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drawings/drawing1.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theme/themeOverride1.xml" ContentType="application/vnd.openxmlformats-officedocument.themeOverride+xml"/>
  <Override PartName="/word/charts/chart17.xml" ContentType="application/vnd.openxmlformats-officedocument.drawingml.chart+xml"/>
  <Override PartName="/word/theme/themeOverride2.xml" ContentType="application/vnd.openxmlformats-officedocument.themeOverride+xml"/>
  <Override PartName="/word/charts/chart18.xml" ContentType="application/vnd.openxmlformats-officedocument.drawingml.chart+xml"/>
  <Override PartName="/word/theme/themeOverride3.xml" ContentType="application/vnd.openxmlformats-officedocument.themeOverride+xml"/>
  <Override PartName="/word/charts/chart19.xml" ContentType="application/vnd.openxmlformats-officedocument.drawingml.chart+xml"/>
  <Override PartName="/word/theme/themeOverride4.xml" ContentType="application/vnd.openxmlformats-officedocument.themeOverride+xml"/>
  <Override PartName="/word/charts/chart20.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1.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2.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3.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4.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5.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6.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7.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theme/themeOverride5.xml" ContentType="application/vnd.openxmlformats-officedocument.themeOverride+xml"/>
  <Override PartName="/word/charts/chart31.xml" ContentType="application/vnd.openxmlformats-officedocument.drawingml.chart+xml"/>
  <Override PartName="/word/theme/themeOverride6.xml" ContentType="application/vnd.openxmlformats-officedocument.themeOverride+xml"/>
  <Override PartName="/word/charts/chart32.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3.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4.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5.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6.xml" ContentType="application/vnd.openxmlformats-officedocument.drawingml.chart+xml"/>
  <Override PartName="/word/theme/themeOverride7.xml" ContentType="application/vnd.openxmlformats-officedocument.themeOverride+xml"/>
  <Override PartName="/word/charts/chart3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4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4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4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43.xml" ContentType="application/vnd.openxmlformats-officedocument.drawingml.chart+xml"/>
  <Override PartName="/word/theme/themeOverride8.xml" ContentType="application/vnd.openxmlformats-officedocument.themeOverride+xml"/>
  <Override PartName="/word/charts/chart44.xml" ContentType="application/vnd.openxmlformats-officedocument.drawingml.chart+xml"/>
  <Override PartName="/word/theme/themeOverride9.xml" ContentType="application/vnd.openxmlformats-officedocument.themeOverride+xml"/>
  <Override PartName="/word/charts/chart45.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6.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47.xml" ContentType="application/vnd.openxmlformats-officedocument.drawingml.chart+xml"/>
  <Override PartName="/word/theme/themeOverride10.xml" ContentType="application/vnd.openxmlformats-officedocument.themeOverride+xml"/>
  <Override PartName="/word/charts/chart48.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theme/themeOverride11.xml" ContentType="application/vnd.openxmlformats-officedocument.themeOverride+xml"/>
  <Override PartName="/word/charts/chart52.xml" ContentType="application/vnd.openxmlformats-officedocument.drawingml.chart+xml"/>
  <Override PartName="/word/theme/themeOverride12.xml" ContentType="application/vnd.openxmlformats-officedocument.themeOverride+xml"/>
  <Override PartName="/word/charts/chart53.xml" ContentType="application/vnd.openxmlformats-officedocument.drawingml.chart+xml"/>
  <Override PartName="/word/theme/themeOverride13.xml" ContentType="application/vnd.openxmlformats-officedocument.themeOverride+xml"/>
  <Override PartName="/word/charts/chart54.xml" ContentType="application/vnd.openxmlformats-officedocument.drawingml.chart+xml"/>
  <Override PartName="/word/theme/themeOverride14.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FEDEB" w14:textId="2A77B22A" w:rsidR="00F70D69" w:rsidRPr="00C30C77" w:rsidRDefault="00F70D69" w:rsidP="00134661">
      <w:pPr>
        <w:pStyle w:val="ILODocumentTitle"/>
        <w:spacing w:before="2880" w:after="240"/>
        <w:ind w:left="454" w:hanging="454"/>
      </w:pPr>
      <w:r w:rsidRPr="00C30C77">
        <w:t xml:space="preserve">Encuesta </w:t>
      </w:r>
      <w:r w:rsidR="00134661" w:rsidRPr="00C30C77">
        <w:t>N</w:t>
      </w:r>
      <w:r w:rsidRPr="00C30C77">
        <w:t>acional sobre</w:t>
      </w:r>
      <w:r w:rsidR="00134661" w:rsidRPr="00C30C77">
        <w:br/>
        <w:t>T</w:t>
      </w:r>
      <w:r w:rsidRPr="00C30C77">
        <w:t xml:space="preserve">rabajo </w:t>
      </w:r>
      <w:r w:rsidR="00134661" w:rsidRPr="00C30C77">
        <w:t>I</w:t>
      </w:r>
      <w:r w:rsidRPr="00C30C77">
        <w:t>nfantil</w:t>
      </w:r>
    </w:p>
    <w:p w14:paraId="6F12028A" w14:textId="7FDCB5E3" w:rsidR="00F70D69" w:rsidRPr="00C30C77" w:rsidRDefault="00F70D69" w:rsidP="00F70D69">
      <w:pPr>
        <w:pStyle w:val="DocumentSubtitle"/>
        <w:rPr>
          <w:color w:val="1E2DBE" w:themeColor="accent1"/>
          <w:lang w:val="es-ES"/>
        </w:rPr>
      </w:pPr>
      <w:r w:rsidRPr="00C30C77">
        <w:rPr>
          <w:color w:val="1E2DBE" w:themeColor="accent1"/>
          <w:lang w:val="es-ES"/>
        </w:rPr>
        <w:t>Plantilla de presentación de informes</w:t>
      </w:r>
      <w:r w:rsidR="00134661" w:rsidRPr="00C30C77">
        <w:rPr>
          <w:color w:val="1E2DBE" w:themeColor="accent1"/>
          <w:lang w:val="es-ES"/>
        </w:rPr>
        <w:br/>
        <w:t xml:space="preserve">- </w:t>
      </w:r>
      <w:r w:rsidRPr="00C30C77">
        <w:rPr>
          <w:color w:val="1E2DBE" w:themeColor="accent1"/>
          <w:lang w:val="es-ES"/>
        </w:rPr>
        <w:t xml:space="preserve">versión completa </w:t>
      </w:r>
    </w:p>
    <w:p w14:paraId="17DBD1CC" w14:textId="77777777" w:rsidR="006E7150" w:rsidRPr="00C30C77" w:rsidRDefault="006E7150">
      <w:pPr>
        <w:spacing w:after="200"/>
        <w:rPr>
          <w:color w:val="auto"/>
        </w:rPr>
      </w:pPr>
    </w:p>
    <w:p w14:paraId="5A39EA73" w14:textId="23E2FC73" w:rsidR="005D0F3A" w:rsidRPr="00C30C77" w:rsidRDefault="005D0F3A">
      <w:pPr>
        <w:spacing w:after="200"/>
        <w:rPr>
          <w:color w:val="auto"/>
        </w:rPr>
      </w:pPr>
      <w:r w:rsidRPr="00C30C77">
        <w:rPr>
          <w:color w:val="auto"/>
        </w:rPr>
        <w:br w:type="page"/>
      </w:r>
    </w:p>
    <w:p w14:paraId="7D7BAD58"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bookmarkStart w:id="0" w:name="_Toc449695705"/>
      <w:bookmarkStart w:id="1" w:name="_Toc449695841"/>
      <w:bookmarkStart w:id="2" w:name="_Toc449707945"/>
      <w:bookmarkStart w:id="3" w:name="_Toc449709476"/>
      <w:bookmarkStart w:id="4" w:name="_Toc449709518"/>
      <w:bookmarkStart w:id="5" w:name="_Toc451768280"/>
      <w:bookmarkStart w:id="6" w:name="_Hlk141989710"/>
    </w:p>
    <w:p w14:paraId="0CB6026E"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3D87FA5F"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249CE222"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319C011A"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48E3189D"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4B341487"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2804628D"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4B457717"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42F68C37"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p w14:paraId="076DF22D" w14:textId="77777777" w:rsidR="00BC71E9" w:rsidRPr="00603A3E" w:rsidRDefault="00BC71E9" w:rsidP="00BC71E9">
      <w:pPr>
        <w:spacing w:before="120" w:after="120" w:line="240" w:lineRule="auto"/>
        <w:rPr>
          <w:rFonts w:ascii="Noto Sans" w:eastAsia="Calibri" w:hAnsi="Noto Sans" w:cs="Noto Sans"/>
          <w:b w:val="0"/>
          <w:color w:val="auto"/>
          <w:sz w:val="18"/>
          <w:szCs w:val="18"/>
        </w:rPr>
      </w:pPr>
    </w:p>
    <w:tbl>
      <w:tblPr>
        <w:tblStyle w:val="ILOTable1"/>
        <w:tblW w:w="0" w:type="auto"/>
        <w:tblLook w:val="04A0" w:firstRow="1" w:lastRow="0" w:firstColumn="1" w:lastColumn="0" w:noHBand="0" w:noVBand="1"/>
      </w:tblPr>
      <w:tblGrid>
        <w:gridCol w:w="9023"/>
      </w:tblGrid>
      <w:tr w:rsidR="00BC71E9" w:rsidRPr="00BC71E9" w14:paraId="79F88EFD" w14:textId="77777777" w:rsidTr="005F71E4">
        <w:trPr>
          <w:cnfStyle w:val="100000000000" w:firstRow="1" w:lastRow="0" w:firstColumn="0" w:lastColumn="0" w:oddVBand="0" w:evenVBand="0" w:oddHBand="0" w:evenHBand="0" w:firstRowFirstColumn="0" w:firstRowLastColumn="0" w:lastRowFirstColumn="0" w:lastRowLastColumn="0"/>
        </w:trPr>
        <w:tc>
          <w:tcPr>
            <w:tcW w:w="10198" w:type="dxa"/>
            <w:shd w:val="clear" w:color="auto" w:fill="auto"/>
          </w:tcPr>
          <w:p w14:paraId="1FF053CF" w14:textId="77777777" w:rsidR="00BC71E9" w:rsidRPr="00BC71E9" w:rsidRDefault="00BC71E9" w:rsidP="00BC71E9">
            <w:pPr>
              <w:spacing w:before="120" w:after="120"/>
              <w:jc w:val="center"/>
              <w:rPr>
                <w:rFonts w:eastAsia="Calibri" w:cs="Noto Sans"/>
                <w:bCs/>
                <w:color w:val="1E2DBE"/>
                <w:sz w:val="18"/>
                <w:szCs w:val="18"/>
                <w:lang w:val="es-ES"/>
              </w:rPr>
            </w:pPr>
            <w:r w:rsidRPr="00BC71E9">
              <w:rPr>
                <w:rFonts w:eastAsia="Calibri" w:cs="Noto Sans"/>
                <w:bCs/>
                <w:color w:val="1E2DBE"/>
                <w:sz w:val="18"/>
                <w:szCs w:val="18"/>
                <w:lang w:val="es-ES"/>
              </w:rPr>
              <w:t>REQUISITOS PARA UTILIZAR ESTA PLANTILLA</w:t>
            </w:r>
          </w:p>
          <w:p w14:paraId="61CBED29" w14:textId="77777777" w:rsidR="00BC71E9" w:rsidRPr="00BC71E9"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 xml:space="preserve">La presente obra es un documento de acceso abierto con arreglo a la licencia Creative </w:t>
            </w:r>
            <w:proofErr w:type="spellStart"/>
            <w:r w:rsidRPr="00BC71E9">
              <w:rPr>
                <w:rFonts w:eastAsia="Calibri" w:cs="Noto Sans"/>
                <w:b w:val="0"/>
                <w:color w:val="auto"/>
                <w:sz w:val="18"/>
                <w:szCs w:val="18"/>
                <w:lang w:val="es-ES"/>
              </w:rPr>
              <w:t>Commons</w:t>
            </w:r>
            <w:proofErr w:type="spellEnd"/>
            <w:r w:rsidRPr="00BC71E9">
              <w:rPr>
                <w:rFonts w:eastAsia="Calibri" w:cs="Noto Sans"/>
                <w:b w:val="0"/>
                <w:color w:val="auto"/>
                <w:sz w:val="18"/>
                <w:szCs w:val="18"/>
                <w:lang w:val="es-ES"/>
              </w:rPr>
              <w:t xml:space="preserve"> Atribución 4.0 Internacional (</w:t>
            </w:r>
            <w:hyperlink r:id="rId8" w:history="1">
              <w:r w:rsidRPr="00BC71E9">
                <w:rPr>
                  <w:rFonts w:eastAsia="Calibri" w:cs="Noto Sans"/>
                  <w:b w:val="0"/>
                  <w:color w:val="1E2DBE"/>
                  <w:sz w:val="18"/>
                  <w:szCs w:val="18"/>
                  <w:u w:val="single"/>
                  <w:lang w:val="es-ES"/>
                </w:rPr>
                <w:t>https://creativecommons.org/licenses/by/4.0/deed.es</w:t>
              </w:r>
            </w:hyperlink>
            <w:r w:rsidRPr="00BC71E9">
              <w:rPr>
                <w:rFonts w:eastAsia="Calibri" w:cs="Noto Sans"/>
                <w:b w:val="0"/>
                <w:color w:val="auto"/>
                <w:sz w:val="18"/>
                <w:szCs w:val="18"/>
                <w:lang w:val="es-ES"/>
              </w:rPr>
              <w:t xml:space="preserve">). Los usuarios pueden reproducir, distribuir, adaptar y desarrollar el contenido de la obra original, a condición de que se mencione claramente que la Organización Internacional del Trabajo (OIT) es la titular de la obra original. </w:t>
            </w:r>
          </w:p>
          <w:p w14:paraId="67562A3D" w14:textId="77777777" w:rsidR="00BC71E9" w:rsidRPr="00BC71E9"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 xml:space="preserve">Es necesario añadir los siguientes párrafos en su versión adaptada o traducida: </w:t>
            </w:r>
          </w:p>
          <w:p w14:paraId="6F9F5906" w14:textId="77777777" w:rsidR="00BC71E9" w:rsidRPr="00BC71E9" w:rsidRDefault="00BC71E9" w:rsidP="00BC71E9">
            <w:pPr>
              <w:spacing w:before="120" w:after="120"/>
              <w:rPr>
                <w:rFonts w:eastAsia="Calibri" w:cs="Noto Sans"/>
                <w:bCs/>
                <w:color w:val="auto"/>
                <w:sz w:val="18"/>
                <w:szCs w:val="18"/>
                <w:u w:val="single"/>
                <w:lang w:val="es-ES"/>
              </w:rPr>
            </w:pPr>
            <w:r w:rsidRPr="00BC71E9">
              <w:rPr>
                <w:rFonts w:eastAsia="Calibri" w:cs="Noto Sans"/>
                <w:bCs/>
                <w:color w:val="auto"/>
                <w:sz w:val="18"/>
                <w:szCs w:val="18"/>
                <w:u w:val="single"/>
                <w:lang w:val="es-ES"/>
              </w:rPr>
              <w:t>Adaptación:</w:t>
            </w:r>
          </w:p>
          <w:p w14:paraId="4F27267A" w14:textId="0D560B30" w:rsidR="00BC71E9" w:rsidRPr="00603A3E"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 xml:space="preserve">Esta publicación es una adaptación de la siguiente obra: </w:t>
            </w:r>
            <w:r w:rsidRPr="00603A3E">
              <w:rPr>
                <w:rFonts w:eastAsia="Calibri" w:cs="Noto Sans"/>
                <w:b w:val="0"/>
                <w:i/>
                <w:color w:val="auto"/>
                <w:sz w:val="18"/>
                <w:szCs w:val="18"/>
                <w:lang w:val="es-ES"/>
              </w:rPr>
              <w:t xml:space="preserve">Encuesta Nacional sobre Trabajo Infantil: Plantilla de presentación de informes - versión completa, Ginebra: Organización Internacional del Trabajo, </w:t>
            </w:r>
            <w:r w:rsidR="00603A3E" w:rsidRPr="00603A3E">
              <w:rPr>
                <w:rFonts w:eastAsia="Calibri" w:cs="Noto Sans"/>
                <w:b w:val="0"/>
                <w:i/>
                <w:color w:val="auto"/>
                <w:sz w:val="18"/>
                <w:szCs w:val="18"/>
                <w:lang w:val="es-ES"/>
              </w:rPr>
              <w:t>2024. © ILO</w:t>
            </w:r>
          </w:p>
          <w:p w14:paraId="2BFBF45B" w14:textId="77777777" w:rsidR="00BC71E9" w:rsidRPr="00BC71E9"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Las opiniones y puntos de vista expresados en esta adaptación son responsabilidad exclusiva de su autor o autores, y no implica en ningún caso que la OIT los apruebe o respalde.</w:t>
            </w:r>
          </w:p>
          <w:p w14:paraId="7BDA1F52" w14:textId="77777777" w:rsidR="00BC71E9" w:rsidRPr="00BC71E9" w:rsidRDefault="00BC71E9" w:rsidP="00BC71E9">
            <w:pPr>
              <w:spacing w:before="120" w:after="120"/>
              <w:rPr>
                <w:rFonts w:eastAsia="Calibri" w:cs="Noto Sans"/>
                <w:bCs/>
                <w:color w:val="auto"/>
                <w:sz w:val="18"/>
                <w:szCs w:val="18"/>
                <w:u w:val="single"/>
                <w:lang w:val="es-ES"/>
              </w:rPr>
            </w:pPr>
            <w:r w:rsidRPr="00BC71E9">
              <w:rPr>
                <w:rFonts w:eastAsia="Calibri" w:cs="Noto Sans"/>
                <w:bCs/>
                <w:color w:val="auto"/>
                <w:sz w:val="18"/>
                <w:szCs w:val="18"/>
                <w:u w:val="single"/>
                <w:lang w:val="es-ES"/>
              </w:rPr>
              <w:t>Traducción:</w:t>
            </w:r>
          </w:p>
          <w:p w14:paraId="79F08BF0" w14:textId="41DA537C" w:rsidR="00BC71E9" w:rsidRPr="00BC71E9"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 xml:space="preserve">Esta publicación es una traducción de la siguiente obra: </w:t>
            </w:r>
            <w:r w:rsidR="00603A3E" w:rsidRPr="00603A3E">
              <w:rPr>
                <w:rFonts w:eastAsia="Calibri" w:cs="Noto Sans"/>
                <w:b w:val="0"/>
                <w:i/>
                <w:color w:val="auto"/>
                <w:sz w:val="18"/>
                <w:szCs w:val="18"/>
                <w:lang w:val="es-ES"/>
              </w:rPr>
              <w:t>Encuesta Nacional sobre Trabajo Infantil: Plantilla de presentación de informes - versión completa, Ginebra: Organización Internacional del Trabajo, 2024. © ILO</w:t>
            </w:r>
          </w:p>
          <w:p w14:paraId="1C357FD5" w14:textId="77777777" w:rsidR="00BC71E9" w:rsidRPr="00BC71E9"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La presente traducción no es obra de la Oficina Internacional del Trabajo (OIT) ni debe considerarse una traducción oficial de la OIT. La OIT no se hace responsable del contenido ni de la exactitud de la traducción.</w:t>
            </w:r>
          </w:p>
          <w:p w14:paraId="4B75DBC8" w14:textId="77777777" w:rsidR="00BC71E9" w:rsidRPr="00BC71E9" w:rsidRDefault="00BC71E9" w:rsidP="00BC71E9">
            <w:pPr>
              <w:spacing w:before="120" w:after="120"/>
              <w:rPr>
                <w:rFonts w:eastAsia="Calibri" w:cs="Noto Sans"/>
                <w:bCs/>
                <w:color w:val="auto"/>
                <w:sz w:val="18"/>
                <w:szCs w:val="18"/>
                <w:u w:val="single"/>
                <w:lang w:val="es-ES"/>
              </w:rPr>
            </w:pPr>
            <w:r w:rsidRPr="00BC71E9">
              <w:rPr>
                <w:rFonts w:eastAsia="Calibri" w:cs="Noto Sans"/>
                <w:bCs/>
                <w:color w:val="auto"/>
                <w:sz w:val="18"/>
                <w:szCs w:val="18"/>
                <w:u w:val="single"/>
                <w:lang w:val="es-ES"/>
              </w:rPr>
              <w:t>Emblema o logo de la OIT:</w:t>
            </w:r>
          </w:p>
          <w:p w14:paraId="037D537D" w14:textId="77777777" w:rsidR="00BC71E9" w:rsidRPr="00BC71E9" w:rsidRDefault="00BC71E9" w:rsidP="00BC71E9">
            <w:pPr>
              <w:spacing w:before="120" w:after="120"/>
              <w:rPr>
                <w:rFonts w:eastAsia="Calibri" w:cs="Noto Sans"/>
                <w:b w:val="0"/>
                <w:color w:val="auto"/>
                <w:sz w:val="18"/>
                <w:szCs w:val="18"/>
                <w:lang w:val="es-ES"/>
              </w:rPr>
            </w:pPr>
            <w:r w:rsidRPr="00BC71E9">
              <w:rPr>
                <w:rFonts w:eastAsia="Calibri" w:cs="Noto Sans"/>
                <w:b w:val="0"/>
                <w:color w:val="auto"/>
                <w:sz w:val="18"/>
                <w:szCs w:val="18"/>
                <w:lang w:val="es-ES"/>
              </w:rPr>
              <w:t>No se permite la reproducción del emblema o del logo de la OIT en ninguna adaptación o traducción.</w:t>
            </w:r>
          </w:p>
        </w:tc>
      </w:tr>
    </w:tbl>
    <w:p w14:paraId="4F928309" w14:textId="77777777" w:rsidR="00BC71E9" w:rsidRPr="00BC71E9" w:rsidRDefault="00BC71E9" w:rsidP="00BC71E9">
      <w:pPr>
        <w:spacing w:before="120" w:after="120" w:line="240" w:lineRule="auto"/>
        <w:rPr>
          <w:rFonts w:ascii="Noto Sans" w:eastAsia="Calibri" w:hAnsi="Noto Sans" w:cs="Noto Sans"/>
          <w:b w:val="0"/>
          <w:color w:val="auto"/>
          <w:sz w:val="18"/>
          <w:szCs w:val="18"/>
        </w:rPr>
      </w:pPr>
    </w:p>
    <w:p w14:paraId="42B9C550" w14:textId="77777777" w:rsidR="00BC71E9" w:rsidRPr="00BC71E9" w:rsidRDefault="00BC71E9" w:rsidP="00BC71E9">
      <w:pPr>
        <w:spacing w:before="120" w:after="120" w:line="240" w:lineRule="auto"/>
        <w:rPr>
          <w:rFonts w:ascii="Noto Sans" w:eastAsia="Calibri" w:hAnsi="Noto Sans" w:cs="Noto Sans"/>
          <w:b w:val="0"/>
          <w:color w:val="auto"/>
          <w:sz w:val="18"/>
          <w:szCs w:val="18"/>
        </w:rPr>
      </w:pPr>
    </w:p>
    <w:p w14:paraId="6BD36E1E" w14:textId="77777777" w:rsidR="00BC71E9" w:rsidRPr="00BC71E9" w:rsidRDefault="00BC71E9" w:rsidP="00BC71E9">
      <w:pPr>
        <w:spacing w:before="120" w:after="120" w:line="240" w:lineRule="auto"/>
        <w:rPr>
          <w:rFonts w:ascii="Noto Sans" w:eastAsia="Calibri" w:hAnsi="Noto Sans" w:cs="Noto Sans"/>
          <w:b w:val="0"/>
          <w:color w:val="auto"/>
          <w:sz w:val="18"/>
          <w:szCs w:val="18"/>
        </w:rPr>
      </w:pPr>
    </w:p>
    <w:p w14:paraId="29346FDC" w14:textId="77777777" w:rsidR="00BC71E9" w:rsidRPr="00BC71E9" w:rsidRDefault="00BC71E9" w:rsidP="00BC71E9">
      <w:pPr>
        <w:spacing w:before="120" w:after="120" w:line="240" w:lineRule="auto"/>
        <w:rPr>
          <w:rFonts w:ascii="Noto Sans" w:eastAsia="Calibri" w:hAnsi="Noto Sans" w:cs="Noto Sans"/>
          <w:b w:val="0"/>
          <w:color w:val="auto"/>
          <w:sz w:val="18"/>
          <w:szCs w:val="18"/>
        </w:rPr>
      </w:pPr>
    </w:p>
    <w:p w14:paraId="40024E4B" w14:textId="08068728" w:rsidR="00AA210B" w:rsidRPr="00BC71E9" w:rsidRDefault="00AA210B" w:rsidP="00BC71E9">
      <w:pPr>
        <w:spacing w:before="120" w:after="120" w:line="240" w:lineRule="auto"/>
        <w:rPr>
          <w:rFonts w:ascii="Noto Sans" w:eastAsia="Calibri" w:hAnsi="Noto Sans" w:cs="Noto Sans"/>
          <w:b w:val="0"/>
          <w:color w:val="auto"/>
          <w:sz w:val="18"/>
          <w:szCs w:val="18"/>
        </w:rPr>
      </w:pPr>
    </w:p>
    <w:p w14:paraId="18FB9C51" w14:textId="77777777" w:rsidR="00852A68" w:rsidRPr="00C30C77" w:rsidRDefault="00852A68" w:rsidP="00D73353">
      <w:pPr>
        <w:pStyle w:val="ILOHeading2Mainsection"/>
      </w:pPr>
      <w:bookmarkStart w:id="7" w:name="_Toc187335938"/>
      <w:bookmarkStart w:id="8" w:name="_Toc188396675"/>
      <w:bookmarkStart w:id="9" w:name="_Toc188397588"/>
      <w:r w:rsidRPr="00C30C77">
        <w:lastRenderedPageBreak/>
        <w:t>Agradecimientos</w:t>
      </w:r>
      <w:bookmarkEnd w:id="7"/>
      <w:bookmarkEnd w:id="8"/>
      <w:bookmarkEnd w:id="9"/>
    </w:p>
    <w:p w14:paraId="676B38E8" w14:textId="4A13F662" w:rsidR="00AE2D2C" w:rsidRPr="00C30C77" w:rsidRDefault="00AE2D2C" w:rsidP="00184C03">
      <w:pPr>
        <w:pStyle w:val="ILONormalBody"/>
        <w:rPr>
          <w:lang w:val="es-ES"/>
        </w:rPr>
      </w:pPr>
      <w:bookmarkStart w:id="10" w:name="_Hlk185516798"/>
      <w:r w:rsidRPr="00C30C77">
        <w:rPr>
          <w:lang w:val="es-ES"/>
        </w:rPr>
        <w:t>Esta plantilla ha sido elaborada por Scott Lyon (</w:t>
      </w:r>
      <w:r w:rsidR="008F14D0" w:rsidRPr="00C30C77">
        <w:rPr>
          <w:lang w:val="es-ES"/>
        </w:rPr>
        <w:t>OIT</w:t>
      </w:r>
      <w:r w:rsidRPr="00C30C77">
        <w:rPr>
          <w:lang w:val="es-ES"/>
        </w:rPr>
        <w:t xml:space="preserve"> FUNDAMENTALS) y coordinada y revisada por </w:t>
      </w:r>
      <w:r w:rsidR="00412D01" w:rsidRPr="00C30C77">
        <w:rPr>
          <w:lang w:val="es-ES"/>
        </w:rPr>
        <w:t>Maria Gabriella</w:t>
      </w:r>
      <w:r w:rsidRPr="00C30C77">
        <w:rPr>
          <w:lang w:val="es-ES"/>
        </w:rPr>
        <w:t xml:space="preserve"> Breglia y Lorenzo Guarcello (OIT FUNDAMENTALS).</w:t>
      </w:r>
    </w:p>
    <w:p w14:paraId="5C3900BE" w14:textId="5F4308E0" w:rsidR="00AE2D2C" w:rsidRPr="00C30C77" w:rsidRDefault="00AE2D2C" w:rsidP="00184C03">
      <w:pPr>
        <w:pStyle w:val="ILONormalBody"/>
        <w:rPr>
          <w:lang w:val="es-ES"/>
        </w:rPr>
      </w:pPr>
      <w:r w:rsidRPr="00C30C77">
        <w:rPr>
          <w:lang w:val="es-ES"/>
        </w:rPr>
        <w:t>El proceso de publicación de la plantilla fue dirigido por Liliana Castillo Rubio (</w:t>
      </w:r>
      <w:r w:rsidR="008F14D0" w:rsidRPr="00C30C77">
        <w:rPr>
          <w:lang w:val="es-ES"/>
        </w:rPr>
        <w:t>OIT</w:t>
      </w:r>
      <w:r w:rsidRPr="00C30C77">
        <w:rPr>
          <w:lang w:val="es-ES"/>
        </w:rPr>
        <w:t xml:space="preserve"> FUNDAMENTALS); mientras que </w:t>
      </w:r>
      <w:r w:rsidR="003377B5" w:rsidRPr="00C30C77">
        <w:rPr>
          <w:lang w:val="es-ES"/>
        </w:rPr>
        <w:t>Carmen Portilla</w:t>
      </w:r>
      <w:r w:rsidRPr="00C30C77">
        <w:rPr>
          <w:lang w:val="es-ES"/>
        </w:rPr>
        <w:t xml:space="preserve"> (consultora de la OIT) </w:t>
      </w:r>
      <w:r w:rsidR="008F14D0" w:rsidRPr="00C30C77">
        <w:rPr>
          <w:lang w:val="es-ES"/>
        </w:rPr>
        <w:t xml:space="preserve">tradujo </w:t>
      </w:r>
      <w:r w:rsidRPr="00C30C77">
        <w:rPr>
          <w:lang w:val="es-ES"/>
        </w:rPr>
        <w:t xml:space="preserve">la </w:t>
      </w:r>
      <w:r w:rsidR="00DF6B68" w:rsidRPr="00C30C77">
        <w:rPr>
          <w:lang w:val="es-ES"/>
        </w:rPr>
        <w:t xml:space="preserve">versión </w:t>
      </w:r>
      <w:r w:rsidR="008F14D0" w:rsidRPr="00C30C77">
        <w:rPr>
          <w:lang w:val="es-ES"/>
        </w:rPr>
        <w:t>española</w:t>
      </w:r>
      <w:r w:rsidRPr="00C30C77">
        <w:rPr>
          <w:lang w:val="es-ES"/>
        </w:rPr>
        <w:t xml:space="preserve"> y Antonella Bologna </w:t>
      </w:r>
      <w:r w:rsidR="00DF6B68" w:rsidRPr="00C30C77">
        <w:rPr>
          <w:lang w:val="es-ES"/>
        </w:rPr>
        <w:t>(consultora de la OIT) realizó el diseño gráfico</w:t>
      </w:r>
      <w:r w:rsidRPr="00C30C77">
        <w:rPr>
          <w:lang w:val="es-ES"/>
        </w:rPr>
        <w:t>.</w:t>
      </w:r>
    </w:p>
    <w:p w14:paraId="1FECC831" w14:textId="37FA7441" w:rsidR="00AE2D2C" w:rsidRPr="00C30C77" w:rsidRDefault="00DF6B68" w:rsidP="00184C03">
      <w:pPr>
        <w:pStyle w:val="ILONormalBody"/>
        <w:rPr>
          <w:lang w:val="es-ES"/>
        </w:rPr>
      </w:pPr>
      <w:r w:rsidRPr="00C30C77">
        <w:rPr>
          <w:lang w:val="es-ES"/>
        </w:rPr>
        <w:t xml:space="preserve">Este informe de la OIT ha sido posible gracias a la financiación del Departamento de Trabajo de los Estados Unidos de América (USDOL), en el marco del acuerdo de cooperación núm. </w:t>
      </w:r>
      <w:r w:rsidR="00AE2D2C" w:rsidRPr="005F5D5D">
        <w:t xml:space="preserve">IL-30147-16-75-K-11 del Proyecto </w:t>
      </w:r>
      <w:r w:rsidRPr="005F5D5D">
        <w:t>“Measurement, awareness-raising and policy engagement to accelerate action against child labour and forced labour”</w:t>
      </w:r>
      <w:r w:rsidR="00AE2D2C" w:rsidRPr="005F5D5D">
        <w:t xml:space="preserve"> (Proyecto MAP16) (GLO/18/29/USA). </w:t>
      </w:r>
      <w:r w:rsidRPr="00C30C77">
        <w:rPr>
          <w:lang w:val="es-ES"/>
        </w:rPr>
        <w:t xml:space="preserve">El cien por ciento de los costos del </w:t>
      </w:r>
      <w:r w:rsidR="00AE2D2C" w:rsidRPr="00C30C77">
        <w:rPr>
          <w:lang w:val="es-ES"/>
        </w:rPr>
        <w:t>Proyecto GLO/18/29/USA se financia con fondos federales, por un total de 23</w:t>
      </w:r>
      <w:r w:rsidRPr="00C30C77">
        <w:rPr>
          <w:lang w:val="es-ES"/>
        </w:rPr>
        <w:t xml:space="preserve"> </w:t>
      </w:r>
      <w:r w:rsidR="00AE2D2C" w:rsidRPr="00C30C77">
        <w:rPr>
          <w:lang w:val="es-ES"/>
        </w:rPr>
        <w:t>945</w:t>
      </w:r>
      <w:r w:rsidRPr="00C30C77">
        <w:rPr>
          <w:lang w:val="es-ES"/>
        </w:rPr>
        <w:t xml:space="preserve"> </w:t>
      </w:r>
      <w:r w:rsidR="00AE2D2C" w:rsidRPr="00C30C77">
        <w:rPr>
          <w:lang w:val="es-ES"/>
        </w:rPr>
        <w:t xml:space="preserve">000 </w:t>
      </w:r>
      <w:r w:rsidRPr="00C30C77">
        <w:rPr>
          <w:lang w:val="es-ES"/>
        </w:rPr>
        <w:t>dólares de los EE.UU</w:t>
      </w:r>
      <w:r w:rsidR="00AE2D2C" w:rsidRPr="00C30C77">
        <w:rPr>
          <w:lang w:val="es-ES"/>
        </w:rPr>
        <w:t>.</w:t>
      </w:r>
    </w:p>
    <w:p w14:paraId="05EB4FD3" w14:textId="7803CEBF" w:rsidR="00AE2D2C" w:rsidRPr="00C30C77" w:rsidRDefault="00DF6B68" w:rsidP="00184C03">
      <w:pPr>
        <w:pStyle w:val="ILONormalBody"/>
        <w:rPr>
          <w:lang w:val="es-ES"/>
        </w:rPr>
      </w:pPr>
      <w:r w:rsidRPr="00C30C77">
        <w:rPr>
          <w:lang w:val="es-ES"/>
        </w:rPr>
        <w:t>Su contenido no refleja necesariamente las opiniones o políticas del Departamento de Trabajo de los Estados Unidos de América, y la mención en el mismo de marcas registradas, productos comerciales u organizaciones no implica que el Gobierno de los Estados Unidos de América los apruebe o respalde</w:t>
      </w:r>
      <w:r w:rsidR="00AE2D2C" w:rsidRPr="00C30C77">
        <w:rPr>
          <w:lang w:val="es-ES"/>
        </w:rPr>
        <w:t>.</w:t>
      </w:r>
    </w:p>
    <w:bookmarkEnd w:id="10"/>
    <w:p w14:paraId="0593FA72" w14:textId="23FECE58" w:rsidR="00852A68" w:rsidRPr="00C30C77" w:rsidRDefault="00852A68" w:rsidP="00AE2D2C">
      <w:pPr>
        <w:pStyle w:val="Content"/>
      </w:pPr>
      <w:r w:rsidRPr="00C30C77">
        <w:br w:type="page"/>
      </w:r>
    </w:p>
    <w:p w14:paraId="64754599" w14:textId="44C99CDF" w:rsidR="00D54C5E" w:rsidRPr="00C30C77" w:rsidRDefault="00D54C5E" w:rsidP="00D73353">
      <w:pPr>
        <w:pStyle w:val="ILOHeading2Mainsection"/>
      </w:pPr>
      <w:bookmarkStart w:id="11" w:name="_Toc187335939"/>
      <w:bookmarkStart w:id="12" w:name="_Toc188396676"/>
      <w:bookmarkStart w:id="13" w:name="_Toc188397589"/>
      <w:r w:rsidRPr="00C30C77">
        <w:lastRenderedPageBreak/>
        <w:t>Introducción</w:t>
      </w:r>
      <w:bookmarkEnd w:id="11"/>
      <w:bookmarkEnd w:id="12"/>
      <w:bookmarkEnd w:id="13"/>
      <w:r w:rsidRPr="00C30C77">
        <w:t xml:space="preserve"> </w:t>
      </w:r>
    </w:p>
    <w:p w14:paraId="3E4C3181" w14:textId="77777777" w:rsidR="00D54C5E" w:rsidRPr="00C30C77" w:rsidRDefault="00D54C5E" w:rsidP="00184C03">
      <w:pPr>
        <w:pStyle w:val="ILONormalBody"/>
        <w:rPr>
          <w:lang w:val="es-ES"/>
        </w:rPr>
      </w:pPr>
      <w:r w:rsidRPr="00C30C77">
        <w:rPr>
          <w:lang w:val="es-ES"/>
        </w:rPr>
        <w:t xml:space="preserve">La plantilla de presentación de informes se ha diseñado para las oficinas nacionales de estadística, a fin de orientar la elaboración de informes de encuestas sobre el trabajo infantil. </w:t>
      </w:r>
    </w:p>
    <w:p w14:paraId="0C13E647" w14:textId="1A579421" w:rsidR="00D54C5E" w:rsidRPr="00C30C77" w:rsidRDefault="00D54C5E" w:rsidP="00184C03">
      <w:pPr>
        <w:pStyle w:val="ILONormalBody"/>
        <w:rPr>
          <w:lang w:val="es-ES"/>
        </w:rPr>
      </w:pPr>
      <w:r w:rsidRPr="00C30C77">
        <w:rPr>
          <w:lang w:val="es-ES"/>
        </w:rPr>
        <w:t xml:space="preserve">Esta plantilla facilita un enfoque estructurado del análisis de los datos obtenidos de las encuestas nacionales sobre trabajo infantil, y de la difusión de información crucial, lo cual permite a las oficinas de estadística proporcionar conclusiones fundamentadas en datos empíricos para orientar la formulación de políticas y las intervenciones programáticas encaminadas a combatir el trabajo infantil.  </w:t>
      </w:r>
    </w:p>
    <w:p w14:paraId="39081502" w14:textId="58424A94" w:rsidR="00D54C5E" w:rsidRPr="00C30C77" w:rsidRDefault="00D54C5E" w:rsidP="00184C03">
      <w:pPr>
        <w:pStyle w:val="ILONormalBody"/>
        <w:rPr>
          <w:lang w:val="es-ES"/>
        </w:rPr>
      </w:pPr>
      <w:r w:rsidRPr="00C30C77">
        <w:rPr>
          <w:lang w:val="es-ES"/>
        </w:rPr>
        <w:t xml:space="preserve">Apoyándose en los conocimientos especializados de la Organización Internacional del Trabajo </w:t>
      </w:r>
      <w:r w:rsidR="00936572" w:rsidRPr="00C30C77">
        <w:rPr>
          <w:lang w:val="es-ES"/>
        </w:rPr>
        <w:t xml:space="preserve">(OIT) </w:t>
      </w:r>
      <w:r w:rsidRPr="00C30C77">
        <w:rPr>
          <w:lang w:val="es-ES"/>
        </w:rPr>
        <w:t>al analizar los datos sobre trabajo infantil, y elaborada sobre la base de las últimas normas de medición del trabajo infantil, esta plantilla se adapta a las necesidades de las oficinas nacionales de estadística, garantizando al mismo tiempo una metodología rigurosa para realizar evaluaciones integrales del trabajo infantil.</w:t>
      </w:r>
    </w:p>
    <w:p w14:paraId="39AA6B36" w14:textId="77777777" w:rsidR="00D54C5E" w:rsidRPr="00C30C77" w:rsidRDefault="00D54C5E" w:rsidP="00184C03">
      <w:pPr>
        <w:pStyle w:val="ILONormalBody"/>
        <w:rPr>
          <w:lang w:val="es-ES"/>
        </w:rPr>
      </w:pPr>
      <w:r w:rsidRPr="00C30C77">
        <w:rPr>
          <w:lang w:val="es-ES"/>
        </w:rPr>
        <w:t xml:space="preserve">Partiendo de una discusión de fondo sobre las definiciones y la medición del trabajo infantil, la plantilla lleva al usuario a través de la presentación de los resultados clave de la encuesta sobre trabajo infantil de manera sucinta y accesible. </w:t>
      </w:r>
    </w:p>
    <w:p w14:paraId="59DFC537" w14:textId="5499F3B6" w:rsidR="00D54C5E" w:rsidRPr="00C30C77" w:rsidRDefault="00D54C5E" w:rsidP="00184C03">
      <w:pPr>
        <w:pStyle w:val="ILONormalBody"/>
        <w:rPr>
          <w:lang w:val="es-ES"/>
        </w:rPr>
      </w:pPr>
      <w:r w:rsidRPr="00C30C77">
        <w:rPr>
          <w:lang w:val="es-ES"/>
        </w:rPr>
        <w:t xml:space="preserve">La plantilla incluye capítulos sobre los resultados relativos a la prevalencia del trabajo infantil, las tendencias, la interacción entre el trabajo y la escolarización, los correlatos del trabajo infantil, las características del trabajo infantil, las consecuencias para la seguridad y la salud en el trabajo, las consecuencias educativas y las tareas domésticas. Concluye con un capítulo final en el que se resumen los resultados de la encuesta que se consideran más relevantes para la acción de seguimiento. Los anexos de la plantilla proporcionan posibles tabulaciones adicionales y la metodología de la encuesta. </w:t>
      </w:r>
    </w:p>
    <w:p w14:paraId="789DBD92" w14:textId="4D6FC195" w:rsidR="00D54C5E" w:rsidRPr="00C30C77" w:rsidRDefault="00D54C5E" w:rsidP="00184C03">
      <w:pPr>
        <w:pStyle w:val="ILONormalBody"/>
        <w:rPr>
          <w:lang w:val="es-ES"/>
        </w:rPr>
      </w:pPr>
      <w:r w:rsidRPr="00C30C77">
        <w:rPr>
          <w:lang w:val="es-ES"/>
        </w:rPr>
        <w:t>Para cada capítulo, la plantilla enumera las preguntas clave abordadas, las principales tabulaciones y las posibles cifras, acompañadas de texto explicativo. También se incluyen puntos importantes a tener en cuenta, señalados con el símbolo «</w:t>
      </w:r>
      <w:r w:rsidRPr="00C30C77">
        <w:rPr>
          <w:noProof/>
          <w:lang w:val="es-ES"/>
        </w:rPr>
        <w:drawing>
          <wp:inline distT="0" distB="0" distL="0" distR="0" wp14:anchorId="7650F2D3" wp14:editId="1A807573">
            <wp:extent cx="142240" cy="113665"/>
            <wp:effectExtent l="0" t="0" r="0" b="635"/>
            <wp:docPr id="16" name="Picture 16"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and writing outline icon. linear style sign for mobile concept and web design. Hand hold pen simple line vector icon. Copywriter symbol, logo illustration"/>
                    <pic:cNvPicPr>
                      <a:picLocks noChangeAspect="1"/>
                    </pic:cNvPicPr>
                  </pic:nvPicPr>
                  <pic:blipFill rotWithShape="1">
                    <a:blip r:embed="rId9" cstate="print">
                      <a:clrChange>
                        <a:clrFrom>
                          <a:srgbClr val="F8F8F8"/>
                        </a:clrFrom>
                        <a:clrTo>
                          <a:srgbClr val="F8F8F8">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l="20089" t="18749" r="21683" b="34735"/>
                    <a:stretch/>
                  </pic:blipFill>
                  <pic:spPr bwMode="auto">
                    <a:xfrm>
                      <a:off x="0" y="0"/>
                      <a:ext cx="142240" cy="113665"/>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lang w:val="es-ES"/>
        </w:rPr>
        <w:t xml:space="preserve">». En todo momento, la plantilla adopta un enfoque selectivo y racionalizado, centrado en la presentación y el análisis descriptivo de los resultados más destacados de la ENTI, en lugar de limitarse a una enumeración exhaustiva de todos los resultados. </w:t>
      </w:r>
    </w:p>
    <w:p w14:paraId="567E8E23" w14:textId="77777777" w:rsidR="00D54C5E" w:rsidRPr="00C30C77" w:rsidRDefault="00D54C5E" w:rsidP="00184C03">
      <w:pPr>
        <w:pStyle w:val="ILONormalBody"/>
        <w:rPr>
          <w:lang w:val="es-ES"/>
        </w:rPr>
      </w:pPr>
      <w:r w:rsidRPr="00C30C77">
        <w:rPr>
          <w:lang w:val="es-ES"/>
        </w:rPr>
        <w:t>Esta plantilla es flexible y adaptable, sin reglas fijas en cuanto a la inclusión de tablas o secciones específicas en el cuerpo principal del informe.</w:t>
      </w:r>
    </w:p>
    <w:p w14:paraId="764C2D86" w14:textId="77777777" w:rsidR="004A449F" w:rsidRPr="00C30C77" w:rsidRDefault="00D54C5E" w:rsidP="00184C03">
      <w:pPr>
        <w:pStyle w:val="ILONormalBody"/>
        <w:rPr>
          <w:lang w:val="es-ES"/>
        </w:rPr>
      </w:pPr>
      <w:r w:rsidRPr="00C30C77">
        <w:rPr>
          <w:lang w:val="es-ES"/>
        </w:rPr>
        <w:t>En su lugar, la estructura esbozada en la plantilla sirve como propuesta, proporcionando un marco sugerido que puede personalizarse y adaptarse en función de las características únicas y de la información recopilada con la ENTI. Se invita a los institutos nacionales de estadística a adaptar la estructura, el contenido y la presentación del informe para reflejar de la mejor manera posible las conclusiones y los conocimientos derivados de sus encuestas.</w:t>
      </w:r>
    </w:p>
    <w:p w14:paraId="29B9A6DC" w14:textId="69EAF880" w:rsidR="00D54C5E" w:rsidRPr="00C30C77" w:rsidRDefault="00D54C5E" w:rsidP="00184C03">
      <w:pPr>
        <w:pStyle w:val="ILONormalBody"/>
        <w:rPr>
          <w:rFonts w:asciiTheme="majorHAnsi" w:eastAsiaTheme="majorEastAsia" w:hAnsiTheme="majorHAnsi" w:cstheme="majorBidi"/>
          <w:kern w:val="28"/>
          <w:szCs w:val="32"/>
          <w:lang w:val="es-ES"/>
        </w:rPr>
      </w:pPr>
      <w:r w:rsidRPr="00C30C77">
        <w:rPr>
          <w:lang w:val="es-ES"/>
        </w:rPr>
        <w:br w:type="page"/>
      </w:r>
    </w:p>
    <w:p w14:paraId="12B167D1" w14:textId="0C7AFFDF" w:rsidR="00083F04" w:rsidRPr="00C30C77" w:rsidRDefault="00083F04" w:rsidP="00D73353">
      <w:pPr>
        <w:pStyle w:val="ILOHeading2Mainsection"/>
      </w:pPr>
      <w:bookmarkStart w:id="14" w:name="_Toc187335940"/>
      <w:bookmarkStart w:id="15" w:name="_Toc188396677"/>
      <w:bookmarkStart w:id="16" w:name="_Toc188397590"/>
      <w:r w:rsidRPr="00C30C77">
        <w:lastRenderedPageBreak/>
        <w:t xml:space="preserve">Informe sobre la </w:t>
      </w:r>
      <w:r w:rsidR="004A449F" w:rsidRPr="00C30C77">
        <w:t>E</w:t>
      </w:r>
      <w:r w:rsidRPr="00C30C77">
        <w:t xml:space="preserve">ncuesta </w:t>
      </w:r>
      <w:r w:rsidR="004A449F" w:rsidRPr="00C30C77">
        <w:t>N</w:t>
      </w:r>
      <w:r w:rsidRPr="00C30C77">
        <w:t xml:space="preserve">acional sobre </w:t>
      </w:r>
      <w:r w:rsidR="004A449F" w:rsidRPr="00C30C77">
        <w:t>T</w:t>
      </w:r>
      <w:r w:rsidRPr="00C30C77">
        <w:t xml:space="preserve">rabajo </w:t>
      </w:r>
      <w:r w:rsidR="004A449F" w:rsidRPr="00C30C77">
        <w:t>I</w:t>
      </w:r>
      <w:r w:rsidRPr="00C30C77">
        <w:t>nfantil - Portada</w:t>
      </w:r>
      <w:bookmarkEnd w:id="14"/>
      <w:bookmarkEnd w:id="15"/>
      <w:bookmarkEnd w:id="16"/>
      <w:r w:rsidRPr="00C30C77">
        <w:t xml:space="preserve"> </w:t>
      </w:r>
    </w:p>
    <w:p w14:paraId="468765D9" w14:textId="1D1A3D61" w:rsidR="00083F04" w:rsidRPr="00C30C77" w:rsidRDefault="00083F04" w:rsidP="00184C03">
      <w:pPr>
        <w:pStyle w:val="ILONormalBody"/>
        <w:rPr>
          <w:lang w:val="es-ES"/>
        </w:rPr>
      </w:pPr>
      <w:r w:rsidRPr="00C30C77">
        <w:rPr>
          <w:lang w:val="es-ES"/>
        </w:rPr>
        <w:t>La finalidad de la portada es indicar el título y la fecha de publicación.</w:t>
      </w:r>
    </w:p>
    <w:p w14:paraId="0D8CF13E" w14:textId="41C163AB" w:rsidR="00EE2FF0" w:rsidRPr="00C30C77" w:rsidRDefault="00EE2FF0" w:rsidP="00D73353">
      <w:pPr>
        <w:pStyle w:val="ILOHeading2"/>
      </w:pPr>
      <w:bookmarkStart w:id="17" w:name="_Toc188397242"/>
      <w:bookmarkStart w:id="18" w:name="_Toc188397513"/>
      <w:bookmarkStart w:id="19" w:name="_Toc197966004"/>
      <w:r w:rsidRPr="00C30C77">
        <w:lastRenderedPageBreak/>
        <w:t>Prólogo</w:t>
      </w:r>
      <w:bookmarkEnd w:id="0"/>
      <w:bookmarkEnd w:id="1"/>
      <w:bookmarkEnd w:id="2"/>
      <w:bookmarkEnd w:id="3"/>
      <w:bookmarkEnd w:id="4"/>
      <w:bookmarkEnd w:id="5"/>
      <w:bookmarkEnd w:id="17"/>
      <w:bookmarkEnd w:id="18"/>
      <w:bookmarkEnd w:id="19"/>
    </w:p>
    <w:p w14:paraId="619EA106" w14:textId="4F88E82F" w:rsidR="007844EE" w:rsidRPr="00C30C77" w:rsidRDefault="00845070" w:rsidP="00184C03">
      <w:pPr>
        <w:pStyle w:val="ILONormalBody"/>
        <w:rPr>
          <w:lang w:val="es-ES"/>
        </w:rPr>
      </w:pPr>
      <w:r w:rsidRPr="00C30C77">
        <w:rPr>
          <w:lang w:val="es-ES"/>
        </w:rPr>
        <w:t>[1 página]</w:t>
      </w:r>
    </w:p>
    <w:p w14:paraId="34BCFF2B" w14:textId="4848EC40" w:rsidR="00480D8B" w:rsidRPr="00C30C77" w:rsidRDefault="007844EE" w:rsidP="00184C03">
      <w:pPr>
        <w:pStyle w:val="ILONormalBody"/>
        <w:rPr>
          <w:lang w:val="es-ES"/>
        </w:rPr>
      </w:pPr>
      <w:r w:rsidRPr="00C30C77">
        <w:rPr>
          <w:lang w:val="es-ES"/>
        </w:rPr>
        <w:t>El prólogo consistir</w:t>
      </w:r>
      <w:r w:rsidR="0052771F" w:rsidRPr="00C30C77">
        <w:rPr>
          <w:lang w:val="es-ES"/>
        </w:rPr>
        <w:t>á</w:t>
      </w:r>
      <w:r w:rsidRPr="00C30C77">
        <w:rPr>
          <w:lang w:val="es-ES"/>
        </w:rPr>
        <w:t xml:space="preserve"> en una página redactada por la </w:t>
      </w:r>
      <w:r w:rsidR="003B723F" w:rsidRPr="00C30C77">
        <w:rPr>
          <w:lang w:val="es-ES"/>
        </w:rPr>
        <w:t>O</w:t>
      </w:r>
      <w:r w:rsidRPr="00C30C77">
        <w:rPr>
          <w:lang w:val="es-ES"/>
        </w:rPr>
        <w:t xml:space="preserve">ficina </w:t>
      </w:r>
      <w:r w:rsidR="003B723F" w:rsidRPr="00C30C77">
        <w:rPr>
          <w:lang w:val="es-ES"/>
        </w:rPr>
        <w:t>N</w:t>
      </w:r>
      <w:r w:rsidRPr="00C30C77">
        <w:rPr>
          <w:lang w:val="es-ES"/>
        </w:rPr>
        <w:t xml:space="preserve">acional de </w:t>
      </w:r>
      <w:r w:rsidR="003B723F" w:rsidRPr="00C30C77">
        <w:rPr>
          <w:lang w:val="es-ES"/>
        </w:rPr>
        <w:t>E</w:t>
      </w:r>
      <w:r w:rsidRPr="00C30C77">
        <w:rPr>
          <w:lang w:val="es-ES"/>
        </w:rPr>
        <w:t xml:space="preserve">stadística u otras partes interesadas que hayan apoyado la encuesta, por ejemplo, el Ministerio de Trabajo. </w:t>
      </w:r>
    </w:p>
    <w:p w14:paraId="71554BF4" w14:textId="52AF21DB" w:rsidR="00480D8B" w:rsidRPr="00C30C77" w:rsidRDefault="00420274" w:rsidP="00184C03">
      <w:pPr>
        <w:pStyle w:val="ILONormalBody"/>
        <w:rPr>
          <w:lang w:val="es-ES"/>
        </w:rPr>
      </w:pPr>
      <w:r w:rsidRPr="00C30C77">
        <w:rPr>
          <w:lang w:val="es-ES"/>
        </w:rPr>
        <w:t>En e</w:t>
      </w:r>
      <w:r w:rsidR="007844EE" w:rsidRPr="00C30C77">
        <w:rPr>
          <w:lang w:val="es-ES"/>
        </w:rPr>
        <w:t xml:space="preserve">l prólogo </w:t>
      </w:r>
      <w:r w:rsidRPr="00C30C77">
        <w:rPr>
          <w:lang w:val="es-ES"/>
        </w:rPr>
        <w:t xml:space="preserve">se </w:t>
      </w:r>
      <w:r w:rsidR="007844EE" w:rsidRPr="00C30C77">
        <w:rPr>
          <w:lang w:val="es-ES"/>
        </w:rPr>
        <w:t>suele</w:t>
      </w:r>
      <w:r w:rsidR="00411990" w:rsidRPr="00C30C77">
        <w:rPr>
          <w:lang w:val="es-ES"/>
        </w:rPr>
        <w:t>n</w:t>
      </w:r>
      <w:r w:rsidR="007844EE" w:rsidRPr="00C30C77">
        <w:rPr>
          <w:lang w:val="es-ES"/>
        </w:rPr>
        <w:t xml:space="preserve"> presentar los antecedentes de la encuesta, explicar su importancia</w:t>
      </w:r>
      <w:r w:rsidR="00283810" w:rsidRPr="00C30C77">
        <w:rPr>
          <w:lang w:val="es-ES"/>
        </w:rPr>
        <w:t>,</w:t>
      </w:r>
      <w:r w:rsidR="007844EE" w:rsidRPr="00C30C77">
        <w:rPr>
          <w:lang w:val="es-ES"/>
        </w:rPr>
        <w:t xml:space="preserve"> y exponer los principales objetivos y el </w:t>
      </w:r>
      <w:r w:rsidRPr="00C30C77">
        <w:rPr>
          <w:lang w:val="es-ES"/>
        </w:rPr>
        <w:t>alcance</w:t>
      </w:r>
      <w:r w:rsidR="007844EE" w:rsidRPr="00C30C77">
        <w:rPr>
          <w:lang w:val="es-ES"/>
        </w:rPr>
        <w:t xml:space="preserve"> previsto de la investigación estadística. </w:t>
      </w:r>
    </w:p>
    <w:p w14:paraId="2F3E2531" w14:textId="1D82EE52" w:rsidR="007844EE" w:rsidRPr="00C30C77" w:rsidRDefault="00420274" w:rsidP="00184C03">
      <w:pPr>
        <w:pStyle w:val="ILONormalBody"/>
        <w:rPr>
          <w:lang w:val="es-ES"/>
        </w:rPr>
      </w:pPr>
      <w:r w:rsidRPr="00C30C77">
        <w:rPr>
          <w:lang w:val="es-ES"/>
        </w:rPr>
        <w:t>En esta sección pueden incluirse l</w:t>
      </w:r>
      <w:r w:rsidR="00480D8B" w:rsidRPr="00C30C77">
        <w:rPr>
          <w:lang w:val="es-ES"/>
        </w:rPr>
        <w:t>os agradecimientos</w:t>
      </w:r>
      <w:r w:rsidR="00B93FDC" w:rsidRPr="00C30C77">
        <w:rPr>
          <w:lang w:val="es-ES"/>
        </w:rPr>
        <w:t>,</w:t>
      </w:r>
      <w:r w:rsidR="00480D8B" w:rsidRPr="00C30C77">
        <w:rPr>
          <w:lang w:val="es-ES"/>
        </w:rPr>
        <w:t xml:space="preserve"> o presentarse en una sección </w:t>
      </w:r>
      <w:r w:rsidRPr="00C30C77">
        <w:rPr>
          <w:lang w:val="es-ES"/>
        </w:rPr>
        <w:t>específica</w:t>
      </w:r>
      <w:r w:rsidR="00480D8B" w:rsidRPr="00C30C77">
        <w:rPr>
          <w:lang w:val="es-ES"/>
        </w:rPr>
        <w:t>.</w:t>
      </w:r>
    </w:p>
    <w:p w14:paraId="4DDEFADE" w14:textId="212BC2FF" w:rsidR="00EE2FF0" w:rsidRPr="00C30C77" w:rsidRDefault="008C3F32" w:rsidP="00184C03">
      <w:pPr>
        <w:pStyle w:val="ILONormalBody"/>
        <w:rPr>
          <w:lang w:val="es-ES"/>
        </w:rPr>
      </w:pPr>
      <w:r w:rsidRPr="00C30C77">
        <w:rPr>
          <w:lang w:val="es-ES"/>
        </w:rPr>
        <w:t xml:space="preserve">El prólogo suele llevar la firma del </w:t>
      </w:r>
      <w:r w:rsidR="00283810" w:rsidRPr="00C30C77">
        <w:rPr>
          <w:lang w:val="es-ES"/>
        </w:rPr>
        <w:t>d</w:t>
      </w:r>
      <w:r w:rsidRPr="00C30C77">
        <w:rPr>
          <w:lang w:val="es-ES"/>
        </w:rPr>
        <w:t xml:space="preserve">irector de la Oficina </w:t>
      </w:r>
      <w:r w:rsidR="003B723F" w:rsidRPr="00C30C77">
        <w:rPr>
          <w:lang w:val="es-ES"/>
        </w:rPr>
        <w:t xml:space="preserve">Nacional de </w:t>
      </w:r>
      <w:r w:rsidRPr="00C30C77">
        <w:rPr>
          <w:lang w:val="es-ES"/>
        </w:rPr>
        <w:t xml:space="preserve">Estadística y de otras partes interesadas que </w:t>
      </w:r>
      <w:r w:rsidR="00420274" w:rsidRPr="00C30C77">
        <w:rPr>
          <w:lang w:val="es-ES"/>
        </w:rPr>
        <w:t>hayan</w:t>
      </w:r>
      <w:r w:rsidRPr="00C30C77">
        <w:rPr>
          <w:lang w:val="es-ES"/>
        </w:rPr>
        <w:t xml:space="preserve"> </w:t>
      </w:r>
      <w:r w:rsidR="00283810" w:rsidRPr="00C30C77">
        <w:rPr>
          <w:lang w:val="es-ES"/>
        </w:rPr>
        <w:t xml:space="preserve">prestado </w:t>
      </w:r>
      <w:r w:rsidRPr="00C30C77">
        <w:rPr>
          <w:lang w:val="es-ES"/>
        </w:rPr>
        <w:t xml:space="preserve">apoyo </w:t>
      </w:r>
      <w:r w:rsidR="00283810" w:rsidRPr="00C30C77">
        <w:rPr>
          <w:lang w:val="es-ES"/>
        </w:rPr>
        <w:t xml:space="preserve">a </w:t>
      </w:r>
      <w:r w:rsidRPr="00C30C77">
        <w:rPr>
          <w:lang w:val="es-ES"/>
        </w:rPr>
        <w:t>la encuesta.</w:t>
      </w:r>
    </w:p>
    <w:p w14:paraId="38DDA68D" w14:textId="1FFD35DC" w:rsidR="004A297D" w:rsidRPr="00A60FD9" w:rsidRDefault="00845070" w:rsidP="00D73353">
      <w:pPr>
        <w:pStyle w:val="ILOHeading2"/>
      </w:pPr>
      <w:bookmarkStart w:id="20" w:name="_Toc451768281"/>
      <w:bookmarkStart w:id="21" w:name="_Toc188397591"/>
      <w:bookmarkStart w:id="22" w:name="_Toc197966005"/>
      <w:r w:rsidRPr="00A60FD9">
        <w:lastRenderedPageBreak/>
        <w:t>Agradecimientos</w:t>
      </w:r>
      <w:bookmarkEnd w:id="20"/>
      <w:bookmarkEnd w:id="21"/>
      <w:bookmarkEnd w:id="22"/>
    </w:p>
    <w:p w14:paraId="656D0494" w14:textId="77777777" w:rsidR="00845070" w:rsidRPr="00C30C77" w:rsidRDefault="00845070" w:rsidP="00184C03">
      <w:pPr>
        <w:pStyle w:val="ILONormalBody"/>
        <w:rPr>
          <w:lang w:val="es-ES"/>
        </w:rPr>
      </w:pPr>
      <w:r w:rsidRPr="00C30C77">
        <w:rPr>
          <w:lang w:val="es-ES"/>
        </w:rPr>
        <w:t>[1 página]</w:t>
      </w:r>
    </w:p>
    <w:p w14:paraId="2F43CFAE" w14:textId="77777777" w:rsidR="004A449F" w:rsidRPr="00C30C77" w:rsidRDefault="00283810" w:rsidP="00184C03">
      <w:pPr>
        <w:pStyle w:val="ILONormalBody"/>
        <w:rPr>
          <w:lang w:val="es-ES"/>
        </w:rPr>
      </w:pPr>
      <w:r w:rsidRPr="00C30C77">
        <w:rPr>
          <w:lang w:val="es-ES"/>
        </w:rPr>
        <w:t xml:space="preserve">El objetivo de la sección de </w:t>
      </w:r>
      <w:r w:rsidR="00845070" w:rsidRPr="00C30C77">
        <w:rPr>
          <w:lang w:val="es-ES"/>
        </w:rPr>
        <w:t xml:space="preserve">agradecimientos </w:t>
      </w:r>
      <w:r w:rsidRPr="00C30C77">
        <w:rPr>
          <w:lang w:val="es-ES"/>
        </w:rPr>
        <w:t xml:space="preserve">es brindar un espacio a los autores del informe para expresar su reconocimiento </w:t>
      </w:r>
      <w:r w:rsidR="00845070" w:rsidRPr="00C30C77">
        <w:rPr>
          <w:lang w:val="es-ES"/>
        </w:rPr>
        <w:t>a las personas o instituciones que ha</w:t>
      </w:r>
      <w:r w:rsidRPr="00C30C77">
        <w:rPr>
          <w:lang w:val="es-ES"/>
        </w:rPr>
        <w:t>ya</w:t>
      </w:r>
      <w:r w:rsidR="00845070" w:rsidRPr="00C30C77">
        <w:rPr>
          <w:lang w:val="es-ES"/>
        </w:rPr>
        <w:t>n</w:t>
      </w:r>
      <w:r w:rsidR="004A449F" w:rsidRPr="00C30C77">
        <w:rPr>
          <w:lang w:val="es-ES"/>
        </w:rPr>
        <w:t xml:space="preserve"> proporcionado </w:t>
      </w:r>
      <w:r w:rsidR="00845070" w:rsidRPr="00C30C77">
        <w:rPr>
          <w:lang w:val="es-ES"/>
        </w:rPr>
        <w:t xml:space="preserve">apoyo para la realización de la encuesta. </w:t>
      </w:r>
      <w:bookmarkStart w:id="23" w:name="_Toc449695706"/>
      <w:bookmarkStart w:id="24" w:name="_Toc449695842"/>
      <w:bookmarkStart w:id="25" w:name="_Toc449707946"/>
      <w:bookmarkStart w:id="26" w:name="_Toc449709477"/>
      <w:bookmarkStart w:id="27" w:name="_Toc449709519"/>
    </w:p>
    <w:p w14:paraId="5CE45F38" w14:textId="77777777" w:rsidR="004A449F" w:rsidRPr="00C30C77" w:rsidRDefault="004A449F" w:rsidP="00184C03">
      <w:pPr>
        <w:pStyle w:val="ILONormalBody"/>
        <w:rPr>
          <w:lang w:val="es-ES"/>
        </w:rPr>
      </w:pPr>
    </w:p>
    <w:p w14:paraId="7BC170DA" w14:textId="5783230C" w:rsidR="002D689A" w:rsidRPr="00C30C77" w:rsidRDefault="00845070" w:rsidP="00184C03">
      <w:pPr>
        <w:pStyle w:val="ILONormalBody"/>
        <w:rPr>
          <w:sz w:val="24"/>
          <w:lang w:val="es-ES"/>
        </w:rPr>
      </w:pPr>
      <w:r w:rsidRPr="00C30C77">
        <w:rPr>
          <w:lang w:val="es-ES"/>
        </w:rPr>
        <w:br w:type="page"/>
      </w:r>
    </w:p>
    <w:p w14:paraId="075E78DE" w14:textId="774A16BE" w:rsidR="004A297D" w:rsidRPr="00C30C77" w:rsidRDefault="004A297D" w:rsidP="00D73353">
      <w:pPr>
        <w:pStyle w:val="ILOHeading2Mainsection"/>
      </w:pPr>
      <w:bookmarkStart w:id="28" w:name="_Toc187334345"/>
      <w:bookmarkStart w:id="29" w:name="_Toc187335147"/>
      <w:bookmarkStart w:id="30" w:name="_Toc187335943"/>
      <w:bookmarkStart w:id="31" w:name="_Toc188396680"/>
      <w:bookmarkStart w:id="32" w:name="_Toc188396890"/>
      <w:bookmarkStart w:id="33" w:name="_Toc188397592"/>
      <w:r w:rsidRPr="00C30C77">
        <w:lastRenderedPageBreak/>
        <w:t>Índice</w:t>
      </w:r>
      <w:bookmarkEnd w:id="23"/>
      <w:bookmarkEnd w:id="24"/>
      <w:bookmarkEnd w:id="25"/>
      <w:bookmarkEnd w:id="26"/>
      <w:bookmarkEnd w:id="27"/>
      <w:bookmarkEnd w:id="28"/>
      <w:bookmarkEnd w:id="29"/>
      <w:bookmarkEnd w:id="30"/>
      <w:bookmarkEnd w:id="31"/>
      <w:bookmarkEnd w:id="32"/>
      <w:bookmarkEnd w:id="33"/>
    </w:p>
    <w:p w14:paraId="2AB316F0" w14:textId="0CA6E6A7" w:rsidR="00A60FD9" w:rsidRDefault="00941D29" w:rsidP="00A60FD9">
      <w:pPr>
        <w:pStyle w:val="TOC1"/>
        <w:rPr>
          <w:rFonts w:asciiTheme="minorHAnsi" w:hAnsiTheme="minorHAnsi"/>
          <w:noProof/>
          <w:color w:val="auto"/>
          <w:kern w:val="2"/>
          <w:sz w:val="24"/>
          <w:szCs w:val="24"/>
          <w:lang w:val="en-GB" w:eastAsia="en-GB"/>
          <w14:ligatures w14:val="standardContextual"/>
        </w:rPr>
      </w:pPr>
      <w:r w:rsidRPr="00C30C77">
        <w:fldChar w:fldCharType="begin"/>
      </w:r>
      <w:r w:rsidRPr="00C30C77">
        <w:instrText xml:space="preserve"> TOC \h \z \t "Annex_2nd level,2,ILO Heading 2,1,ILO heading 3,2" </w:instrText>
      </w:r>
      <w:r w:rsidRPr="00C30C77">
        <w:fldChar w:fldCharType="separate"/>
      </w:r>
      <w:hyperlink w:anchor="_Toc197966004" w:history="1">
        <w:r w:rsidR="00A60FD9" w:rsidRPr="00503059">
          <w:rPr>
            <w:rStyle w:val="Hyperlink"/>
            <w:rFonts w:ascii="Wingdings 3" w:hAnsi="Wingdings 3"/>
          </w:rPr>
          <w:t></w:t>
        </w:r>
        <w:r w:rsidR="00A60FD9">
          <w:rPr>
            <w:rFonts w:asciiTheme="minorHAnsi" w:hAnsiTheme="minorHAnsi"/>
            <w:noProof/>
            <w:color w:val="auto"/>
            <w:kern w:val="2"/>
            <w:sz w:val="24"/>
            <w:szCs w:val="24"/>
            <w:lang w:val="en-GB" w:eastAsia="en-GB"/>
            <w14:ligatures w14:val="standardContextual"/>
          </w:rPr>
          <w:tab/>
        </w:r>
        <w:r w:rsidR="00A60FD9" w:rsidRPr="00503059">
          <w:rPr>
            <w:rStyle w:val="Hyperlink"/>
          </w:rPr>
          <w:t>Prólogo</w:t>
        </w:r>
        <w:r w:rsidR="00A60FD9">
          <w:rPr>
            <w:noProof/>
            <w:webHidden/>
          </w:rPr>
          <w:tab/>
        </w:r>
        <w:r w:rsidR="00A60FD9">
          <w:rPr>
            <w:noProof/>
            <w:webHidden/>
          </w:rPr>
          <w:fldChar w:fldCharType="begin"/>
        </w:r>
        <w:r w:rsidR="00A60FD9">
          <w:rPr>
            <w:noProof/>
            <w:webHidden/>
          </w:rPr>
          <w:instrText xml:space="preserve"> PAGEREF _Toc197966004 \h </w:instrText>
        </w:r>
        <w:r w:rsidR="00A60FD9">
          <w:rPr>
            <w:noProof/>
            <w:webHidden/>
          </w:rPr>
        </w:r>
        <w:r w:rsidR="00A60FD9">
          <w:rPr>
            <w:noProof/>
            <w:webHidden/>
          </w:rPr>
          <w:fldChar w:fldCharType="separate"/>
        </w:r>
        <w:r w:rsidR="00A75810">
          <w:rPr>
            <w:noProof/>
            <w:webHidden/>
          </w:rPr>
          <w:t>vi</w:t>
        </w:r>
        <w:r w:rsidR="00A60FD9">
          <w:rPr>
            <w:noProof/>
            <w:webHidden/>
          </w:rPr>
          <w:fldChar w:fldCharType="end"/>
        </w:r>
      </w:hyperlink>
    </w:p>
    <w:p w14:paraId="3383B088" w14:textId="69BBA6AF"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05"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Agradecimientos</w:t>
        </w:r>
        <w:r>
          <w:rPr>
            <w:noProof/>
            <w:webHidden/>
          </w:rPr>
          <w:tab/>
        </w:r>
        <w:r>
          <w:rPr>
            <w:noProof/>
            <w:webHidden/>
          </w:rPr>
          <w:fldChar w:fldCharType="begin"/>
        </w:r>
        <w:r>
          <w:rPr>
            <w:noProof/>
            <w:webHidden/>
          </w:rPr>
          <w:instrText xml:space="preserve"> PAGEREF _Toc197966005 \h </w:instrText>
        </w:r>
        <w:r>
          <w:rPr>
            <w:noProof/>
            <w:webHidden/>
          </w:rPr>
        </w:r>
        <w:r>
          <w:rPr>
            <w:noProof/>
            <w:webHidden/>
          </w:rPr>
          <w:fldChar w:fldCharType="separate"/>
        </w:r>
        <w:r w:rsidR="00A75810">
          <w:rPr>
            <w:noProof/>
            <w:webHidden/>
          </w:rPr>
          <w:t>vii</w:t>
        </w:r>
        <w:r>
          <w:rPr>
            <w:noProof/>
            <w:webHidden/>
          </w:rPr>
          <w:fldChar w:fldCharType="end"/>
        </w:r>
      </w:hyperlink>
    </w:p>
    <w:p w14:paraId="5E1825D9" w14:textId="2DD5C7BE"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06"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Abreviaturas y siglas</w:t>
        </w:r>
        <w:r>
          <w:rPr>
            <w:noProof/>
            <w:webHidden/>
          </w:rPr>
          <w:tab/>
        </w:r>
        <w:r>
          <w:rPr>
            <w:noProof/>
            <w:webHidden/>
          </w:rPr>
          <w:fldChar w:fldCharType="begin"/>
        </w:r>
        <w:r>
          <w:rPr>
            <w:noProof/>
            <w:webHidden/>
          </w:rPr>
          <w:instrText xml:space="preserve"> PAGEREF _Toc197966006 \h </w:instrText>
        </w:r>
        <w:r>
          <w:rPr>
            <w:noProof/>
            <w:webHidden/>
          </w:rPr>
        </w:r>
        <w:r>
          <w:rPr>
            <w:noProof/>
            <w:webHidden/>
          </w:rPr>
          <w:fldChar w:fldCharType="separate"/>
        </w:r>
        <w:r w:rsidR="00A75810">
          <w:rPr>
            <w:noProof/>
            <w:webHidden/>
          </w:rPr>
          <w:t>xvi</w:t>
        </w:r>
        <w:r>
          <w:rPr>
            <w:noProof/>
            <w:webHidden/>
          </w:rPr>
          <w:fldChar w:fldCharType="end"/>
        </w:r>
      </w:hyperlink>
    </w:p>
    <w:p w14:paraId="5F70EADE" w14:textId="6038D179"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07"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De un vistazo</w:t>
        </w:r>
        <w:r>
          <w:rPr>
            <w:noProof/>
            <w:webHidden/>
          </w:rPr>
          <w:tab/>
        </w:r>
        <w:r>
          <w:rPr>
            <w:noProof/>
            <w:webHidden/>
          </w:rPr>
          <w:fldChar w:fldCharType="begin"/>
        </w:r>
        <w:r>
          <w:rPr>
            <w:noProof/>
            <w:webHidden/>
          </w:rPr>
          <w:instrText xml:space="preserve"> PAGEREF _Toc197966007 \h </w:instrText>
        </w:r>
        <w:r>
          <w:rPr>
            <w:noProof/>
            <w:webHidden/>
          </w:rPr>
        </w:r>
        <w:r>
          <w:rPr>
            <w:noProof/>
            <w:webHidden/>
          </w:rPr>
          <w:fldChar w:fldCharType="separate"/>
        </w:r>
        <w:r w:rsidR="00A75810">
          <w:rPr>
            <w:noProof/>
            <w:webHidden/>
          </w:rPr>
          <w:t>xvii</w:t>
        </w:r>
        <w:r>
          <w:rPr>
            <w:noProof/>
            <w:webHidden/>
          </w:rPr>
          <w:fldChar w:fldCharType="end"/>
        </w:r>
      </w:hyperlink>
    </w:p>
    <w:p w14:paraId="09EF3C37" w14:textId="7C35F02D"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08"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Resumen ejecutivo</w:t>
        </w:r>
        <w:r>
          <w:rPr>
            <w:noProof/>
            <w:webHidden/>
          </w:rPr>
          <w:tab/>
        </w:r>
        <w:r>
          <w:rPr>
            <w:noProof/>
            <w:webHidden/>
          </w:rPr>
          <w:fldChar w:fldCharType="begin"/>
        </w:r>
        <w:r>
          <w:rPr>
            <w:noProof/>
            <w:webHidden/>
          </w:rPr>
          <w:instrText xml:space="preserve"> PAGEREF _Toc197966008 \h </w:instrText>
        </w:r>
        <w:r>
          <w:rPr>
            <w:noProof/>
            <w:webHidden/>
          </w:rPr>
        </w:r>
        <w:r>
          <w:rPr>
            <w:noProof/>
            <w:webHidden/>
          </w:rPr>
          <w:fldChar w:fldCharType="separate"/>
        </w:r>
        <w:r w:rsidR="00A75810">
          <w:rPr>
            <w:noProof/>
            <w:webHidden/>
          </w:rPr>
          <w:t>xviii</w:t>
        </w:r>
        <w:r>
          <w:rPr>
            <w:noProof/>
            <w:webHidden/>
          </w:rPr>
          <w:fldChar w:fldCharType="end"/>
        </w:r>
      </w:hyperlink>
    </w:p>
    <w:p w14:paraId="39E5BD3B" w14:textId="45FA80C4"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09"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1. Introducción</w:t>
        </w:r>
        <w:r>
          <w:rPr>
            <w:noProof/>
            <w:webHidden/>
          </w:rPr>
          <w:tab/>
        </w:r>
        <w:r>
          <w:rPr>
            <w:noProof/>
            <w:webHidden/>
          </w:rPr>
          <w:fldChar w:fldCharType="begin"/>
        </w:r>
        <w:r>
          <w:rPr>
            <w:noProof/>
            <w:webHidden/>
          </w:rPr>
          <w:instrText xml:space="preserve"> PAGEREF _Toc197966009 \h </w:instrText>
        </w:r>
        <w:r>
          <w:rPr>
            <w:noProof/>
            <w:webHidden/>
          </w:rPr>
        </w:r>
        <w:r>
          <w:rPr>
            <w:noProof/>
            <w:webHidden/>
          </w:rPr>
          <w:fldChar w:fldCharType="separate"/>
        </w:r>
        <w:r w:rsidR="00A75810">
          <w:rPr>
            <w:noProof/>
            <w:webHidden/>
          </w:rPr>
          <w:t>1</w:t>
        </w:r>
        <w:r>
          <w:rPr>
            <w:noProof/>
            <w:webHidden/>
          </w:rPr>
          <w:fldChar w:fldCharType="end"/>
        </w:r>
      </w:hyperlink>
    </w:p>
    <w:p w14:paraId="3D996390" w14:textId="1FAAD0F0"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0"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2. Contexto nacional</w:t>
        </w:r>
        <w:r>
          <w:rPr>
            <w:noProof/>
            <w:webHidden/>
          </w:rPr>
          <w:tab/>
        </w:r>
        <w:r>
          <w:rPr>
            <w:noProof/>
            <w:webHidden/>
          </w:rPr>
          <w:fldChar w:fldCharType="begin"/>
        </w:r>
        <w:r>
          <w:rPr>
            <w:noProof/>
            <w:webHidden/>
          </w:rPr>
          <w:instrText xml:space="preserve"> PAGEREF _Toc197966010 \h </w:instrText>
        </w:r>
        <w:r>
          <w:rPr>
            <w:noProof/>
            <w:webHidden/>
          </w:rPr>
        </w:r>
        <w:r>
          <w:rPr>
            <w:noProof/>
            <w:webHidden/>
          </w:rPr>
          <w:fldChar w:fldCharType="separate"/>
        </w:r>
        <w:r w:rsidR="00A75810">
          <w:rPr>
            <w:noProof/>
            <w:webHidden/>
          </w:rPr>
          <w:t>2</w:t>
        </w:r>
        <w:r>
          <w:rPr>
            <w:noProof/>
            <w:webHidden/>
          </w:rPr>
          <w:fldChar w:fldCharType="end"/>
        </w:r>
      </w:hyperlink>
    </w:p>
    <w:p w14:paraId="408D7111" w14:textId="60CE1A1F"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1"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3. Definiciones y medición del trabajo infantil</w:t>
        </w:r>
        <w:r>
          <w:rPr>
            <w:noProof/>
            <w:webHidden/>
          </w:rPr>
          <w:tab/>
        </w:r>
        <w:r>
          <w:rPr>
            <w:noProof/>
            <w:webHidden/>
          </w:rPr>
          <w:fldChar w:fldCharType="begin"/>
        </w:r>
        <w:r>
          <w:rPr>
            <w:noProof/>
            <w:webHidden/>
          </w:rPr>
          <w:instrText xml:space="preserve"> PAGEREF _Toc197966011 \h </w:instrText>
        </w:r>
        <w:r>
          <w:rPr>
            <w:noProof/>
            <w:webHidden/>
          </w:rPr>
        </w:r>
        <w:r>
          <w:rPr>
            <w:noProof/>
            <w:webHidden/>
          </w:rPr>
          <w:fldChar w:fldCharType="separate"/>
        </w:r>
        <w:r w:rsidR="00A75810">
          <w:rPr>
            <w:noProof/>
            <w:webHidden/>
          </w:rPr>
          <w:t>5</w:t>
        </w:r>
        <w:r>
          <w:rPr>
            <w:noProof/>
            <w:webHidden/>
          </w:rPr>
          <w:fldChar w:fldCharType="end"/>
        </w:r>
      </w:hyperlink>
    </w:p>
    <w:p w14:paraId="0D376648" w14:textId="1E1B9826"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2"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4. Prevalencia del trabajo infantil</w:t>
        </w:r>
        <w:r>
          <w:rPr>
            <w:noProof/>
            <w:webHidden/>
          </w:rPr>
          <w:tab/>
        </w:r>
        <w:r>
          <w:rPr>
            <w:noProof/>
            <w:webHidden/>
          </w:rPr>
          <w:fldChar w:fldCharType="begin"/>
        </w:r>
        <w:r>
          <w:rPr>
            <w:noProof/>
            <w:webHidden/>
          </w:rPr>
          <w:instrText xml:space="preserve"> PAGEREF _Toc197966012 \h </w:instrText>
        </w:r>
        <w:r>
          <w:rPr>
            <w:noProof/>
            <w:webHidden/>
          </w:rPr>
        </w:r>
        <w:r>
          <w:rPr>
            <w:noProof/>
            <w:webHidden/>
          </w:rPr>
          <w:fldChar w:fldCharType="separate"/>
        </w:r>
        <w:r w:rsidR="00A75810">
          <w:rPr>
            <w:noProof/>
            <w:webHidden/>
          </w:rPr>
          <w:t>8</w:t>
        </w:r>
        <w:r>
          <w:rPr>
            <w:noProof/>
            <w:webHidden/>
          </w:rPr>
          <w:fldChar w:fldCharType="end"/>
        </w:r>
      </w:hyperlink>
    </w:p>
    <w:p w14:paraId="215B881D" w14:textId="1952C60D"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3"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5. Tendencias de la prevalencia del trabajo infantil</w:t>
        </w:r>
        <w:r>
          <w:rPr>
            <w:noProof/>
            <w:webHidden/>
          </w:rPr>
          <w:tab/>
        </w:r>
        <w:r>
          <w:rPr>
            <w:noProof/>
            <w:webHidden/>
          </w:rPr>
          <w:fldChar w:fldCharType="begin"/>
        </w:r>
        <w:r>
          <w:rPr>
            <w:noProof/>
            <w:webHidden/>
          </w:rPr>
          <w:instrText xml:space="preserve"> PAGEREF _Toc197966013 \h </w:instrText>
        </w:r>
        <w:r>
          <w:rPr>
            <w:noProof/>
            <w:webHidden/>
          </w:rPr>
        </w:r>
        <w:r>
          <w:rPr>
            <w:noProof/>
            <w:webHidden/>
          </w:rPr>
          <w:fldChar w:fldCharType="separate"/>
        </w:r>
        <w:r w:rsidR="00A75810">
          <w:rPr>
            <w:noProof/>
            <w:webHidden/>
          </w:rPr>
          <w:t>11</w:t>
        </w:r>
        <w:r>
          <w:rPr>
            <w:noProof/>
            <w:webHidden/>
          </w:rPr>
          <w:fldChar w:fldCharType="end"/>
        </w:r>
      </w:hyperlink>
    </w:p>
    <w:p w14:paraId="4F817D9A" w14:textId="56A31E44"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4"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6. Participación de los niños en el trabajo y la escolarización</w:t>
        </w:r>
        <w:r>
          <w:rPr>
            <w:noProof/>
            <w:webHidden/>
          </w:rPr>
          <w:tab/>
        </w:r>
        <w:r>
          <w:rPr>
            <w:noProof/>
            <w:webHidden/>
          </w:rPr>
          <w:fldChar w:fldCharType="begin"/>
        </w:r>
        <w:r>
          <w:rPr>
            <w:noProof/>
            <w:webHidden/>
          </w:rPr>
          <w:instrText xml:space="preserve"> PAGEREF _Toc197966014 \h </w:instrText>
        </w:r>
        <w:r>
          <w:rPr>
            <w:noProof/>
            <w:webHidden/>
          </w:rPr>
        </w:r>
        <w:r>
          <w:rPr>
            <w:noProof/>
            <w:webHidden/>
          </w:rPr>
          <w:fldChar w:fldCharType="separate"/>
        </w:r>
        <w:r w:rsidR="00A75810">
          <w:rPr>
            <w:noProof/>
            <w:webHidden/>
          </w:rPr>
          <w:t>13</w:t>
        </w:r>
        <w:r>
          <w:rPr>
            <w:noProof/>
            <w:webHidden/>
          </w:rPr>
          <w:fldChar w:fldCharType="end"/>
        </w:r>
      </w:hyperlink>
    </w:p>
    <w:p w14:paraId="35BC5835" w14:textId="31F8A465"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5"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7. Factores relativos al hogar y a la comunidad asociados al trabajo infantil</w:t>
        </w:r>
        <w:r>
          <w:rPr>
            <w:noProof/>
            <w:webHidden/>
          </w:rPr>
          <w:tab/>
        </w:r>
        <w:r>
          <w:rPr>
            <w:noProof/>
            <w:webHidden/>
          </w:rPr>
          <w:fldChar w:fldCharType="begin"/>
        </w:r>
        <w:r>
          <w:rPr>
            <w:noProof/>
            <w:webHidden/>
          </w:rPr>
          <w:instrText xml:space="preserve"> PAGEREF _Toc197966015 \h </w:instrText>
        </w:r>
        <w:r>
          <w:rPr>
            <w:noProof/>
            <w:webHidden/>
          </w:rPr>
        </w:r>
        <w:r>
          <w:rPr>
            <w:noProof/>
            <w:webHidden/>
          </w:rPr>
          <w:fldChar w:fldCharType="separate"/>
        </w:r>
        <w:r w:rsidR="00A75810">
          <w:rPr>
            <w:noProof/>
            <w:webHidden/>
          </w:rPr>
          <w:t>17</w:t>
        </w:r>
        <w:r>
          <w:rPr>
            <w:noProof/>
            <w:webHidden/>
          </w:rPr>
          <w:fldChar w:fldCharType="end"/>
        </w:r>
      </w:hyperlink>
    </w:p>
    <w:p w14:paraId="1590CC3D" w14:textId="43E11003"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16"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8. Características del trabajo infantil</w:t>
        </w:r>
        <w:r>
          <w:rPr>
            <w:noProof/>
            <w:webHidden/>
          </w:rPr>
          <w:tab/>
        </w:r>
        <w:r>
          <w:rPr>
            <w:noProof/>
            <w:webHidden/>
          </w:rPr>
          <w:fldChar w:fldCharType="begin"/>
        </w:r>
        <w:r>
          <w:rPr>
            <w:noProof/>
            <w:webHidden/>
          </w:rPr>
          <w:instrText xml:space="preserve"> PAGEREF _Toc197966016 \h </w:instrText>
        </w:r>
        <w:r>
          <w:rPr>
            <w:noProof/>
            <w:webHidden/>
          </w:rPr>
        </w:r>
        <w:r>
          <w:rPr>
            <w:noProof/>
            <w:webHidden/>
          </w:rPr>
          <w:fldChar w:fldCharType="separate"/>
        </w:r>
        <w:r w:rsidR="00A75810">
          <w:rPr>
            <w:noProof/>
            <w:webHidden/>
          </w:rPr>
          <w:t>24</w:t>
        </w:r>
        <w:r>
          <w:rPr>
            <w:noProof/>
            <w:webHidden/>
          </w:rPr>
          <w:fldChar w:fldCharType="end"/>
        </w:r>
      </w:hyperlink>
    </w:p>
    <w:p w14:paraId="6EF7F19C" w14:textId="4B45F9FB"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17" w:history="1">
        <w:r w:rsidRPr="00503059">
          <w:rPr>
            <w:rStyle w:val="Hyperlink"/>
          </w:rPr>
          <w:t>8.1 Sector de actividad económica</w:t>
        </w:r>
        <w:r>
          <w:rPr>
            <w:noProof/>
            <w:webHidden/>
          </w:rPr>
          <w:tab/>
        </w:r>
        <w:r>
          <w:rPr>
            <w:noProof/>
            <w:webHidden/>
          </w:rPr>
          <w:fldChar w:fldCharType="begin"/>
        </w:r>
        <w:r>
          <w:rPr>
            <w:noProof/>
            <w:webHidden/>
          </w:rPr>
          <w:instrText xml:space="preserve"> PAGEREF _Toc197966017 \h </w:instrText>
        </w:r>
        <w:r>
          <w:rPr>
            <w:noProof/>
            <w:webHidden/>
          </w:rPr>
        </w:r>
        <w:r>
          <w:rPr>
            <w:noProof/>
            <w:webHidden/>
          </w:rPr>
          <w:fldChar w:fldCharType="separate"/>
        </w:r>
        <w:r w:rsidR="00A75810">
          <w:rPr>
            <w:noProof/>
            <w:webHidden/>
          </w:rPr>
          <w:t>25</w:t>
        </w:r>
        <w:r>
          <w:rPr>
            <w:noProof/>
            <w:webHidden/>
          </w:rPr>
          <w:fldChar w:fldCharType="end"/>
        </w:r>
      </w:hyperlink>
    </w:p>
    <w:p w14:paraId="38FCE961" w14:textId="02BE8045"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18" w:history="1">
        <w:r w:rsidRPr="00503059">
          <w:rPr>
            <w:rStyle w:val="Hyperlink"/>
          </w:rPr>
          <w:t>8.2 Trabajo infantil y formas de trabajo</w:t>
        </w:r>
        <w:r>
          <w:rPr>
            <w:noProof/>
            <w:webHidden/>
          </w:rPr>
          <w:tab/>
        </w:r>
        <w:r>
          <w:rPr>
            <w:noProof/>
            <w:webHidden/>
          </w:rPr>
          <w:fldChar w:fldCharType="begin"/>
        </w:r>
        <w:r>
          <w:rPr>
            <w:noProof/>
            <w:webHidden/>
          </w:rPr>
          <w:instrText xml:space="preserve"> PAGEREF _Toc197966018 \h </w:instrText>
        </w:r>
        <w:r>
          <w:rPr>
            <w:noProof/>
            <w:webHidden/>
          </w:rPr>
        </w:r>
        <w:r>
          <w:rPr>
            <w:noProof/>
            <w:webHidden/>
          </w:rPr>
          <w:fldChar w:fldCharType="separate"/>
        </w:r>
        <w:r w:rsidR="00A75810">
          <w:rPr>
            <w:noProof/>
            <w:webHidden/>
          </w:rPr>
          <w:t>26</w:t>
        </w:r>
        <w:r>
          <w:rPr>
            <w:noProof/>
            <w:webHidden/>
          </w:rPr>
          <w:fldChar w:fldCharType="end"/>
        </w:r>
      </w:hyperlink>
    </w:p>
    <w:p w14:paraId="599203E1" w14:textId="2BC97441"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19" w:history="1">
        <w:r w:rsidRPr="00503059">
          <w:rPr>
            <w:rStyle w:val="Hyperlink"/>
          </w:rPr>
          <w:t>8.3 Tiempo dedicado al trabajo infantil</w:t>
        </w:r>
        <w:r>
          <w:rPr>
            <w:noProof/>
            <w:webHidden/>
          </w:rPr>
          <w:tab/>
        </w:r>
        <w:r>
          <w:rPr>
            <w:noProof/>
            <w:webHidden/>
          </w:rPr>
          <w:fldChar w:fldCharType="begin"/>
        </w:r>
        <w:r>
          <w:rPr>
            <w:noProof/>
            <w:webHidden/>
          </w:rPr>
          <w:instrText xml:space="preserve"> PAGEREF _Toc197966019 \h </w:instrText>
        </w:r>
        <w:r>
          <w:rPr>
            <w:noProof/>
            <w:webHidden/>
          </w:rPr>
        </w:r>
        <w:r>
          <w:rPr>
            <w:noProof/>
            <w:webHidden/>
          </w:rPr>
          <w:fldChar w:fldCharType="separate"/>
        </w:r>
        <w:r w:rsidR="00A75810">
          <w:rPr>
            <w:noProof/>
            <w:webHidden/>
          </w:rPr>
          <w:t>31</w:t>
        </w:r>
        <w:r>
          <w:rPr>
            <w:noProof/>
            <w:webHidden/>
          </w:rPr>
          <w:fldChar w:fldCharType="end"/>
        </w:r>
      </w:hyperlink>
    </w:p>
    <w:p w14:paraId="51ABC02E" w14:textId="74CF3FD6"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20"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9. Trabajo infantil y escolarización</w:t>
        </w:r>
        <w:r>
          <w:rPr>
            <w:noProof/>
            <w:webHidden/>
          </w:rPr>
          <w:tab/>
        </w:r>
        <w:r>
          <w:rPr>
            <w:noProof/>
            <w:webHidden/>
          </w:rPr>
          <w:fldChar w:fldCharType="begin"/>
        </w:r>
        <w:r>
          <w:rPr>
            <w:noProof/>
            <w:webHidden/>
          </w:rPr>
          <w:instrText xml:space="preserve"> PAGEREF _Toc197966020 \h </w:instrText>
        </w:r>
        <w:r>
          <w:rPr>
            <w:noProof/>
            <w:webHidden/>
          </w:rPr>
        </w:r>
        <w:r>
          <w:rPr>
            <w:noProof/>
            <w:webHidden/>
          </w:rPr>
          <w:fldChar w:fldCharType="separate"/>
        </w:r>
        <w:r w:rsidR="00A75810">
          <w:rPr>
            <w:noProof/>
            <w:webHidden/>
          </w:rPr>
          <w:t>35</w:t>
        </w:r>
        <w:r>
          <w:rPr>
            <w:noProof/>
            <w:webHidden/>
          </w:rPr>
          <w:fldChar w:fldCharType="end"/>
        </w:r>
      </w:hyperlink>
    </w:p>
    <w:p w14:paraId="44F87EB3" w14:textId="618BB987"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1" w:history="1">
        <w:r w:rsidRPr="00503059">
          <w:rPr>
            <w:rStyle w:val="Hyperlink"/>
          </w:rPr>
          <w:t>9.1 Trabajo infantil y asistencia escolar</w:t>
        </w:r>
        <w:r>
          <w:rPr>
            <w:noProof/>
            <w:webHidden/>
          </w:rPr>
          <w:tab/>
        </w:r>
        <w:r>
          <w:rPr>
            <w:noProof/>
            <w:webHidden/>
          </w:rPr>
          <w:fldChar w:fldCharType="begin"/>
        </w:r>
        <w:r>
          <w:rPr>
            <w:noProof/>
            <w:webHidden/>
          </w:rPr>
          <w:instrText xml:space="preserve"> PAGEREF _Toc197966021 \h </w:instrText>
        </w:r>
        <w:r>
          <w:rPr>
            <w:noProof/>
            <w:webHidden/>
          </w:rPr>
        </w:r>
        <w:r>
          <w:rPr>
            <w:noProof/>
            <w:webHidden/>
          </w:rPr>
          <w:fldChar w:fldCharType="separate"/>
        </w:r>
        <w:r w:rsidR="00A75810">
          <w:rPr>
            <w:noProof/>
            <w:webHidden/>
          </w:rPr>
          <w:t>35</w:t>
        </w:r>
        <w:r>
          <w:rPr>
            <w:noProof/>
            <w:webHidden/>
          </w:rPr>
          <w:fldChar w:fldCharType="end"/>
        </w:r>
      </w:hyperlink>
    </w:p>
    <w:p w14:paraId="0C2178A4" w14:textId="2773B23F"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2" w:history="1">
        <w:r w:rsidRPr="00503059">
          <w:rPr>
            <w:rStyle w:val="Hyperlink"/>
          </w:rPr>
          <w:t>9.2 Trabajo infantil y desempeño escolar</w:t>
        </w:r>
        <w:r>
          <w:rPr>
            <w:noProof/>
            <w:webHidden/>
          </w:rPr>
          <w:tab/>
        </w:r>
        <w:r>
          <w:rPr>
            <w:noProof/>
            <w:webHidden/>
          </w:rPr>
          <w:fldChar w:fldCharType="begin"/>
        </w:r>
        <w:r>
          <w:rPr>
            <w:noProof/>
            <w:webHidden/>
          </w:rPr>
          <w:instrText xml:space="preserve"> PAGEREF _Toc197966022 \h </w:instrText>
        </w:r>
        <w:r>
          <w:rPr>
            <w:noProof/>
            <w:webHidden/>
          </w:rPr>
        </w:r>
        <w:r>
          <w:rPr>
            <w:noProof/>
            <w:webHidden/>
          </w:rPr>
          <w:fldChar w:fldCharType="separate"/>
        </w:r>
        <w:r w:rsidR="00A75810">
          <w:rPr>
            <w:noProof/>
            <w:webHidden/>
          </w:rPr>
          <w:t>38</w:t>
        </w:r>
        <w:r>
          <w:rPr>
            <w:noProof/>
            <w:webHidden/>
          </w:rPr>
          <w:fldChar w:fldCharType="end"/>
        </w:r>
      </w:hyperlink>
    </w:p>
    <w:p w14:paraId="7B1DD65C" w14:textId="6F81E326"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23"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10. Trabajo infantil y seguridad y salud en el trabajo</w:t>
        </w:r>
        <w:r>
          <w:rPr>
            <w:noProof/>
            <w:webHidden/>
          </w:rPr>
          <w:tab/>
        </w:r>
        <w:r>
          <w:rPr>
            <w:noProof/>
            <w:webHidden/>
          </w:rPr>
          <w:fldChar w:fldCharType="begin"/>
        </w:r>
        <w:r>
          <w:rPr>
            <w:noProof/>
            <w:webHidden/>
          </w:rPr>
          <w:instrText xml:space="preserve"> PAGEREF _Toc197966023 \h </w:instrText>
        </w:r>
        <w:r>
          <w:rPr>
            <w:noProof/>
            <w:webHidden/>
          </w:rPr>
        </w:r>
        <w:r>
          <w:rPr>
            <w:noProof/>
            <w:webHidden/>
          </w:rPr>
          <w:fldChar w:fldCharType="separate"/>
        </w:r>
        <w:r w:rsidR="00A75810">
          <w:rPr>
            <w:noProof/>
            <w:webHidden/>
          </w:rPr>
          <w:t>42</w:t>
        </w:r>
        <w:r>
          <w:rPr>
            <w:noProof/>
            <w:webHidden/>
          </w:rPr>
          <w:fldChar w:fldCharType="end"/>
        </w:r>
      </w:hyperlink>
    </w:p>
    <w:p w14:paraId="42B57CC2" w14:textId="068B1B68"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4" w:history="1">
        <w:r w:rsidRPr="00503059">
          <w:rPr>
            <w:rStyle w:val="Hyperlink"/>
          </w:rPr>
          <w:t>10.1 Exposición a riesgos para la salud y la seguridad en el lugar de trabajo</w:t>
        </w:r>
        <w:r>
          <w:rPr>
            <w:noProof/>
            <w:webHidden/>
          </w:rPr>
          <w:tab/>
        </w:r>
        <w:r>
          <w:rPr>
            <w:noProof/>
            <w:webHidden/>
          </w:rPr>
          <w:fldChar w:fldCharType="begin"/>
        </w:r>
        <w:r>
          <w:rPr>
            <w:noProof/>
            <w:webHidden/>
          </w:rPr>
          <w:instrText xml:space="preserve"> PAGEREF _Toc197966024 \h </w:instrText>
        </w:r>
        <w:r>
          <w:rPr>
            <w:noProof/>
            <w:webHidden/>
          </w:rPr>
        </w:r>
        <w:r>
          <w:rPr>
            <w:noProof/>
            <w:webHidden/>
          </w:rPr>
          <w:fldChar w:fldCharType="separate"/>
        </w:r>
        <w:r w:rsidR="00A75810">
          <w:rPr>
            <w:noProof/>
            <w:webHidden/>
          </w:rPr>
          <w:t>43</w:t>
        </w:r>
        <w:r>
          <w:rPr>
            <w:noProof/>
            <w:webHidden/>
          </w:rPr>
          <w:fldChar w:fldCharType="end"/>
        </w:r>
      </w:hyperlink>
    </w:p>
    <w:p w14:paraId="478009B3" w14:textId="1FF62932"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5" w:history="1">
        <w:r w:rsidRPr="00503059">
          <w:rPr>
            <w:rStyle w:val="Hyperlink"/>
          </w:rPr>
          <w:t>10.2 Lesiones y enfermedades relacionadas con el trabajo</w:t>
        </w:r>
        <w:r>
          <w:rPr>
            <w:noProof/>
            <w:webHidden/>
          </w:rPr>
          <w:tab/>
        </w:r>
        <w:r>
          <w:rPr>
            <w:noProof/>
            <w:webHidden/>
          </w:rPr>
          <w:fldChar w:fldCharType="begin"/>
        </w:r>
        <w:r>
          <w:rPr>
            <w:noProof/>
            <w:webHidden/>
          </w:rPr>
          <w:instrText xml:space="preserve"> PAGEREF _Toc197966025 \h </w:instrText>
        </w:r>
        <w:r>
          <w:rPr>
            <w:noProof/>
            <w:webHidden/>
          </w:rPr>
        </w:r>
        <w:r>
          <w:rPr>
            <w:noProof/>
            <w:webHidden/>
          </w:rPr>
          <w:fldChar w:fldCharType="separate"/>
        </w:r>
        <w:r w:rsidR="00A75810">
          <w:rPr>
            <w:noProof/>
            <w:webHidden/>
          </w:rPr>
          <w:t>43</w:t>
        </w:r>
        <w:r>
          <w:rPr>
            <w:noProof/>
            <w:webHidden/>
          </w:rPr>
          <w:fldChar w:fldCharType="end"/>
        </w:r>
      </w:hyperlink>
    </w:p>
    <w:p w14:paraId="1600EF19" w14:textId="614B89B3"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26"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11. Tareas domésticas</w:t>
        </w:r>
        <w:r>
          <w:rPr>
            <w:noProof/>
            <w:webHidden/>
          </w:rPr>
          <w:tab/>
        </w:r>
        <w:r>
          <w:rPr>
            <w:noProof/>
            <w:webHidden/>
          </w:rPr>
          <w:fldChar w:fldCharType="begin"/>
        </w:r>
        <w:r>
          <w:rPr>
            <w:noProof/>
            <w:webHidden/>
          </w:rPr>
          <w:instrText xml:space="preserve"> PAGEREF _Toc197966026 \h </w:instrText>
        </w:r>
        <w:r>
          <w:rPr>
            <w:noProof/>
            <w:webHidden/>
          </w:rPr>
        </w:r>
        <w:r>
          <w:rPr>
            <w:noProof/>
            <w:webHidden/>
          </w:rPr>
          <w:fldChar w:fldCharType="separate"/>
        </w:r>
        <w:r w:rsidR="00A75810">
          <w:rPr>
            <w:noProof/>
            <w:webHidden/>
          </w:rPr>
          <w:t>46</w:t>
        </w:r>
        <w:r>
          <w:rPr>
            <w:noProof/>
            <w:webHidden/>
          </w:rPr>
          <w:fldChar w:fldCharType="end"/>
        </w:r>
      </w:hyperlink>
    </w:p>
    <w:p w14:paraId="3CE1481B" w14:textId="3CA43709"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7" w:history="1">
        <w:r w:rsidRPr="00503059">
          <w:rPr>
            <w:rStyle w:val="Hyperlink"/>
          </w:rPr>
          <w:t>11.1 Participación en las tareas domésticas</w:t>
        </w:r>
        <w:r>
          <w:rPr>
            <w:noProof/>
            <w:webHidden/>
          </w:rPr>
          <w:tab/>
        </w:r>
        <w:r>
          <w:rPr>
            <w:noProof/>
            <w:webHidden/>
          </w:rPr>
          <w:fldChar w:fldCharType="begin"/>
        </w:r>
        <w:r>
          <w:rPr>
            <w:noProof/>
            <w:webHidden/>
          </w:rPr>
          <w:instrText xml:space="preserve"> PAGEREF _Toc197966027 \h </w:instrText>
        </w:r>
        <w:r>
          <w:rPr>
            <w:noProof/>
            <w:webHidden/>
          </w:rPr>
        </w:r>
        <w:r>
          <w:rPr>
            <w:noProof/>
            <w:webHidden/>
          </w:rPr>
          <w:fldChar w:fldCharType="separate"/>
        </w:r>
        <w:r w:rsidR="00A75810">
          <w:rPr>
            <w:noProof/>
            <w:webHidden/>
          </w:rPr>
          <w:t>47</w:t>
        </w:r>
        <w:r>
          <w:rPr>
            <w:noProof/>
            <w:webHidden/>
          </w:rPr>
          <w:fldChar w:fldCharType="end"/>
        </w:r>
      </w:hyperlink>
    </w:p>
    <w:p w14:paraId="29980C3A" w14:textId="6C16A832"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8" w:history="1">
        <w:r w:rsidRPr="00503059">
          <w:rPr>
            <w:rStyle w:val="Hyperlink"/>
          </w:rPr>
          <w:t>11.2 Interrelación entre trabajo infantil y tareas domésticas</w:t>
        </w:r>
        <w:r>
          <w:rPr>
            <w:noProof/>
            <w:webHidden/>
          </w:rPr>
          <w:tab/>
        </w:r>
        <w:r>
          <w:rPr>
            <w:noProof/>
            <w:webHidden/>
          </w:rPr>
          <w:fldChar w:fldCharType="begin"/>
        </w:r>
        <w:r>
          <w:rPr>
            <w:noProof/>
            <w:webHidden/>
          </w:rPr>
          <w:instrText xml:space="preserve"> PAGEREF _Toc197966028 \h </w:instrText>
        </w:r>
        <w:r>
          <w:rPr>
            <w:noProof/>
            <w:webHidden/>
          </w:rPr>
        </w:r>
        <w:r>
          <w:rPr>
            <w:noProof/>
            <w:webHidden/>
          </w:rPr>
          <w:fldChar w:fldCharType="separate"/>
        </w:r>
        <w:r w:rsidR="00A75810">
          <w:rPr>
            <w:noProof/>
            <w:webHidden/>
          </w:rPr>
          <w:t>48</w:t>
        </w:r>
        <w:r>
          <w:rPr>
            <w:noProof/>
            <w:webHidden/>
          </w:rPr>
          <w:fldChar w:fldCharType="end"/>
        </w:r>
      </w:hyperlink>
    </w:p>
    <w:p w14:paraId="4919CD6F" w14:textId="6B9152B7"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29" w:history="1">
        <w:r w:rsidRPr="00503059">
          <w:rPr>
            <w:rStyle w:val="Hyperlink"/>
          </w:rPr>
          <w:t>11.3 Trabajo infantil teniendo en cuenta las tareas domésticas</w:t>
        </w:r>
        <w:r>
          <w:rPr>
            <w:noProof/>
            <w:webHidden/>
          </w:rPr>
          <w:tab/>
        </w:r>
        <w:r>
          <w:rPr>
            <w:noProof/>
            <w:webHidden/>
          </w:rPr>
          <w:fldChar w:fldCharType="begin"/>
        </w:r>
        <w:r>
          <w:rPr>
            <w:noProof/>
            <w:webHidden/>
          </w:rPr>
          <w:instrText xml:space="preserve"> PAGEREF _Toc197966029 \h </w:instrText>
        </w:r>
        <w:r>
          <w:rPr>
            <w:noProof/>
            <w:webHidden/>
          </w:rPr>
        </w:r>
        <w:r>
          <w:rPr>
            <w:noProof/>
            <w:webHidden/>
          </w:rPr>
          <w:fldChar w:fldCharType="separate"/>
        </w:r>
        <w:r w:rsidR="00A75810">
          <w:rPr>
            <w:noProof/>
            <w:webHidden/>
          </w:rPr>
          <w:t>49</w:t>
        </w:r>
        <w:r>
          <w:rPr>
            <w:noProof/>
            <w:webHidden/>
          </w:rPr>
          <w:fldChar w:fldCharType="end"/>
        </w:r>
      </w:hyperlink>
    </w:p>
    <w:p w14:paraId="7DEAF649" w14:textId="642B98A2"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30"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12. Prioridades para eliminar el trabajo infantil</w:t>
        </w:r>
        <w:r>
          <w:rPr>
            <w:noProof/>
            <w:webHidden/>
          </w:rPr>
          <w:tab/>
        </w:r>
        <w:r>
          <w:rPr>
            <w:noProof/>
            <w:webHidden/>
          </w:rPr>
          <w:fldChar w:fldCharType="begin"/>
        </w:r>
        <w:r>
          <w:rPr>
            <w:noProof/>
            <w:webHidden/>
          </w:rPr>
          <w:instrText xml:space="preserve"> PAGEREF _Toc197966030 \h </w:instrText>
        </w:r>
        <w:r>
          <w:rPr>
            <w:noProof/>
            <w:webHidden/>
          </w:rPr>
        </w:r>
        <w:r>
          <w:rPr>
            <w:noProof/>
            <w:webHidden/>
          </w:rPr>
          <w:fldChar w:fldCharType="separate"/>
        </w:r>
        <w:r w:rsidR="00A75810">
          <w:rPr>
            <w:noProof/>
            <w:webHidden/>
          </w:rPr>
          <w:t>53</w:t>
        </w:r>
        <w:r>
          <w:rPr>
            <w:noProof/>
            <w:webHidden/>
          </w:rPr>
          <w:fldChar w:fldCharType="end"/>
        </w:r>
      </w:hyperlink>
    </w:p>
    <w:p w14:paraId="39F73BFE" w14:textId="3C45BCE4"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1" w:history="1">
        <w:r w:rsidRPr="00503059">
          <w:rPr>
            <w:rStyle w:val="Hyperlink"/>
          </w:rPr>
          <w:t>12.1 Resumen de los resultados</w:t>
        </w:r>
        <w:r>
          <w:rPr>
            <w:noProof/>
            <w:webHidden/>
          </w:rPr>
          <w:tab/>
        </w:r>
        <w:r>
          <w:rPr>
            <w:noProof/>
            <w:webHidden/>
          </w:rPr>
          <w:fldChar w:fldCharType="begin"/>
        </w:r>
        <w:r>
          <w:rPr>
            <w:noProof/>
            <w:webHidden/>
          </w:rPr>
          <w:instrText xml:space="preserve"> PAGEREF _Toc197966031 \h </w:instrText>
        </w:r>
        <w:r>
          <w:rPr>
            <w:noProof/>
            <w:webHidden/>
          </w:rPr>
        </w:r>
        <w:r>
          <w:rPr>
            <w:noProof/>
            <w:webHidden/>
          </w:rPr>
          <w:fldChar w:fldCharType="separate"/>
        </w:r>
        <w:r w:rsidR="00A75810">
          <w:rPr>
            <w:noProof/>
            <w:webHidden/>
          </w:rPr>
          <w:t>53</w:t>
        </w:r>
        <w:r>
          <w:rPr>
            <w:noProof/>
            <w:webHidden/>
          </w:rPr>
          <w:fldChar w:fldCharType="end"/>
        </w:r>
      </w:hyperlink>
    </w:p>
    <w:p w14:paraId="5CC54149" w14:textId="05D5DF06"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2" w:history="1">
        <w:r w:rsidRPr="00503059">
          <w:rPr>
            <w:rStyle w:val="Hyperlink"/>
          </w:rPr>
          <w:t>12.2 Inventario de los esfuerzos actuales contra el trabajo infantil (facultativo)</w:t>
        </w:r>
        <w:r>
          <w:rPr>
            <w:noProof/>
            <w:webHidden/>
          </w:rPr>
          <w:tab/>
        </w:r>
        <w:r>
          <w:rPr>
            <w:noProof/>
            <w:webHidden/>
          </w:rPr>
          <w:fldChar w:fldCharType="begin"/>
        </w:r>
        <w:r>
          <w:rPr>
            <w:noProof/>
            <w:webHidden/>
          </w:rPr>
          <w:instrText xml:space="preserve"> PAGEREF _Toc197966032 \h </w:instrText>
        </w:r>
        <w:r>
          <w:rPr>
            <w:noProof/>
            <w:webHidden/>
          </w:rPr>
        </w:r>
        <w:r>
          <w:rPr>
            <w:noProof/>
            <w:webHidden/>
          </w:rPr>
          <w:fldChar w:fldCharType="separate"/>
        </w:r>
        <w:r w:rsidR="00A75810">
          <w:rPr>
            <w:noProof/>
            <w:webHidden/>
          </w:rPr>
          <w:t>53</w:t>
        </w:r>
        <w:r>
          <w:rPr>
            <w:noProof/>
            <w:webHidden/>
          </w:rPr>
          <w:fldChar w:fldCharType="end"/>
        </w:r>
      </w:hyperlink>
    </w:p>
    <w:p w14:paraId="16666856" w14:textId="50E2991D"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3" w:history="1">
        <w:r w:rsidRPr="00503059">
          <w:rPr>
            <w:rStyle w:val="Hyperlink"/>
          </w:rPr>
          <w:t>12.3 Determinación de las prioridades en materia de políticas</w:t>
        </w:r>
        <w:r>
          <w:rPr>
            <w:noProof/>
            <w:webHidden/>
          </w:rPr>
          <w:tab/>
        </w:r>
        <w:r>
          <w:rPr>
            <w:noProof/>
            <w:webHidden/>
          </w:rPr>
          <w:fldChar w:fldCharType="begin"/>
        </w:r>
        <w:r>
          <w:rPr>
            <w:noProof/>
            <w:webHidden/>
          </w:rPr>
          <w:instrText xml:space="preserve"> PAGEREF _Toc197966033 \h </w:instrText>
        </w:r>
        <w:r>
          <w:rPr>
            <w:noProof/>
            <w:webHidden/>
          </w:rPr>
        </w:r>
        <w:r>
          <w:rPr>
            <w:noProof/>
            <w:webHidden/>
          </w:rPr>
          <w:fldChar w:fldCharType="separate"/>
        </w:r>
        <w:r w:rsidR="00A75810">
          <w:rPr>
            <w:noProof/>
            <w:webHidden/>
          </w:rPr>
          <w:t>54</w:t>
        </w:r>
        <w:r>
          <w:rPr>
            <w:noProof/>
            <w:webHidden/>
          </w:rPr>
          <w:fldChar w:fldCharType="end"/>
        </w:r>
      </w:hyperlink>
    </w:p>
    <w:p w14:paraId="71BD6469" w14:textId="73D8E632"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34"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Glosario</w:t>
        </w:r>
        <w:r>
          <w:rPr>
            <w:noProof/>
            <w:webHidden/>
          </w:rPr>
          <w:tab/>
        </w:r>
        <w:r>
          <w:rPr>
            <w:noProof/>
            <w:webHidden/>
          </w:rPr>
          <w:fldChar w:fldCharType="begin"/>
        </w:r>
        <w:r>
          <w:rPr>
            <w:noProof/>
            <w:webHidden/>
          </w:rPr>
          <w:instrText xml:space="preserve"> PAGEREF _Toc197966034 \h </w:instrText>
        </w:r>
        <w:r>
          <w:rPr>
            <w:noProof/>
            <w:webHidden/>
          </w:rPr>
        </w:r>
        <w:r>
          <w:rPr>
            <w:noProof/>
            <w:webHidden/>
          </w:rPr>
          <w:fldChar w:fldCharType="separate"/>
        </w:r>
        <w:r w:rsidR="00A75810">
          <w:rPr>
            <w:noProof/>
            <w:webHidden/>
          </w:rPr>
          <w:t>62</w:t>
        </w:r>
        <w:r>
          <w:rPr>
            <w:noProof/>
            <w:webHidden/>
          </w:rPr>
          <w:fldChar w:fldCharType="end"/>
        </w:r>
      </w:hyperlink>
    </w:p>
    <w:p w14:paraId="09C200B1" w14:textId="2CF9884B"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35"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Anexo 1. Cuadros estadísticos</w:t>
        </w:r>
        <w:r>
          <w:rPr>
            <w:noProof/>
            <w:webHidden/>
          </w:rPr>
          <w:tab/>
        </w:r>
        <w:r>
          <w:rPr>
            <w:noProof/>
            <w:webHidden/>
          </w:rPr>
          <w:fldChar w:fldCharType="begin"/>
        </w:r>
        <w:r>
          <w:rPr>
            <w:noProof/>
            <w:webHidden/>
          </w:rPr>
          <w:instrText xml:space="preserve"> PAGEREF _Toc197966035 \h </w:instrText>
        </w:r>
        <w:r>
          <w:rPr>
            <w:noProof/>
            <w:webHidden/>
          </w:rPr>
        </w:r>
        <w:r>
          <w:rPr>
            <w:noProof/>
            <w:webHidden/>
          </w:rPr>
          <w:fldChar w:fldCharType="separate"/>
        </w:r>
        <w:r w:rsidR="00A75810">
          <w:rPr>
            <w:noProof/>
            <w:webHidden/>
          </w:rPr>
          <w:t>64</w:t>
        </w:r>
        <w:r>
          <w:rPr>
            <w:noProof/>
            <w:webHidden/>
          </w:rPr>
          <w:fldChar w:fldCharType="end"/>
        </w:r>
      </w:hyperlink>
    </w:p>
    <w:p w14:paraId="72A1332E" w14:textId="0688AC70"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6" w:history="1">
        <w:r w:rsidRPr="00503059">
          <w:rPr>
            <w:rStyle w:val="Hyperlink"/>
          </w:rPr>
          <w:t>Características de la población infantil</w:t>
        </w:r>
        <w:r>
          <w:rPr>
            <w:noProof/>
            <w:webHidden/>
          </w:rPr>
          <w:tab/>
        </w:r>
        <w:r>
          <w:rPr>
            <w:noProof/>
            <w:webHidden/>
          </w:rPr>
          <w:fldChar w:fldCharType="begin"/>
        </w:r>
        <w:r>
          <w:rPr>
            <w:noProof/>
            <w:webHidden/>
          </w:rPr>
          <w:instrText xml:space="preserve"> PAGEREF _Toc197966036 \h </w:instrText>
        </w:r>
        <w:r>
          <w:rPr>
            <w:noProof/>
            <w:webHidden/>
          </w:rPr>
        </w:r>
        <w:r>
          <w:rPr>
            <w:noProof/>
            <w:webHidden/>
          </w:rPr>
          <w:fldChar w:fldCharType="separate"/>
        </w:r>
        <w:r w:rsidR="00A75810">
          <w:rPr>
            <w:noProof/>
            <w:webHidden/>
          </w:rPr>
          <w:t>64</w:t>
        </w:r>
        <w:r>
          <w:rPr>
            <w:noProof/>
            <w:webHidden/>
          </w:rPr>
          <w:fldChar w:fldCharType="end"/>
        </w:r>
      </w:hyperlink>
    </w:p>
    <w:p w14:paraId="2D356459" w14:textId="30234473"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7" w:history="1">
        <w:r w:rsidRPr="00503059">
          <w:rPr>
            <w:rStyle w:val="Hyperlink"/>
          </w:rPr>
          <w:t>Prevalencia del trabajo infantil</w:t>
        </w:r>
        <w:r>
          <w:rPr>
            <w:noProof/>
            <w:webHidden/>
          </w:rPr>
          <w:tab/>
        </w:r>
        <w:r>
          <w:rPr>
            <w:noProof/>
            <w:webHidden/>
          </w:rPr>
          <w:fldChar w:fldCharType="begin"/>
        </w:r>
        <w:r>
          <w:rPr>
            <w:noProof/>
            <w:webHidden/>
          </w:rPr>
          <w:instrText xml:space="preserve"> PAGEREF _Toc197966037 \h </w:instrText>
        </w:r>
        <w:r>
          <w:rPr>
            <w:noProof/>
            <w:webHidden/>
          </w:rPr>
        </w:r>
        <w:r>
          <w:rPr>
            <w:noProof/>
            <w:webHidden/>
          </w:rPr>
          <w:fldChar w:fldCharType="separate"/>
        </w:r>
        <w:r w:rsidR="00A75810">
          <w:rPr>
            <w:noProof/>
            <w:webHidden/>
          </w:rPr>
          <w:t>65</w:t>
        </w:r>
        <w:r>
          <w:rPr>
            <w:noProof/>
            <w:webHidden/>
          </w:rPr>
          <w:fldChar w:fldCharType="end"/>
        </w:r>
      </w:hyperlink>
    </w:p>
    <w:p w14:paraId="74576EE3" w14:textId="7C624C16"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8" w:history="1">
        <w:r w:rsidRPr="00503059">
          <w:rPr>
            <w:rStyle w:val="Hyperlink"/>
          </w:rPr>
          <w:t>Tendencias del trabajo infantil</w:t>
        </w:r>
        <w:r>
          <w:rPr>
            <w:noProof/>
            <w:webHidden/>
          </w:rPr>
          <w:tab/>
        </w:r>
        <w:r>
          <w:rPr>
            <w:noProof/>
            <w:webHidden/>
          </w:rPr>
          <w:fldChar w:fldCharType="begin"/>
        </w:r>
        <w:r>
          <w:rPr>
            <w:noProof/>
            <w:webHidden/>
          </w:rPr>
          <w:instrText xml:space="preserve"> PAGEREF _Toc197966038 \h </w:instrText>
        </w:r>
        <w:r>
          <w:rPr>
            <w:noProof/>
            <w:webHidden/>
          </w:rPr>
        </w:r>
        <w:r>
          <w:rPr>
            <w:noProof/>
            <w:webHidden/>
          </w:rPr>
          <w:fldChar w:fldCharType="separate"/>
        </w:r>
        <w:r w:rsidR="00A75810">
          <w:rPr>
            <w:noProof/>
            <w:webHidden/>
          </w:rPr>
          <w:t>66</w:t>
        </w:r>
        <w:r>
          <w:rPr>
            <w:noProof/>
            <w:webHidden/>
          </w:rPr>
          <w:fldChar w:fldCharType="end"/>
        </w:r>
      </w:hyperlink>
    </w:p>
    <w:p w14:paraId="59460262" w14:textId="488C2F30"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39" w:history="1">
        <w:r w:rsidRPr="00503059">
          <w:rPr>
            <w:rStyle w:val="Hyperlink"/>
          </w:rPr>
          <w:t>Participación de los niños en el trabajo y escolarización</w:t>
        </w:r>
        <w:r>
          <w:rPr>
            <w:noProof/>
            <w:webHidden/>
          </w:rPr>
          <w:tab/>
        </w:r>
        <w:r>
          <w:rPr>
            <w:noProof/>
            <w:webHidden/>
          </w:rPr>
          <w:fldChar w:fldCharType="begin"/>
        </w:r>
        <w:r>
          <w:rPr>
            <w:noProof/>
            <w:webHidden/>
          </w:rPr>
          <w:instrText xml:space="preserve"> PAGEREF _Toc197966039 \h </w:instrText>
        </w:r>
        <w:r>
          <w:rPr>
            <w:noProof/>
            <w:webHidden/>
          </w:rPr>
        </w:r>
        <w:r>
          <w:rPr>
            <w:noProof/>
            <w:webHidden/>
          </w:rPr>
          <w:fldChar w:fldCharType="separate"/>
        </w:r>
        <w:r w:rsidR="00A75810">
          <w:rPr>
            <w:noProof/>
            <w:webHidden/>
          </w:rPr>
          <w:t>68</w:t>
        </w:r>
        <w:r>
          <w:rPr>
            <w:noProof/>
            <w:webHidden/>
          </w:rPr>
          <w:fldChar w:fldCharType="end"/>
        </w:r>
      </w:hyperlink>
    </w:p>
    <w:p w14:paraId="6DD6569F" w14:textId="73ADD9F7"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0" w:history="1">
        <w:r w:rsidRPr="00503059">
          <w:rPr>
            <w:rStyle w:val="Hyperlink"/>
          </w:rPr>
          <w:t>Factores relativos al hogar y a la comunidad asociados al trabajo infantil</w:t>
        </w:r>
        <w:r>
          <w:rPr>
            <w:noProof/>
            <w:webHidden/>
          </w:rPr>
          <w:tab/>
        </w:r>
        <w:r>
          <w:rPr>
            <w:noProof/>
            <w:webHidden/>
          </w:rPr>
          <w:fldChar w:fldCharType="begin"/>
        </w:r>
        <w:r>
          <w:rPr>
            <w:noProof/>
            <w:webHidden/>
          </w:rPr>
          <w:instrText xml:space="preserve"> PAGEREF _Toc197966040 \h </w:instrText>
        </w:r>
        <w:r>
          <w:rPr>
            <w:noProof/>
            <w:webHidden/>
          </w:rPr>
        </w:r>
        <w:r>
          <w:rPr>
            <w:noProof/>
            <w:webHidden/>
          </w:rPr>
          <w:fldChar w:fldCharType="separate"/>
        </w:r>
        <w:r w:rsidR="00A75810">
          <w:rPr>
            <w:noProof/>
            <w:webHidden/>
          </w:rPr>
          <w:t>69</w:t>
        </w:r>
        <w:r>
          <w:rPr>
            <w:noProof/>
            <w:webHidden/>
          </w:rPr>
          <w:fldChar w:fldCharType="end"/>
        </w:r>
      </w:hyperlink>
    </w:p>
    <w:p w14:paraId="52C5F69D" w14:textId="7D766F80"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1" w:history="1">
        <w:r w:rsidRPr="00503059">
          <w:rPr>
            <w:rStyle w:val="Hyperlink"/>
          </w:rPr>
          <w:t>Características del trabajo infantil</w:t>
        </w:r>
        <w:r>
          <w:rPr>
            <w:noProof/>
            <w:webHidden/>
          </w:rPr>
          <w:tab/>
        </w:r>
        <w:r>
          <w:rPr>
            <w:noProof/>
            <w:webHidden/>
          </w:rPr>
          <w:fldChar w:fldCharType="begin"/>
        </w:r>
        <w:r>
          <w:rPr>
            <w:noProof/>
            <w:webHidden/>
          </w:rPr>
          <w:instrText xml:space="preserve"> PAGEREF _Toc197966041 \h </w:instrText>
        </w:r>
        <w:r>
          <w:rPr>
            <w:noProof/>
            <w:webHidden/>
          </w:rPr>
        </w:r>
        <w:r>
          <w:rPr>
            <w:noProof/>
            <w:webHidden/>
          </w:rPr>
          <w:fldChar w:fldCharType="separate"/>
        </w:r>
        <w:r w:rsidR="00A75810">
          <w:rPr>
            <w:noProof/>
            <w:webHidden/>
          </w:rPr>
          <w:t>70</w:t>
        </w:r>
        <w:r>
          <w:rPr>
            <w:noProof/>
            <w:webHidden/>
          </w:rPr>
          <w:fldChar w:fldCharType="end"/>
        </w:r>
      </w:hyperlink>
    </w:p>
    <w:p w14:paraId="0F92D1C2" w14:textId="7ECDB172"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2" w:history="1">
        <w:r w:rsidRPr="00503059">
          <w:rPr>
            <w:rStyle w:val="Hyperlink"/>
          </w:rPr>
          <w:t>Tiempo dedicado al trabajo infantil</w:t>
        </w:r>
        <w:r>
          <w:rPr>
            <w:noProof/>
            <w:webHidden/>
          </w:rPr>
          <w:tab/>
        </w:r>
        <w:r>
          <w:rPr>
            <w:noProof/>
            <w:webHidden/>
          </w:rPr>
          <w:fldChar w:fldCharType="begin"/>
        </w:r>
        <w:r>
          <w:rPr>
            <w:noProof/>
            <w:webHidden/>
          </w:rPr>
          <w:instrText xml:space="preserve"> PAGEREF _Toc197966042 \h </w:instrText>
        </w:r>
        <w:r>
          <w:rPr>
            <w:noProof/>
            <w:webHidden/>
          </w:rPr>
        </w:r>
        <w:r>
          <w:rPr>
            <w:noProof/>
            <w:webHidden/>
          </w:rPr>
          <w:fldChar w:fldCharType="separate"/>
        </w:r>
        <w:r w:rsidR="00A75810">
          <w:rPr>
            <w:noProof/>
            <w:webHidden/>
          </w:rPr>
          <w:t>74</w:t>
        </w:r>
        <w:r>
          <w:rPr>
            <w:noProof/>
            <w:webHidden/>
          </w:rPr>
          <w:fldChar w:fldCharType="end"/>
        </w:r>
      </w:hyperlink>
    </w:p>
    <w:p w14:paraId="0E85C876" w14:textId="65D03F8E"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3" w:history="1">
        <w:r w:rsidRPr="00503059">
          <w:rPr>
            <w:rStyle w:val="Hyperlink"/>
          </w:rPr>
          <w:t>Trabajo infantil y escolarización</w:t>
        </w:r>
        <w:r>
          <w:rPr>
            <w:noProof/>
            <w:webHidden/>
          </w:rPr>
          <w:tab/>
        </w:r>
        <w:r>
          <w:rPr>
            <w:noProof/>
            <w:webHidden/>
          </w:rPr>
          <w:fldChar w:fldCharType="begin"/>
        </w:r>
        <w:r>
          <w:rPr>
            <w:noProof/>
            <w:webHidden/>
          </w:rPr>
          <w:instrText xml:space="preserve"> PAGEREF _Toc197966043 \h </w:instrText>
        </w:r>
        <w:r>
          <w:rPr>
            <w:noProof/>
            <w:webHidden/>
          </w:rPr>
        </w:r>
        <w:r>
          <w:rPr>
            <w:noProof/>
            <w:webHidden/>
          </w:rPr>
          <w:fldChar w:fldCharType="separate"/>
        </w:r>
        <w:r w:rsidR="00A75810">
          <w:rPr>
            <w:noProof/>
            <w:webHidden/>
          </w:rPr>
          <w:t>77</w:t>
        </w:r>
        <w:r>
          <w:rPr>
            <w:noProof/>
            <w:webHidden/>
          </w:rPr>
          <w:fldChar w:fldCharType="end"/>
        </w:r>
      </w:hyperlink>
    </w:p>
    <w:p w14:paraId="3D680732" w14:textId="3AF71288"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4" w:history="1">
        <w:r w:rsidRPr="00503059">
          <w:rPr>
            <w:rStyle w:val="Hyperlink"/>
          </w:rPr>
          <w:t>Trabajo infantil y seguridad y salud en el trabajo</w:t>
        </w:r>
        <w:r>
          <w:rPr>
            <w:noProof/>
            <w:webHidden/>
          </w:rPr>
          <w:tab/>
        </w:r>
        <w:r>
          <w:rPr>
            <w:noProof/>
            <w:webHidden/>
          </w:rPr>
          <w:fldChar w:fldCharType="begin"/>
        </w:r>
        <w:r>
          <w:rPr>
            <w:noProof/>
            <w:webHidden/>
          </w:rPr>
          <w:instrText xml:space="preserve"> PAGEREF _Toc197966044 \h </w:instrText>
        </w:r>
        <w:r>
          <w:rPr>
            <w:noProof/>
            <w:webHidden/>
          </w:rPr>
        </w:r>
        <w:r>
          <w:rPr>
            <w:noProof/>
            <w:webHidden/>
          </w:rPr>
          <w:fldChar w:fldCharType="separate"/>
        </w:r>
        <w:r w:rsidR="00A75810">
          <w:rPr>
            <w:noProof/>
            <w:webHidden/>
          </w:rPr>
          <w:t>81</w:t>
        </w:r>
        <w:r>
          <w:rPr>
            <w:noProof/>
            <w:webHidden/>
          </w:rPr>
          <w:fldChar w:fldCharType="end"/>
        </w:r>
      </w:hyperlink>
    </w:p>
    <w:p w14:paraId="5AE8E912" w14:textId="080F3511"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5" w:history="1">
        <w:r w:rsidRPr="00503059">
          <w:rPr>
            <w:rStyle w:val="Hyperlink"/>
          </w:rPr>
          <w:t>Tareas domésticas</w:t>
        </w:r>
        <w:r>
          <w:rPr>
            <w:noProof/>
            <w:webHidden/>
          </w:rPr>
          <w:tab/>
        </w:r>
        <w:r>
          <w:rPr>
            <w:noProof/>
            <w:webHidden/>
          </w:rPr>
          <w:fldChar w:fldCharType="begin"/>
        </w:r>
        <w:r>
          <w:rPr>
            <w:noProof/>
            <w:webHidden/>
          </w:rPr>
          <w:instrText xml:space="preserve"> PAGEREF _Toc197966045 \h </w:instrText>
        </w:r>
        <w:r>
          <w:rPr>
            <w:noProof/>
            <w:webHidden/>
          </w:rPr>
        </w:r>
        <w:r>
          <w:rPr>
            <w:noProof/>
            <w:webHidden/>
          </w:rPr>
          <w:fldChar w:fldCharType="separate"/>
        </w:r>
        <w:r w:rsidR="00A75810">
          <w:rPr>
            <w:noProof/>
            <w:webHidden/>
          </w:rPr>
          <w:t>84</w:t>
        </w:r>
        <w:r>
          <w:rPr>
            <w:noProof/>
            <w:webHidden/>
          </w:rPr>
          <w:fldChar w:fldCharType="end"/>
        </w:r>
      </w:hyperlink>
    </w:p>
    <w:p w14:paraId="34424490" w14:textId="4F06B6B7" w:rsidR="00A60FD9" w:rsidRDefault="00A60FD9" w:rsidP="00A60FD9">
      <w:pPr>
        <w:pStyle w:val="TOC1"/>
        <w:rPr>
          <w:rFonts w:asciiTheme="minorHAnsi" w:hAnsiTheme="minorHAnsi"/>
          <w:noProof/>
          <w:color w:val="auto"/>
          <w:kern w:val="2"/>
          <w:sz w:val="24"/>
          <w:szCs w:val="24"/>
          <w:lang w:val="en-GB" w:eastAsia="en-GB"/>
          <w14:ligatures w14:val="standardContextual"/>
        </w:rPr>
      </w:pPr>
      <w:hyperlink w:anchor="_Toc197966046" w:history="1">
        <w:r w:rsidRPr="00503059">
          <w:rPr>
            <w:rStyle w:val="Hyperlink"/>
            <w:rFonts w:ascii="Wingdings 3" w:hAnsi="Wingdings 3"/>
          </w:rPr>
          <w:t></w:t>
        </w:r>
        <w:r>
          <w:rPr>
            <w:rFonts w:asciiTheme="minorHAnsi" w:hAnsiTheme="minorHAnsi"/>
            <w:noProof/>
            <w:color w:val="auto"/>
            <w:kern w:val="2"/>
            <w:sz w:val="24"/>
            <w:szCs w:val="24"/>
            <w:lang w:val="en-GB" w:eastAsia="en-GB"/>
            <w14:ligatures w14:val="standardContextual"/>
          </w:rPr>
          <w:tab/>
        </w:r>
        <w:r w:rsidRPr="00503059">
          <w:rPr>
            <w:rStyle w:val="Hyperlink"/>
          </w:rPr>
          <w:t>Anexo 2. Metodología de la encuesta</w:t>
        </w:r>
        <w:r>
          <w:rPr>
            <w:noProof/>
            <w:webHidden/>
          </w:rPr>
          <w:tab/>
        </w:r>
        <w:r>
          <w:rPr>
            <w:noProof/>
            <w:webHidden/>
          </w:rPr>
          <w:fldChar w:fldCharType="begin"/>
        </w:r>
        <w:r>
          <w:rPr>
            <w:noProof/>
            <w:webHidden/>
          </w:rPr>
          <w:instrText xml:space="preserve"> PAGEREF _Toc197966046 \h </w:instrText>
        </w:r>
        <w:r>
          <w:rPr>
            <w:noProof/>
            <w:webHidden/>
          </w:rPr>
        </w:r>
        <w:r>
          <w:rPr>
            <w:noProof/>
            <w:webHidden/>
          </w:rPr>
          <w:fldChar w:fldCharType="separate"/>
        </w:r>
        <w:r w:rsidR="00A75810">
          <w:rPr>
            <w:noProof/>
            <w:webHidden/>
          </w:rPr>
          <w:t>88</w:t>
        </w:r>
        <w:r>
          <w:rPr>
            <w:noProof/>
            <w:webHidden/>
          </w:rPr>
          <w:fldChar w:fldCharType="end"/>
        </w:r>
      </w:hyperlink>
    </w:p>
    <w:p w14:paraId="6D4D06CD" w14:textId="3E17AB95"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7" w:history="1">
        <w:r w:rsidRPr="00503059">
          <w:rPr>
            <w:rStyle w:val="Hyperlink"/>
          </w:rPr>
          <w:t>Alcance y cobertura de la encuesta</w:t>
        </w:r>
        <w:r>
          <w:rPr>
            <w:noProof/>
            <w:webHidden/>
          </w:rPr>
          <w:tab/>
        </w:r>
        <w:r>
          <w:rPr>
            <w:noProof/>
            <w:webHidden/>
          </w:rPr>
          <w:fldChar w:fldCharType="begin"/>
        </w:r>
        <w:r>
          <w:rPr>
            <w:noProof/>
            <w:webHidden/>
          </w:rPr>
          <w:instrText xml:space="preserve"> PAGEREF _Toc197966047 \h </w:instrText>
        </w:r>
        <w:r>
          <w:rPr>
            <w:noProof/>
            <w:webHidden/>
          </w:rPr>
        </w:r>
        <w:r>
          <w:rPr>
            <w:noProof/>
            <w:webHidden/>
          </w:rPr>
          <w:fldChar w:fldCharType="separate"/>
        </w:r>
        <w:r w:rsidR="00A75810">
          <w:rPr>
            <w:noProof/>
            <w:webHidden/>
          </w:rPr>
          <w:t>88</w:t>
        </w:r>
        <w:r>
          <w:rPr>
            <w:noProof/>
            <w:webHidden/>
          </w:rPr>
          <w:fldChar w:fldCharType="end"/>
        </w:r>
      </w:hyperlink>
    </w:p>
    <w:p w14:paraId="3F0AD30B" w14:textId="7D22A748"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8" w:history="1">
        <w:r w:rsidRPr="00503059">
          <w:rPr>
            <w:rStyle w:val="Hyperlink"/>
          </w:rPr>
          <w:t>Cuestionario</w:t>
        </w:r>
        <w:r>
          <w:rPr>
            <w:noProof/>
            <w:webHidden/>
          </w:rPr>
          <w:tab/>
        </w:r>
        <w:r>
          <w:rPr>
            <w:noProof/>
            <w:webHidden/>
          </w:rPr>
          <w:fldChar w:fldCharType="begin"/>
        </w:r>
        <w:r>
          <w:rPr>
            <w:noProof/>
            <w:webHidden/>
          </w:rPr>
          <w:instrText xml:space="preserve"> PAGEREF _Toc197966048 \h </w:instrText>
        </w:r>
        <w:r>
          <w:rPr>
            <w:noProof/>
            <w:webHidden/>
          </w:rPr>
        </w:r>
        <w:r>
          <w:rPr>
            <w:noProof/>
            <w:webHidden/>
          </w:rPr>
          <w:fldChar w:fldCharType="separate"/>
        </w:r>
        <w:r w:rsidR="00A75810">
          <w:rPr>
            <w:noProof/>
            <w:webHidden/>
          </w:rPr>
          <w:t>88</w:t>
        </w:r>
        <w:r>
          <w:rPr>
            <w:noProof/>
            <w:webHidden/>
          </w:rPr>
          <w:fldChar w:fldCharType="end"/>
        </w:r>
      </w:hyperlink>
    </w:p>
    <w:p w14:paraId="1D4F2E7B" w14:textId="6888E42F"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49" w:history="1">
        <w:r w:rsidRPr="00503059">
          <w:rPr>
            <w:rStyle w:val="Hyperlink"/>
          </w:rPr>
          <w:t>Diseño muestral y aplicación</w:t>
        </w:r>
        <w:r>
          <w:rPr>
            <w:noProof/>
            <w:webHidden/>
          </w:rPr>
          <w:tab/>
        </w:r>
        <w:r>
          <w:rPr>
            <w:noProof/>
            <w:webHidden/>
          </w:rPr>
          <w:fldChar w:fldCharType="begin"/>
        </w:r>
        <w:r>
          <w:rPr>
            <w:noProof/>
            <w:webHidden/>
          </w:rPr>
          <w:instrText xml:space="preserve"> PAGEREF _Toc197966049 \h </w:instrText>
        </w:r>
        <w:r>
          <w:rPr>
            <w:noProof/>
            <w:webHidden/>
          </w:rPr>
        </w:r>
        <w:r>
          <w:rPr>
            <w:noProof/>
            <w:webHidden/>
          </w:rPr>
          <w:fldChar w:fldCharType="separate"/>
        </w:r>
        <w:r w:rsidR="00A75810">
          <w:rPr>
            <w:noProof/>
            <w:webHidden/>
          </w:rPr>
          <w:t>89</w:t>
        </w:r>
        <w:r>
          <w:rPr>
            <w:noProof/>
            <w:webHidden/>
          </w:rPr>
          <w:fldChar w:fldCharType="end"/>
        </w:r>
      </w:hyperlink>
    </w:p>
    <w:p w14:paraId="01B6E43A" w14:textId="29D663B8"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50" w:history="1">
        <w:r w:rsidRPr="00503059">
          <w:rPr>
            <w:rStyle w:val="Hyperlink"/>
          </w:rPr>
          <w:t>Pruebas previas</w:t>
        </w:r>
        <w:r>
          <w:rPr>
            <w:noProof/>
            <w:webHidden/>
          </w:rPr>
          <w:tab/>
        </w:r>
        <w:r>
          <w:rPr>
            <w:noProof/>
            <w:webHidden/>
          </w:rPr>
          <w:fldChar w:fldCharType="begin"/>
        </w:r>
        <w:r>
          <w:rPr>
            <w:noProof/>
            <w:webHidden/>
          </w:rPr>
          <w:instrText xml:space="preserve"> PAGEREF _Toc197966050 \h </w:instrText>
        </w:r>
        <w:r>
          <w:rPr>
            <w:noProof/>
            <w:webHidden/>
          </w:rPr>
        </w:r>
        <w:r>
          <w:rPr>
            <w:noProof/>
            <w:webHidden/>
          </w:rPr>
          <w:fldChar w:fldCharType="separate"/>
        </w:r>
        <w:r w:rsidR="00A75810">
          <w:rPr>
            <w:noProof/>
            <w:webHidden/>
          </w:rPr>
          <w:t>90</w:t>
        </w:r>
        <w:r>
          <w:rPr>
            <w:noProof/>
            <w:webHidden/>
          </w:rPr>
          <w:fldChar w:fldCharType="end"/>
        </w:r>
      </w:hyperlink>
    </w:p>
    <w:p w14:paraId="605E39BE" w14:textId="7274CE58"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51" w:history="1">
        <w:r w:rsidRPr="00503059">
          <w:rPr>
            <w:rStyle w:val="Hyperlink"/>
          </w:rPr>
          <w:t>Formación de entrevistadores, supervisores, y trabajo de campo</w:t>
        </w:r>
        <w:r>
          <w:rPr>
            <w:noProof/>
            <w:webHidden/>
          </w:rPr>
          <w:tab/>
        </w:r>
        <w:r>
          <w:rPr>
            <w:noProof/>
            <w:webHidden/>
          </w:rPr>
          <w:fldChar w:fldCharType="begin"/>
        </w:r>
        <w:r>
          <w:rPr>
            <w:noProof/>
            <w:webHidden/>
          </w:rPr>
          <w:instrText xml:space="preserve"> PAGEREF _Toc197966051 \h </w:instrText>
        </w:r>
        <w:r>
          <w:rPr>
            <w:noProof/>
            <w:webHidden/>
          </w:rPr>
        </w:r>
        <w:r>
          <w:rPr>
            <w:noProof/>
            <w:webHidden/>
          </w:rPr>
          <w:fldChar w:fldCharType="separate"/>
        </w:r>
        <w:r w:rsidR="00A75810">
          <w:rPr>
            <w:noProof/>
            <w:webHidden/>
          </w:rPr>
          <w:t>90</w:t>
        </w:r>
        <w:r>
          <w:rPr>
            <w:noProof/>
            <w:webHidden/>
          </w:rPr>
          <w:fldChar w:fldCharType="end"/>
        </w:r>
      </w:hyperlink>
    </w:p>
    <w:p w14:paraId="19DA2278" w14:textId="205210E1"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52" w:history="1">
        <w:r w:rsidRPr="00503059">
          <w:rPr>
            <w:rStyle w:val="Hyperlink"/>
          </w:rPr>
          <w:t>Procesamiento de los datos</w:t>
        </w:r>
        <w:r>
          <w:rPr>
            <w:noProof/>
            <w:webHidden/>
          </w:rPr>
          <w:tab/>
        </w:r>
        <w:r>
          <w:rPr>
            <w:noProof/>
            <w:webHidden/>
          </w:rPr>
          <w:fldChar w:fldCharType="begin"/>
        </w:r>
        <w:r>
          <w:rPr>
            <w:noProof/>
            <w:webHidden/>
          </w:rPr>
          <w:instrText xml:space="preserve"> PAGEREF _Toc197966052 \h </w:instrText>
        </w:r>
        <w:r>
          <w:rPr>
            <w:noProof/>
            <w:webHidden/>
          </w:rPr>
        </w:r>
        <w:r>
          <w:rPr>
            <w:noProof/>
            <w:webHidden/>
          </w:rPr>
          <w:fldChar w:fldCharType="separate"/>
        </w:r>
        <w:r w:rsidR="00A75810">
          <w:rPr>
            <w:noProof/>
            <w:webHidden/>
          </w:rPr>
          <w:t>91</w:t>
        </w:r>
        <w:r>
          <w:rPr>
            <w:noProof/>
            <w:webHidden/>
          </w:rPr>
          <w:fldChar w:fldCharType="end"/>
        </w:r>
      </w:hyperlink>
    </w:p>
    <w:p w14:paraId="6069040C" w14:textId="44B3A2EC"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53" w:history="1">
        <w:r w:rsidRPr="00503059">
          <w:rPr>
            <w:rStyle w:val="Hyperlink"/>
          </w:rPr>
          <w:t>Tasas de respuesta y ponderación</w:t>
        </w:r>
        <w:r>
          <w:rPr>
            <w:noProof/>
            <w:webHidden/>
          </w:rPr>
          <w:tab/>
        </w:r>
        <w:r>
          <w:rPr>
            <w:noProof/>
            <w:webHidden/>
          </w:rPr>
          <w:fldChar w:fldCharType="begin"/>
        </w:r>
        <w:r>
          <w:rPr>
            <w:noProof/>
            <w:webHidden/>
          </w:rPr>
          <w:instrText xml:space="preserve"> PAGEREF _Toc197966053 \h </w:instrText>
        </w:r>
        <w:r>
          <w:rPr>
            <w:noProof/>
            <w:webHidden/>
          </w:rPr>
        </w:r>
        <w:r>
          <w:rPr>
            <w:noProof/>
            <w:webHidden/>
          </w:rPr>
          <w:fldChar w:fldCharType="separate"/>
        </w:r>
        <w:r w:rsidR="00A75810">
          <w:rPr>
            <w:noProof/>
            <w:webHidden/>
          </w:rPr>
          <w:t>92</w:t>
        </w:r>
        <w:r>
          <w:rPr>
            <w:noProof/>
            <w:webHidden/>
          </w:rPr>
          <w:fldChar w:fldCharType="end"/>
        </w:r>
      </w:hyperlink>
    </w:p>
    <w:p w14:paraId="37CD31E0" w14:textId="0EC604FD"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54" w:history="1">
        <w:r w:rsidRPr="00503059">
          <w:rPr>
            <w:rStyle w:val="Hyperlink"/>
          </w:rPr>
          <w:t>Consideraciones éticas</w:t>
        </w:r>
        <w:r>
          <w:rPr>
            <w:noProof/>
            <w:webHidden/>
          </w:rPr>
          <w:tab/>
        </w:r>
        <w:r>
          <w:rPr>
            <w:noProof/>
            <w:webHidden/>
          </w:rPr>
          <w:fldChar w:fldCharType="begin"/>
        </w:r>
        <w:r>
          <w:rPr>
            <w:noProof/>
            <w:webHidden/>
          </w:rPr>
          <w:instrText xml:space="preserve"> PAGEREF _Toc197966054 \h </w:instrText>
        </w:r>
        <w:r>
          <w:rPr>
            <w:noProof/>
            <w:webHidden/>
          </w:rPr>
        </w:r>
        <w:r>
          <w:rPr>
            <w:noProof/>
            <w:webHidden/>
          </w:rPr>
          <w:fldChar w:fldCharType="separate"/>
        </w:r>
        <w:r w:rsidR="00A75810">
          <w:rPr>
            <w:noProof/>
            <w:webHidden/>
          </w:rPr>
          <w:t>92</w:t>
        </w:r>
        <w:r>
          <w:rPr>
            <w:noProof/>
            <w:webHidden/>
          </w:rPr>
          <w:fldChar w:fldCharType="end"/>
        </w:r>
      </w:hyperlink>
    </w:p>
    <w:p w14:paraId="55FF3F55" w14:textId="44488B03" w:rsidR="00A60FD9" w:rsidRDefault="00A60FD9">
      <w:pPr>
        <w:pStyle w:val="TOC2"/>
        <w:rPr>
          <w:rFonts w:asciiTheme="minorHAnsi" w:hAnsiTheme="minorHAnsi" w:cstheme="minorBidi"/>
          <w:iCs w:val="0"/>
          <w:noProof/>
          <w:color w:val="auto"/>
          <w:kern w:val="2"/>
          <w:sz w:val="24"/>
          <w:szCs w:val="24"/>
          <w:lang w:val="en-GB" w:eastAsia="en-GB"/>
          <w14:ligatures w14:val="standardContextual"/>
        </w:rPr>
      </w:pPr>
      <w:hyperlink w:anchor="_Toc197966055" w:history="1">
        <w:r w:rsidRPr="00503059">
          <w:rPr>
            <w:rStyle w:val="Hyperlink"/>
          </w:rPr>
          <w:t>Limitaciones y lecciones aprendidas</w:t>
        </w:r>
        <w:r>
          <w:rPr>
            <w:noProof/>
            <w:webHidden/>
          </w:rPr>
          <w:tab/>
        </w:r>
        <w:r>
          <w:rPr>
            <w:noProof/>
            <w:webHidden/>
          </w:rPr>
          <w:fldChar w:fldCharType="begin"/>
        </w:r>
        <w:r>
          <w:rPr>
            <w:noProof/>
            <w:webHidden/>
          </w:rPr>
          <w:instrText xml:space="preserve"> PAGEREF _Toc197966055 \h </w:instrText>
        </w:r>
        <w:r>
          <w:rPr>
            <w:noProof/>
            <w:webHidden/>
          </w:rPr>
        </w:r>
        <w:r>
          <w:rPr>
            <w:noProof/>
            <w:webHidden/>
          </w:rPr>
          <w:fldChar w:fldCharType="separate"/>
        </w:r>
        <w:r w:rsidR="00A75810">
          <w:rPr>
            <w:noProof/>
            <w:webHidden/>
          </w:rPr>
          <w:t>92</w:t>
        </w:r>
        <w:r>
          <w:rPr>
            <w:noProof/>
            <w:webHidden/>
          </w:rPr>
          <w:fldChar w:fldCharType="end"/>
        </w:r>
      </w:hyperlink>
    </w:p>
    <w:p w14:paraId="24229019" w14:textId="3C2D7B5E" w:rsidR="002A5F31" w:rsidRPr="00C30C77" w:rsidRDefault="00941D29" w:rsidP="00A60FD9">
      <w:pPr>
        <w:pStyle w:val="TOC1"/>
      </w:pPr>
      <w:r w:rsidRPr="00C30C77">
        <w:fldChar w:fldCharType="end"/>
      </w:r>
    </w:p>
    <w:p w14:paraId="3820EF97" w14:textId="77777777" w:rsidR="002A5F31" w:rsidRPr="00C30C77" w:rsidRDefault="002A5F31" w:rsidP="00A60FD9">
      <w:pPr>
        <w:pStyle w:val="TOC1"/>
      </w:pPr>
    </w:p>
    <w:p w14:paraId="6EE5924A" w14:textId="77777777" w:rsidR="002A5F31" w:rsidRPr="00C30C77" w:rsidRDefault="002A5F31" w:rsidP="00A60FD9">
      <w:pPr>
        <w:pStyle w:val="TOC1"/>
      </w:pPr>
    </w:p>
    <w:p w14:paraId="021C07FD" w14:textId="77777777" w:rsidR="002A5F31" w:rsidRPr="00C30C77" w:rsidRDefault="002A5F31" w:rsidP="00A60FD9">
      <w:pPr>
        <w:pStyle w:val="TOC1"/>
      </w:pPr>
    </w:p>
    <w:p w14:paraId="11186202" w14:textId="782A195D" w:rsidR="008D0950" w:rsidRPr="00C30C77" w:rsidRDefault="008D0950" w:rsidP="00A60FD9">
      <w:pPr>
        <w:pStyle w:val="TOC1"/>
      </w:pPr>
      <w:r w:rsidRPr="00C30C77">
        <w:br w:type="page"/>
      </w:r>
    </w:p>
    <w:p w14:paraId="63179267" w14:textId="43578F11" w:rsidR="00B62154" w:rsidRPr="00C30C77" w:rsidRDefault="00A94369" w:rsidP="00D73353">
      <w:pPr>
        <w:pStyle w:val="ILOHeading2Mainsection"/>
      </w:pPr>
      <w:bookmarkStart w:id="34" w:name="_Toc187334346"/>
      <w:bookmarkStart w:id="35" w:name="_Toc187335944"/>
      <w:bookmarkStart w:id="36" w:name="_Toc188396681"/>
      <w:bookmarkStart w:id="37" w:name="_Toc188396891"/>
      <w:bookmarkStart w:id="38" w:name="_Toc188397593"/>
      <w:r w:rsidRPr="00C30C77">
        <w:lastRenderedPageBreak/>
        <w:t>Lista de gráficos</w:t>
      </w:r>
      <w:bookmarkEnd w:id="34"/>
      <w:bookmarkEnd w:id="35"/>
      <w:bookmarkEnd w:id="36"/>
      <w:bookmarkEnd w:id="37"/>
      <w:bookmarkEnd w:id="38"/>
    </w:p>
    <w:p w14:paraId="27569EFA" w14:textId="40885031" w:rsidR="00765E14" w:rsidRDefault="00E77806"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r w:rsidRPr="00C30C77">
        <w:fldChar w:fldCharType="begin"/>
      </w:r>
      <w:r w:rsidRPr="00C30C77">
        <w:instrText xml:space="preserve"> TOC \f F \h \z \t "ILO Figure Heading" \c </w:instrText>
      </w:r>
      <w:r w:rsidRPr="00C30C77">
        <w:fldChar w:fldCharType="separate"/>
      </w:r>
      <w:hyperlink w:anchor="_Toc197909233" w:history="1">
        <w:r w:rsidR="00765E14" w:rsidRPr="00023524">
          <w:rPr>
            <w:rStyle w:val="Hyperlink"/>
            <w:rFonts w:ascii="Arial" w:hAnsi="Arial"/>
          </w:rPr>
          <w:t>►</w:t>
        </w:r>
        <w:r w:rsidR="00765E14">
          <w:rPr>
            <w:rFonts w:asciiTheme="minorHAnsi" w:hAnsiTheme="minorHAnsi"/>
            <w:noProof/>
            <w:color w:val="auto"/>
            <w:kern w:val="2"/>
            <w:sz w:val="24"/>
            <w:szCs w:val="24"/>
            <w:lang w:val="en-GB" w:eastAsia="en-GB"/>
            <w14:ligatures w14:val="standardContextual"/>
          </w:rPr>
          <w:tab/>
        </w:r>
        <w:r w:rsidR="00765E14" w:rsidRPr="00023524">
          <w:rPr>
            <w:rStyle w:val="Hyperlink"/>
          </w:rPr>
          <w:t>Gráfico 1. Prevalencia del trabajo infantil (porcentaje y número de niños de 5-17 años en situación de trabajo infantil, por sexo, zona de residencia y región)</w:t>
        </w:r>
        <w:r w:rsidR="00765E14">
          <w:rPr>
            <w:noProof/>
            <w:webHidden/>
          </w:rPr>
          <w:tab/>
        </w:r>
        <w:r w:rsidR="00765E14">
          <w:rPr>
            <w:noProof/>
            <w:webHidden/>
          </w:rPr>
          <w:fldChar w:fldCharType="begin"/>
        </w:r>
        <w:r w:rsidR="00765E14">
          <w:rPr>
            <w:noProof/>
            <w:webHidden/>
          </w:rPr>
          <w:instrText xml:space="preserve"> PAGEREF _Toc197909233 \h </w:instrText>
        </w:r>
        <w:r w:rsidR="00765E14">
          <w:rPr>
            <w:noProof/>
            <w:webHidden/>
          </w:rPr>
        </w:r>
        <w:r w:rsidR="00765E14">
          <w:rPr>
            <w:noProof/>
            <w:webHidden/>
          </w:rPr>
          <w:fldChar w:fldCharType="separate"/>
        </w:r>
        <w:r w:rsidR="00A75810">
          <w:rPr>
            <w:noProof/>
            <w:webHidden/>
          </w:rPr>
          <w:t>10</w:t>
        </w:r>
        <w:r w:rsidR="00765E14">
          <w:rPr>
            <w:noProof/>
            <w:webHidden/>
          </w:rPr>
          <w:fldChar w:fldCharType="end"/>
        </w:r>
      </w:hyperlink>
    </w:p>
    <w:p w14:paraId="411D9338" w14:textId="705EF0A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34"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 Prevalencia del trabajo infantil (porcentaje y número de niños de 5-17 años en situación de trabajo infantil, por edad y sexo)</w:t>
        </w:r>
        <w:r>
          <w:rPr>
            <w:noProof/>
            <w:webHidden/>
          </w:rPr>
          <w:tab/>
        </w:r>
        <w:r>
          <w:rPr>
            <w:noProof/>
            <w:webHidden/>
          </w:rPr>
          <w:fldChar w:fldCharType="begin"/>
        </w:r>
        <w:r>
          <w:rPr>
            <w:noProof/>
            <w:webHidden/>
          </w:rPr>
          <w:instrText xml:space="preserve"> PAGEREF _Toc197909234 \h </w:instrText>
        </w:r>
        <w:r>
          <w:rPr>
            <w:noProof/>
            <w:webHidden/>
          </w:rPr>
        </w:r>
        <w:r>
          <w:rPr>
            <w:noProof/>
            <w:webHidden/>
          </w:rPr>
          <w:fldChar w:fldCharType="separate"/>
        </w:r>
        <w:r w:rsidR="00A75810">
          <w:rPr>
            <w:noProof/>
            <w:webHidden/>
          </w:rPr>
          <w:t>10</w:t>
        </w:r>
        <w:r>
          <w:rPr>
            <w:noProof/>
            <w:webHidden/>
          </w:rPr>
          <w:fldChar w:fldCharType="end"/>
        </w:r>
      </w:hyperlink>
    </w:p>
    <w:p w14:paraId="26A5A03D" w14:textId="068A3F75"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35" w:history="1">
        <w:r w:rsidRPr="00023524">
          <w:rPr>
            <w:rStyle w:val="Hyperlink"/>
            <w:rFonts w:ascii="Arial" w:hAnsi="Arial"/>
            <w:spacing w:val="-2"/>
          </w:rPr>
          <w:t>►</w:t>
        </w:r>
        <w:r>
          <w:rPr>
            <w:rFonts w:asciiTheme="minorHAnsi" w:hAnsiTheme="minorHAnsi"/>
            <w:noProof/>
            <w:color w:val="auto"/>
            <w:kern w:val="2"/>
            <w:sz w:val="24"/>
            <w:szCs w:val="24"/>
            <w:lang w:val="en-GB" w:eastAsia="en-GB"/>
            <w14:ligatures w14:val="standardContextual"/>
          </w:rPr>
          <w:tab/>
        </w:r>
        <w:r w:rsidRPr="00023524">
          <w:rPr>
            <w:rStyle w:val="Hyperlink"/>
            <w:spacing w:val="-2"/>
          </w:rPr>
          <w:t>Gráfico 3. Tendencias de la prevalencia del trabajo infantil (porcentaje y número de niños de 5-17 años en situación de trabajo infantil, por sexo, zona de residencia y grupo de edad)</w:t>
        </w:r>
        <w:r>
          <w:rPr>
            <w:noProof/>
            <w:webHidden/>
          </w:rPr>
          <w:tab/>
        </w:r>
        <w:r>
          <w:rPr>
            <w:noProof/>
            <w:webHidden/>
          </w:rPr>
          <w:fldChar w:fldCharType="begin"/>
        </w:r>
        <w:r>
          <w:rPr>
            <w:noProof/>
            <w:webHidden/>
          </w:rPr>
          <w:instrText xml:space="preserve"> PAGEREF _Toc197909235 \h </w:instrText>
        </w:r>
        <w:r>
          <w:rPr>
            <w:noProof/>
            <w:webHidden/>
          </w:rPr>
        </w:r>
        <w:r>
          <w:rPr>
            <w:noProof/>
            <w:webHidden/>
          </w:rPr>
          <w:fldChar w:fldCharType="separate"/>
        </w:r>
        <w:r w:rsidR="00A75810">
          <w:rPr>
            <w:noProof/>
            <w:webHidden/>
          </w:rPr>
          <w:t>12</w:t>
        </w:r>
        <w:r>
          <w:rPr>
            <w:noProof/>
            <w:webHidden/>
          </w:rPr>
          <w:fldChar w:fldCharType="end"/>
        </w:r>
      </w:hyperlink>
    </w:p>
    <w:p w14:paraId="3B011648" w14:textId="27E41F00"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36"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4. Evaluación del ritmo de los progresos hacia la Meta 8.7 de los Objetivos de Desarrollo Sostenible (número de niños en situación de trabajo infantil, real y proyectado, por año)</w:t>
        </w:r>
        <w:r>
          <w:rPr>
            <w:noProof/>
            <w:webHidden/>
          </w:rPr>
          <w:tab/>
        </w:r>
        <w:r>
          <w:rPr>
            <w:noProof/>
            <w:webHidden/>
          </w:rPr>
          <w:fldChar w:fldCharType="begin"/>
        </w:r>
        <w:r>
          <w:rPr>
            <w:noProof/>
            <w:webHidden/>
          </w:rPr>
          <w:instrText xml:space="preserve"> PAGEREF _Toc197909236 \h </w:instrText>
        </w:r>
        <w:r>
          <w:rPr>
            <w:noProof/>
            <w:webHidden/>
          </w:rPr>
        </w:r>
        <w:r>
          <w:rPr>
            <w:noProof/>
            <w:webHidden/>
          </w:rPr>
          <w:fldChar w:fldCharType="separate"/>
        </w:r>
        <w:r w:rsidR="00A75810">
          <w:rPr>
            <w:noProof/>
            <w:webHidden/>
          </w:rPr>
          <w:t>12</w:t>
        </w:r>
        <w:r>
          <w:rPr>
            <w:noProof/>
            <w:webHidden/>
          </w:rPr>
          <w:fldChar w:fldCharType="end"/>
        </w:r>
      </w:hyperlink>
    </w:p>
    <w:p w14:paraId="33C0A4FE" w14:textId="3418EC4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37"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 xml:space="preserve">Gráfico 5. Participación de los niños en el trabajo, en situación de trabajo infantil y en trabajo peligroso (porcentaje y número de niños de </w:t>
        </w:r>
        <w:r w:rsidRPr="00023524">
          <w:rPr>
            <w:rStyle w:val="Hyperlink"/>
            <w:spacing w:val="-2"/>
          </w:rPr>
          <w:t>5-17 años</w:t>
        </w:r>
        <w:r w:rsidRPr="00023524">
          <w:rPr>
            <w:rStyle w:val="Hyperlink"/>
          </w:rPr>
          <w:t xml:space="preserve"> en el trabajo, en situación de trabajo infantil y en trabajo peligroso)</w:t>
        </w:r>
        <w:r>
          <w:rPr>
            <w:noProof/>
            <w:webHidden/>
          </w:rPr>
          <w:tab/>
        </w:r>
        <w:r>
          <w:rPr>
            <w:noProof/>
            <w:webHidden/>
          </w:rPr>
          <w:fldChar w:fldCharType="begin"/>
        </w:r>
        <w:r>
          <w:rPr>
            <w:noProof/>
            <w:webHidden/>
          </w:rPr>
          <w:instrText xml:space="preserve"> PAGEREF _Toc197909237 \h </w:instrText>
        </w:r>
        <w:r>
          <w:rPr>
            <w:noProof/>
            <w:webHidden/>
          </w:rPr>
        </w:r>
        <w:r>
          <w:rPr>
            <w:noProof/>
            <w:webHidden/>
          </w:rPr>
          <w:fldChar w:fldCharType="separate"/>
        </w:r>
        <w:r w:rsidR="00A75810">
          <w:rPr>
            <w:noProof/>
            <w:webHidden/>
          </w:rPr>
          <w:t>14</w:t>
        </w:r>
        <w:r>
          <w:rPr>
            <w:noProof/>
            <w:webHidden/>
          </w:rPr>
          <w:fldChar w:fldCharType="end"/>
        </w:r>
      </w:hyperlink>
    </w:p>
    <w:p w14:paraId="00868024" w14:textId="486EF09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38"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6. Participación de los niños en el trabajo y escolarización</w:t>
        </w:r>
        <w:r w:rsidRPr="00023524">
          <w:rPr>
            <w:rStyle w:val="Hyperlink"/>
            <w:i/>
          </w:rPr>
          <w:t xml:space="preserve"> </w:t>
        </w:r>
        <w:r w:rsidRPr="00023524">
          <w:rPr>
            <w:rStyle w:val="Hyperlink"/>
          </w:rPr>
          <w:t>(distribución porcentual de niños de 7-14 años que trabajan, que asisten a la escuela, que participan en ambas actividades o en ninguna)</w:t>
        </w:r>
        <w:r>
          <w:rPr>
            <w:noProof/>
            <w:webHidden/>
          </w:rPr>
          <w:tab/>
        </w:r>
        <w:r>
          <w:rPr>
            <w:noProof/>
            <w:webHidden/>
          </w:rPr>
          <w:fldChar w:fldCharType="begin"/>
        </w:r>
        <w:r>
          <w:rPr>
            <w:noProof/>
            <w:webHidden/>
          </w:rPr>
          <w:instrText xml:space="preserve"> PAGEREF _Toc197909238 \h </w:instrText>
        </w:r>
        <w:r>
          <w:rPr>
            <w:noProof/>
            <w:webHidden/>
          </w:rPr>
        </w:r>
        <w:r>
          <w:rPr>
            <w:noProof/>
            <w:webHidden/>
          </w:rPr>
          <w:fldChar w:fldCharType="separate"/>
        </w:r>
        <w:r w:rsidR="00A75810">
          <w:rPr>
            <w:noProof/>
            <w:webHidden/>
          </w:rPr>
          <w:t>16</w:t>
        </w:r>
        <w:r>
          <w:rPr>
            <w:noProof/>
            <w:webHidden/>
          </w:rPr>
          <w:fldChar w:fldCharType="end"/>
        </w:r>
      </w:hyperlink>
    </w:p>
    <w:p w14:paraId="42EE8CB7" w14:textId="0D43F07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39"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7. Trabajo infantil y vulnerabilidad socioeconómica (porcentaje de niños de 5-17 años en situación de trabajo infantil, por quintil de ingreso del hogar, nivel de pobreza del hogar, exposición a problemas graves y sexo)</w:t>
        </w:r>
        <w:r>
          <w:rPr>
            <w:noProof/>
            <w:webHidden/>
          </w:rPr>
          <w:tab/>
        </w:r>
        <w:r>
          <w:rPr>
            <w:noProof/>
            <w:webHidden/>
          </w:rPr>
          <w:fldChar w:fldCharType="begin"/>
        </w:r>
        <w:r>
          <w:rPr>
            <w:noProof/>
            <w:webHidden/>
          </w:rPr>
          <w:instrText xml:space="preserve"> PAGEREF _Toc197909239 \h </w:instrText>
        </w:r>
        <w:r>
          <w:rPr>
            <w:noProof/>
            <w:webHidden/>
          </w:rPr>
        </w:r>
        <w:r>
          <w:rPr>
            <w:noProof/>
            <w:webHidden/>
          </w:rPr>
          <w:fldChar w:fldCharType="separate"/>
        </w:r>
        <w:r w:rsidR="00A75810">
          <w:rPr>
            <w:noProof/>
            <w:webHidden/>
          </w:rPr>
          <w:t>21</w:t>
        </w:r>
        <w:r>
          <w:rPr>
            <w:noProof/>
            <w:webHidden/>
          </w:rPr>
          <w:fldChar w:fldCharType="end"/>
        </w:r>
      </w:hyperlink>
    </w:p>
    <w:p w14:paraId="549925B1" w14:textId="08AD15A7"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0"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8. Trabajo infantil y nivel de instrucción del jefe de familia (porcentaje de niños de 5-17 años en situación de trabajo infantil, por nivel de instrucción del jefe de familia y sexo)</w:t>
        </w:r>
        <w:r>
          <w:rPr>
            <w:noProof/>
            <w:webHidden/>
          </w:rPr>
          <w:tab/>
        </w:r>
        <w:r>
          <w:rPr>
            <w:noProof/>
            <w:webHidden/>
          </w:rPr>
          <w:fldChar w:fldCharType="begin"/>
        </w:r>
        <w:r>
          <w:rPr>
            <w:noProof/>
            <w:webHidden/>
          </w:rPr>
          <w:instrText xml:space="preserve"> PAGEREF _Toc197909240 \h </w:instrText>
        </w:r>
        <w:r>
          <w:rPr>
            <w:noProof/>
            <w:webHidden/>
          </w:rPr>
        </w:r>
        <w:r>
          <w:rPr>
            <w:noProof/>
            <w:webHidden/>
          </w:rPr>
          <w:fldChar w:fldCharType="separate"/>
        </w:r>
        <w:r w:rsidR="00A75810">
          <w:rPr>
            <w:noProof/>
            <w:webHidden/>
          </w:rPr>
          <w:t>22</w:t>
        </w:r>
        <w:r>
          <w:rPr>
            <w:noProof/>
            <w:webHidden/>
          </w:rPr>
          <w:fldChar w:fldCharType="end"/>
        </w:r>
      </w:hyperlink>
    </w:p>
    <w:p w14:paraId="1247DB1C" w14:textId="53879197"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1"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9. Trabajo infantil y situación en el mercado de trabajo del jefe de familia (porcentaje de niños de 5-17 años en situación de trabajo infantil, por situación en el mercado de trabajo y situación contractual del jefe de familia y sexo)</w:t>
        </w:r>
        <w:r>
          <w:rPr>
            <w:noProof/>
            <w:webHidden/>
          </w:rPr>
          <w:tab/>
        </w:r>
        <w:r>
          <w:rPr>
            <w:noProof/>
            <w:webHidden/>
          </w:rPr>
          <w:fldChar w:fldCharType="begin"/>
        </w:r>
        <w:r>
          <w:rPr>
            <w:noProof/>
            <w:webHidden/>
          </w:rPr>
          <w:instrText xml:space="preserve"> PAGEREF _Toc197909241 \h </w:instrText>
        </w:r>
        <w:r>
          <w:rPr>
            <w:noProof/>
            <w:webHidden/>
          </w:rPr>
        </w:r>
        <w:r>
          <w:rPr>
            <w:noProof/>
            <w:webHidden/>
          </w:rPr>
          <w:fldChar w:fldCharType="separate"/>
        </w:r>
        <w:r w:rsidR="00A75810">
          <w:rPr>
            <w:noProof/>
            <w:webHidden/>
          </w:rPr>
          <w:t>22</w:t>
        </w:r>
        <w:r>
          <w:rPr>
            <w:noProof/>
            <w:webHidden/>
          </w:rPr>
          <w:fldChar w:fldCharType="end"/>
        </w:r>
      </w:hyperlink>
    </w:p>
    <w:p w14:paraId="69AD728C" w14:textId="17DDCFBB"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2"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10. Razones mencionadas para participar en el trabajo infantil (porcentaje de niños de 5-17 años en situación de trabajo infantil, por razón principal para trabajar y sexo)</w:t>
        </w:r>
        <w:r>
          <w:rPr>
            <w:noProof/>
            <w:webHidden/>
          </w:rPr>
          <w:tab/>
        </w:r>
        <w:r>
          <w:rPr>
            <w:noProof/>
            <w:webHidden/>
          </w:rPr>
          <w:fldChar w:fldCharType="begin"/>
        </w:r>
        <w:r>
          <w:rPr>
            <w:noProof/>
            <w:webHidden/>
          </w:rPr>
          <w:instrText xml:space="preserve"> PAGEREF _Toc197909242 \h </w:instrText>
        </w:r>
        <w:r>
          <w:rPr>
            <w:noProof/>
            <w:webHidden/>
          </w:rPr>
        </w:r>
        <w:r>
          <w:rPr>
            <w:noProof/>
            <w:webHidden/>
          </w:rPr>
          <w:fldChar w:fldCharType="separate"/>
        </w:r>
        <w:r w:rsidR="00A75810">
          <w:rPr>
            <w:noProof/>
            <w:webHidden/>
          </w:rPr>
          <w:t>23</w:t>
        </w:r>
        <w:r>
          <w:rPr>
            <w:noProof/>
            <w:webHidden/>
          </w:rPr>
          <w:fldChar w:fldCharType="end"/>
        </w:r>
      </w:hyperlink>
    </w:p>
    <w:p w14:paraId="3E105999" w14:textId="787A1A3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3"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11. Trabajo infantil y formas de trabajo (número de niños en situación de trabajo infantil, por forma de trabajo)</w:t>
        </w:r>
        <w:r>
          <w:rPr>
            <w:noProof/>
            <w:webHidden/>
          </w:rPr>
          <w:tab/>
        </w:r>
        <w:r>
          <w:rPr>
            <w:noProof/>
            <w:webHidden/>
          </w:rPr>
          <w:fldChar w:fldCharType="begin"/>
        </w:r>
        <w:r>
          <w:rPr>
            <w:noProof/>
            <w:webHidden/>
          </w:rPr>
          <w:instrText xml:space="preserve"> PAGEREF _Toc197909243 \h </w:instrText>
        </w:r>
        <w:r>
          <w:rPr>
            <w:noProof/>
            <w:webHidden/>
          </w:rPr>
        </w:r>
        <w:r>
          <w:rPr>
            <w:noProof/>
            <w:webHidden/>
          </w:rPr>
          <w:fldChar w:fldCharType="separate"/>
        </w:r>
        <w:r w:rsidR="00A75810">
          <w:rPr>
            <w:noProof/>
            <w:webHidden/>
          </w:rPr>
          <w:t>27</w:t>
        </w:r>
        <w:r>
          <w:rPr>
            <w:noProof/>
            <w:webHidden/>
          </w:rPr>
          <w:fldChar w:fldCharType="end"/>
        </w:r>
      </w:hyperlink>
    </w:p>
    <w:p w14:paraId="144A1C46" w14:textId="44702C5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4"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 xml:space="preserve">Gráfico 12. Trabajo infantil en el trabajo de producción para el autoconsumo (porcentaje de niños </w:t>
        </w:r>
        <w:r w:rsidR="00A846C7">
          <w:rPr>
            <w:rStyle w:val="Hyperlink"/>
          </w:rPr>
          <w:t xml:space="preserve">de 5-17 años </w:t>
        </w:r>
        <w:r w:rsidRPr="00023524">
          <w:rPr>
            <w:rStyle w:val="Hyperlink"/>
          </w:rPr>
          <w:t>en situación de trabajo infantil en el trabajo de producción para el autoconsumo, por forma de trabajo y sexo)</w:t>
        </w:r>
        <w:r>
          <w:rPr>
            <w:noProof/>
            <w:webHidden/>
          </w:rPr>
          <w:tab/>
        </w:r>
        <w:r>
          <w:rPr>
            <w:noProof/>
            <w:webHidden/>
          </w:rPr>
          <w:fldChar w:fldCharType="begin"/>
        </w:r>
        <w:r>
          <w:rPr>
            <w:noProof/>
            <w:webHidden/>
          </w:rPr>
          <w:instrText xml:space="preserve"> PAGEREF _Toc197909244 \h </w:instrText>
        </w:r>
        <w:r>
          <w:rPr>
            <w:noProof/>
            <w:webHidden/>
          </w:rPr>
        </w:r>
        <w:r>
          <w:rPr>
            <w:noProof/>
            <w:webHidden/>
          </w:rPr>
          <w:fldChar w:fldCharType="separate"/>
        </w:r>
        <w:r w:rsidR="00A75810">
          <w:rPr>
            <w:noProof/>
            <w:webHidden/>
          </w:rPr>
          <w:t>29</w:t>
        </w:r>
        <w:r>
          <w:rPr>
            <w:noProof/>
            <w:webHidden/>
          </w:rPr>
          <w:fldChar w:fldCharType="end"/>
        </w:r>
      </w:hyperlink>
    </w:p>
    <w:p w14:paraId="7A2B6D29" w14:textId="31B9658B"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5"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 xml:space="preserve">Gráfico 13. Trabajo infantil y formas de trabajo (prevalencia de niños </w:t>
        </w:r>
        <w:r w:rsidR="003305AA">
          <w:rPr>
            <w:rStyle w:val="Hyperlink"/>
          </w:rPr>
          <w:t xml:space="preserve">de 5-14 años </w:t>
        </w:r>
        <w:r w:rsidRPr="00023524">
          <w:rPr>
            <w:rStyle w:val="Hyperlink"/>
          </w:rPr>
          <w:t>en situación de trabajo infantil, por forma de trabajo y sexo)</w:t>
        </w:r>
        <w:r>
          <w:rPr>
            <w:noProof/>
            <w:webHidden/>
          </w:rPr>
          <w:tab/>
        </w:r>
        <w:r>
          <w:rPr>
            <w:noProof/>
            <w:webHidden/>
          </w:rPr>
          <w:fldChar w:fldCharType="begin"/>
        </w:r>
        <w:r>
          <w:rPr>
            <w:noProof/>
            <w:webHidden/>
          </w:rPr>
          <w:instrText xml:space="preserve"> PAGEREF _Toc197909245 \h </w:instrText>
        </w:r>
        <w:r>
          <w:rPr>
            <w:noProof/>
            <w:webHidden/>
          </w:rPr>
        </w:r>
        <w:r>
          <w:rPr>
            <w:noProof/>
            <w:webHidden/>
          </w:rPr>
          <w:fldChar w:fldCharType="separate"/>
        </w:r>
        <w:r w:rsidR="00A75810">
          <w:rPr>
            <w:noProof/>
            <w:webHidden/>
          </w:rPr>
          <w:t>32</w:t>
        </w:r>
        <w:r>
          <w:rPr>
            <w:noProof/>
            <w:webHidden/>
          </w:rPr>
          <w:fldChar w:fldCharType="end"/>
        </w:r>
      </w:hyperlink>
    </w:p>
    <w:p w14:paraId="6F07C5E3" w14:textId="3B9BB44B"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6"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 xml:space="preserve">Gráfico 14. Trabajo infantil en la ocupación (distribución porcentual </w:t>
        </w:r>
        <w:r w:rsidR="003305AA">
          <w:rPr>
            <w:rStyle w:val="Hyperlink"/>
          </w:rPr>
          <w:t xml:space="preserve">de niños de 5-14 años en situación de trabajo infantil </w:t>
        </w:r>
        <w:r w:rsidRPr="00023524">
          <w:rPr>
            <w:rStyle w:val="Hyperlink"/>
          </w:rPr>
          <w:t>en la ocupación, por sector de actividad económica y sexo)</w:t>
        </w:r>
        <w:r>
          <w:rPr>
            <w:noProof/>
            <w:webHidden/>
          </w:rPr>
          <w:tab/>
        </w:r>
        <w:r>
          <w:rPr>
            <w:noProof/>
            <w:webHidden/>
          </w:rPr>
          <w:fldChar w:fldCharType="begin"/>
        </w:r>
        <w:r>
          <w:rPr>
            <w:noProof/>
            <w:webHidden/>
          </w:rPr>
          <w:instrText xml:space="preserve"> PAGEREF _Toc197909246 \h </w:instrText>
        </w:r>
        <w:r>
          <w:rPr>
            <w:noProof/>
            <w:webHidden/>
          </w:rPr>
        </w:r>
        <w:r>
          <w:rPr>
            <w:noProof/>
            <w:webHidden/>
          </w:rPr>
          <w:fldChar w:fldCharType="separate"/>
        </w:r>
        <w:r w:rsidR="00A75810">
          <w:rPr>
            <w:noProof/>
            <w:webHidden/>
          </w:rPr>
          <w:t>33</w:t>
        </w:r>
        <w:r>
          <w:rPr>
            <w:noProof/>
            <w:webHidden/>
          </w:rPr>
          <w:fldChar w:fldCharType="end"/>
        </w:r>
      </w:hyperlink>
    </w:p>
    <w:p w14:paraId="183F8962" w14:textId="13420DF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7"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15. Tiempo dedicado al trabajo infantil (media de horas de trabajo semanales, por grupo de edad y sexo)</w:t>
        </w:r>
        <w:r>
          <w:rPr>
            <w:noProof/>
            <w:webHidden/>
          </w:rPr>
          <w:tab/>
        </w:r>
        <w:r>
          <w:rPr>
            <w:noProof/>
            <w:webHidden/>
          </w:rPr>
          <w:fldChar w:fldCharType="begin"/>
        </w:r>
        <w:r>
          <w:rPr>
            <w:noProof/>
            <w:webHidden/>
          </w:rPr>
          <w:instrText xml:space="preserve"> PAGEREF _Toc197909247 \h </w:instrText>
        </w:r>
        <w:r>
          <w:rPr>
            <w:noProof/>
            <w:webHidden/>
          </w:rPr>
        </w:r>
        <w:r>
          <w:rPr>
            <w:noProof/>
            <w:webHidden/>
          </w:rPr>
          <w:fldChar w:fldCharType="separate"/>
        </w:r>
        <w:r w:rsidR="00A75810">
          <w:rPr>
            <w:noProof/>
            <w:webHidden/>
          </w:rPr>
          <w:t>33</w:t>
        </w:r>
        <w:r>
          <w:rPr>
            <w:noProof/>
            <w:webHidden/>
          </w:rPr>
          <w:fldChar w:fldCharType="end"/>
        </w:r>
      </w:hyperlink>
    </w:p>
    <w:p w14:paraId="58862813" w14:textId="6D5FB100"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8"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 xml:space="preserve">Gráfico 16. Tiempo dedicado y características del trabajo infantil (media de horas de trabajo semanales </w:t>
        </w:r>
        <w:r w:rsidR="003305AA">
          <w:rPr>
            <w:rStyle w:val="Hyperlink"/>
          </w:rPr>
          <w:t xml:space="preserve">efectuadas por </w:t>
        </w:r>
        <w:r w:rsidRPr="00023524">
          <w:rPr>
            <w:rStyle w:val="Hyperlink"/>
          </w:rPr>
          <w:t>niños de 5-14 años, por forma de trabajo y sexo)</w:t>
        </w:r>
        <w:r>
          <w:rPr>
            <w:noProof/>
            <w:webHidden/>
          </w:rPr>
          <w:tab/>
        </w:r>
        <w:r>
          <w:rPr>
            <w:noProof/>
            <w:webHidden/>
          </w:rPr>
          <w:fldChar w:fldCharType="begin"/>
        </w:r>
        <w:r>
          <w:rPr>
            <w:noProof/>
            <w:webHidden/>
          </w:rPr>
          <w:instrText xml:space="preserve"> PAGEREF _Toc197909248 \h </w:instrText>
        </w:r>
        <w:r>
          <w:rPr>
            <w:noProof/>
            <w:webHidden/>
          </w:rPr>
        </w:r>
        <w:r>
          <w:rPr>
            <w:noProof/>
            <w:webHidden/>
          </w:rPr>
          <w:fldChar w:fldCharType="separate"/>
        </w:r>
        <w:r w:rsidR="00A75810">
          <w:rPr>
            <w:noProof/>
            <w:webHidden/>
          </w:rPr>
          <w:t>34</w:t>
        </w:r>
        <w:r>
          <w:rPr>
            <w:noProof/>
            <w:webHidden/>
          </w:rPr>
          <w:fldChar w:fldCharType="end"/>
        </w:r>
      </w:hyperlink>
    </w:p>
    <w:p w14:paraId="2DBC58F0" w14:textId="6F077361"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49"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17. Distribución de las horas de trabajo (distribución porcentual de niños de 5-14 años en situación de trabajo infantil, por horas de trabajo semanales y sexo)</w:t>
        </w:r>
        <w:r>
          <w:rPr>
            <w:noProof/>
            <w:webHidden/>
          </w:rPr>
          <w:tab/>
        </w:r>
        <w:r>
          <w:rPr>
            <w:noProof/>
            <w:webHidden/>
          </w:rPr>
          <w:fldChar w:fldCharType="begin"/>
        </w:r>
        <w:r>
          <w:rPr>
            <w:noProof/>
            <w:webHidden/>
          </w:rPr>
          <w:instrText xml:space="preserve"> PAGEREF _Toc197909249 \h </w:instrText>
        </w:r>
        <w:r>
          <w:rPr>
            <w:noProof/>
            <w:webHidden/>
          </w:rPr>
        </w:r>
        <w:r>
          <w:rPr>
            <w:noProof/>
            <w:webHidden/>
          </w:rPr>
          <w:fldChar w:fldCharType="separate"/>
        </w:r>
        <w:r w:rsidR="00A75810">
          <w:rPr>
            <w:noProof/>
            <w:webHidden/>
          </w:rPr>
          <w:t>34</w:t>
        </w:r>
        <w:r>
          <w:rPr>
            <w:noProof/>
            <w:webHidden/>
          </w:rPr>
          <w:fldChar w:fldCharType="end"/>
        </w:r>
      </w:hyperlink>
    </w:p>
    <w:p w14:paraId="2DACC894" w14:textId="037FB8E0"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0"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18. Asistencia escolar y trabajo infantil (tasa de asistencia escolar, edad de escolarización obligatoria</w:t>
        </w:r>
        <w:r w:rsidRPr="00023524">
          <w:rPr>
            <w:rStyle w:val="Hyperlink"/>
            <w:vertAlign w:val="superscript"/>
          </w:rPr>
          <w:t>(a)</w:t>
        </w:r>
        <w:r w:rsidRPr="00023524">
          <w:rPr>
            <w:rStyle w:val="Hyperlink"/>
          </w:rPr>
          <w:t>, por situación respecto al trabajo infantil, edad y sexo)</w:t>
        </w:r>
        <w:r>
          <w:rPr>
            <w:noProof/>
            <w:webHidden/>
          </w:rPr>
          <w:tab/>
        </w:r>
        <w:r>
          <w:rPr>
            <w:noProof/>
            <w:webHidden/>
          </w:rPr>
          <w:fldChar w:fldCharType="begin"/>
        </w:r>
        <w:r>
          <w:rPr>
            <w:noProof/>
            <w:webHidden/>
          </w:rPr>
          <w:instrText xml:space="preserve"> PAGEREF _Toc197909250 \h </w:instrText>
        </w:r>
        <w:r>
          <w:rPr>
            <w:noProof/>
            <w:webHidden/>
          </w:rPr>
        </w:r>
        <w:r>
          <w:rPr>
            <w:noProof/>
            <w:webHidden/>
          </w:rPr>
          <w:fldChar w:fldCharType="separate"/>
        </w:r>
        <w:r w:rsidR="00A75810">
          <w:rPr>
            <w:noProof/>
            <w:webHidden/>
          </w:rPr>
          <w:t>39</w:t>
        </w:r>
        <w:r>
          <w:rPr>
            <w:noProof/>
            <w:webHidden/>
          </w:rPr>
          <w:fldChar w:fldCharType="end"/>
        </w:r>
      </w:hyperlink>
    </w:p>
    <w:p w14:paraId="5897A3FD" w14:textId="29CC590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1"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19. Niños no escolarizados (por situación respecto al trabajo infantil, sexo y grupo de edad)</w:t>
        </w:r>
        <w:r>
          <w:rPr>
            <w:noProof/>
            <w:webHidden/>
          </w:rPr>
          <w:tab/>
        </w:r>
        <w:r>
          <w:rPr>
            <w:noProof/>
            <w:webHidden/>
          </w:rPr>
          <w:fldChar w:fldCharType="begin"/>
        </w:r>
        <w:r>
          <w:rPr>
            <w:noProof/>
            <w:webHidden/>
          </w:rPr>
          <w:instrText xml:space="preserve"> PAGEREF _Toc197909251 \h </w:instrText>
        </w:r>
        <w:r>
          <w:rPr>
            <w:noProof/>
            <w:webHidden/>
          </w:rPr>
        </w:r>
        <w:r>
          <w:rPr>
            <w:noProof/>
            <w:webHidden/>
          </w:rPr>
          <w:fldChar w:fldCharType="separate"/>
        </w:r>
        <w:r w:rsidR="00A75810">
          <w:rPr>
            <w:noProof/>
            <w:webHidden/>
          </w:rPr>
          <w:t>39</w:t>
        </w:r>
        <w:r>
          <w:rPr>
            <w:noProof/>
            <w:webHidden/>
          </w:rPr>
          <w:fldChar w:fldCharType="end"/>
        </w:r>
      </w:hyperlink>
    </w:p>
    <w:p w14:paraId="4C7B1307" w14:textId="1D96F284"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2"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20. Razones para no asistir a la escuela (distribución porcentual de niños no escolarizados, edad de escolarización obligatoria</w:t>
        </w:r>
        <w:r w:rsidRPr="00023524">
          <w:rPr>
            <w:rStyle w:val="Hyperlink"/>
            <w:vertAlign w:val="superscript"/>
          </w:rPr>
          <w:t>(a)</w:t>
        </w:r>
        <w:r w:rsidRPr="00023524">
          <w:rPr>
            <w:rStyle w:val="Hyperlink"/>
          </w:rPr>
          <w:t>, por razón principal para no asistir a la escuela y sexo)</w:t>
        </w:r>
        <w:r>
          <w:rPr>
            <w:noProof/>
            <w:webHidden/>
          </w:rPr>
          <w:tab/>
        </w:r>
        <w:r>
          <w:rPr>
            <w:noProof/>
            <w:webHidden/>
          </w:rPr>
          <w:fldChar w:fldCharType="begin"/>
        </w:r>
        <w:r>
          <w:rPr>
            <w:noProof/>
            <w:webHidden/>
          </w:rPr>
          <w:instrText xml:space="preserve"> PAGEREF _Toc197909252 \h </w:instrText>
        </w:r>
        <w:r>
          <w:rPr>
            <w:noProof/>
            <w:webHidden/>
          </w:rPr>
        </w:r>
        <w:r>
          <w:rPr>
            <w:noProof/>
            <w:webHidden/>
          </w:rPr>
          <w:fldChar w:fldCharType="separate"/>
        </w:r>
        <w:r w:rsidR="00A75810">
          <w:rPr>
            <w:noProof/>
            <w:webHidden/>
          </w:rPr>
          <w:t>40</w:t>
        </w:r>
        <w:r>
          <w:rPr>
            <w:noProof/>
            <w:webHidden/>
          </w:rPr>
          <w:fldChar w:fldCharType="end"/>
        </w:r>
      </w:hyperlink>
    </w:p>
    <w:p w14:paraId="2895BF86" w14:textId="02F8178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3"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21. Tasa de repetición de grado en primaria (porcentaje de niños en primaria que alguna vez han repetido un grado, por participación en el trabajo infantil y sexo)</w:t>
        </w:r>
        <w:r>
          <w:rPr>
            <w:noProof/>
            <w:webHidden/>
          </w:rPr>
          <w:tab/>
        </w:r>
        <w:r>
          <w:rPr>
            <w:noProof/>
            <w:webHidden/>
          </w:rPr>
          <w:fldChar w:fldCharType="begin"/>
        </w:r>
        <w:r>
          <w:rPr>
            <w:noProof/>
            <w:webHidden/>
          </w:rPr>
          <w:instrText xml:space="preserve"> PAGEREF _Toc197909253 \h </w:instrText>
        </w:r>
        <w:r>
          <w:rPr>
            <w:noProof/>
            <w:webHidden/>
          </w:rPr>
        </w:r>
        <w:r>
          <w:rPr>
            <w:noProof/>
            <w:webHidden/>
          </w:rPr>
          <w:fldChar w:fldCharType="separate"/>
        </w:r>
        <w:r w:rsidR="00A75810">
          <w:rPr>
            <w:noProof/>
            <w:webHidden/>
          </w:rPr>
          <w:t>40</w:t>
        </w:r>
        <w:r>
          <w:rPr>
            <w:noProof/>
            <w:webHidden/>
          </w:rPr>
          <w:fldChar w:fldCharType="end"/>
        </w:r>
      </w:hyperlink>
    </w:p>
    <w:p w14:paraId="13E13234" w14:textId="7AE661E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4"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22. Tasa de deserción escolar (distribución porcentual de niños que abandonan la escuela, edad de escolarización obligatoria</w:t>
        </w:r>
        <w:r w:rsidRPr="00023524">
          <w:rPr>
            <w:rStyle w:val="Hyperlink"/>
            <w:vertAlign w:val="superscript"/>
          </w:rPr>
          <w:t>(a)</w:t>
        </w:r>
        <w:r w:rsidRPr="00023524">
          <w:rPr>
            <w:rStyle w:val="Hyperlink"/>
          </w:rPr>
          <w:t>, por participación en el trabajo infantil y edad)</w:t>
        </w:r>
        <w:r>
          <w:rPr>
            <w:noProof/>
            <w:webHidden/>
          </w:rPr>
          <w:tab/>
        </w:r>
        <w:r>
          <w:rPr>
            <w:noProof/>
            <w:webHidden/>
          </w:rPr>
          <w:fldChar w:fldCharType="begin"/>
        </w:r>
        <w:r>
          <w:rPr>
            <w:noProof/>
            <w:webHidden/>
          </w:rPr>
          <w:instrText xml:space="preserve"> PAGEREF _Toc197909254 \h </w:instrText>
        </w:r>
        <w:r>
          <w:rPr>
            <w:noProof/>
            <w:webHidden/>
          </w:rPr>
        </w:r>
        <w:r>
          <w:rPr>
            <w:noProof/>
            <w:webHidden/>
          </w:rPr>
          <w:fldChar w:fldCharType="separate"/>
        </w:r>
        <w:r w:rsidR="00A75810">
          <w:rPr>
            <w:noProof/>
            <w:webHidden/>
          </w:rPr>
          <w:t>41</w:t>
        </w:r>
        <w:r>
          <w:rPr>
            <w:noProof/>
            <w:webHidden/>
          </w:rPr>
          <w:fldChar w:fldCharType="end"/>
        </w:r>
      </w:hyperlink>
    </w:p>
    <w:p w14:paraId="414FA30C" w14:textId="7B9F4E0F"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5"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23. Retraso de la progresión en los grados y trabajo infantil (porcentaje de niños que exceden la edad para su grado escolar</w:t>
        </w:r>
        <w:r w:rsidRPr="00023524">
          <w:rPr>
            <w:rStyle w:val="Hyperlink"/>
            <w:vertAlign w:val="superscript"/>
          </w:rPr>
          <w:t>(a)</w:t>
        </w:r>
        <w:r w:rsidRPr="00023524">
          <w:rPr>
            <w:rStyle w:val="Hyperlink"/>
          </w:rPr>
          <w:t>, en niños en edad de escolarización obligatoria actualmente escolarizados, por grado, situación respecto al trabajo infantil y sexo)</w:t>
        </w:r>
        <w:r>
          <w:rPr>
            <w:noProof/>
            <w:webHidden/>
          </w:rPr>
          <w:tab/>
        </w:r>
        <w:r>
          <w:rPr>
            <w:noProof/>
            <w:webHidden/>
          </w:rPr>
          <w:fldChar w:fldCharType="begin"/>
        </w:r>
        <w:r>
          <w:rPr>
            <w:noProof/>
            <w:webHidden/>
          </w:rPr>
          <w:instrText xml:space="preserve"> PAGEREF _Toc197909255 \h </w:instrText>
        </w:r>
        <w:r>
          <w:rPr>
            <w:noProof/>
            <w:webHidden/>
          </w:rPr>
        </w:r>
        <w:r>
          <w:rPr>
            <w:noProof/>
            <w:webHidden/>
          </w:rPr>
          <w:fldChar w:fldCharType="separate"/>
        </w:r>
        <w:r w:rsidR="00A75810">
          <w:rPr>
            <w:noProof/>
            <w:webHidden/>
          </w:rPr>
          <w:t>41</w:t>
        </w:r>
        <w:r>
          <w:rPr>
            <w:noProof/>
            <w:webHidden/>
          </w:rPr>
          <w:fldChar w:fldCharType="end"/>
        </w:r>
      </w:hyperlink>
    </w:p>
    <w:p w14:paraId="272ED901" w14:textId="0F19176C"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6"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24. Exposición a riesgos para la salud y la seguridad en el lugar de trabajo (número de niños de 5-17 años en situación de trabajo infantil que están expuestos a riesgos para la salud y la seguridad en el lugar de trabajo, por tipo de riesgo y sexo)</w:t>
        </w:r>
        <w:r>
          <w:rPr>
            <w:noProof/>
            <w:webHidden/>
          </w:rPr>
          <w:tab/>
        </w:r>
        <w:r>
          <w:rPr>
            <w:noProof/>
            <w:webHidden/>
          </w:rPr>
          <w:fldChar w:fldCharType="begin"/>
        </w:r>
        <w:r>
          <w:rPr>
            <w:noProof/>
            <w:webHidden/>
          </w:rPr>
          <w:instrText xml:space="preserve"> PAGEREF _Toc197909256 \h </w:instrText>
        </w:r>
        <w:r>
          <w:rPr>
            <w:noProof/>
            <w:webHidden/>
          </w:rPr>
        </w:r>
        <w:r>
          <w:rPr>
            <w:noProof/>
            <w:webHidden/>
          </w:rPr>
          <w:fldChar w:fldCharType="separate"/>
        </w:r>
        <w:r w:rsidR="00A75810">
          <w:rPr>
            <w:noProof/>
            <w:webHidden/>
          </w:rPr>
          <w:t>44</w:t>
        </w:r>
        <w:r>
          <w:rPr>
            <w:noProof/>
            <w:webHidden/>
          </w:rPr>
          <w:fldChar w:fldCharType="end"/>
        </w:r>
      </w:hyperlink>
    </w:p>
    <w:p w14:paraId="4B47C671" w14:textId="48675AB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7"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25. Exposición a la violencia en el lugar de trabajo (número de niños de 5-17 años en situación de trabajo infantil que están expuestos a la violencia en el lugar de trabajo, por tipo de violencia)</w:t>
        </w:r>
        <w:r>
          <w:rPr>
            <w:noProof/>
            <w:webHidden/>
          </w:rPr>
          <w:tab/>
        </w:r>
        <w:r>
          <w:rPr>
            <w:noProof/>
            <w:webHidden/>
          </w:rPr>
          <w:fldChar w:fldCharType="begin"/>
        </w:r>
        <w:r>
          <w:rPr>
            <w:noProof/>
            <w:webHidden/>
          </w:rPr>
          <w:instrText xml:space="preserve"> PAGEREF _Toc197909257 \h </w:instrText>
        </w:r>
        <w:r>
          <w:rPr>
            <w:noProof/>
            <w:webHidden/>
          </w:rPr>
        </w:r>
        <w:r>
          <w:rPr>
            <w:noProof/>
            <w:webHidden/>
          </w:rPr>
          <w:fldChar w:fldCharType="separate"/>
        </w:r>
        <w:r w:rsidR="00A75810">
          <w:rPr>
            <w:noProof/>
            <w:webHidden/>
          </w:rPr>
          <w:t>45</w:t>
        </w:r>
        <w:r>
          <w:rPr>
            <w:noProof/>
            <w:webHidden/>
          </w:rPr>
          <w:fldChar w:fldCharType="end"/>
        </w:r>
      </w:hyperlink>
    </w:p>
    <w:p w14:paraId="1B94B70B" w14:textId="399D59B0"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58"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26. Trabajo infantil y lesiones y enfermedades relacionadas con el trabajo (número de niños de 5-17 años en situación de trabajo infantil que experimentan episodios de lesiones o enfermedades relacionadas con el trabajo, por tipo de lesión o enfermedad y sexo)</w:t>
        </w:r>
        <w:r>
          <w:rPr>
            <w:noProof/>
            <w:webHidden/>
          </w:rPr>
          <w:tab/>
        </w:r>
        <w:r>
          <w:rPr>
            <w:noProof/>
            <w:webHidden/>
          </w:rPr>
          <w:fldChar w:fldCharType="begin"/>
        </w:r>
        <w:r>
          <w:rPr>
            <w:noProof/>
            <w:webHidden/>
          </w:rPr>
          <w:instrText xml:space="preserve"> PAGEREF _Toc197909258 \h </w:instrText>
        </w:r>
        <w:r>
          <w:rPr>
            <w:noProof/>
            <w:webHidden/>
          </w:rPr>
        </w:r>
        <w:r>
          <w:rPr>
            <w:noProof/>
            <w:webHidden/>
          </w:rPr>
          <w:fldChar w:fldCharType="separate"/>
        </w:r>
        <w:r w:rsidR="00A75810">
          <w:rPr>
            <w:noProof/>
            <w:webHidden/>
          </w:rPr>
          <w:t>45</w:t>
        </w:r>
        <w:r>
          <w:rPr>
            <w:noProof/>
            <w:webHidden/>
          </w:rPr>
          <w:fldChar w:fldCharType="end"/>
        </w:r>
      </w:hyperlink>
    </w:p>
    <w:p w14:paraId="333EDA3E" w14:textId="1535071A" w:rsidR="00765E14" w:rsidRDefault="00765E14" w:rsidP="00A30AF9">
      <w:pPr>
        <w:pStyle w:val="TableofFigures"/>
        <w:tabs>
          <w:tab w:val="clear" w:pos="284"/>
          <w:tab w:val="clear" w:pos="8497"/>
          <w:tab w:val="left" w:pos="227"/>
          <w:tab w:val="left" w:pos="540"/>
          <w:tab w:val="right" w:leader="dot" w:pos="9016"/>
        </w:tabs>
        <w:spacing w:after="120" w:line="276" w:lineRule="auto"/>
        <w:ind w:left="227" w:right="665" w:hanging="227"/>
        <w:rPr>
          <w:rFonts w:asciiTheme="minorHAnsi" w:hAnsiTheme="minorHAnsi"/>
          <w:noProof/>
          <w:color w:val="auto"/>
          <w:kern w:val="2"/>
          <w:sz w:val="24"/>
          <w:szCs w:val="24"/>
          <w:lang w:val="en-GB" w:eastAsia="en-GB"/>
          <w14:ligatures w14:val="standardContextual"/>
        </w:rPr>
      </w:pPr>
      <w:hyperlink w:anchor="_Toc197909259"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27. Trabajo infantil y salud física y psicosocial (número de niños de 5-17 años en situación de trabajo infantil que experimentan síntomas físicos y psicosociales,</w:t>
        </w:r>
        <w:r w:rsidR="00A30AF9">
          <w:rPr>
            <w:rStyle w:val="Hyperlink"/>
          </w:rPr>
          <w:br/>
        </w:r>
        <w:r w:rsidRPr="00023524">
          <w:rPr>
            <w:rStyle w:val="Hyperlink"/>
          </w:rPr>
          <w:t>por tipo de síntoma y sexo)</w:t>
        </w:r>
        <w:r>
          <w:rPr>
            <w:noProof/>
            <w:webHidden/>
          </w:rPr>
          <w:tab/>
        </w:r>
        <w:r>
          <w:rPr>
            <w:noProof/>
            <w:webHidden/>
          </w:rPr>
          <w:fldChar w:fldCharType="begin"/>
        </w:r>
        <w:r>
          <w:rPr>
            <w:noProof/>
            <w:webHidden/>
          </w:rPr>
          <w:instrText xml:space="preserve"> PAGEREF _Toc197909259 \h </w:instrText>
        </w:r>
        <w:r>
          <w:rPr>
            <w:noProof/>
            <w:webHidden/>
          </w:rPr>
        </w:r>
        <w:r>
          <w:rPr>
            <w:noProof/>
            <w:webHidden/>
          </w:rPr>
          <w:fldChar w:fldCharType="separate"/>
        </w:r>
        <w:r w:rsidR="00A75810">
          <w:rPr>
            <w:noProof/>
            <w:webHidden/>
          </w:rPr>
          <w:t>45</w:t>
        </w:r>
        <w:r>
          <w:rPr>
            <w:noProof/>
            <w:webHidden/>
          </w:rPr>
          <w:fldChar w:fldCharType="end"/>
        </w:r>
      </w:hyperlink>
    </w:p>
    <w:p w14:paraId="0D474DAD" w14:textId="6F5526B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0"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28. Participación en las tareas domésticas (porcentaje de niños que realizan tareas domésticas, por umbral de horas, edad y sexo)</w:t>
        </w:r>
        <w:r>
          <w:rPr>
            <w:noProof/>
            <w:webHidden/>
          </w:rPr>
          <w:tab/>
        </w:r>
        <w:r>
          <w:rPr>
            <w:noProof/>
            <w:webHidden/>
          </w:rPr>
          <w:fldChar w:fldCharType="begin"/>
        </w:r>
        <w:r>
          <w:rPr>
            <w:noProof/>
            <w:webHidden/>
          </w:rPr>
          <w:instrText xml:space="preserve"> PAGEREF _Toc197909260 \h </w:instrText>
        </w:r>
        <w:r>
          <w:rPr>
            <w:noProof/>
            <w:webHidden/>
          </w:rPr>
        </w:r>
        <w:r>
          <w:rPr>
            <w:noProof/>
            <w:webHidden/>
          </w:rPr>
          <w:fldChar w:fldCharType="separate"/>
        </w:r>
        <w:r w:rsidR="00A75810">
          <w:rPr>
            <w:noProof/>
            <w:webHidden/>
          </w:rPr>
          <w:t>47</w:t>
        </w:r>
        <w:r>
          <w:rPr>
            <w:noProof/>
            <w:webHidden/>
          </w:rPr>
          <w:fldChar w:fldCharType="end"/>
        </w:r>
      </w:hyperlink>
    </w:p>
    <w:p w14:paraId="037B8E76" w14:textId="1DA1110A"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1"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29. Participación de los niños en el trabajo infantil y en las tareas domésticas (porcentaje y número de niños de 5-14 años en situación de trabajo infantil, por participación en las tareas domésticas</w:t>
        </w:r>
        <w:r w:rsidRPr="00023524">
          <w:rPr>
            <w:rStyle w:val="Hyperlink"/>
            <w:vertAlign w:val="superscript"/>
          </w:rPr>
          <w:t>(a)</w:t>
        </w:r>
        <w:r w:rsidRPr="00023524">
          <w:rPr>
            <w:rStyle w:val="Hyperlink"/>
          </w:rPr>
          <w:t>, por sexo y zona de residencia)</w:t>
        </w:r>
        <w:r>
          <w:rPr>
            <w:noProof/>
            <w:webHidden/>
          </w:rPr>
          <w:tab/>
        </w:r>
        <w:r>
          <w:rPr>
            <w:noProof/>
            <w:webHidden/>
          </w:rPr>
          <w:fldChar w:fldCharType="begin"/>
        </w:r>
        <w:r>
          <w:rPr>
            <w:noProof/>
            <w:webHidden/>
          </w:rPr>
          <w:instrText xml:space="preserve"> PAGEREF _Toc197909261 \h </w:instrText>
        </w:r>
        <w:r>
          <w:rPr>
            <w:noProof/>
            <w:webHidden/>
          </w:rPr>
        </w:r>
        <w:r>
          <w:rPr>
            <w:noProof/>
            <w:webHidden/>
          </w:rPr>
          <w:fldChar w:fldCharType="separate"/>
        </w:r>
        <w:r w:rsidR="00A75810">
          <w:rPr>
            <w:noProof/>
            <w:webHidden/>
          </w:rPr>
          <w:t>48</w:t>
        </w:r>
        <w:r>
          <w:rPr>
            <w:noProof/>
            <w:webHidden/>
          </w:rPr>
          <w:fldChar w:fldCharType="end"/>
        </w:r>
      </w:hyperlink>
    </w:p>
    <w:p w14:paraId="36150994" w14:textId="69B7625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2"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30. Tiempo total dedicado al trabajo infantil y a las tareas domésticas (promedio de horas de trabajo semanales</w:t>
        </w:r>
        <w:r w:rsidRPr="00023524">
          <w:rPr>
            <w:rStyle w:val="Hyperlink"/>
            <w:vertAlign w:val="superscript"/>
          </w:rPr>
          <w:t>(a)</w:t>
        </w:r>
        <w:r w:rsidRPr="00023524">
          <w:rPr>
            <w:rStyle w:val="Hyperlink"/>
          </w:rPr>
          <w:t xml:space="preserve"> de niños de 5-14 años en situación de trabajo infantil, por edad y sexo)</w:t>
        </w:r>
        <w:r>
          <w:rPr>
            <w:noProof/>
            <w:webHidden/>
          </w:rPr>
          <w:tab/>
        </w:r>
        <w:r>
          <w:rPr>
            <w:noProof/>
            <w:webHidden/>
          </w:rPr>
          <w:fldChar w:fldCharType="begin"/>
        </w:r>
        <w:r>
          <w:rPr>
            <w:noProof/>
            <w:webHidden/>
          </w:rPr>
          <w:instrText xml:space="preserve"> PAGEREF _Toc197909262 \h </w:instrText>
        </w:r>
        <w:r>
          <w:rPr>
            <w:noProof/>
            <w:webHidden/>
          </w:rPr>
        </w:r>
        <w:r>
          <w:rPr>
            <w:noProof/>
            <w:webHidden/>
          </w:rPr>
          <w:fldChar w:fldCharType="separate"/>
        </w:r>
        <w:r w:rsidR="00A75810">
          <w:rPr>
            <w:noProof/>
            <w:webHidden/>
          </w:rPr>
          <w:t>48</w:t>
        </w:r>
        <w:r>
          <w:rPr>
            <w:noProof/>
            <w:webHidden/>
          </w:rPr>
          <w:fldChar w:fldCharType="end"/>
        </w:r>
      </w:hyperlink>
    </w:p>
    <w:p w14:paraId="601D3BE5" w14:textId="5A0120AA"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3"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31. Trabajo infantil teniendo en cuenta las tareas domésticas (porcentaje de niños en trabajo infantil incluyendo y excluyendo las tareas domésticas realizadas durante al menos 21 horas semanales, por sexo)</w:t>
        </w:r>
        <w:r>
          <w:rPr>
            <w:noProof/>
            <w:webHidden/>
          </w:rPr>
          <w:tab/>
        </w:r>
        <w:r>
          <w:rPr>
            <w:noProof/>
            <w:webHidden/>
          </w:rPr>
          <w:fldChar w:fldCharType="begin"/>
        </w:r>
        <w:r>
          <w:rPr>
            <w:noProof/>
            <w:webHidden/>
          </w:rPr>
          <w:instrText xml:space="preserve"> PAGEREF _Toc197909263 \h </w:instrText>
        </w:r>
        <w:r>
          <w:rPr>
            <w:noProof/>
            <w:webHidden/>
          </w:rPr>
        </w:r>
        <w:r>
          <w:rPr>
            <w:noProof/>
            <w:webHidden/>
          </w:rPr>
          <w:fldChar w:fldCharType="separate"/>
        </w:r>
        <w:r w:rsidR="00A75810">
          <w:rPr>
            <w:noProof/>
            <w:webHidden/>
          </w:rPr>
          <w:t>49</w:t>
        </w:r>
        <w:r>
          <w:rPr>
            <w:noProof/>
            <w:webHidden/>
          </w:rPr>
          <w:fldChar w:fldCharType="end"/>
        </w:r>
      </w:hyperlink>
    </w:p>
    <w:p w14:paraId="5C8FA4D2" w14:textId="07122FB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4"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32. Distribución de las horas de trabajo (distribución porcentual de niños de 5-14 años que realizan tareas domésticas, por horas semanales dedicadas a realizar tareas domésticas y sexo)</w:t>
        </w:r>
        <w:r>
          <w:rPr>
            <w:noProof/>
            <w:webHidden/>
          </w:rPr>
          <w:tab/>
        </w:r>
        <w:r>
          <w:rPr>
            <w:noProof/>
            <w:webHidden/>
          </w:rPr>
          <w:fldChar w:fldCharType="begin"/>
        </w:r>
        <w:r>
          <w:rPr>
            <w:noProof/>
            <w:webHidden/>
          </w:rPr>
          <w:instrText xml:space="preserve"> PAGEREF _Toc197909264 \h </w:instrText>
        </w:r>
        <w:r>
          <w:rPr>
            <w:noProof/>
            <w:webHidden/>
          </w:rPr>
        </w:r>
        <w:r>
          <w:rPr>
            <w:noProof/>
            <w:webHidden/>
          </w:rPr>
          <w:fldChar w:fldCharType="separate"/>
        </w:r>
        <w:r w:rsidR="00A75810">
          <w:rPr>
            <w:noProof/>
            <w:webHidden/>
          </w:rPr>
          <w:t>50</w:t>
        </w:r>
        <w:r>
          <w:rPr>
            <w:noProof/>
            <w:webHidden/>
          </w:rPr>
          <w:fldChar w:fldCharType="end"/>
        </w:r>
      </w:hyperlink>
    </w:p>
    <w:p w14:paraId="0DB2E3F5" w14:textId="606286A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5"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33. Tipos de tareas domésticas (distribución porcentual de niños de 5-14 años que realizan tareas domésticas durante al menos 21 horas a la semana</w:t>
        </w:r>
        <w:r w:rsidRPr="00023524">
          <w:rPr>
            <w:rStyle w:val="Hyperlink"/>
            <w:vertAlign w:val="superscript"/>
          </w:rPr>
          <w:t>(a)</w:t>
        </w:r>
        <w:r w:rsidRPr="00023524">
          <w:rPr>
            <w:rStyle w:val="Hyperlink"/>
          </w:rPr>
          <w:t>, por tipo de tarea doméstica y sexo)</w:t>
        </w:r>
        <w:r>
          <w:rPr>
            <w:noProof/>
            <w:webHidden/>
          </w:rPr>
          <w:tab/>
        </w:r>
        <w:r>
          <w:rPr>
            <w:noProof/>
            <w:webHidden/>
          </w:rPr>
          <w:fldChar w:fldCharType="begin"/>
        </w:r>
        <w:r>
          <w:rPr>
            <w:noProof/>
            <w:webHidden/>
          </w:rPr>
          <w:instrText xml:space="preserve"> PAGEREF _Toc197909265 \h </w:instrText>
        </w:r>
        <w:r>
          <w:rPr>
            <w:noProof/>
            <w:webHidden/>
          </w:rPr>
        </w:r>
        <w:r>
          <w:rPr>
            <w:noProof/>
            <w:webHidden/>
          </w:rPr>
          <w:fldChar w:fldCharType="separate"/>
        </w:r>
        <w:r w:rsidR="00A75810">
          <w:rPr>
            <w:noProof/>
            <w:webHidden/>
          </w:rPr>
          <w:t>51</w:t>
        </w:r>
        <w:r>
          <w:rPr>
            <w:noProof/>
            <w:webHidden/>
          </w:rPr>
          <w:fldChar w:fldCharType="end"/>
        </w:r>
      </w:hyperlink>
    </w:p>
    <w:p w14:paraId="22DFF56A" w14:textId="027911B0"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noProof/>
        </w:rPr>
      </w:pPr>
      <w:hyperlink w:anchor="_Toc197909266" w:history="1">
        <w:r w:rsidRPr="00023524">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023524">
          <w:rPr>
            <w:rStyle w:val="Hyperlink"/>
          </w:rPr>
          <w:t>Gráfico 34. Tareas domésticas de naturaleza potencialmente peligrosa (porcentaje de niños de 5</w:t>
        </w:r>
        <w:r w:rsidRPr="00023524">
          <w:rPr>
            <w:rStyle w:val="Hyperlink"/>
          </w:rPr>
          <w:noBreakHyphen/>
          <w:t>14 años que realizan tareas domésticas durante al menos 21 horas a la semana que son de naturaleza potencialmente peligrosa, por tipo de tarea potencialmente peligrosa y sexo)</w:t>
        </w:r>
        <w:r w:rsidRPr="00023524">
          <w:rPr>
            <w:rStyle w:val="Hyperlink"/>
            <w:vertAlign w:val="superscript"/>
          </w:rPr>
          <w:t>(a)</w:t>
        </w:r>
        <w:r>
          <w:rPr>
            <w:noProof/>
            <w:webHidden/>
          </w:rPr>
          <w:tab/>
        </w:r>
        <w:r>
          <w:rPr>
            <w:noProof/>
            <w:webHidden/>
          </w:rPr>
          <w:fldChar w:fldCharType="begin"/>
        </w:r>
        <w:r>
          <w:rPr>
            <w:noProof/>
            <w:webHidden/>
          </w:rPr>
          <w:instrText xml:space="preserve"> PAGEREF _Toc197909266 \h </w:instrText>
        </w:r>
        <w:r>
          <w:rPr>
            <w:noProof/>
            <w:webHidden/>
          </w:rPr>
        </w:r>
        <w:r>
          <w:rPr>
            <w:noProof/>
            <w:webHidden/>
          </w:rPr>
          <w:fldChar w:fldCharType="separate"/>
        </w:r>
        <w:r w:rsidR="00A75810">
          <w:rPr>
            <w:noProof/>
            <w:webHidden/>
          </w:rPr>
          <w:t>52</w:t>
        </w:r>
        <w:r>
          <w:rPr>
            <w:noProof/>
            <w:webHidden/>
          </w:rPr>
          <w:fldChar w:fldCharType="end"/>
        </w:r>
      </w:hyperlink>
    </w:p>
    <w:p w14:paraId="3245DE9E" w14:textId="77777777" w:rsidR="00A30AF9" w:rsidRDefault="00A30AF9" w:rsidP="00A30AF9">
      <w:pPr>
        <w:rPr>
          <w:noProof/>
        </w:rPr>
      </w:pPr>
    </w:p>
    <w:p w14:paraId="12BED37E" w14:textId="77777777" w:rsidR="00A30AF9" w:rsidRPr="00A30AF9" w:rsidRDefault="00A30AF9" w:rsidP="00A30AF9">
      <w:pPr>
        <w:rPr>
          <w:noProof/>
        </w:rPr>
      </w:pPr>
    </w:p>
    <w:p w14:paraId="76058BE4" w14:textId="04D69AF5" w:rsidR="00A94369" w:rsidRPr="00C30C77" w:rsidRDefault="00E77806" w:rsidP="00A30AF9">
      <w:pPr>
        <w:pStyle w:val="ILOHeading2Mainsection"/>
        <w:pageBreakBefore w:val="0"/>
        <w:ind w:left="425" w:hanging="357"/>
      </w:pPr>
      <w:r w:rsidRPr="00C30C77">
        <w:rPr>
          <w:color w:val="000000" w:themeColor="text2"/>
          <w:sz w:val="16"/>
        </w:rPr>
        <w:fldChar w:fldCharType="end"/>
      </w:r>
      <w:bookmarkStart w:id="39" w:name="_Hlk134094827"/>
      <w:bookmarkStart w:id="40" w:name="_Toc187334347"/>
      <w:bookmarkStart w:id="41" w:name="_Toc187335945"/>
      <w:bookmarkStart w:id="42" w:name="_Toc188396682"/>
      <w:bookmarkStart w:id="43" w:name="_Toc188396892"/>
      <w:bookmarkStart w:id="44" w:name="_Toc188397594"/>
      <w:r w:rsidR="00E45197" w:rsidRPr="00C30C77">
        <w:t xml:space="preserve">Lista de </w:t>
      </w:r>
      <w:bookmarkEnd w:id="39"/>
      <w:r w:rsidR="00E45197" w:rsidRPr="00C30C77">
        <w:t>cuadros</w:t>
      </w:r>
      <w:bookmarkEnd w:id="40"/>
      <w:bookmarkEnd w:id="41"/>
      <w:bookmarkEnd w:id="42"/>
      <w:bookmarkEnd w:id="43"/>
      <w:bookmarkEnd w:id="44"/>
    </w:p>
    <w:bookmarkStart w:id="45" w:name="_Toc187334348"/>
    <w:bookmarkStart w:id="46" w:name="_Toc187335946"/>
    <w:p w14:paraId="19730138" w14:textId="3F875A6A" w:rsidR="00765E14" w:rsidRDefault="005F5D5D"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r>
        <w:fldChar w:fldCharType="begin"/>
      </w:r>
      <w:r>
        <w:instrText xml:space="preserve"> TOC \f T \h \z \t "ILO Table heading" \c </w:instrText>
      </w:r>
      <w:r>
        <w:fldChar w:fldCharType="separate"/>
      </w:r>
      <w:hyperlink w:anchor="_Toc197909267" w:history="1">
        <w:r w:rsidR="00765E14" w:rsidRPr="008A4E4D">
          <w:rPr>
            <w:rStyle w:val="Hyperlink"/>
            <w:rFonts w:ascii="Arial" w:hAnsi="Arial"/>
          </w:rPr>
          <w:t>►</w:t>
        </w:r>
        <w:r w:rsidR="00765E14">
          <w:rPr>
            <w:rFonts w:asciiTheme="minorHAnsi" w:hAnsiTheme="minorHAnsi"/>
            <w:noProof/>
            <w:color w:val="auto"/>
            <w:kern w:val="2"/>
            <w:sz w:val="24"/>
            <w:szCs w:val="24"/>
            <w:lang w:val="en-GB" w:eastAsia="en-GB"/>
            <w14:ligatures w14:val="standardContextual"/>
          </w:rPr>
          <w:tab/>
        </w:r>
        <w:r w:rsidR="00765E14" w:rsidRPr="008A4E4D">
          <w:rPr>
            <w:rStyle w:val="Hyperlink"/>
          </w:rPr>
          <w:t>Cuadro 1. Síntesis sobre [nombre del país] (principales indicadores demográficos, sociales y económicos)</w:t>
        </w:r>
        <w:r w:rsidR="00765E14">
          <w:rPr>
            <w:noProof/>
            <w:webHidden/>
          </w:rPr>
          <w:tab/>
        </w:r>
        <w:r w:rsidR="00765E14">
          <w:rPr>
            <w:noProof/>
            <w:webHidden/>
          </w:rPr>
          <w:fldChar w:fldCharType="begin"/>
        </w:r>
        <w:r w:rsidR="00765E14">
          <w:rPr>
            <w:noProof/>
            <w:webHidden/>
          </w:rPr>
          <w:instrText xml:space="preserve"> PAGEREF _Toc197909267 \h </w:instrText>
        </w:r>
        <w:r w:rsidR="00765E14">
          <w:rPr>
            <w:noProof/>
            <w:webHidden/>
          </w:rPr>
        </w:r>
        <w:r w:rsidR="00765E14">
          <w:rPr>
            <w:noProof/>
            <w:webHidden/>
          </w:rPr>
          <w:fldChar w:fldCharType="separate"/>
        </w:r>
        <w:r w:rsidR="00A75810">
          <w:rPr>
            <w:noProof/>
            <w:webHidden/>
          </w:rPr>
          <w:t>3</w:t>
        </w:r>
        <w:r w:rsidR="00765E14">
          <w:rPr>
            <w:noProof/>
            <w:webHidden/>
          </w:rPr>
          <w:fldChar w:fldCharType="end"/>
        </w:r>
      </w:hyperlink>
    </w:p>
    <w:p w14:paraId="6C028DEB" w14:textId="2D1BBEA7"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8"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2. Prevalencia del trabajo infantil (porcentaje y número de niños en situación de trabajo infantil, por grupo de edad, sexo, zona de residencia y región)</w:t>
        </w:r>
        <w:r>
          <w:rPr>
            <w:noProof/>
            <w:webHidden/>
          </w:rPr>
          <w:tab/>
        </w:r>
        <w:r>
          <w:rPr>
            <w:noProof/>
            <w:webHidden/>
          </w:rPr>
          <w:fldChar w:fldCharType="begin"/>
        </w:r>
        <w:r>
          <w:rPr>
            <w:noProof/>
            <w:webHidden/>
          </w:rPr>
          <w:instrText xml:space="preserve"> PAGEREF _Toc197909268 \h </w:instrText>
        </w:r>
        <w:r>
          <w:rPr>
            <w:noProof/>
            <w:webHidden/>
          </w:rPr>
        </w:r>
        <w:r>
          <w:rPr>
            <w:noProof/>
            <w:webHidden/>
          </w:rPr>
          <w:fldChar w:fldCharType="separate"/>
        </w:r>
        <w:r w:rsidR="00A75810">
          <w:rPr>
            <w:noProof/>
            <w:webHidden/>
          </w:rPr>
          <w:t>9</w:t>
        </w:r>
        <w:r>
          <w:rPr>
            <w:noProof/>
            <w:webHidden/>
          </w:rPr>
          <w:fldChar w:fldCharType="end"/>
        </w:r>
      </w:hyperlink>
    </w:p>
    <w:p w14:paraId="390B62A3" w14:textId="3C765A5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69"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3. Participación de los niños en el trabajo, en situación de trabajo infantil y en trabajo peligroso (porcentaje y número de niños de 5-17 años en el trabajo, en situación de trabajo infantil y en trabajo peligroso, por grupo de edad)</w:t>
        </w:r>
        <w:r>
          <w:rPr>
            <w:noProof/>
            <w:webHidden/>
          </w:rPr>
          <w:tab/>
        </w:r>
        <w:r>
          <w:rPr>
            <w:noProof/>
            <w:webHidden/>
          </w:rPr>
          <w:fldChar w:fldCharType="begin"/>
        </w:r>
        <w:r>
          <w:rPr>
            <w:noProof/>
            <w:webHidden/>
          </w:rPr>
          <w:instrText xml:space="preserve"> PAGEREF _Toc197909269 \h </w:instrText>
        </w:r>
        <w:r>
          <w:rPr>
            <w:noProof/>
            <w:webHidden/>
          </w:rPr>
        </w:r>
        <w:r>
          <w:rPr>
            <w:noProof/>
            <w:webHidden/>
          </w:rPr>
          <w:fldChar w:fldCharType="separate"/>
        </w:r>
        <w:r w:rsidR="00A75810">
          <w:rPr>
            <w:noProof/>
            <w:webHidden/>
          </w:rPr>
          <w:t>14</w:t>
        </w:r>
        <w:r>
          <w:rPr>
            <w:noProof/>
            <w:webHidden/>
          </w:rPr>
          <w:fldChar w:fldCharType="end"/>
        </w:r>
      </w:hyperlink>
    </w:p>
    <w:p w14:paraId="04D3E135" w14:textId="341E2ADE"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0"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4. Participación de los niños en el trabajo y escolarización</w:t>
        </w:r>
        <w:r w:rsidRPr="008A4E4D">
          <w:rPr>
            <w:rStyle w:val="Hyperlink"/>
            <w:i/>
          </w:rPr>
          <w:t xml:space="preserve"> </w:t>
        </w:r>
        <w:r w:rsidRPr="008A4E4D">
          <w:rPr>
            <w:rStyle w:val="Hyperlink"/>
          </w:rPr>
          <w:t>(distribución porcentual de niños de 7-14 años que trabajan, que asisten a la escuela, que participan en ambas actividades o en ninguna)</w:t>
        </w:r>
        <w:r>
          <w:rPr>
            <w:noProof/>
            <w:webHidden/>
          </w:rPr>
          <w:tab/>
        </w:r>
        <w:r>
          <w:rPr>
            <w:noProof/>
            <w:webHidden/>
          </w:rPr>
          <w:fldChar w:fldCharType="begin"/>
        </w:r>
        <w:r>
          <w:rPr>
            <w:noProof/>
            <w:webHidden/>
          </w:rPr>
          <w:instrText xml:space="preserve"> PAGEREF _Toc197909270 \h </w:instrText>
        </w:r>
        <w:r>
          <w:rPr>
            <w:noProof/>
            <w:webHidden/>
          </w:rPr>
        </w:r>
        <w:r>
          <w:rPr>
            <w:noProof/>
            <w:webHidden/>
          </w:rPr>
          <w:fldChar w:fldCharType="separate"/>
        </w:r>
        <w:r w:rsidR="00A75810">
          <w:rPr>
            <w:noProof/>
            <w:webHidden/>
          </w:rPr>
          <w:t>15</w:t>
        </w:r>
        <w:r>
          <w:rPr>
            <w:noProof/>
            <w:webHidden/>
          </w:rPr>
          <w:fldChar w:fldCharType="end"/>
        </w:r>
      </w:hyperlink>
    </w:p>
    <w:p w14:paraId="4F736780" w14:textId="59AC5117"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1"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5. Trabajo infantil y sector de actividad económica (distribución porcentual de niños en situación de trabajo infantil, por sector de actividad económica, grupo de edad, sexo y zona de residencia)</w:t>
        </w:r>
        <w:r>
          <w:rPr>
            <w:noProof/>
            <w:webHidden/>
          </w:rPr>
          <w:tab/>
        </w:r>
        <w:r>
          <w:rPr>
            <w:noProof/>
            <w:webHidden/>
          </w:rPr>
          <w:fldChar w:fldCharType="begin"/>
        </w:r>
        <w:r>
          <w:rPr>
            <w:noProof/>
            <w:webHidden/>
          </w:rPr>
          <w:instrText xml:space="preserve"> PAGEREF _Toc197909271 \h </w:instrText>
        </w:r>
        <w:r>
          <w:rPr>
            <w:noProof/>
            <w:webHidden/>
          </w:rPr>
        </w:r>
        <w:r>
          <w:rPr>
            <w:noProof/>
            <w:webHidden/>
          </w:rPr>
          <w:fldChar w:fldCharType="separate"/>
        </w:r>
        <w:r w:rsidR="00A75810">
          <w:rPr>
            <w:noProof/>
            <w:webHidden/>
          </w:rPr>
          <w:t>25</w:t>
        </w:r>
        <w:r>
          <w:rPr>
            <w:noProof/>
            <w:webHidden/>
          </w:rPr>
          <w:fldChar w:fldCharType="end"/>
        </w:r>
      </w:hyperlink>
    </w:p>
    <w:p w14:paraId="19566AA6" w14:textId="6C350FC1"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2"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6. Trabajo infantil y formas de trabajo (prevalencia de niños en situación de trabajo infantil, por forma de trabajo, grupo de edad, sexo y zona de residencia)</w:t>
        </w:r>
        <w:r>
          <w:rPr>
            <w:noProof/>
            <w:webHidden/>
          </w:rPr>
          <w:tab/>
        </w:r>
        <w:r>
          <w:rPr>
            <w:noProof/>
            <w:webHidden/>
          </w:rPr>
          <w:fldChar w:fldCharType="begin"/>
        </w:r>
        <w:r>
          <w:rPr>
            <w:noProof/>
            <w:webHidden/>
          </w:rPr>
          <w:instrText xml:space="preserve"> PAGEREF _Toc197909272 \h </w:instrText>
        </w:r>
        <w:r>
          <w:rPr>
            <w:noProof/>
            <w:webHidden/>
          </w:rPr>
        </w:r>
        <w:r>
          <w:rPr>
            <w:noProof/>
            <w:webHidden/>
          </w:rPr>
          <w:fldChar w:fldCharType="separate"/>
        </w:r>
        <w:r w:rsidR="00A75810">
          <w:rPr>
            <w:noProof/>
            <w:webHidden/>
          </w:rPr>
          <w:t>28</w:t>
        </w:r>
        <w:r>
          <w:rPr>
            <w:noProof/>
            <w:webHidden/>
          </w:rPr>
          <w:fldChar w:fldCharType="end"/>
        </w:r>
      </w:hyperlink>
    </w:p>
    <w:p w14:paraId="23463148" w14:textId="0217FAA2"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3"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7. Trabajo infantil en la ocupación (distribución porcentual del trabajo infantil en la ocupación, por sector de actividad económica, grupo de edad, sexo y zona de residencia)</w:t>
        </w:r>
        <w:r>
          <w:rPr>
            <w:noProof/>
            <w:webHidden/>
          </w:rPr>
          <w:tab/>
        </w:r>
        <w:r>
          <w:rPr>
            <w:noProof/>
            <w:webHidden/>
          </w:rPr>
          <w:fldChar w:fldCharType="begin"/>
        </w:r>
        <w:r>
          <w:rPr>
            <w:noProof/>
            <w:webHidden/>
          </w:rPr>
          <w:instrText xml:space="preserve"> PAGEREF _Toc197909273 \h </w:instrText>
        </w:r>
        <w:r>
          <w:rPr>
            <w:noProof/>
            <w:webHidden/>
          </w:rPr>
        </w:r>
        <w:r>
          <w:rPr>
            <w:noProof/>
            <w:webHidden/>
          </w:rPr>
          <w:fldChar w:fldCharType="separate"/>
        </w:r>
        <w:r w:rsidR="00A75810">
          <w:rPr>
            <w:noProof/>
            <w:webHidden/>
          </w:rPr>
          <w:t>30</w:t>
        </w:r>
        <w:r>
          <w:rPr>
            <w:noProof/>
            <w:webHidden/>
          </w:rPr>
          <w:fldChar w:fldCharType="end"/>
        </w:r>
      </w:hyperlink>
    </w:p>
    <w:p w14:paraId="56DD5BDD" w14:textId="5123BA0C"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4"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8. Tiempo dedicado al trabajo infantil (promedio de horas de trabajo semanales, por grupo de edad, zona de residencia y sexo)</w:t>
        </w:r>
        <w:r>
          <w:rPr>
            <w:noProof/>
            <w:webHidden/>
          </w:rPr>
          <w:tab/>
        </w:r>
        <w:r>
          <w:rPr>
            <w:noProof/>
            <w:webHidden/>
          </w:rPr>
          <w:fldChar w:fldCharType="begin"/>
        </w:r>
        <w:r>
          <w:rPr>
            <w:noProof/>
            <w:webHidden/>
          </w:rPr>
          <w:instrText xml:space="preserve"> PAGEREF _Toc197909274 \h </w:instrText>
        </w:r>
        <w:r>
          <w:rPr>
            <w:noProof/>
            <w:webHidden/>
          </w:rPr>
        </w:r>
        <w:r>
          <w:rPr>
            <w:noProof/>
            <w:webHidden/>
          </w:rPr>
          <w:fldChar w:fldCharType="separate"/>
        </w:r>
        <w:r w:rsidR="00A75810">
          <w:rPr>
            <w:noProof/>
            <w:webHidden/>
          </w:rPr>
          <w:t>31</w:t>
        </w:r>
        <w:r>
          <w:rPr>
            <w:noProof/>
            <w:webHidden/>
          </w:rPr>
          <w:fldChar w:fldCharType="end"/>
        </w:r>
      </w:hyperlink>
    </w:p>
    <w:p w14:paraId="051A1CC8" w14:textId="75EE5F44"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5"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9. Asistencia escolar y trabajo infantil (tasa de asistencia escolar, edad de escolarización obligatoria, por situación respecto al trabajo infantil, edad, sexo y zona de residencia)</w:t>
        </w:r>
        <w:r>
          <w:rPr>
            <w:noProof/>
            <w:webHidden/>
          </w:rPr>
          <w:tab/>
        </w:r>
        <w:r>
          <w:rPr>
            <w:noProof/>
            <w:webHidden/>
          </w:rPr>
          <w:fldChar w:fldCharType="begin"/>
        </w:r>
        <w:r>
          <w:rPr>
            <w:noProof/>
            <w:webHidden/>
          </w:rPr>
          <w:instrText xml:space="preserve"> PAGEREF _Toc197909275 \h </w:instrText>
        </w:r>
        <w:r>
          <w:rPr>
            <w:noProof/>
            <w:webHidden/>
          </w:rPr>
        </w:r>
        <w:r>
          <w:rPr>
            <w:noProof/>
            <w:webHidden/>
          </w:rPr>
          <w:fldChar w:fldCharType="separate"/>
        </w:r>
        <w:r w:rsidR="00A75810">
          <w:rPr>
            <w:noProof/>
            <w:webHidden/>
          </w:rPr>
          <w:t>36</w:t>
        </w:r>
        <w:r>
          <w:rPr>
            <w:noProof/>
            <w:webHidden/>
          </w:rPr>
          <w:fldChar w:fldCharType="end"/>
        </w:r>
      </w:hyperlink>
    </w:p>
    <w:p w14:paraId="55CEE2EC" w14:textId="59FED1E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6"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10. Asistencia escolar y características del trabajo infantil (tasa de asistencia escolar, edad de escolarización obligatoria, por forma de trabajo, situación en el trabajo, sexo y zona de residencia)</w:t>
        </w:r>
        <w:r>
          <w:rPr>
            <w:noProof/>
            <w:webHidden/>
          </w:rPr>
          <w:tab/>
        </w:r>
        <w:r>
          <w:rPr>
            <w:noProof/>
            <w:webHidden/>
          </w:rPr>
          <w:fldChar w:fldCharType="begin"/>
        </w:r>
        <w:r>
          <w:rPr>
            <w:noProof/>
            <w:webHidden/>
          </w:rPr>
          <w:instrText xml:space="preserve"> PAGEREF _Toc197909276 \h </w:instrText>
        </w:r>
        <w:r>
          <w:rPr>
            <w:noProof/>
            <w:webHidden/>
          </w:rPr>
        </w:r>
        <w:r>
          <w:rPr>
            <w:noProof/>
            <w:webHidden/>
          </w:rPr>
          <w:fldChar w:fldCharType="separate"/>
        </w:r>
        <w:r w:rsidR="00A75810">
          <w:rPr>
            <w:noProof/>
            <w:webHidden/>
          </w:rPr>
          <w:t>37</w:t>
        </w:r>
        <w:r>
          <w:rPr>
            <w:noProof/>
            <w:webHidden/>
          </w:rPr>
          <w:fldChar w:fldCharType="end"/>
        </w:r>
      </w:hyperlink>
    </w:p>
    <w:p w14:paraId="7CE44F66" w14:textId="44CC5A7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7"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11. Asistencia escolar y tiempo dedicado al trabajo infantil (tasa de asistencia escolar, edad de escolarización obligatoria, por horas de trabajo, sexo y zona de residencia)</w:t>
        </w:r>
        <w:r>
          <w:rPr>
            <w:noProof/>
            <w:webHidden/>
          </w:rPr>
          <w:tab/>
        </w:r>
        <w:r>
          <w:rPr>
            <w:noProof/>
            <w:webHidden/>
          </w:rPr>
          <w:fldChar w:fldCharType="begin"/>
        </w:r>
        <w:r>
          <w:rPr>
            <w:noProof/>
            <w:webHidden/>
          </w:rPr>
          <w:instrText xml:space="preserve"> PAGEREF _Toc197909277 \h </w:instrText>
        </w:r>
        <w:r>
          <w:rPr>
            <w:noProof/>
            <w:webHidden/>
          </w:rPr>
        </w:r>
        <w:r>
          <w:rPr>
            <w:noProof/>
            <w:webHidden/>
          </w:rPr>
          <w:fldChar w:fldCharType="separate"/>
        </w:r>
        <w:r w:rsidR="00A75810">
          <w:rPr>
            <w:noProof/>
            <w:webHidden/>
          </w:rPr>
          <w:t>37</w:t>
        </w:r>
        <w:r>
          <w:rPr>
            <w:noProof/>
            <w:webHidden/>
          </w:rPr>
          <w:fldChar w:fldCharType="end"/>
        </w:r>
      </w:hyperlink>
    </w:p>
    <w:p w14:paraId="5DC6E9D3" w14:textId="04E1341D"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8"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12. Inventario de los planes, políticas e intervenciones existentes</w:t>
        </w:r>
        <w:r>
          <w:rPr>
            <w:noProof/>
            <w:webHidden/>
          </w:rPr>
          <w:tab/>
        </w:r>
        <w:r>
          <w:rPr>
            <w:noProof/>
            <w:webHidden/>
          </w:rPr>
          <w:fldChar w:fldCharType="begin"/>
        </w:r>
        <w:r>
          <w:rPr>
            <w:noProof/>
            <w:webHidden/>
          </w:rPr>
          <w:instrText xml:space="preserve"> PAGEREF _Toc197909278 \h </w:instrText>
        </w:r>
        <w:r>
          <w:rPr>
            <w:noProof/>
            <w:webHidden/>
          </w:rPr>
        </w:r>
        <w:r>
          <w:rPr>
            <w:noProof/>
            <w:webHidden/>
          </w:rPr>
          <w:fldChar w:fldCharType="separate"/>
        </w:r>
        <w:r w:rsidR="00A75810">
          <w:rPr>
            <w:noProof/>
            <w:webHidden/>
          </w:rPr>
          <w:t>54</w:t>
        </w:r>
        <w:r>
          <w:rPr>
            <w:noProof/>
            <w:webHidden/>
          </w:rPr>
          <w:fldChar w:fldCharType="end"/>
        </w:r>
      </w:hyperlink>
    </w:p>
    <w:p w14:paraId="3305218A" w14:textId="5B5C3ED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79"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13. Garantía de una arquitectura jurídica adecuada: opciones en materia de políticas</w:t>
        </w:r>
        <w:r>
          <w:rPr>
            <w:noProof/>
            <w:webHidden/>
          </w:rPr>
          <w:tab/>
        </w:r>
        <w:r>
          <w:rPr>
            <w:noProof/>
            <w:webHidden/>
          </w:rPr>
          <w:fldChar w:fldCharType="begin"/>
        </w:r>
        <w:r>
          <w:rPr>
            <w:noProof/>
            <w:webHidden/>
          </w:rPr>
          <w:instrText xml:space="preserve"> PAGEREF _Toc197909279 \h </w:instrText>
        </w:r>
        <w:r>
          <w:rPr>
            <w:noProof/>
            <w:webHidden/>
          </w:rPr>
        </w:r>
        <w:r>
          <w:rPr>
            <w:noProof/>
            <w:webHidden/>
          </w:rPr>
          <w:fldChar w:fldCharType="separate"/>
        </w:r>
        <w:r w:rsidR="00A75810">
          <w:rPr>
            <w:noProof/>
            <w:webHidden/>
          </w:rPr>
          <w:t>56</w:t>
        </w:r>
        <w:r>
          <w:rPr>
            <w:noProof/>
            <w:webHidden/>
          </w:rPr>
          <w:fldChar w:fldCharType="end"/>
        </w:r>
      </w:hyperlink>
    </w:p>
    <w:p w14:paraId="66E47576" w14:textId="4FE4D3D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0"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14. Ampliación de la protección social: opciones en materia de políticas</w:t>
        </w:r>
        <w:r>
          <w:rPr>
            <w:noProof/>
            <w:webHidden/>
          </w:rPr>
          <w:tab/>
        </w:r>
        <w:r>
          <w:rPr>
            <w:noProof/>
            <w:webHidden/>
          </w:rPr>
          <w:fldChar w:fldCharType="begin"/>
        </w:r>
        <w:r>
          <w:rPr>
            <w:noProof/>
            <w:webHidden/>
          </w:rPr>
          <w:instrText xml:space="preserve"> PAGEREF _Toc197909280 \h </w:instrText>
        </w:r>
        <w:r>
          <w:rPr>
            <w:noProof/>
            <w:webHidden/>
          </w:rPr>
        </w:r>
        <w:r>
          <w:rPr>
            <w:noProof/>
            <w:webHidden/>
          </w:rPr>
          <w:fldChar w:fldCharType="separate"/>
        </w:r>
        <w:r w:rsidR="00A75810">
          <w:rPr>
            <w:noProof/>
            <w:webHidden/>
          </w:rPr>
          <w:t>57</w:t>
        </w:r>
        <w:r>
          <w:rPr>
            <w:noProof/>
            <w:webHidden/>
          </w:rPr>
          <w:fldChar w:fldCharType="end"/>
        </w:r>
      </w:hyperlink>
    </w:p>
    <w:p w14:paraId="657B10E6" w14:textId="471BB8D2" w:rsidR="00765E14" w:rsidRDefault="00765E14" w:rsidP="00A30AF9">
      <w:pPr>
        <w:pStyle w:val="TableofFigures"/>
        <w:tabs>
          <w:tab w:val="clear" w:pos="284"/>
          <w:tab w:val="clear" w:pos="8497"/>
          <w:tab w:val="left" w:pos="227"/>
          <w:tab w:val="left" w:pos="540"/>
          <w:tab w:val="right" w:leader="dot" w:pos="9016"/>
        </w:tabs>
        <w:spacing w:after="120" w:line="276" w:lineRule="auto"/>
        <w:ind w:left="227" w:right="665" w:hanging="227"/>
        <w:rPr>
          <w:rFonts w:asciiTheme="minorHAnsi" w:hAnsiTheme="minorHAnsi"/>
          <w:noProof/>
          <w:color w:val="auto"/>
          <w:kern w:val="2"/>
          <w:sz w:val="24"/>
          <w:szCs w:val="24"/>
          <w:lang w:val="en-GB" w:eastAsia="en-GB"/>
          <w14:ligatures w14:val="standardContextual"/>
        </w:rPr>
      </w:pPr>
      <w:hyperlink w:anchor="_Toc197909281" w:history="1">
        <w:r w:rsidRPr="008A4E4D">
          <w:rPr>
            <w:rStyle w:val="Hyperlink"/>
            <w:rFonts w:ascii="Arial" w:eastAsia="Calibri" w:hAnsi="Arial" w:cs="Times New Roman"/>
          </w:rPr>
          <w:t>►</w:t>
        </w:r>
        <w:r>
          <w:rPr>
            <w:rFonts w:asciiTheme="minorHAnsi" w:hAnsiTheme="minorHAnsi"/>
            <w:noProof/>
            <w:color w:val="auto"/>
            <w:kern w:val="2"/>
            <w:sz w:val="24"/>
            <w:szCs w:val="24"/>
            <w:lang w:val="en-GB" w:eastAsia="en-GB"/>
            <w14:ligatures w14:val="standardContextual"/>
          </w:rPr>
          <w:tab/>
        </w:r>
        <w:r w:rsidRPr="008A4E4D">
          <w:rPr>
            <w:rStyle w:val="Hyperlink"/>
          </w:rPr>
          <w:t>Cuadro 15. Garantía de una escolarización gratuita y de calidad: opciones en materia</w:t>
        </w:r>
        <w:r w:rsidR="00A30AF9">
          <w:rPr>
            <w:rStyle w:val="Hyperlink"/>
          </w:rPr>
          <w:br/>
        </w:r>
        <w:r w:rsidRPr="008A4E4D">
          <w:rPr>
            <w:rStyle w:val="Hyperlink"/>
          </w:rPr>
          <w:t>de políticas</w:t>
        </w:r>
        <w:r>
          <w:rPr>
            <w:noProof/>
            <w:webHidden/>
          </w:rPr>
          <w:tab/>
        </w:r>
        <w:r>
          <w:rPr>
            <w:noProof/>
            <w:webHidden/>
          </w:rPr>
          <w:fldChar w:fldCharType="begin"/>
        </w:r>
        <w:r>
          <w:rPr>
            <w:noProof/>
            <w:webHidden/>
          </w:rPr>
          <w:instrText xml:space="preserve"> PAGEREF _Toc197909281 \h </w:instrText>
        </w:r>
        <w:r>
          <w:rPr>
            <w:noProof/>
            <w:webHidden/>
          </w:rPr>
        </w:r>
        <w:r>
          <w:rPr>
            <w:noProof/>
            <w:webHidden/>
          </w:rPr>
          <w:fldChar w:fldCharType="separate"/>
        </w:r>
        <w:r w:rsidR="00A75810">
          <w:rPr>
            <w:noProof/>
            <w:webHidden/>
          </w:rPr>
          <w:t>58</w:t>
        </w:r>
        <w:r>
          <w:rPr>
            <w:noProof/>
            <w:webHidden/>
          </w:rPr>
          <w:fldChar w:fldCharType="end"/>
        </w:r>
      </w:hyperlink>
    </w:p>
    <w:p w14:paraId="3D442A03" w14:textId="22DEBB0F"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2" w:history="1">
        <w:r w:rsidRPr="008A4E4D">
          <w:rPr>
            <w:rStyle w:val="Hyperlink"/>
            <w:rFonts w:ascii="Arial" w:eastAsia="Calibri" w:hAnsi="Arial" w:cs="Times New Roman"/>
          </w:rPr>
          <w:t>►</w:t>
        </w:r>
        <w:r>
          <w:rPr>
            <w:rFonts w:asciiTheme="minorHAnsi" w:hAnsiTheme="minorHAnsi"/>
            <w:noProof/>
            <w:color w:val="auto"/>
            <w:kern w:val="2"/>
            <w:sz w:val="24"/>
            <w:szCs w:val="24"/>
            <w:lang w:val="en-GB" w:eastAsia="en-GB"/>
            <w14:ligatures w14:val="standardContextual"/>
          </w:rPr>
          <w:tab/>
        </w:r>
        <w:r w:rsidRPr="008A4E4D">
          <w:rPr>
            <w:rStyle w:val="Hyperlink"/>
          </w:rPr>
          <w:t>Cuadro 16. Promoción del trabajo decente para los adultos y jóvenes en edad legal de trabajar: opciones en materia de políticas</w:t>
        </w:r>
        <w:r>
          <w:rPr>
            <w:noProof/>
            <w:webHidden/>
          </w:rPr>
          <w:tab/>
        </w:r>
        <w:r>
          <w:rPr>
            <w:noProof/>
            <w:webHidden/>
          </w:rPr>
          <w:fldChar w:fldCharType="begin"/>
        </w:r>
        <w:r>
          <w:rPr>
            <w:noProof/>
            <w:webHidden/>
          </w:rPr>
          <w:instrText xml:space="preserve"> PAGEREF _Toc197909282 \h </w:instrText>
        </w:r>
        <w:r>
          <w:rPr>
            <w:noProof/>
            <w:webHidden/>
          </w:rPr>
        </w:r>
        <w:r>
          <w:rPr>
            <w:noProof/>
            <w:webHidden/>
          </w:rPr>
          <w:fldChar w:fldCharType="separate"/>
        </w:r>
        <w:r w:rsidR="00A75810">
          <w:rPr>
            <w:noProof/>
            <w:webHidden/>
          </w:rPr>
          <w:t>59</w:t>
        </w:r>
        <w:r>
          <w:rPr>
            <w:noProof/>
            <w:webHidden/>
          </w:rPr>
          <w:fldChar w:fldCharType="end"/>
        </w:r>
      </w:hyperlink>
    </w:p>
    <w:p w14:paraId="7B0C827D" w14:textId="7E8286DE"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3" w:history="1">
        <w:r w:rsidRPr="008A4E4D">
          <w:rPr>
            <w:rStyle w:val="Hyperlink"/>
            <w:rFonts w:ascii="Arial" w:eastAsia="Calibri" w:hAnsi="Arial" w:cs="Times New Roman"/>
            <w:snapToGrid w:val="0"/>
          </w:rPr>
          <w:t>►</w:t>
        </w:r>
        <w:r>
          <w:rPr>
            <w:rFonts w:asciiTheme="minorHAnsi" w:hAnsiTheme="minorHAnsi"/>
            <w:noProof/>
            <w:color w:val="auto"/>
            <w:kern w:val="2"/>
            <w:sz w:val="24"/>
            <w:szCs w:val="24"/>
            <w:lang w:val="en-GB" w:eastAsia="en-GB"/>
            <w14:ligatures w14:val="standardContextual"/>
          </w:rPr>
          <w:tab/>
        </w:r>
        <w:r w:rsidRPr="008A4E4D">
          <w:rPr>
            <w:rStyle w:val="Hyperlink"/>
          </w:rPr>
          <w:t>Cuadro 17. Promoción de medios de subsistencia rurales adecuados y de la resiliencia: opciones en materia de políticas</w:t>
        </w:r>
        <w:r>
          <w:rPr>
            <w:noProof/>
            <w:webHidden/>
          </w:rPr>
          <w:tab/>
        </w:r>
        <w:r>
          <w:rPr>
            <w:noProof/>
            <w:webHidden/>
          </w:rPr>
          <w:fldChar w:fldCharType="begin"/>
        </w:r>
        <w:r>
          <w:rPr>
            <w:noProof/>
            <w:webHidden/>
          </w:rPr>
          <w:instrText xml:space="preserve"> PAGEREF _Toc197909283 \h </w:instrText>
        </w:r>
        <w:r>
          <w:rPr>
            <w:noProof/>
            <w:webHidden/>
          </w:rPr>
        </w:r>
        <w:r>
          <w:rPr>
            <w:noProof/>
            <w:webHidden/>
          </w:rPr>
          <w:fldChar w:fldCharType="separate"/>
        </w:r>
        <w:r w:rsidR="00A75810">
          <w:rPr>
            <w:noProof/>
            <w:webHidden/>
          </w:rPr>
          <w:t>60</w:t>
        </w:r>
        <w:r>
          <w:rPr>
            <w:noProof/>
            <w:webHidden/>
          </w:rPr>
          <w:fldChar w:fldCharType="end"/>
        </w:r>
      </w:hyperlink>
    </w:p>
    <w:p w14:paraId="29F6E79A" w14:textId="05189FF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4"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 Características de la población infantil (número de niños, por grupo de edad, sexo, zona de residencia, región y quintil de ingreso del hogar)</w:t>
        </w:r>
        <w:r>
          <w:rPr>
            <w:noProof/>
            <w:webHidden/>
          </w:rPr>
          <w:tab/>
        </w:r>
        <w:r>
          <w:rPr>
            <w:noProof/>
            <w:webHidden/>
          </w:rPr>
          <w:fldChar w:fldCharType="begin"/>
        </w:r>
        <w:r>
          <w:rPr>
            <w:noProof/>
            <w:webHidden/>
          </w:rPr>
          <w:instrText xml:space="preserve"> PAGEREF _Toc197909284 \h </w:instrText>
        </w:r>
        <w:r>
          <w:rPr>
            <w:noProof/>
            <w:webHidden/>
          </w:rPr>
        </w:r>
        <w:r>
          <w:rPr>
            <w:noProof/>
            <w:webHidden/>
          </w:rPr>
          <w:fldChar w:fldCharType="separate"/>
        </w:r>
        <w:r w:rsidR="00A75810">
          <w:rPr>
            <w:noProof/>
            <w:webHidden/>
          </w:rPr>
          <w:t>64</w:t>
        </w:r>
        <w:r>
          <w:rPr>
            <w:noProof/>
            <w:webHidden/>
          </w:rPr>
          <w:fldChar w:fldCharType="end"/>
        </w:r>
      </w:hyperlink>
    </w:p>
    <w:p w14:paraId="001FD1E5" w14:textId="28687E92"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5"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 Niños en el trabajo, en situación de trabajo infantil y en trabajo peligroso (porcentaje y número de niños en el trabajo, en situación de trabajo infantil y en trabajo peligroso, por grupo de edad)</w:t>
        </w:r>
        <w:r>
          <w:rPr>
            <w:noProof/>
            <w:webHidden/>
          </w:rPr>
          <w:tab/>
        </w:r>
        <w:r>
          <w:rPr>
            <w:noProof/>
            <w:webHidden/>
          </w:rPr>
          <w:fldChar w:fldCharType="begin"/>
        </w:r>
        <w:r>
          <w:rPr>
            <w:noProof/>
            <w:webHidden/>
          </w:rPr>
          <w:instrText xml:space="preserve"> PAGEREF _Toc197909285 \h </w:instrText>
        </w:r>
        <w:r>
          <w:rPr>
            <w:noProof/>
            <w:webHidden/>
          </w:rPr>
        </w:r>
        <w:r>
          <w:rPr>
            <w:noProof/>
            <w:webHidden/>
          </w:rPr>
          <w:fldChar w:fldCharType="separate"/>
        </w:r>
        <w:r w:rsidR="00A75810">
          <w:rPr>
            <w:noProof/>
            <w:webHidden/>
          </w:rPr>
          <w:t>65</w:t>
        </w:r>
        <w:r>
          <w:rPr>
            <w:noProof/>
            <w:webHidden/>
          </w:rPr>
          <w:fldChar w:fldCharType="end"/>
        </w:r>
      </w:hyperlink>
    </w:p>
    <w:p w14:paraId="5FC3F496" w14:textId="7D0C2557"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6"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 Niños en trabajo peligroso</w:t>
        </w:r>
        <w:r w:rsidRPr="008A4E4D">
          <w:rPr>
            <w:rStyle w:val="Hyperlink"/>
            <w:vertAlign w:val="superscript"/>
          </w:rPr>
          <w:t>(a)</w:t>
        </w:r>
        <w:r w:rsidRPr="008A4E4D">
          <w:rPr>
            <w:rStyle w:val="Hyperlink"/>
          </w:rPr>
          <w:t xml:space="preserve"> (porcentaje de la población infantil y número de niños en trabajo peligroso, por grupo de edad, sexo, zona de residencia y región)</w:t>
        </w:r>
        <w:r>
          <w:rPr>
            <w:noProof/>
            <w:webHidden/>
          </w:rPr>
          <w:tab/>
        </w:r>
        <w:r>
          <w:rPr>
            <w:noProof/>
            <w:webHidden/>
          </w:rPr>
          <w:fldChar w:fldCharType="begin"/>
        </w:r>
        <w:r>
          <w:rPr>
            <w:noProof/>
            <w:webHidden/>
          </w:rPr>
          <w:instrText xml:space="preserve"> PAGEREF _Toc197909286 \h </w:instrText>
        </w:r>
        <w:r>
          <w:rPr>
            <w:noProof/>
            <w:webHidden/>
          </w:rPr>
        </w:r>
        <w:r>
          <w:rPr>
            <w:noProof/>
            <w:webHidden/>
          </w:rPr>
          <w:fldChar w:fldCharType="separate"/>
        </w:r>
        <w:r w:rsidR="00A75810">
          <w:rPr>
            <w:noProof/>
            <w:webHidden/>
          </w:rPr>
          <w:t>65</w:t>
        </w:r>
        <w:r>
          <w:rPr>
            <w:noProof/>
            <w:webHidden/>
          </w:rPr>
          <w:fldChar w:fldCharType="end"/>
        </w:r>
      </w:hyperlink>
    </w:p>
    <w:p w14:paraId="7B8B19BF" w14:textId="12EADC4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7"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A1.4. Tendencias de la prevalencia del trabajo infantil (porcentaje y número de niños en situación de trabajo infantil, por año de referencia, grupo de edad</w:t>
        </w:r>
        <w:r w:rsidRPr="008A4E4D">
          <w:rPr>
            <w:rStyle w:val="Hyperlink"/>
            <w:vertAlign w:val="superscript"/>
          </w:rPr>
          <w:t>(a)</w:t>
        </w:r>
        <w:r w:rsidRPr="008A4E4D">
          <w:rPr>
            <w:rStyle w:val="Hyperlink"/>
          </w:rPr>
          <w:t>, sexo y zona de residencia)</w:t>
        </w:r>
        <w:r>
          <w:rPr>
            <w:noProof/>
            <w:webHidden/>
          </w:rPr>
          <w:tab/>
        </w:r>
        <w:r>
          <w:rPr>
            <w:noProof/>
            <w:webHidden/>
          </w:rPr>
          <w:fldChar w:fldCharType="begin"/>
        </w:r>
        <w:r>
          <w:rPr>
            <w:noProof/>
            <w:webHidden/>
          </w:rPr>
          <w:instrText xml:space="preserve"> PAGEREF _Toc197909287 \h </w:instrText>
        </w:r>
        <w:r>
          <w:rPr>
            <w:noProof/>
            <w:webHidden/>
          </w:rPr>
        </w:r>
        <w:r>
          <w:rPr>
            <w:noProof/>
            <w:webHidden/>
          </w:rPr>
          <w:fldChar w:fldCharType="separate"/>
        </w:r>
        <w:r w:rsidR="00A75810">
          <w:rPr>
            <w:noProof/>
            <w:webHidden/>
          </w:rPr>
          <w:t>66</w:t>
        </w:r>
        <w:r>
          <w:rPr>
            <w:noProof/>
            <w:webHidden/>
          </w:rPr>
          <w:fldChar w:fldCharType="end"/>
        </w:r>
      </w:hyperlink>
    </w:p>
    <w:p w14:paraId="2267BB43" w14:textId="4A40776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8"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A1.5. Tendencias de la prevalencia del trabajo peligroso (porcentaje y número de niños en trabajo peligroso, por año de referencia, grupo de edad</w:t>
        </w:r>
        <w:r w:rsidRPr="008A4E4D">
          <w:rPr>
            <w:rStyle w:val="Hyperlink"/>
            <w:vertAlign w:val="superscript"/>
          </w:rPr>
          <w:t>(a)</w:t>
        </w:r>
        <w:r w:rsidRPr="008A4E4D">
          <w:rPr>
            <w:rStyle w:val="Hyperlink"/>
          </w:rPr>
          <w:t>, sexo y zona de residencia)</w:t>
        </w:r>
        <w:r>
          <w:rPr>
            <w:noProof/>
            <w:webHidden/>
          </w:rPr>
          <w:tab/>
        </w:r>
        <w:r>
          <w:rPr>
            <w:noProof/>
            <w:webHidden/>
          </w:rPr>
          <w:fldChar w:fldCharType="begin"/>
        </w:r>
        <w:r>
          <w:rPr>
            <w:noProof/>
            <w:webHidden/>
          </w:rPr>
          <w:instrText xml:space="preserve"> PAGEREF _Toc197909288 \h </w:instrText>
        </w:r>
        <w:r>
          <w:rPr>
            <w:noProof/>
            <w:webHidden/>
          </w:rPr>
        </w:r>
        <w:r>
          <w:rPr>
            <w:noProof/>
            <w:webHidden/>
          </w:rPr>
          <w:fldChar w:fldCharType="separate"/>
        </w:r>
        <w:r w:rsidR="00A75810">
          <w:rPr>
            <w:noProof/>
            <w:webHidden/>
          </w:rPr>
          <w:t>66</w:t>
        </w:r>
        <w:r>
          <w:rPr>
            <w:noProof/>
            <w:webHidden/>
          </w:rPr>
          <w:fldChar w:fldCharType="end"/>
        </w:r>
      </w:hyperlink>
    </w:p>
    <w:p w14:paraId="0087AB06" w14:textId="58631ED7"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89"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A1.6. Niños en el trabajo (porcentaje de la población infantil y número de niños que trabajan, por grupo de edad, sexo, zona de residencia y región)</w:t>
        </w:r>
        <w:r>
          <w:rPr>
            <w:noProof/>
            <w:webHidden/>
          </w:rPr>
          <w:tab/>
        </w:r>
        <w:r>
          <w:rPr>
            <w:noProof/>
            <w:webHidden/>
          </w:rPr>
          <w:fldChar w:fldCharType="begin"/>
        </w:r>
        <w:r>
          <w:rPr>
            <w:noProof/>
            <w:webHidden/>
          </w:rPr>
          <w:instrText xml:space="preserve"> PAGEREF _Toc197909289 \h </w:instrText>
        </w:r>
        <w:r>
          <w:rPr>
            <w:noProof/>
            <w:webHidden/>
          </w:rPr>
        </w:r>
        <w:r>
          <w:rPr>
            <w:noProof/>
            <w:webHidden/>
          </w:rPr>
          <w:fldChar w:fldCharType="separate"/>
        </w:r>
        <w:r w:rsidR="00A75810">
          <w:rPr>
            <w:noProof/>
            <w:webHidden/>
          </w:rPr>
          <w:t>68</w:t>
        </w:r>
        <w:r>
          <w:rPr>
            <w:noProof/>
            <w:webHidden/>
          </w:rPr>
          <w:fldChar w:fldCharType="end"/>
        </w:r>
      </w:hyperlink>
    </w:p>
    <w:p w14:paraId="6FB8A2B3" w14:textId="228A1402"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0"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A1.7. Participación de los niños en el trabajo y en la escolarización (distribución porcentual de niños de 15-17 años en el trabajo, en la escolarización, en ambos o en ninguno)</w:t>
        </w:r>
        <w:r>
          <w:rPr>
            <w:noProof/>
            <w:webHidden/>
          </w:rPr>
          <w:tab/>
        </w:r>
        <w:r>
          <w:rPr>
            <w:noProof/>
            <w:webHidden/>
          </w:rPr>
          <w:fldChar w:fldCharType="begin"/>
        </w:r>
        <w:r>
          <w:rPr>
            <w:noProof/>
            <w:webHidden/>
          </w:rPr>
          <w:instrText xml:space="preserve"> PAGEREF _Toc197909290 \h </w:instrText>
        </w:r>
        <w:r>
          <w:rPr>
            <w:noProof/>
            <w:webHidden/>
          </w:rPr>
        </w:r>
        <w:r>
          <w:rPr>
            <w:noProof/>
            <w:webHidden/>
          </w:rPr>
          <w:fldChar w:fldCharType="separate"/>
        </w:r>
        <w:r w:rsidR="00A75810">
          <w:rPr>
            <w:noProof/>
            <w:webHidden/>
          </w:rPr>
          <w:t>68</w:t>
        </w:r>
        <w:r>
          <w:rPr>
            <w:noProof/>
            <w:webHidden/>
          </w:rPr>
          <w:fldChar w:fldCharType="end"/>
        </w:r>
      </w:hyperlink>
    </w:p>
    <w:p w14:paraId="19469C99" w14:textId="596B4002"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1"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A1.8. Prevalencia del trabajo infantil por factores claves del hogar y la comunidad</w:t>
        </w:r>
        <w:r w:rsidRPr="008A4E4D">
          <w:rPr>
            <w:rStyle w:val="Hyperlink"/>
            <w:vertAlign w:val="superscript"/>
          </w:rPr>
          <w:t>(a)</w:t>
        </w:r>
        <w:r w:rsidRPr="008A4E4D">
          <w:rPr>
            <w:rStyle w:val="Hyperlink"/>
          </w:rPr>
          <w:t xml:space="preserve"> (porcentaje de niños en situación de trabajo infantil, por características clave del hogar y la comunidad, grupo de edad y sexo)</w:t>
        </w:r>
        <w:r>
          <w:rPr>
            <w:noProof/>
            <w:webHidden/>
          </w:rPr>
          <w:tab/>
        </w:r>
        <w:r>
          <w:rPr>
            <w:noProof/>
            <w:webHidden/>
          </w:rPr>
          <w:fldChar w:fldCharType="begin"/>
        </w:r>
        <w:r>
          <w:rPr>
            <w:noProof/>
            <w:webHidden/>
          </w:rPr>
          <w:instrText xml:space="preserve"> PAGEREF _Toc197909291 \h </w:instrText>
        </w:r>
        <w:r>
          <w:rPr>
            <w:noProof/>
            <w:webHidden/>
          </w:rPr>
        </w:r>
        <w:r>
          <w:rPr>
            <w:noProof/>
            <w:webHidden/>
          </w:rPr>
          <w:fldChar w:fldCharType="separate"/>
        </w:r>
        <w:r w:rsidR="00A75810">
          <w:rPr>
            <w:noProof/>
            <w:webHidden/>
          </w:rPr>
          <w:t>69</w:t>
        </w:r>
        <w:r>
          <w:rPr>
            <w:noProof/>
            <w:webHidden/>
          </w:rPr>
          <w:fldChar w:fldCharType="end"/>
        </w:r>
      </w:hyperlink>
    </w:p>
    <w:p w14:paraId="44F26A6E" w14:textId="07614A9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2"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A1.9. Trabajo infantil y sector de actividad económica</w:t>
        </w:r>
        <w:r w:rsidRPr="008A4E4D">
          <w:rPr>
            <w:rStyle w:val="Hyperlink"/>
            <w:vertAlign w:val="superscript"/>
          </w:rPr>
          <w:t>(a)</w:t>
        </w:r>
        <w:r w:rsidRPr="008A4E4D">
          <w:rPr>
            <w:rStyle w:val="Hyperlink"/>
          </w:rPr>
          <w:t xml:space="preserve"> (distribución porcentual de niños en situación de trabajo infantil, por categoría de un dígito de la clasificación industrial CIIU, grupo de edad, sexo y zona de residencia)</w:t>
        </w:r>
        <w:r>
          <w:rPr>
            <w:noProof/>
            <w:webHidden/>
          </w:rPr>
          <w:tab/>
        </w:r>
        <w:r>
          <w:rPr>
            <w:noProof/>
            <w:webHidden/>
          </w:rPr>
          <w:fldChar w:fldCharType="begin"/>
        </w:r>
        <w:r>
          <w:rPr>
            <w:noProof/>
            <w:webHidden/>
          </w:rPr>
          <w:instrText xml:space="preserve"> PAGEREF _Toc197909292 \h </w:instrText>
        </w:r>
        <w:r>
          <w:rPr>
            <w:noProof/>
            <w:webHidden/>
          </w:rPr>
        </w:r>
        <w:r>
          <w:rPr>
            <w:noProof/>
            <w:webHidden/>
          </w:rPr>
          <w:fldChar w:fldCharType="separate"/>
        </w:r>
        <w:r w:rsidR="00A75810">
          <w:rPr>
            <w:noProof/>
            <w:webHidden/>
          </w:rPr>
          <w:t>70</w:t>
        </w:r>
        <w:r>
          <w:rPr>
            <w:noProof/>
            <w:webHidden/>
          </w:rPr>
          <w:fldChar w:fldCharType="end"/>
        </w:r>
      </w:hyperlink>
    </w:p>
    <w:p w14:paraId="22E9D76D" w14:textId="72C0D42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3"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A1.10. Trabajo infantil en el trabajo de producción para el autoconsumo (prevalencia del trabajo infantil en el trabajo de producción para el autoconsumo, por actividad, grupo de edad, sexo y zona de residencia)</w:t>
        </w:r>
        <w:r>
          <w:rPr>
            <w:noProof/>
            <w:webHidden/>
          </w:rPr>
          <w:tab/>
        </w:r>
        <w:r>
          <w:rPr>
            <w:noProof/>
            <w:webHidden/>
          </w:rPr>
          <w:fldChar w:fldCharType="begin"/>
        </w:r>
        <w:r>
          <w:rPr>
            <w:noProof/>
            <w:webHidden/>
          </w:rPr>
          <w:instrText xml:space="preserve"> PAGEREF _Toc197909293 \h </w:instrText>
        </w:r>
        <w:r>
          <w:rPr>
            <w:noProof/>
            <w:webHidden/>
          </w:rPr>
        </w:r>
        <w:r>
          <w:rPr>
            <w:noProof/>
            <w:webHidden/>
          </w:rPr>
          <w:fldChar w:fldCharType="separate"/>
        </w:r>
        <w:r w:rsidR="00A75810">
          <w:rPr>
            <w:noProof/>
            <w:webHidden/>
          </w:rPr>
          <w:t>71</w:t>
        </w:r>
        <w:r>
          <w:rPr>
            <w:noProof/>
            <w:webHidden/>
          </w:rPr>
          <w:fldChar w:fldCharType="end"/>
        </w:r>
      </w:hyperlink>
    </w:p>
    <w:p w14:paraId="7FFA45CA" w14:textId="69456312"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4"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A1.11. Trabajo infantil en la ocupación (distribución porcentual del trabajo infantil en la ocupación, por sector de actividad económica, grupo de edad, sexo y zona de residencia)</w:t>
        </w:r>
        <w:r>
          <w:rPr>
            <w:noProof/>
            <w:webHidden/>
          </w:rPr>
          <w:tab/>
        </w:r>
        <w:r>
          <w:rPr>
            <w:noProof/>
            <w:webHidden/>
          </w:rPr>
          <w:fldChar w:fldCharType="begin"/>
        </w:r>
        <w:r>
          <w:rPr>
            <w:noProof/>
            <w:webHidden/>
          </w:rPr>
          <w:instrText xml:space="preserve"> PAGEREF _Toc197909294 \h </w:instrText>
        </w:r>
        <w:r>
          <w:rPr>
            <w:noProof/>
            <w:webHidden/>
          </w:rPr>
        </w:r>
        <w:r>
          <w:rPr>
            <w:noProof/>
            <w:webHidden/>
          </w:rPr>
          <w:fldChar w:fldCharType="separate"/>
        </w:r>
        <w:r w:rsidR="00A75810">
          <w:rPr>
            <w:noProof/>
            <w:webHidden/>
          </w:rPr>
          <w:t>72</w:t>
        </w:r>
        <w:r>
          <w:rPr>
            <w:noProof/>
            <w:webHidden/>
          </w:rPr>
          <w:fldChar w:fldCharType="end"/>
        </w:r>
      </w:hyperlink>
    </w:p>
    <w:p w14:paraId="3F544461" w14:textId="03284C35"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5"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A.1.12. Trabajo infantil y sector de actividad económica (distribución porcentual del trabajo infantil en la ocupación, por categoría de un dígito de la clasificación industrial CIIU, grupo de edad, sexo y zona de residencia)</w:t>
        </w:r>
        <w:r>
          <w:rPr>
            <w:noProof/>
            <w:webHidden/>
          </w:rPr>
          <w:tab/>
        </w:r>
        <w:r>
          <w:rPr>
            <w:noProof/>
            <w:webHidden/>
          </w:rPr>
          <w:fldChar w:fldCharType="begin"/>
        </w:r>
        <w:r>
          <w:rPr>
            <w:noProof/>
            <w:webHidden/>
          </w:rPr>
          <w:instrText xml:space="preserve"> PAGEREF _Toc197909295 \h </w:instrText>
        </w:r>
        <w:r>
          <w:rPr>
            <w:noProof/>
            <w:webHidden/>
          </w:rPr>
        </w:r>
        <w:r>
          <w:rPr>
            <w:noProof/>
            <w:webHidden/>
          </w:rPr>
          <w:fldChar w:fldCharType="separate"/>
        </w:r>
        <w:r w:rsidR="00A75810">
          <w:rPr>
            <w:noProof/>
            <w:webHidden/>
          </w:rPr>
          <w:t>73</w:t>
        </w:r>
        <w:r>
          <w:rPr>
            <w:noProof/>
            <w:webHidden/>
          </w:rPr>
          <w:fldChar w:fldCharType="end"/>
        </w:r>
      </w:hyperlink>
    </w:p>
    <w:p w14:paraId="1ED00998" w14:textId="714171C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6"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A1.13. Tiempo dedicado al trabajo infantil y forma de trabajo (promedio de horas de trabajo semanales, por forma de trabajo, grupo de edad, sexo y zona de residencia)</w:t>
        </w:r>
        <w:r>
          <w:rPr>
            <w:noProof/>
            <w:webHidden/>
          </w:rPr>
          <w:tab/>
        </w:r>
        <w:r>
          <w:rPr>
            <w:noProof/>
            <w:webHidden/>
          </w:rPr>
          <w:fldChar w:fldCharType="begin"/>
        </w:r>
        <w:r>
          <w:rPr>
            <w:noProof/>
            <w:webHidden/>
          </w:rPr>
          <w:instrText xml:space="preserve"> PAGEREF _Toc197909296 \h </w:instrText>
        </w:r>
        <w:r>
          <w:rPr>
            <w:noProof/>
            <w:webHidden/>
          </w:rPr>
        </w:r>
        <w:r>
          <w:rPr>
            <w:noProof/>
            <w:webHidden/>
          </w:rPr>
          <w:fldChar w:fldCharType="separate"/>
        </w:r>
        <w:r w:rsidR="00A75810">
          <w:rPr>
            <w:noProof/>
            <w:webHidden/>
          </w:rPr>
          <w:t>74</w:t>
        </w:r>
        <w:r>
          <w:rPr>
            <w:noProof/>
            <w:webHidden/>
          </w:rPr>
          <w:fldChar w:fldCharType="end"/>
        </w:r>
      </w:hyperlink>
    </w:p>
    <w:p w14:paraId="2E0CC338" w14:textId="6ABE28BF"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7"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A1.14. Tiempo dedicado al trabajo infantil en el trabajo de producción para el autoconsumo (promedio de horas de trabajo semanales en trabajo de producción para el autoconsumo, por actividad, grupo de edad, sexo y zona de residencia)</w:t>
        </w:r>
        <w:r>
          <w:rPr>
            <w:noProof/>
            <w:webHidden/>
          </w:rPr>
          <w:tab/>
        </w:r>
        <w:r>
          <w:rPr>
            <w:noProof/>
            <w:webHidden/>
          </w:rPr>
          <w:fldChar w:fldCharType="begin"/>
        </w:r>
        <w:r>
          <w:rPr>
            <w:noProof/>
            <w:webHidden/>
          </w:rPr>
          <w:instrText xml:space="preserve"> PAGEREF _Toc197909297 \h </w:instrText>
        </w:r>
        <w:r>
          <w:rPr>
            <w:noProof/>
            <w:webHidden/>
          </w:rPr>
        </w:r>
        <w:r>
          <w:rPr>
            <w:noProof/>
            <w:webHidden/>
          </w:rPr>
          <w:fldChar w:fldCharType="separate"/>
        </w:r>
        <w:r w:rsidR="00A75810">
          <w:rPr>
            <w:noProof/>
            <w:webHidden/>
          </w:rPr>
          <w:t>75</w:t>
        </w:r>
        <w:r>
          <w:rPr>
            <w:noProof/>
            <w:webHidden/>
          </w:rPr>
          <w:fldChar w:fldCharType="end"/>
        </w:r>
      </w:hyperlink>
    </w:p>
    <w:p w14:paraId="3AA9FB42" w14:textId="300270ED"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8"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A1.15. Tiempo dedicado al trabajo infantil en la ocupación (promedio de horas de trabajo semanales, por sector de actividad económica, grupo de edad, sexo y zona de residencia)</w:t>
        </w:r>
        <w:r>
          <w:rPr>
            <w:noProof/>
            <w:webHidden/>
          </w:rPr>
          <w:tab/>
        </w:r>
        <w:r>
          <w:rPr>
            <w:noProof/>
            <w:webHidden/>
          </w:rPr>
          <w:fldChar w:fldCharType="begin"/>
        </w:r>
        <w:r>
          <w:rPr>
            <w:noProof/>
            <w:webHidden/>
          </w:rPr>
          <w:instrText xml:space="preserve"> PAGEREF _Toc197909298 \h </w:instrText>
        </w:r>
        <w:r>
          <w:rPr>
            <w:noProof/>
            <w:webHidden/>
          </w:rPr>
        </w:r>
        <w:r>
          <w:rPr>
            <w:noProof/>
            <w:webHidden/>
          </w:rPr>
          <w:fldChar w:fldCharType="separate"/>
        </w:r>
        <w:r w:rsidR="00A75810">
          <w:rPr>
            <w:noProof/>
            <w:webHidden/>
          </w:rPr>
          <w:t>75</w:t>
        </w:r>
        <w:r>
          <w:rPr>
            <w:noProof/>
            <w:webHidden/>
          </w:rPr>
          <w:fldChar w:fldCharType="end"/>
        </w:r>
      </w:hyperlink>
    </w:p>
    <w:p w14:paraId="2618EA7F" w14:textId="38BFFB2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299"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A.1.16. Tiempo dedicado al trabajo infantil en la ocupación (promedio de horas de trabajo semanales, por categoría de un dígito de la CIIU, forma de trabajo, grupo de edad, sexo y zona de residencia)</w:t>
        </w:r>
        <w:r>
          <w:rPr>
            <w:noProof/>
            <w:webHidden/>
          </w:rPr>
          <w:tab/>
        </w:r>
        <w:r>
          <w:rPr>
            <w:noProof/>
            <w:webHidden/>
          </w:rPr>
          <w:fldChar w:fldCharType="begin"/>
        </w:r>
        <w:r>
          <w:rPr>
            <w:noProof/>
            <w:webHidden/>
          </w:rPr>
          <w:instrText xml:space="preserve"> PAGEREF _Toc197909299 \h </w:instrText>
        </w:r>
        <w:r>
          <w:rPr>
            <w:noProof/>
            <w:webHidden/>
          </w:rPr>
        </w:r>
        <w:r>
          <w:rPr>
            <w:noProof/>
            <w:webHidden/>
          </w:rPr>
          <w:fldChar w:fldCharType="separate"/>
        </w:r>
        <w:r w:rsidR="00A75810">
          <w:rPr>
            <w:noProof/>
            <w:webHidden/>
          </w:rPr>
          <w:t>76</w:t>
        </w:r>
        <w:r>
          <w:rPr>
            <w:noProof/>
            <w:webHidden/>
          </w:rPr>
          <w:fldChar w:fldCharType="end"/>
        </w:r>
      </w:hyperlink>
    </w:p>
    <w:p w14:paraId="24E8C39C" w14:textId="2CE04BD5"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0"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A1.17. Ingreso neto (por participación en el trabajo infantil, sexo y zona de residencia)</w:t>
        </w:r>
        <w:r>
          <w:rPr>
            <w:noProof/>
            <w:webHidden/>
          </w:rPr>
          <w:tab/>
        </w:r>
        <w:r>
          <w:rPr>
            <w:noProof/>
            <w:webHidden/>
          </w:rPr>
          <w:fldChar w:fldCharType="begin"/>
        </w:r>
        <w:r>
          <w:rPr>
            <w:noProof/>
            <w:webHidden/>
          </w:rPr>
          <w:instrText xml:space="preserve"> PAGEREF _Toc197909300 \h </w:instrText>
        </w:r>
        <w:r>
          <w:rPr>
            <w:noProof/>
            <w:webHidden/>
          </w:rPr>
        </w:r>
        <w:r>
          <w:rPr>
            <w:noProof/>
            <w:webHidden/>
          </w:rPr>
          <w:fldChar w:fldCharType="separate"/>
        </w:r>
        <w:r w:rsidR="00A75810">
          <w:rPr>
            <w:noProof/>
            <w:webHidden/>
          </w:rPr>
          <w:t>77</w:t>
        </w:r>
        <w:r>
          <w:rPr>
            <w:noProof/>
            <w:webHidden/>
          </w:rPr>
          <w:fldChar w:fldCharType="end"/>
        </w:r>
      </w:hyperlink>
    </w:p>
    <w:p w14:paraId="10A4F75D" w14:textId="6741B35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1"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A1.18. Esperanza de vida escolar</w:t>
        </w:r>
        <w:r w:rsidRPr="008A4E4D">
          <w:rPr>
            <w:rStyle w:val="Hyperlink"/>
            <w:vertAlign w:val="superscript"/>
          </w:rPr>
          <w:t>(a)</w:t>
        </w:r>
        <w:r w:rsidRPr="008A4E4D">
          <w:rPr>
            <w:rStyle w:val="Hyperlink"/>
          </w:rPr>
          <w:t xml:space="preserve"> y trabajo infantil (por sexo y zona de residencia)</w:t>
        </w:r>
        <w:r>
          <w:rPr>
            <w:noProof/>
            <w:webHidden/>
          </w:rPr>
          <w:tab/>
        </w:r>
        <w:r>
          <w:rPr>
            <w:noProof/>
            <w:webHidden/>
          </w:rPr>
          <w:fldChar w:fldCharType="begin"/>
        </w:r>
        <w:r>
          <w:rPr>
            <w:noProof/>
            <w:webHidden/>
          </w:rPr>
          <w:instrText xml:space="preserve"> PAGEREF _Toc197909301 \h </w:instrText>
        </w:r>
        <w:r>
          <w:rPr>
            <w:noProof/>
            <w:webHidden/>
          </w:rPr>
        </w:r>
        <w:r>
          <w:rPr>
            <w:noProof/>
            <w:webHidden/>
          </w:rPr>
          <w:fldChar w:fldCharType="separate"/>
        </w:r>
        <w:r w:rsidR="00A75810">
          <w:rPr>
            <w:noProof/>
            <w:webHidden/>
          </w:rPr>
          <w:t>77</w:t>
        </w:r>
        <w:r>
          <w:rPr>
            <w:noProof/>
            <w:webHidden/>
          </w:rPr>
          <w:fldChar w:fldCharType="end"/>
        </w:r>
      </w:hyperlink>
    </w:p>
    <w:p w14:paraId="23B26D66" w14:textId="591C821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2"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A1.19. Razones mencionadas para no asistir a la escuela(a) (distribución porcentual de niños en situación de trabajo infantil, por razón principal para no asistir a la escuela, grupo de edad, sexo y zona de residencia)</w:t>
        </w:r>
        <w:r>
          <w:rPr>
            <w:noProof/>
            <w:webHidden/>
          </w:rPr>
          <w:tab/>
        </w:r>
        <w:r>
          <w:rPr>
            <w:noProof/>
            <w:webHidden/>
          </w:rPr>
          <w:fldChar w:fldCharType="begin"/>
        </w:r>
        <w:r>
          <w:rPr>
            <w:noProof/>
            <w:webHidden/>
          </w:rPr>
          <w:instrText xml:space="preserve"> PAGEREF _Toc197909302 \h </w:instrText>
        </w:r>
        <w:r>
          <w:rPr>
            <w:noProof/>
            <w:webHidden/>
          </w:rPr>
        </w:r>
        <w:r>
          <w:rPr>
            <w:noProof/>
            <w:webHidden/>
          </w:rPr>
          <w:fldChar w:fldCharType="separate"/>
        </w:r>
        <w:r w:rsidR="00A75810">
          <w:rPr>
            <w:noProof/>
            <w:webHidden/>
          </w:rPr>
          <w:t>78</w:t>
        </w:r>
        <w:r>
          <w:rPr>
            <w:noProof/>
            <w:webHidden/>
          </w:rPr>
          <w:fldChar w:fldCharType="end"/>
        </w:r>
      </w:hyperlink>
    </w:p>
    <w:p w14:paraId="0F1BA7E4" w14:textId="63C82B95"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3"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A1.20. Razones para no haber asistido a la escuela el año anterior (porcentaje de niños que no asistieron a la escuela el año anterior, edad de escolarización obligatoria, por razón principal, situación respecto al trabajo infantil, sexo y zona de residencia)</w:t>
        </w:r>
        <w:r>
          <w:rPr>
            <w:noProof/>
            <w:webHidden/>
          </w:rPr>
          <w:tab/>
        </w:r>
        <w:r>
          <w:rPr>
            <w:noProof/>
            <w:webHidden/>
          </w:rPr>
          <w:fldChar w:fldCharType="begin"/>
        </w:r>
        <w:r>
          <w:rPr>
            <w:noProof/>
            <w:webHidden/>
          </w:rPr>
          <w:instrText xml:space="preserve"> PAGEREF _Toc197909303 \h </w:instrText>
        </w:r>
        <w:r>
          <w:rPr>
            <w:noProof/>
            <w:webHidden/>
          </w:rPr>
        </w:r>
        <w:r>
          <w:rPr>
            <w:noProof/>
            <w:webHidden/>
          </w:rPr>
          <w:fldChar w:fldCharType="separate"/>
        </w:r>
        <w:r w:rsidR="00A75810">
          <w:rPr>
            <w:noProof/>
            <w:webHidden/>
          </w:rPr>
          <w:t>79</w:t>
        </w:r>
        <w:r>
          <w:rPr>
            <w:noProof/>
            <w:webHidden/>
          </w:rPr>
          <w:fldChar w:fldCharType="end"/>
        </w:r>
      </w:hyperlink>
    </w:p>
    <w:p w14:paraId="33049465" w14:textId="68672B8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4"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A1.21. Retraso de la progresión en los grados y trabajo infantil (porcentaje de niños que exceden la edad para su grado escolar</w:t>
        </w:r>
        <w:r w:rsidRPr="008A4E4D">
          <w:rPr>
            <w:rStyle w:val="Hyperlink"/>
            <w:vertAlign w:val="superscript"/>
          </w:rPr>
          <w:t>(a)</w:t>
        </w:r>
        <w:r w:rsidRPr="008A4E4D">
          <w:rPr>
            <w:rStyle w:val="Hyperlink"/>
          </w:rPr>
          <w:t>, niños en edad de escolarización obligatoria actualmente escolarizados, por situación respecto al trabajo infantil, sexo y zona de residencia)</w:t>
        </w:r>
        <w:r>
          <w:rPr>
            <w:noProof/>
            <w:webHidden/>
          </w:rPr>
          <w:tab/>
        </w:r>
        <w:r>
          <w:rPr>
            <w:noProof/>
            <w:webHidden/>
          </w:rPr>
          <w:fldChar w:fldCharType="begin"/>
        </w:r>
        <w:r>
          <w:rPr>
            <w:noProof/>
            <w:webHidden/>
          </w:rPr>
          <w:instrText xml:space="preserve"> PAGEREF _Toc197909304 \h </w:instrText>
        </w:r>
        <w:r>
          <w:rPr>
            <w:noProof/>
            <w:webHidden/>
          </w:rPr>
        </w:r>
        <w:r>
          <w:rPr>
            <w:noProof/>
            <w:webHidden/>
          </w:rPr>
          <w:fldChar w:fldCharType="separate"/>
        </w:r>
        <w:r w:rsidR="00A75810">
          <w:rPr>
            <w:noProof/>
            <w:webHidden/>
          </w:rPr>
          <w:t>79</w:t>
        </w:r>
        <w:r>
          <w:rPr>
            <w:noProof/>
            <w:webHidden/>
          </w:rPr>
          <w:fldChar w:fldCharType="end"/>
        </w:r>
      </w:hyperlink>
    </w:p>
    <w:p w14:paraId="51BDB3DE" w14:textId="24DA21CB"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5"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A1.22. Niños que exceden la edad para su grado escolar</w:t>
        </w:r>
        <w:r w:rsidRPr="008A4E4D">
          <w:rPr>
            <w:rStyle w:val="Hyperlink"/>
            <w:vertAlign w:val="superscript"/>
          </w:rPr>
          <w:t>(a)</w:t>
        </w:r>
        <w:r w:rsidRPr="008A4E4D">
          <w:rPr>
            <w:rStyle w:val="Hyperlink"/>
          </w:rPr>
          <w:t xml:space="preserve"> en primaria (por participación en el trabajo infantil, sexo y zona de residencia)</w:t>
        </w:r>
        <w:r>
          <w:rPr>
            <w:noProof/>
            <w:webHidden/>
          </w:rPr>
          <w:tab/>
        </w:r>
        <w:r>
          <w:rPr>
            <w:noProof/>
            <w:webHidden/>
          </w:rPr>
          <w:fldChar w:fldCharType="begin"/>
        </w:r>
        <w:r>
          <w:rPr>
            <w:noProof/>
            <w:webHidden/>
          </w:rPr>
          <w:instrText xml:space="preserve"> PAGEREF _Toc197909305 \h </w:instrText>
        </w:r>
        <w:r>
          <w:rPr>
            <w:noProof/>
            <w:webHidden/>
          </w:rPr>
        </w:r>
        <w:r>
          <w:rPr>
            <w:noProof/>
            <w:webHidden/>
          </w:rPr>
          <w:fldChar w:fldCharType="separate"/>
        </w:r>
        <w:r w:rsidR="00A75810">
          <w:rPr>
            <w:noProof/>
            <w:webHidden/>
          </w:rPr>
          <w:t>80</w:t>
        </w:r>
        <w:r>
          <w:rPr>
            <w:noProof/>
            <w:webHidden/>
          </w:rPr>
          <w:fldChar w:fldCharType="end"/>
        </w:r>
      </w:hyperlink>
    </w:p>
    <w:p w14:paraId="75AA28EE" w14:textId="7A593899"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6"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A1.23. Repetición de grado</w:t>
        </w:r>
        <w:r w:rsidRPr="008A4E4D">
          <w:rPr>
            <w:rStyle w:val="Hyperlink"/>
            <w:vertAlign w:val="superscript"/>
          </w:rPr>
          <w:t>(a)</w:t>
        </w:r>
        <w:r w:rsidRPr="008A4E4D">
          <w:rPr>
            <w:rStyle w:val="Hyperlink"/>
          </w:rPr>
          <w:t xml:space="preserve"> y trabajo infantil (porcentaje de niños en edad de obligación escolar actualmente escolarizados que han repetido alguna vez un grado en la escuela, por participación en el trabajo infantil, sexo y zona de residencia)</w:t>
        </w:r>
        <w:r>
          <w:rPr>
            <w:noProof/>
            <w:webHidden/>
          </w:rPr>
          <w:tab/>
        </w:r>
        <w:r>
          <w:rPr>
            <w:noProof/>
            <w:webHidden/>
          </w:rPr>
          <w:fldChar w:fldCharType="begin"/>
        </w:r>
        <w:r>
          <w:rPr>
            <w:noProof/>
            <w:webHidden/>
          </w:rPr>
          <w:instrText xml:space="preserve"> PAGEREF _Toc197909306 \h </w:instrText>
        </w:r>
        <w:r>
          <w:rPr>
            <w:noProof/>
            <w:webHidden/>
          </w:rPr>
        </w:r>
        <w:r>
          <w:rPr>
            <w:noProof/>
            <w:webHidden/>
          </w:rPr>
          <w:fldChar w:fldCharType="separate"/>
        </w:r>
        <w:r w:rsidR="00A75810">
          <w:rPr>
            <w:noProof/>
            <w:webHidden/>
          </w:rPr>
          <w:t>80</w:t>
        </w:r>
        <w:r>
          <w:rPr>
            <w:noProof/>
            <w:webHidden/>
          </w:rPr>
          <w:fldChar w:fldCharType="end"/>
        </w:r>
      </w:hyperlink>
    </w:p>
    <w:p w14:paraId="1BF13823" w14:textId="021E8988"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7"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A1.24 Trabajo infantil y exposición a riesgos para la seguridad y salud en el trabajo (porcentaje de niños en situación de trabajo infantil expuestos a peligros y riesgos para la salud en el lugar de trabajo</w:t>
        </w:r>
        <w:r w:rsidRPr="008A4E4D">
          <w:rPr>
            <w:rStyle w:val="Hyperlink"/>
            <w:vertAlign w:val="superscript"/>
          </w:rPr>
          <w:t>(a)</w:t>
        </w:r>
        <w:r w:rsidRPr="008A4E4D">
          <w:rPr>
            <w:rStyle w:val="Hyperlink"/>
          </w:rPr>
          <w:t>, por tipo de peligro, grupo de edad, sexo y zona de residencia)</w:t>
        </w:r>
        <w:r>
          <w:rPr>
            <w:noProof/>
            <w:webHidden/>
          </w:rPr>
          <w:tab/>
        </w:r>
        <w:r>
          <w:rPr>
            <w:noProof/>
            <w:webHidden/>
          </w:rPr>
          <w:fldChar w:fldCharType="begin"/>
        </w:r>
        <w:r>
          <w:rPr>
            <w:noProof/>
            <w:webHidden/>
          </w:rPr>
          <w:instrText xml:space="preserve"> PAGEREF _Toc197909307 \h </w:instrText>
        </w:r>
        <w:r>
          <w:rPr>
            <w:noProof/>
            <w:webHidden/>
          </w:rPr>
        </w:r>
        <w:r>
          <w:rPr>
            <w:noProof/>
            <w:webHidden/>
          </w:rPr>
          <w:fldChar w:fldCharType="separate"/>
        </w:r>
        <w:r w:rsidR="00A75810">
          <w:rPr>
            <w:noProof/>
            <w:webHidden/>
          </w:rPr>
          <w:t>81</w:t>
        </w:r>
        <w:r>
          <w:rPr>
            <w:noProof/>
            <w:webHidden/>
          </w:rPr>
          <w:fldChar w:fldCharType="end"/>
        </w:r>
      </w:hyperlink>
    </w:p>
    <w:p w14:paraId="10034BFE" w14:textId="49133E41"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8"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A1.25. Trabajo infantil y peligros en el lugar de trabajo (número de niños en situación de trabajo infantil expuestos a peligros y riesgos para la salud en el lugar de trabajo</w:t>
        </w:r>
        <w:r w:rsidRPr="008A4E4D">
          <w:rPr>
            <w:rStyle w:val="Hyperlink"/>
            <w:vertAlign w:val="superscript"/>
          </w:rPr>
          <w:t>(a)</w:t>
        </w:r>
        <w:r w:rsidRPr="008A4E4D">
          <w:rPr>
            <w:rStyle w:val="Hyperlink"/>
          </w:rPr>
          <w:t>, por tipo de peligro, grupo de edad, sexo y zona de residencia)</w:t>
        </w:r>
        <w:r>
          <w:rPr>
            <w:noProof/>
            <w:webHidden/>
          </w:rPr>
          <w:tab/>
        </w:r>
        <w:r>
          <w:rPr>
            <w:noProof/>
            <w:webHidden/>
          </w:rPr>
          <w:fldChar w:fldCharType="begin"/>
        </w:r>
        <w:r>
          <w:rPr>
            <w:noProof/>
            <w:webHidden/>
          </w:rPr>
          <w:instrText xml:space="preserve"> PAGEREF _Toc197909308 \h </w:instrText>
        </w:r>
        <w:r>
          <w:rPr>
            <w:noProof/>
            <w:webHidden/>
          </w:rPr>
        </w:r>
        <w:r>
          <w:rPr>
            <w:noProof/>
            <w:webHidden/>
          </w:rPr>
          <w:fldChar w:fldCharType="separate"/>
        </w:r>
        <w:r w:rsidR="00A75810">
          <w:rPr>
            <w:noProof/>
            <w:webHidden/>
          </w:rPr>
          <w:t>82</w:t>
        </w:r>
        <w:r>
          <w:rPr>
            <w:noProof/>
            <w:webHidden/>
          </w:rPr>
          <w:fldChar w:fldCharType="end"/>
        </w:r>
      </w:hyperlink>
    </w:p>
    <w:p w14:paraId="6987085E" w14:textId="222ECD5E"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09"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A1.26. Trabajo infantil y exposición a la violencia (número y porcentaje de niños en situación de trabajo infantil expuestos a violencia en el lugar de trabajo o a amenazas de violencia</w:t>
        </w:r>
        <w:r w:rsidRPr="008A4E4D">
          <w:rPr>
            <w:rStyle w:val="Hyperlink"/>
            <w:vertAlign w:val="superscript"/>
          </w:rPr>
          <w:t>(a)</w:t>
        </w:r>
        <w:r w:rsidRPr="008A4E4D">
          <w:rPr>
            <w:rStyle w:val="Hyperlink"/>
          </w:rPr>
          <w:t>, por tipo de violencia, grupo de edad, sexo y zona de residencia)</w:t>
        </w:r>
        <w:r>
          <w:rPr>
            <w:noProof/>
            <w:webHidden/>
          </w:rPr>
          <w:tab/>
        </w:r>
        <w:r>
          <w:rPr>
            <w:noProof/>
            <w:webHidden/>
          </w:rPr>
          <w:fldChar w:fldCharType="begin"/>
        </w:r>
        <w:r>
          <w:rPr>
            <w:noProof/>
            <w:webHidden/>
          </w:rPr>
          <w:instrText xml:space="preserve"> PAGEREF _Toc197909309 \h </w:instrText>
        </w:r>
        <w:r>
          <w:rPr>
            <w:noProof/>
            <w:webHidden/>
          </w:rPr>
        </w:r>
        <w:r>
          <w:rPr>
            <w:noProof/>
            <w:webHidden/>
          </w:rPr>
          <w:fldChar w:fldCharType="separate"/>
        </w:r>
        <w:r w:rsidR="00A75810">
          <w:rPr>
            <w:noProof/>
            <w:webHidden/>
          </w:rPr>
          <w:t>82</w:t>
        </w:r>
        <w:r>
          <w:rPr>
            <w:noProof/>
            <w:webHidden/>
          </w:rPr>
          <w:fldChar w:fldCharType="end"/>
        </w:r>
      </w:hyperlink>
    </w:p>
    <w:p w14:paraId="7C58E7B8" w14:textId="490C6BEA"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0"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A1.27. Trabajo infantil y lesiones y enfermedades relacionadas con el trabajo</w:t>
        </w:r>
        <w:r w:rsidRPr="008A4E4D">
          <w:rPr>
            <w:rStyle w:val="Hyperlink"/>
            <w:vertAlign w:val="superscript"/>
          </w:rPr>
          <w:t>(a)</w:t>
        </w:r>
        <w:r w:rsidRPr="008A4E4D">
          <w:rPr>
            <w:rStyle w:val="Hyperlink"/>
          </w:rPr>
          <w:t xml:space="preserve"> (porcentaje de niños en situación de trabajo infantil que experimentan al menos un episodio de lesión o enfermedad relacionada con el trabajo, por tipo de lesión o enfermedad, grupo de edad, sexo y zona de residencia)</w:t>
        </w:r>
        <w:r>
          <w:rPr>
            <w:noProof/>
            <w:webHidden/>
          </w:rPr>
          <w:tab/>
        </w:r>
        <w:r>
          <w:rPr>
            <w:noProof/>
            <w:webHidden/>
          </w:rPr>
          <w:fldChar w:fldCharType="begin"/>
        </w:r>
        <w:r>
          <w:rPr>
            <w:noProof/>
            <w:webHidden/>
          </w:rPr>
          <w:instrText xml:space="preserve"> PAGEREF _Toc197909310 \h </w:instrText>
        </w:r>
        <w:r>
          <w:rPr>
            <w:noProof/>
            <w:webHidden/>
          </w:rPr>
        </w:r>
        <w:r>
          <w:rPr>
            <w:noProof/>
            <w:webHidden/>
          </w:rPr>
          <w:fldChar w:fldCharType="separate"/>
        </w:r>
        <w:r w:rsidR="00A75810">
          <w:rPr>
            <w:noProof/>
            <w:webHidden/>
          </w:rPr>
          <w:t>83</w:t>
        </w:r>
        <w:r>
          <w:rPr>
            <w:noProof/>
            <w:webHidden/>
          </w:rPr>
          <w:fldChar w:fldCharType="end"/>
        </w:r>
      </w:hyperlink>
    </w:p>
    <w:p w14:paraId="79BE7B6C" w14:textId="73EAD1AC"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1"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A1.28. Trabajo infantil y lesiones y enfermedades relacionadas con el trabajo</w:t>
        </w:r>
        <w:r w:rsidRPr="008A4E4D">
          <w:rPr>
            <w:rStyle w:val="Hyperlink"/>
            <w:vertAlign w:val="superscript"/>
          </w:rPr>
          <w:t>(a)</w:t>
        </w:r>
        <w:r w:rsidRPr="008A4E4D">
          <w:rPr>
            <w:rStyle w:val="Hyperlink"/>
          </w:rPr>
          <w:t xml:space="preserve"> (número de niños en situación de trabajo infantil que experimentan al menos un episodio de lesión o enfermedad relacionada con el trabajo, por tipo de lesión o enfermedad, grupo de edad, sexo y zona de residencia)</w:t>
        </w:r>
        <w:r>
          <w:rPr>
            <w:noProof/>
            <w:webHidden/>
          </w:rPr>
          <w:tab/>
        </w:r>
        <w:r>
          <w:rPr>
            <w:noProof/>
            <w:webHidden/>
          </w:rPr>
          <w:fldChar w:fldCharType="begin"/>
        </w:r>
        <w:r>
          <w:rPr>
            <w:noProof/>
            <w:webHidden/>
          </w:rPr>
          <w:instrText xml:space="preserve"> PAGEREF _Toc197909311 \h </w:instrText>
        </w:r>
        <w:r>
          <w:rPr>
            <w:noProof/>
            <w:webHidden/>
          </w:rPr>
        </w:r>
        <w:r>
          <w:rPr>
            <w:noProof/>
            <w:webHidden/>
          </w:rPr>
          <w:fldChar w:fldCharType="separate"/>
        </w:r>
        <w:r w:rsidR="00A75810">
          <w:rPr>
            <w:noProof/>
            <w:webHidden/>
          </w:rPr>
          <w:t>83</w:t>
        </w:r>
        <w:r>
          <w:rPr>
            <w:noProof/>
            <w:webHidden/>
          </w:rPr>
          <w:fldChar w:fldCharType="end"/>
        </w:r>
      </w:hyperlink>
    </w:p>
    <w:p w14:paraId="1B91C88F" w14:textId="074F4412"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2"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A1.29. Enfermedades relacionadas con el trabajo por cada 100 horas trabajadas (número de episodios promedio de enfermedad y lesiones relacionadas con el trabajo por cada 100 horas trabajadas, por grupo de edad, sexo y zona de residencia)</w:t>
        </w:r>
        <w:r>
          <w:rPr>
            <w:noProof/>
            <w:webHidden/>
          </w:rPr>
          <w:tab/>
        </w:r>
        <w:r>
          <w:rPr>
            <w:noProof/>
            <w:webHidden/>
          </w:rPr>
          <w:fldChar w:fldCharType="begin"/>
        </w:r>
        <w:r>
          <w:rPr>
            <w:noProof/>
            <w:webHidden/>
          </w:rPr>
          <w:instrText xml:space="preserve"> PAGEREF _Toc197909312 \h </w:instrText>
        </w:r>
        <w:r>
          <w:rPr>
            <w:noProof/>
            <w:webHidden/>
          </w:rPr>
        </w:r>
        <w:r>
          <w:rPr>
            <w:noProof/>
            <w:webHidden/>
          </w:rPr>
          <w:fldChar w:fldCharType="separate"/>
        </w:r>
        <w:r w:rsidR="00A75810">
          <w:rPr>
            <w:noProof/>
            <w:webHidden/>
          </w:rPr>
          <w:t>84</w:t>
        </w:r>
        <w:r>
          <w:rPr>
            <w:noProof/>
            <w:webHidden/>
          </w:rPr>
          <w:fldChar w:fldCharType="end"/>
        </w:r>
      </w:hyperlink>
    </w:p>
    <w:p w14:paraId="42C7E633" w14:textId="350F1616"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3"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A1.30. Trabajo infantil y salud física y psicosocial (número de niños en situación de trabajo infantil que experimentan síntomas físicos y psicosocial, por tipo de síntomas, grupo de edad, sexo y zona de residencia)</w:t>
        </w:r>
        <w:r>
          <w:rPr>
            <w:noProof/>
            <w:webHidden/>
          </w:rPr>
          <w:tab/>
        </w:r>
        <w:r>
          <w:rPr>
            <w:noProof/>
            <w:webHidden/>
          </w:rPr>
          <w:fldChar w:fldCharType="begin"/>
        </w:r>
        <w:r>
          <w:rPr>
            <w:noProof/>
            <w:webHidden/>
          </w:rPr>
          <w:instrText xml:space="preserve"> PAGEREF _Toc197909313 \h </w:instrText>
        </w:r>
        <w:r>
          <w:rPr>
            <w:noProof/>
            <w:webHidden/>
          </w:rPr>
        </w:r>
        <w:r>
          <w:rPr>
            <w:noProof/>
            <w:webHidden/>
          </w:rPr>
          <w:fldChar w:fldCharType="separate"/>
        </w:r>
        <w:r w:rsidR="00A75810">
          <w:rPr>
            <w:noProof/>
            <w:webHidden/>
          </w:rPr>
          <w:t>84</w:t>
        </w:r>
        <w:r>
          <w:rPr>
            <w:noProof/>
            <w:webHidden/>
          </w:rPr>
          <w:fldChar w:fldCharType="end"/>
        </w:r>
      </w:hyperlink>
    </w:p>
    <w:p w14:paraId="09D6FA9D" w14:textId="0A03668C"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4"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A1.31. Participación en las tareas domésticas (porcentaje y número de niños que realizan tareas domésticas, por umbral de horas, grupo de edad, sexo y zona de residencia)</w:t>
        </w:r>
        <w:r>
          <w:rPr>
            <w:noProof/>
            <w:webHidden/>
          </w:rPr>
          <w:tab/>
        </w:r>
        <w:r>
          <w:rPr>
            <w:noProof/>
            <w:webHidden/>
          </w:rPr>
          <w:fldChar w:fldCharType="begin"/>
        </w:r>
        <w:r>
          <w:rPr>
            <w:noProof/>
            <w:webHidden/>
          </w:rPr>
          <w:instrText xml:space="preserve"> PAGEREF _Toc197909314 \h </w:instrText>
        </w:r>
        <w:r>
          <w:rPr>
            <w:noProof/>
            <w:webHidden/>
          </w:rPr>
        </w:r>
        <w:r>
          <w:rPr>
            <w:noProof/>
            <w:webHidden/>
          </w:rPr>
          <w:fldChar w:fldCharType="separate"/>
        </w:r>
        <w:r w:rsidR="00A75810">
          <w:rPr>
            <w:noProof/>
            <w:webHidden/>
          </w:rPr>
          <w:t>84</w:t>
        </w:r>
        <w:r>
          <w:rPr>
            <w:noProof/>
            <w:webHidden/>
          </w:rPr>
          <w:fldChar w:fldCharType="end"/>
        </w:r>
      </w:hyperlink>
    </w:p>
    <w:p w14:paraId="17590279" w14:textId="712589C3"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5"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A1.32. Tiempo dedicado a las tareas domésticas (promedio de horas de trabajo semanales dedicadas a las tareas domésticas, por grupo de edad, sexo y zona de residencia)</w:t>
        </w:r>
        <w:r>
          <w:rPr>
            <w:noProof/>
            <w:webHidden/>
          </w:rPr>
          <w:tab/>
        </w:r>
        <w:r>
          <w:rPr>
            <w:noProof/>
            <w:webHidden/>
          </w:rPr>
          <w:fldChar w:fldCharType="begin"/>
        </w:r>
        <w:r>
          <w:rPr>
            <w:noProof/>
            <w:webHidden/>
          </w:rPr>
          <w:instrText xml:space="preserve"> PAGEREF _Toc197909315 \h </w:instrText>
        </w:r>
        <w:r>
          <w:rPr>
            <w:noProof/>
            <w:webHidden/>
          </w:rPr>
        </w:r>
        <w:r>
          <w:rPr>
            <w:noProof/>
            <w:webHidden/>
          </w:rPr>
          <w:fldChar w:fldCharType="separate"/>
        </w:r>
        <w:r w:rsidR="00A75810">
          <w:rPr>
            <w:noProof/>
            <w:webHidden/>
          </w:rPr>
          <w:t>85</w:t>
        </w:r>
        <w:r>
          <w:rPr>
            <w:noProof/>
            <w:webHidden/>
          </w:rPr>
          <w:fldChar w:fldCharType="end"/>
        </w:r>
      </w:hyperlink>
    </w:p>
    <w:p w14:paraId="4CC0A097" w14:textId="00172D94"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6"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A1.33. Tipos de tareas domésticas (distribución porcentual de niños de 5-14 años que realizan tareas domésticas durante al menos 21 horas a la semana, por tipo de tarea doméstica, sexo y zona de residencia)</w:t>
        </w:r>
        <w:r>
          <w:rPr>
            <w:noProof/>
            <w:webHidden/>
          </w:rPr>
          <w:tab/>
        </w:r>
        <w:r>
          <w:rPr>
            <w:noProof/>
            <w:webHidden/>
          </w:rPr>
          <w:fldChar w:fldCharType="begin"/>
        </w:r>
        <w:r>
          <w:rPr>
            <w:noProof/>
            <w:webHidden/>
          </w:rPr>
          <w:instrText xml:space="preserve"> PAGEREF _Toc197909316 \h </w:instrText>
        </w:r>
        <w:r>
          <w:rPr>
            <w:noProof/>
            <w:webHidden/>
          </w:rPr>
        </w:r>
        <w:r>
          <w:rPr>
            <w:noProof/>
            <w:webHidden/>
          </w:rPr>
          <w:fldChar w:fldCharType="separate"/>
        </w:r>
        <w:r w:rsidR="00A75810">
          <w:rPr>
            <w:noProof/>
            <w:webHidden/>
          </w:rPr>
          <w:t>85</w:t>
        </w:r>
        <w:r>
          <w:rPr>
            <w:noProof/>
            <w:webHidden/>
          </w:rPr>
          <w:fldChar w:fldCharType="end"/>
        </w:r>
      </w:hyperlink>
    </w:p>
    <w:p w14:paraId="14DDA962" w14:textId="66BB40E0"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7"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A1.34. Tareas domésticas de naturaleza potencialmente peligrosas (porcentaje de niños de 5-14 años que realizan tareas domésticas de naturaleza potencialmente peligrosa, por tipo de tarea doméstica, sexo y zona de residencia)</w:t>
        </w:r>
        <w:r>
          <w:rPr>
            <w:noProof/>
            <w:webHidden/>
          </w:rPr>
          <w:tab/>
        </w:r>
        <w:r>
          <w:rPr>
            <w:noProof/>
            <w:webHidden/>
          </w:rPr>
          <w:fldChar w:fldCharType="begin"/>
        </w:r>
        <w:r>
          <w:rPr>
            <w:noProof/>
            <w:webHidden/>
          </w:rPr>
          <w:instrText xml:space="preserve"> PAGEREF _Toc197909317 \h </w:instrText>
        </w:r>
        <w:r>
          <w:rPr>
            <w:noProof/>
            <w:webHidden/>
          </w:rPr>
        </w:r>
        <w:r>
          <w:rPr>
            <w:noProof/>
            <w:webHidden/>
          </w:rPr>
          <w:fldChar w:fldCharType="separate"/>
        </w:r>
        <w:r w:rsidR="00A75810">
          <w:rPr>
            <w:noProof/>
            <w:webHidden/>
          </w:rPr>
          <w:t>86</w:t>
        </w:r>
        <w:r>
          <w:rPr>
            <w:noProof/>
            <w:webHidden/>
          </w:rPr>
          <w:fldChar w:fldCharType="end"/>
        </w:r>
      </w:hyperlink>
    </w:p>
    <w:p w14:paraId="16B7D6FE" w14:textId="07B4F41D" w:rsidR="00765E14" w:rsidRDefault="00765E14"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18" w:history="1">
        <w:r w:rsidRPr="008A4E4D">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8A4E4D">
          <w:rPr>
            <w:rStyle w:val="Hyperlink"/>
          </w:rPr>
          <w:t>Cuadro A1.35. Participación de los niños en el trabajo infantil y en las tareas domésticas (porcentaje y número de niños de 5-14 años en situación de trabajo infantil, por participación en las tareas domésticas</w:t>
        </w:r>
        <w:r w:rsidRPr="008A4E4D">
          <w:rPr>
            <w:rStyle w:val="Hyperlink"/>
            <w:vertAlign w:val="superscript"/>
          </w:rPr>
          <w:t>(a)</w:t>
        </w:r>
        <w:r w:rsidRPr="008A4E4D">
          <w:rPr>
            <w:rStyle w:val="Hyperlink"/>
          </w:rPr>
          <w:t>, por sexo y zona de residencia)</w:t>
        </w:r>
        <w:r>
          <w:rPr>
            <w:noProof/>
            <w:webHidden/>
          </w:rPr>
          <w:tab/>
        </w:r>
        <w:r>
          <w:rPr>
            <w:noProof/>
            <w:webHidden/>
          </w:rPr>
          <w:fldChar w:fldCharType="begin"/>
        </w:r>
        <w:r>
          <w:rPr>
            <w:noProof/>
            <w:webHidden/>
          </w:rPr>
          <w:instrText xml:space="preserve"> PAGEREF _Toc197909318 \h </w:instrText>
        </w:r>
        <w:r>
          <w:rPr>
            <w:noProof/>
            <w:webHidden/>
          </w:rPr>
        </w:r>
        <w:r>
          <w:rPr>
            <w:noProof/>
            <w:webHidden/>
          </w:rPr>
          <w:fldChar w:fldCharType="separate"/>
        </w:r>
        <w:r w:rsidR="00A75810">
          <w:rPr>
            <w:noProof/>
            <w:webHidden/>
          </w:rPr>
          <w:t>87</w:t>
        </w:r>
        <w:r>
          <w:rPr>
            <w:noProof/>
            <w:webHidden/>
          </w:rPr>
          <w:fldChar w:fldCharType="end"/>
        </w:r>
      </w:hyperlink>
    </w:p>
    <w:p w14:paraId="03785535" w14:textId="25BF7F34" w:rsidR="00D12CCF" w:rsidRDefault="005F5D5D" w:rsidP="00A42B30">
      <w:pPr>
        <w:pStyle w:val="TableofFigures"/>
        <w:tabs>
          <w:tab w:val="right" w:leader="dot" w:pos="8931"/>
        </w:tabs>
      </w:pPr>
      <w:r>
        <w:fldChar w:fldCharType="end"/>
      </w:r>
    </w:p>
    <w:p w14:paraId="7C0C6B27" w14:textId="77777777" w:rsidR="00A30AF9" w:rsidRPr="00A30AF9" w:rsidRDefault="00A30AF9" w:rsidP="00A30AF9"/>
    <w:p w14:paraId="11273C03" w14:textId="791DB366" w:rsidR="00503B08" w:rsidRPr="00C30C77" w:rsidRDefault="007670ED" w:rsidP="00A30AF9">
      <w:pPr>
        <w:pStyle w:val="ILOHeading2Mainsection"/>
        <w:pageBreakBefore w:val="0"/>
        <w:ind w:left="425" w:hanging="357"/>
      </w:pPr>
      <w:bookmarkStart w:id="47" w:name="_Toc188396683"/>
      <w:bookmarkStart w:id="48" w:name="_Toc188396893"/>
      <w:bookmarkStart w:id="49" w:name="_Toc188397595"/>
      <w:r w:rsidRPr="00C30C77">
        <w:t>Lista de recuadros</w:t>
      </w:r>
      <w:bookmarkEnd w:id="45"/>
      <w:bookmarkEnd w:id="46"/>
      <w:bookmarkEnd w:id="47"/>
      <w:bookmarkEnd w:id="48"/>
      <w:bookmarkEnd w:id="49"/>
    </w:p>
    <w:p w14:paraId="095DF597" w14:textId="556A6604" w:rsidR="006B02F1" w:rsidRDefault="005F5D5D"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r>
        <w:fldChar w:fldCharType="begin"/>
      </w:r>
      <w:r>
        <w:instrText xml:space="preserve"> TOC \f B \h \z \t "ILO Box heading" \c </w:instrText>
      </w:r>
      <w:r>
        <w:fldChar w:fldCharType="separate"/>
      </w:r>
      <w:hyperlink w:anchor="_Toc197909319" w:history="1">
        <w:r w:rsidR="006B02F1" w:rsidRPr="00ED1205">
          <w:rPr>
            <w:rStyle w:val="Hyperlink"/>
            <w:rFonts w:ascii="Arial" w:hAnsi="Arial"/>
          </w:rPr>
          <w:t>►</w:t>
        </w:r>
        <w:r w:rsidR="006B02F1">
          <w:rPr>
            <w:rFonts w:asciiTheme="minorHAnsi" w:hAnsiTheme="minorHAnsi"/>
            <w:noProof/>
            <w:color w:val="auto"/>
            <w:kern w:val="2"/>
            <w:sz w:val="24"/>
            <w:szCs w:val="24"/>
            <w:lang w:val="en-GB" w:eastAsia="en-GB"/>
            <w14:ligatures w14:val="standardContextual"/>
          </w:rPr>
          <w:tab/>
        </w:r>
        <w:r w:rsidR="006B02F1" w:rsidRPr="00ED1205">
          <w:rPr>
            <w:rStyle w:val="Hyperlink"/>
          </w:rPr>
          <w:t>Recuadro 1. Normas jurídicas y de medición relativas al trabajo infantil</w:t>
        </w:r>
        <w:r w:rsidR="006B02F1">
          <w:rPr>
            <w:noProof/>
            <w:webHidden/>
          </w:rPr>
          <w:tab/>
        </w:r>
        <w:r w:rsidR="006B02F1">
          <w:rPr>
            <w:noProof/>
            <w:webHidden/>
          </w:rPr>
          <w:fldChar w:fldCharType="begin"/>
        </w:r>
        <w:r w:rsidR="006B02F1">
          <w:rPr>
            <w:noProof/>
            <w:webHidden/>
          </w:rPr>
          <w:instrText xml:space="preserve"> PAGEREF _Toc197909319 \h </w:instrText>
        </w:r>
        <w:r w:rsidR="006B02F1">
          <w:rPr>
            <w:noProof/>
            <w:webHidden/>
          </w:rPr>
        </w:r>
        <w:r w:rsidR="006B02F1">
          <w:rPr>
            <w:noProof/>
            <w:webHidden/>
          </w:rPr>
          <w:fldChar w:fldCharType="separate"/>
        </w:r>
        <w:r w:rsidR="00A75810">
          <w:rPr>
            <w:noProof/>
            <w:webHidden/>
          </w:rPr>
          <w:t>6</w:t>
        </w:r>
        <w:r w:rsidR="006B02F1">
          <w:rPr>
            <w:noProof/>
            <w:webHidden/>
          </w:rPr>
          <w:fldChar w:fldCharType="end"/>
        </w:r>
      </w:hyperlink>
    </w:p>
    <w:p w14:paraId="74A35BD9" w14:textId="26778553" w:rsidR="006B02F1" w:rsidRDefault="006B02F1"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20" w:history="1">
        <w:r w:rsidRPr="00ED1205">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ED1205">
          <w:rPr>
            <w:rStyle w:val="Hyperlink"/>
          </w:rPr>
          <w:t>Recuadro 2. Factores determinantes del trabajo infantil</w:t>
        </w:r>
        <w:r>
          <w:rPr>
            <w:noProof/>
            <w:webHidden/>
          </w:rPr>
          <w:tab/>
        </w:r>
        <w:r>
          <w:rPr>
            <w:noProof/>
            <w:webHidden/>
          </w:rPr>
          <w:fldChar w:fldCharType="begin"/>
        </w:r>
        <w:r>
          <w:rPr>
            <w:noProof/>
            <w:webHidden/>
          </w:rPr>
          <w:instrText xml:space="preserve"> PAGEREF _Toc197909320 \h </w:instrText>
        </w:r>
        <w:r>
          <w:rPr>
            <w:noProof/>
            <w:webHidden/>
          </w:rPr>
        </w:r>
        <w:r>
          <w:rPr>
            <w:noProof/>
            <w:webHidden/>
          </w:rPr>
          <w:fldChar w:fldCharType="separate"/>
        </w:r>
        <w:r w:rsidR="00A75810">
          <w:rPr>
            <w:noProof/>
            <w:webHidden/>
          </w:rPr>
          <w:t>17</w:t>
        </w:r>
        <w:r>
          <w:rPr>
            <w:noProof/>
            <w:webHidden/>
          </w:rPr>
          <w:fldChar w:fldCharType="end"/>
        </w:r>
      </w:hyperlink>
    </w:p>
    <w:p w14:paraId="3A07844D" w14:textId="5D723446" w:rsidR="006B02F1" w:rsidRDefault="006B02F1" w:rsidP="00582648">
      <w:pPr>
        <w:pStyle w:val="TableofFigures"/>
        <w:tabs>
          <w:tab w:val="clear" w:pos="284"/>
          <w:tab w:val="clear" w:pos="8497"/>
          <w:tab w:val="left" w:pos="227"/>
          <w:tab w:val="left" w:pos="540"/>
          <w:tab w:val="right" w:leader="dot" w:pos="9016"/>
        </w:tabs>
        <w:spacing w:after="120" w:line="276" w:lineRule="auto"/>
        <w:ind w:left="227" w:right="665" w:hanging="227"/>
        <w:jc w:val="both"/>
        <w:rPr>
          <w:rFonts w:asciiTheme="minorHAnsi" w:hAnsiTheme="minorHAnsi"/>
          <w:noProof/>
          <w:color w:val="auto"/>
          <w:kern w:val="2"/>
          <w:sz w:val="24"/>
          <w:szCs w:val="24"/>
          <w:lang w:val="en-GB" w:eastAsia="en-GB"/>
          <w14:ligatures w14:val="standardContextual"/>
        </w:rPr>
      </w:pPr>
      <w:hyperlink w:anchor="_Toc197909321" w:history="1">
        <w:r w:rsidRPr="00ED1205">
          <w:rPr>
            <w:rStyle w:val="Hyperlink"/>
            <w:rFonts w:ascii="Arial" w:hAnsi="Arial"/>
          </w:rPr>
          <w:t>►</w:t>
        </w:r>
        <w:r>
          <w:rPr>
            <w:rFonts w:asciiTheme="minorHAnsi" w:hAnsiTheme="minorHAnsi"/>
            <w:noProof/>
            <w:color w:val="auto"/>
            <w:kern w:val="2"/>
            <w:sz w:val="24"/>
            <w:szCs w:val="24"/>
            <w:lang w:val="en-GB" w:eastAsia="en-GB"/>
            <w14:ligatures w14:val="standardContextual"/>
          </w:rPr>
          <w:tab/>
        </w:r>
        <w:r w:rsidRPr="00ED1205">
          <w:rPr>
            <w:rStyle w:val="Hyperlink"/>
          </w:rPr>
          <w:t>Recuadro 3. Factores clave del hogar y la comunidad y su importancia para el trabajo infantil</w:t>
        </w:r>
        <w:r>
          <w:rPr>
            <w:noProof/>
            <w:webHidden/>
          </w:rPr>
          <w:tab/>
        </w:r>
        <w:r>
          <w:rPr>
            <w:noProof/>
            <w:webHidden/>
          </w:rPr>
          <w:fldChar w:fldCharType="begin"/>
        </w:r>
        <w:r>
          <w:rPr>
            <w:noProof/>
            <w:webHidden/>
          </w:rPr>
          <w:instrText xml:space="preserve"> PAGEREF _Toc197909321 \h </w:instrText>
        </w:r>
        <w:r>
          <w:rPr>
            <w:noProof/>
            <w:webHidden/>
          </w:rPr>
        </w:r>
        <w:r>
          <w:rPr>
            <w:noProof/>
            <w:webHidden/>
          </w:rPr>
          <w:fldChar w:fldCharType="separate"/>
        </w:r>
        <w:r w:rsidR="00A75810">
          <w:rPr>
            <w:noProof/>
            <w:webHidden/>
          </w:rPr>
          <w:t>18</w:t>
        </w:r>
        <w:r>
          <w:rPr>
            <w:noProof/>
            <w:webHidden/>
          </w:rPr>
          <w:fldChar w:fldCharType="end"/>
        </w:r>
      </w:hyperlink>
    </w:p>
    <w:p w14:paraId="3530E307" w14:textId="4D6B4A2D" w:rsidR="00D60D2C" w:rsidRPr="00C30C77" w:rsidRDefault="005F5D5D" w:rsidP="00E77806">
      <w:pPr>
        <w:pStyle w:val="Content"/>
        <w:tabs>
          <w:tab w:val="left" w:pos="993"/>
          <w:tab w:val="right" w:leader="dot" w:pos="8364"/>
          <w:tab w:val="right" w:leader="dot" w:pos="9072"/>
        </w:tabs>
        <w:ind w:right="569"/>
        <w:rPr>
          <w:sz w:val="16"/>
        </w:rPr>
      </w:pPr>
      <w:r>
        <w:rPr>
          <w:color w:val="000000" w:themeColor="text2"/>
          <w:sz w:val="18"/>
        </w:rPr>
        <w:fldChar w:fldCharType="end"/>
      </w:r>
    </w:p>
    <w:p w14:paraId="3AC30558" w14:textId="4E5A180C" w:rsidR="006F156D" w:rsidRPr="00C30C77" w:rsidRDefault="006F156D" w:rsidP="00A8747B">
      <w:pPr>
        <w:pStyle w:val="Content"/>
        <w:rPr>
          <w:sz w:val="16"/>
          <w:szCs w:val="16"/>
        </w:rPr>
      </w:pPr>
      <w:r w:rsidRPr="00C30C77">
        <w:br w:type="page"/>
      </w:r>
    </w:p>
    <w:p w14:paraId="3C2A8C3C" w14:textId="29887F45" w:rsidR="00B62154" w:rsidRPr="00C30C77" w:rsidRDefault="00490D61" w:rsidP="00D73353">
      <w:pPr>
        <w:pStyle w:val="ILOHeading2"/>
      </w:pPr>
      <w:bookmarkStart w:id="50" w:name="_Toc449695707"/>
      <w:bookmarkStart w:id="51" w:name="_Toc449695843"/>
      <w:bookmarkStart w:id="52" w:name="_Toc449707947"/>
      <w:bookmarkStart w:id="53" w:name="_Toc449709478"/>
      <w:bookmarkStart w:id="54" w:name="_Toc449709520"/>
      <w:bookmarkStart w:id="55" w:name="_Toc188397243"/>
      <w:bookmarkStart w:id="56" w:name="_Toc188397514"/>
      <w:bookmarkStart w:id="57" w:name="_Toc197966006"/>
      <w:bookmarkStart w:id="58" w:name="_Toc451768282"/>
      <w:r w:rsidRPr="00C30C77">
        <w:lastRenderedPageBreak/>
        <w:t>Abreviaturas y siglas</w:t>
      </w:r>
      <w:bookmarkEnd w:id="50"/>
      <w:bookmarkEnd w:id="51"/>
      <w:bookmarkEnd w:id="52"/>
      <w:bookmarkEnd w:id="53"/>
      <w:bookmarkEnd w:id="54"/>
      <w:bookmarkEnd w:id="55"/>
      <w:bookmarkEnd w:id="56"/>
      <w:bookmarkEnd w:id="57"/>
      <w:r w:rsidRPr="00C30C77">
        <w:t xml:space="preserve"> </w:t>
      </w:r>
      <w:bookmarkEnd w:id="58"/>
    </w:p>
    <w:p w14:paraId="26337040" w14:textId="4750002C" w:rsidR="005271E9" w:rsidRPr="00C30C77" w:rsidRDefault="005175FB" w:rsidP="00184C03">
      <w:pPr>
        <w:pStyle w:val="ILONormalBody"/>
        <w:rPr>
          <w:lang w:val="es-ES"/>
        </w:rPr>
      </w:pPr>
      <w:r w:rsidRPr="00C30C77">
        <w:rPr>
          <w:lang w:val="es-ES"/>
        </w:rPr>
        <w:t xml:space="preserve">Esta sección resultará útil si </w:t>
      </w:r>
      <w:r w:rsidR="00CB642F" w:rsidRPr="00C30C77">
        <w:rPr>
          <w:lang w:val="es-ES"/>
        </w:rPr>
        <w:t xml:space="preserve">en el informe se ha utilizado </w:t>
      </w:r>
      <w:r w:rsidRPr="00C30C77">
        <w:rPr>
          <w:lang w:val="es-ES"/>
        </w:rPr>
        <w:t>un gran número de abreviaturas o siglas.</w:t>
      </w:r>
    </w:p>
    <w:p w14:paraId="1B5921FC" w14:textId="1CF8FB95" w:rsidR="00083F04" w:rsidRPr="00C30C77" w:rsidRDefault="00275091" w:rsidP="00D73353">
      <w:pPr>
        <w:pStyle w:val="ILOHeading2"/>
      </w:pPr>
      <w:bookmarkStart w:id="59" w:name="_Toc188397244"/>
      <w:bookmarkStart w:id="60" w:name="_Toc188397515"/>
      <w:bookmarkStart w:id="61" w:name="_Toc197966007"/>
      <w:bookmarkStart w:id="62" w:name="_Toc449695708"/>
      <w:bookmarkStart w:id="63" w:name="_Toc449695844"/>
      <w:bookmarkStart w:id="64" w:name="_Toc449707948"/>
      <w:bookmarkStart w:id="65" w:name="_Toc449709479"/>
      <w:bookmarkStart w:id="66" w:name="_Toc449709521"/>
      <w:r w:rsidRPr="00C30C77">
        <w:lastRenderedPageBreak/>
        <w:t>De un vistazo</w:t>
      </w:r>
      <w:bookmarkEnd w:id="59"/>
      <w:bookmarkEnd w:id="60"/>
      <w:bookmarkEnd w:id="61"/>
    </w:p>
    <w:p w14:paraId="1EF76962" w14:textId="79973F44" w:rsidR="0012165E" w:rsidRPr="00C30C77" w:rsidRDefault="005F5629" w:rsidP="00A2578B">
      <w:pPr>
        <w:pStyle w:val="ILONormalBody"/>
        <w:rPr>
          <w:lang w:val="es-ES"/>
        </w:rPr>
      </w:pPr>
      <w:r w:rsidRPr="00C30C77">
        <w:rPr>
          <w:lang w:val="es-ES"/>
        </w:rPr>
        <w:t>[1</w:t>
      </w:r>
      <w:r w:rsidR="00F13F7D" w:rsidRPr="00C30C77">
        <w:rPr>
          <w:lang w:val="es-ES"/>
        </w:rPr>
        <w:t xml:space="preserve"> a </w:t>
      </w:r>
      <w:r w:rsidRPr="00C30C77">
        <w:rPr>
          <w:lang w:val="es-ES"/>
        </w:rPr>
        <w:t>2 páginas]</w:t>
      </w:r>
    </w:p>
    <w:p w14:paraId="0D69EF92" w14:textId="2A4CE2AB" w:rsidR="00432BCC" w:rsidRPr="00C30C77" w:rsidRDefault="00BB1CD4" w:rsidP="00A2578B">
      <w:pPr>
        <w:pStyle w:val="ILONormalBody"/>
        <w:rPr>
          <w:lang w:val="es-ES"/>
        </w:rPr>
      </w:pPr>
      <w:r w:rsidRPr="00C30C77">
        <w:rPr>
          <w:lang w:val="es-ES"/>
        </w:rPr>
        <w:t xml:space="preserve">La infografía </w:t>
      </w:r>
      <w:r w:rsidR="00CB642F" w:rsidRPr="00C30C77">
        <w:rPr>
          <w:lang w:val="es-ES"/>
        </w:rPr>
        <w:t xml:space="preserve">es </w:t>
      </w:r>
      <w:r w:rsidR="009A7F8D" w:rsidRPr="00C30C77">
        <w:rPr>
          <w:lang w:val="es-ES"/>
        </w:rPr>
        <w:t xml:space="preserve">un medio </w:t>
      </w:r>
      <w:r w:rsidR="00CB642F" w:rsidRPr="00C30C77">
        <w:rPr>
          <w:lang w:val="es-ES"/>
        </w:rPr>
        <w:t>sencill</w:t>
      </w:r>
      <w:r w:rsidR="009A7F8D" w:rsidRPr="00C30C77">
        <w:rPr>
          <w:lang w:val="es-ES"/>
        </w:rPr>
        <w:t>o</w:t>
      </w:r>
      <w:r w:rsidRPr="00C30C77">
        <w:rPr>
          <w:lang w:val="es-ES"/>
        </w:rPr>
        <w:t xml:space="preserve"> y visual</w:t>
      </w:r>
      <w:r w:rsidR="00CB642F" w:rsidRPr="00C30C77">
        <w:rPr>
          <w:lang w:val="es-ES"/>
        </w:rPr>
        <w:t>mente atractiv</w:t>
      </w:r>
      <w:r w:rsidR="009A7F8D" w:rsidRPr="00C30C77">
        <w:rPr>
          <w:lang w:val="es-ES"/>
        </w:rPr>
        <w:t>o</w:t>
      </w:r>
      <w:r w:rsidRPr="00C30C77">
        <w:rPr>
          <w:lang w:val="es-ES"/>
        </w:rPr>
        <w:t xml:space="preserve"> </w:t>
      </w:r>
      <w:r w:rsidR="009A7F8D" w:rsidRPr="00C30C77">
        <w:rPr>
          <w:lang w:val="es-ES"/>
        </w:rPr>
        <w:t xml:space="preserve">para </w:t>
      </w:r>
      <w:r w:rsidRPr="00C30C77">
        <w:rPr>
          <w:lang w:val="es-ES"/>
        </w:rPr>
        <w:t xml:space="preserve">presentar los </w:t>
      </w:r>
      <w:r w:rsidR="00CB642F" w:rsidRPr="00C30C77">
        <w:rPr>
          <w:lang w:val="es-ES"/>
        </w:rPr>
        <w:t xml:space="preserve">principales </w:t>
      </w:r>
      <w:r w:rsidRPr="00C30C77">
        <w:rPr>
          <w:lang w:val="es-ES"/>
        </w:rPr>
        <w:t>resultados</w:t>
      </w:r>
      <w:r w:rsidR="009A7F8D" w:rsidRPr="00C30C77">
        <w:rPr>
          <w:lang w:val="es-ES"/>
        </w:rPr>
        <w:t>,</w:t>
      </w:r>
      <w:r w:rsidRPr="00C30C77">
        <w:rPr>
          <w:lang w:val="es-ES"/>
        </w:rPr>
        <w:t xml:space="preserve"> </w:t>
      </w:r>
      <w:r w:rsidR="000024BB" w:rsidRPr="00C30C77">
        <w:rPr>
          <w:lang w:val="es-ES"/>
        </w:rPr>
        <w:t>y</w:t>
      </w:r>
      <w:r w:rsidR="009A7F8D" w:rsidRPr="00C30C77">
        <w:rPr>
          <w:lang w:val="es-ES"/>
        </w:rPr>
        <w:t xml:space="preserve"> puede resultar muy útil para despertar </w:t>
      </w:r>
      <w:r w:rsidRPr="00C30C77">
        <w:rPr>
          <w:lang w:val="es-ES"/>
        </w:rPr>
        <w:t>el interés del lector por el informe. A continuación</w:t>
      </w:r>
      <w:r w:rsidR="00CB642F" w:rsidRPr="00C30C77">
        <w:rPr>
          <w:lang w:val="es-ES"/>
        </w:rPr>
        <w:t>,</w:t>
      </w:r>
      <w:r w:rsidRPr="00C30C77">
        <w:rPr>
          <w:lang w:val="es-ES"/>
        </w:rPr>
        <w:t xml:space="preserve"> se presenta un ejemplo de infogr</w:t>
      </w:r>
      <w:r w:rsidR="009A7F8D" w:rsidRPr="00C30C77">
        <w:rPr>
          <w:lang w:val="es-ES"/>
        </w:rPr>
        <w:t>afía</w:t>
      </w:r>
      <w:r w:rsidRPr="00C30C77">
        <w:rPr>
          <w:lang w:val="es-ES"/>
        </w:rPr>
        <w:t>.</w:t>
      </w:r>
    </w:p>
    <w:tbl>
      <w:tblPr>
        <w:tblStyle w:val="ILOTable"/>
        <w:tblW w:w="5000" w:type="pct"/>
        <w:tblBorders>
          <w:top w:val="single" w:sz="4" w:space="0" w:color="1E2DBE" w:themeColor="accent1"/>
          <w:left w:val="single" w:sz="4" w:space="0" w:color="1E2DBE" w:themeColor="accent1"/>
          <w:bottom w:val="single" w:sz="4" w:space="0" w:color="1E2DBE" w:themeColor="accent1"/>
          <w:right w:val="single" w:sz="4" w:space="0" w:color="1E2DBE" w:themeColor="accent1"/>
          <w:insideH w:val="single" w:sz="4" w:space="0" w:color="1E2DBE" w:themeColor="accent1"/>
          <w:insideV w:val="single" w:sz="4" w:space="0" w:color="1E2DBE" w:themeColor="accent1"/>
        </w:tblBorders>
        <w:tblLook w:val="04A0" w:firstRow="1" w:lastRow="0" w:firstColumn="1" w:lastColumn="0" w:noHBand="0" w:noVBand="1"/>
      </w:tblPr>
      <w:tblGrid>
        <w:gridCol w:w="1345"/>
        <w:gridCol w:w="2136"/>
        <w:gridCol w:w="1393"/>
        <w:gridCol w:w="1706"/>
        <w:gridCol w:w="2439"/>
      </w:tblGrid>
      <w:tr w:rsidR="008B325A" w:rsidRPr="00C30C77" w14:paraId="5FB3D154" w14:textId="77777777" w:rsidTr="00463373">
        <w:trPr>
          <w:cnfStyle w:val="100000000000" w:firstRow="1" w:lastRow="0" w:firstColumn="0" w:lastColumn="0" w:oddVBand="0" w:evenVBand="0" w:oddHBand="0"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746" w:type="pct"/>
            <w:vMerge w:val="restart"/>
            <w:tcBorders>
              <w:top w:val="none" w:sz="0" w:space="0" w:color="auto"/>
              <w:left w:val="none" w:sz="0" w:space="0" w:color="auto"/>
              <w:bottom w:val="none" w:sz="0" w:space="0" w:color="auto"/>
            </w:tcBorders>
            <w:shd w:val="clear" w:color="auto" w:fill="EBF5FD"/>
          </w:tcPr>
          <w:p w14:paraId="168D1907" w14:textId="331789F0" w:rsidR="008B325A" w:rsidRPr="00C30C77" w:rsidRDefault="008B325A" w:rsidP="00463373">
            <w:pPr>
              <w:pStyle w:val="ILOTablecontents"/>
              <w:jc w:val="center"/>
              <w:rPr>
                <w:lang w:val="es-ES"/>
              </w:rPr>
            </w:pPr>
            <w:r w:rsidRPr="00C30C77">
              <w:rPr>
                <w:lang w:val="es-ES"/>
              </w:rPr>
              <w:t>Convenios de la OIT sobre trabajo infantil</w:t>
            </w:r>
          </w:p>
        </w:tc>
        <w:tc>
          <w:tcPr>
            <w:tcW w:w="1956" w:type="pct"/>
            <w:gridSpan w:val="2"/>
          </w:tcPr>
          <w:p w14:paraId="3E05F011" w14:textId="66F2B051" w:rsidR="008B325A" w:rsidRPr="00C30C77" w:rsidRDefault="005271E9" w:rsidP="00463373">
            <w:pPr>
              <w:pStyle w:val="ILOTablecontents"/>
              <w:jc w:val="center"/>
              <w:cnfStyle w:val="100000000000" w:firstRow="1" w:lastRow="0" w:firstColumn="0" w:lastColumn="0" w:oddVBand="0" w:evenVBand="0" w:oddHBand="0" w:evenHBand="0" w:firstRowFirstColumn="0" w:firstRowLastColumn="0" w:lastRowFirstColumn="0" w:lastRowLastColumn="0"/>
              <w:rPr>
                <w:color w:val="FFFFFF" w:themeColor="background1"/>
                <w:lang w:val="es-ES"/>
              </w:rPr>
            </w:pPr>
            <w:r w:rsidRPr="00C30C77">
              <w:rPr>
                <w:color w:val="FFFFFF" w:themeColor="background1"/>
                <w:lang w:val="es-ES"/>
              </w:rPr>
              <w:t>Convenio núm. 138 (edad mínima)</w:t>
            </w:r>
          </w:p>
        </w:tc>
        <w:tc>
          <w:tcPr>
            <w:tcW w:w="2298" w:type="pct"/>
            <w:gridSpan w:val="2"/>
          </w:tcPr>
          <w:p w14:paraId="04D7A3CE" w14:textId="4F603297" w:rsidR="008B325A" w:rsidRPr="00C30C77" w:rsidRDefault="005271E9" w:rsidP="00463373">
            <w:pPr>
              <w:pStyle w:val="ILOTablecontents"/>
              <w:jc w:val="center"/>
              <w:cnfStyle w:val="100000000000" w:firstRow="1" w:lastRow="0" w:firstColumn="0" w:lastColumn="0" w:oddVBand="0" w:evenVBand="0" w:oddHBand="0" w:evenHBand="0" w:firstRowFirstColumn="0" w:firstRowLastColumn="0" w:lastRowFirstColumn="0" w:lastRowLastColumn="0"/>
              <w:rPr>
                <w:color w:val="FFFFFF" w:themeColor="background1"/>
                <w:lang w:val="es-ES"/>
              </w:rPr>
            </w:pPr>
            <w:r w:rsidRPr="00C30C77">
              <w:rPr>
                <w:color w:val="FFFFFF" w:themeColor="background1"/>
                <w:lang w:val="es-ES"/>
              </w:rPr>
              <w:t>Convenio núm. 182 (peores formas)</w:t>
            </w:r>
          </w:p>
        </w:tc>
      </w:tr>
      <w:tr w:rsidR="00463373" w:rsidRPr="00C30C77" w14:paraId="602F0195" w14:textId="77777777" w:rsidTr="00463373">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746" w:type="pct"/>
            <w:vMerge/>
          </w:tcPr>
          <w:p w14:paraId="107265E6" w14:textId="77777777" w:rsidR="00463373" w:rsidRPr="00C30C77" w:rsidRDefault="00463373" w:rsidP="00463373">
            <w:pPr>
              <w:pStyle w:val="ILOTablecontents"/>
              <w:jc w:val="center"/>
              <w:rPr>
                <w:lang w:val="es-ES"/>
              </w:rPr>
            </w:pPr>
          </w:p>
        </w:tc>
        <w:tc>
          <w:tcPr>
            <w:tcW w:w="1184" w:type="pct"/>
            <w:tcBorders>
              <w:top w:val="single" w:sz="4" w:space="0" w:color="FFFFFF" w:themeColor="background1"/>
            </w:tcBorders>
            <w:shd w:val="clear" w:color="auto" w:fill="EBF5FD"/>
          </w:tcPr>
          <w:p w14:paraId="0FBBEEFE" w14:textId="24F6D2E1" w:rsidR="00463373" w:rsidRPr="00C30C77" w:rsidRDefault="00463373" w:rsidP="00463373">
            <w:pPr>
              <w:pStyle w:val="ILOTablecontents"/>
              <w:jc w:val="center"/>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Ratifica</w:t>
            </w:r>
            <w:r w:rsidR="00A97BFE" w:rsidRPr="00C30C77">
              <w:rPr>
                <w:b/>
                <w:bCs/>
                <w:lang w:val="es-ES"/>
              </w:rPr>
              <w:t>ción</w:t>
            </w:r>
          </w:p>
        </w:tc>
        <w:tc>
          <w:tcPr>
            <w:tcW w:w="772" w:type="pct"/>
            <w:tcBorders>
              <w:top w:val="single" w:sz="4" w:space="0" w:color="FFFFFF" w:themeColor="background1"/>
            </w:tcBorders>
            <w:shd w:val="clear" w:color="auto" w:fill="EBF5FD"/>
          </w:tcPr>
          <w:p w14:paraId="37CC2FDC" w14:textId="08725697" w:rsidR="00463373" w:rsidRPr="00C30C77" w:rsidRDefault="00463373" w:rsidP="00463373">
            <w:pPr>
              <w:pStyle w:val="ILOTablecontents"/>
              <w:jc w:val="center"/>
              <w:cnfStyle w:val="000000100000" w:firstRow="0" w:lastRow="0" w:firstColumn="0" w:lastColumn="0" w:oddVBand="0" w:evenVBand="0" w:oddHBand="1" w:evenHBand="0" w:firstRowFirstColumn="0" w:firstRowLastColumn="0" w:lastRowFirstColumn="0" w:lastRowLastColumn="0"/>
              <w:rPr>
                <w:b/>
                <w:bCs/>
                <w:szCs w:val="18"/>
                <w:lang w:val="es-ES"/>
              </w:rPr>
            </w:pPr>
            <w:r w:rsidRPr="00C30C77">
              <w:rPr>
                <w:b/>
                <w:bCs/>
                <w:lang w:val="es-ES"/>
              </w:rPr>
              <w:t>Ratificado, [fecha]</w:t>
            </w:r>
          </w:p>
        </w:tc>
        <w:tc>
          <w:tcPr>
            <w:tcW w:w="946" w:type="pct"/>
            <w:tcBorders>
              <w:top w:val="single" w:sz="4" w:space="0" w:color="FFFFFF" w:themeColor="background1"/>
            </w:tcBorders>
            <w:shd w:val="clear" w:color="auto" w:fill="EBF5FD"/>
          </w:tcPr>
          <w:p w14:paraId="2F54DD7F" w14:textId="08FA60A5" w:rsidR="00463373" w:rsidRPr="00C30C77" w:rsidRDefault="00A97BFE" w:rsidP="00463373">
            <w:pPr>
              <w:pStyle w:val="ILOTablecontents"/>
              <w:jc w:val="center"/>
              <w:cnfStyle w:val="000000100000" w:firstRow="0" w:lastRow="0" w:firstColumn="0" w:lastColumn="0" w:oddVBand="0" w:evenVBand="0" w:oddHBand="1" w:evenHBand="0" w:firstRowFirstColumn="0" w:firstRowLastColumn="0" w:lastRowFirstColumn="0" w:lastRowLastColumn="0"/>
              <w:rPr>
                <w:b/>
                <w:bCs/>
                <w:szCs w:val="18"/>
                <w:lang w:val="es-ES"/>
              </w:rPr>
            </w:pPr>
            <w:r w:rsidRPr="00C30C77">
              <w:rPr>
                <w:b/>
                <w:bCs/>
                <w:lang w:val="es-ES"/>
              </w:rPr>
              <w:t>Ra</w:t>
            </w:r>
            <w:r w:rsidR="00463373" w:rsidRPr="00C30C77">
              <w:rPr>
                <w:b/>
                <w:bCs/>
                <w:lang w:val="es-ES"/>
              </w:rPr>
              <w:t>tificación</w:t>
            </w:r>
          </w:p>
        </w:tc>
        <w:tc>
          <w:tcPr>
            <w:tcW w:w="1352" w:type="pct"/>
            <w:tcBorders>
              <w:top w:val="single" w:sz="4" w:space="0" w:color="FFFFFF" w:themeColor="background1"/>
            </w:tcBorders>
            <w:shd w:val="clear" w:color="auto" w:fill="EBF5FD"/>
          </w:tcPr>
          <w:p w14:paraId="65C20B0E" w14:textId="797760AA" w:rsidR="00463373" w:rsidRPr="00C30C77" w:rsidRDefault="00463373" w:rsidP="00463373">
            <w:pPr>
              <w:pStyle w:val="ILOTablecontents"/>
              <w:jc w:val="center"/>
              <w:cnfStyle w:val="000000100000" w:firstRow="0" w:lastRow="0" w:firstColumn="0" w:lastColumn="0" w:oddVBand="0" w:evenVBand="0" w:oddHBand="1" w:evenHBand="0" w:firstRowFirstColumn="0" w:firstRowLastColumn="0" w:lastRowFirstColumn="0" w:lastRowLastColumn="0"/>
              <w:rPr>
                <w:b/>
                <w:bCs/>
                <w:szCs w:val="18"/>
                <w:lang w:val="es-ES"/>
              </w:rPr>
            </w:pPr>
            <w:r w:rsidRPr="00C30C77">
              <w:rPr>
                <w:b/>
                <w:bCs/>
                <w:lang w:val="es-ES"/>
              </w:rPr>
              <w:t>Ratificado, [fecha]</w:t>
            </w:r>
          </w:p>
        </w:tc>
      </w:tr>
      <w:tr w:rsidR="00463373" w:rsidRPr="00C30C77" w14:paraId="3D0B18AC" w14:textId="77777777" w:rsidTr="00463373">
        <w:trPr>
          <w:cnfStyle w:val="000000010000" w:firstRow="0" w:lastRow="0" w:firstColumn="0" w:lastColumn="0" w:oddVBand="0" w:evenVBand="0" w:oddHBand="0" w:evenHBand="1"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746" w:type="pct"/>
            <w:vMerge/>
            <w:tcBorders>
              <w:right w:val="none" w:sz="0" w:space="0" w:color="auto"/>
            </w:tcBorders>
          </w:tcPr>
          <w:p w14:paraId="065CA7BF" w14:textId="77777777" w:rsidR="00463373" w:rsidRPr="00C30C77" w:rsidRDefault="00463373" w:rsidP="00463373">
            <w:pPr>
              <w:pStyle w:val="ILOTablecontents"/>
              <w:jc w:val="center"/>
              <w:rPr>
                <w:lang w:val="es-ES"/>
              </w:rPr>
            </w:pPr>
          </w:p>
        </w:tc>
        <w:tc>
          <w:tcPr>
            <w:tcW w:w="1184" w:type="pct"/>
            <w:tcBorders>
              <w:left w:val="none" w:sz="0" w:space="0" w:color="auto"/>
              <w:right w:val="none" w:sz="0" w:space="0" w:color="auto"/>
            </w:tcBorders>
          </w:tcPr>
          <w:p w14:paraId="2B9BEC1B" w14:textId="170E530F" w:rsidR="00463373" w:rsidRPr="00C30C77" w:rsidRDefault="00A97BFE" w:rsidP="00463373">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lang w:val="es-ES"/>
              </w:rPr>
              <w:t>Edad mínima de admisión al empleo</w:t>
            </w:r>
          </w:p>
        </w:tc>
        <w:tc>
          <w:tcPr>
            <w:tcW w:w="772" w:type="pct"/>
            <w:tcBorders>
              <w:left w:val="none" w:sz="0" w:space="0" w:color="auto"/>
              <w:right w:val="none" w:sz="0" w:space="0" w:color="auto"/>
            </w:tcBorders>
          </w:tcPr>
          <w:p w14:paraId="17BD979C" w14:textId="6D343B52"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szCs w:val="18"/>
                <w:lang w:val="es-ES"/>
              </w:rPr>
            </w:pPr>
            <w:r w:rsidRPr="00C30C77">
              <w:rPr>
                <w:lang w:val="es-ES"/>
              </w:rPr>
              <w:t>15</w:t>
            </w:r>
          </w:p>
        </w:tc>
        <w:tc>
          <w:tcPr>
            <w:tcW w:w="946" w:type="pct"/>
            <w:tcBorders>
              <w:left w:val="none" w:sz="0" w:space="0" w:color="auto"/>
              <w:right w:val="none" w:sz="0" w:space="0" w:color="auto"/>
            </w:tcBorders>
          </w:tcPr>
          <w:p w14:paraId="5F6E004E" w14:textId="6FB13712"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szCs w:val="18"/>
                <w:lang w:val="es-ES"/>
              </w:rPr>
            </w:pPr>
            <w:r w:rsidRPr="00C30C77">
              <w:rPr>
                <w:lang w:val="es-ES"/>
              </w:rPr>
              <w:t>Lista de trabajos peligrosos</w:t>
            </w:r>
          </w:p>
        </w:tc>
        <w:tc>
          <w:tcPr>
            <w:tcW w:w="1352" w:type="pct"/>
            <w:tcBorders>
              <w:left w:val="none" w:sz="0" w:space="0" w:color="auto"/>
            </w:tcBorders>
          </w:tcPr>
          <w:p w14:paraId="1A0E98DD" w14:textId="360080CE"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szCs w:val="18"/>
                <w:lang w:val="es-ES"/>
              </w:rPr>
            </w:pPr>
            <w:r w:rsidRPr="00C30C77">
              <w:rPr>
                <w:lang w:val="es-ES"/>
              </w:rPr>
              <w:t>Sí</w:t>
            </w:r>
          </w:p>
        </w:tc>
      </w:tr>
      <w:tr w:rsidR="005271E9" w:rsidRPr="00C30C77" w14:paraId="3D45CB1A" w14:textId="77777777" w:rsidTr="00463373">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746" w:type="pct"/>
            <w:vMerge/>
          </w:tcPr>
          <w:p w14:paraId="6DBE55C6" w14:textId="77777777" w:rsidR="005271E9" w:rsidRPr="00C30C77" w:rsidRDefault="005271E9" w:rsidP="00463373">
            <w:pPr>
              <w:pStyle w:val="ILOTablecontents"/>
              <w:jc w:val="center"/>
              <w:rPr>
                <w:lang w:val="es-ES"/>
              </w:rPr>
            </w:pPr>
          </w:p>
        </w:tc>
        <w:tc>
          <w:tcPr>
            <w:tcW w:w="1184" w:type="pct"/>
          </w:tcPr>
          <w:p w14:paraId="39ED7E39" w14:textId="6C6A1134" w:rsidR="005271E9" w:rsidRPr="00C30C77" w:rsidRDefault="005271E9" w:rsidP="00463373">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lang w:val="es-ES"/>
              </w:rPr>
              <w:t>Dispo</w:t>
            </w:r>
            <w:r w:rsidR="001B442C" w:rsidRPr="00C30C77">
              <w:rPr>
                <w:lang w:val="es-ES"/>
              </w:rPr>
              <w:t>s</w:t>
            </w:r>
            <w:r w:rsidR="00A97BFE" w:rsidRPr="00C30C77">
              <w:rPr>
                <w:lang w:val="es-ES"/>
              </w:rPr>
              <w:t>i</w:t>
            </w:r>
            <w:r w:rsidR="001B442C" w:rsidRPr="00C30C77">
              <w:rPr>
                <w:lang w:val="es-ES"/>
              </w:rPr>
              <w:t>c</w:t>
            </w:r>
            <w:r w:rsidR="00A97BFE" w:rsidRPr="00C30C77">
              <w:rPr>
                <w:lang w:val="es-ES"/>
              </w:rPr>
              <w:t xml:space="preserve">iones </w:t>
            </w:r>
            <w:r w:rsidR="00275091" w:rsidRPr="00C30C77">
              <w:rPr>
                <w:lang w:val="es-ES"/>
              </w:rPr>
              <w:t xml:space="preserve">sobre </w:t>
            </w:r>
            <w:r w:rsidR="00A97BFE" w:rsidRPr="00C30C77">
              <w:rPr>
                <w:lang w:val="es-ES"/>
              </w:rPr>
              <w:t>trabajo</w:t>
            </w:r>
            <w:r w:rsidR="001B442C" w:rsidRPr="00C30C77">
              <w:rPr>
                <w:lang w:val="es-ES"/>
              </w:rPr>
              <w:t>s</w:t>
            </w:r>
            <w:r w:rsidR="00A97BFE" w:rsidRPr="00C30C77">
              <w:rPr>
                <w:lang w:val="es-ES"/>
              </w:rPr>
              <w:t xml:space="preserve"> l</w:t>
            </w:r>
            <w:r w:rsidR="001B442C" w:rsidRPr="00C30C77">
              <w:rPr>
                <w:lang w:val="es-ES"/>
              </w:rPr>
              <w:t>i</w:t>
            </w:r>
            <w:r w:rsidR="00A97BFE" w:rsidRPr="00C30C77">
              <w:rPr>
                <w:lang w:val="es-ES"/>
              </w:rPr>
              <w:t>gero</w:t>
            </w:r>
            <w:r w:rsidR="001B442C" w:rsidRPr="00C30C77">
              <w:rPr>
                <w:lang w:val="es-ES"/>
              </w:rPr>
              <w:t>s</w:t>
            </w:r>
            <w:r w:rsidRPr="00C30C77">
              <w:rPr>
                <w:lang w:val="es-ES"/>
              </w:rPr>
              <w:t xml:space="preserve"> (</w:t>
            </w:r>
            <w:r w:rsidR="001B442C" w:rsidRPr="00C30C77">
              <w:rPr>
                <w:lang w:val="es-ES"/>
              </w:rPr>
              <w:t xml:space="preserve">grupo de edad para </w:t>
            </w:r>
            <w:r w:rsidR="00275091" w:rsidRPr="00C30C77">
              <w:rPr>
                <w:lang w:val="es-ES"/>
              </w:rPr>
              <w:t xml:space="preserve">los </w:t>
            </w:r>
            <w:r w:rsidR="001B442C" w:rsidRPr="00C30C77">
              <w:rPr>
                <w:lang w:val="es-ES"/>
              </w:rPr>
              <w:t>trabajos ligeros</w:t>
            </w:r>
            <w:r w:rsidR="00275091" w:rsidRPr="00C30C77">
              <w:rPr>
                <w:lang w:val="es-ES"/>
              </w:rPr>
              <w:t xml:space="preserve"> permitidos</w:t>
            </w:r>
            <w:r w:rsidRPr="00C30C77">
              <w:rPr>
                <w:lang w:val="es-ES"/>
              </w:rPr>
              <w:t>)</w:t>
            </w:r>
          </w:p>
        </w:tc>
        <w:tc>
          <w:tcPr>
            <w:tcW w:w="772" w:type="pct"/>
          </w:tcPr>
          <w:p w14:paraId="67101CC2" w14:textId="0346777A" w:rsidR="005271E9" w:rsidRPr="00C30C77" w:rsidRDefault="005271E9" w:rsidP="00463373">
            <w:pPr>
              <w:pStyle w:val="ILOTablecontents"/>
              <w:jc w:val="center"/>
              <w:cnfStyle w:val="000000100000" w:firstRow="0" w:lastRow="0" w:firstColumn="0" w:lastColumn="0" w:oddVBand="0" w:evenVBand="0" w:oddHBand="1" w:evenHBand="0" w:firstRowFirstColumn="0" w:firstRowLastColumn="0" w:lastRowFirstColumn="0" w:lastRowLastColumn="0"/>
              <w:rPr>
                <w:b/>
                <w:szCs w:val="18"/>
                <w:lang w:val="es-ES"/>
              </w:rPr>
            </w:pPr>
            <w:r w:rsidRPr="00C30C77">
              <w:rPr>
                <w:lang w:val="es-ES"/>
              </w:rPr>
              <w:t xml:space="preserve">Sí </w:t>
            </w:r>
            <w:r w:rsidRPr="00C30C77">
              <w:rPr>
                <w:lang w:val="es-ES"/>
              </w:rPr>
              <w:br/>
              <w:t>[especificar</w:t>
            </w:r>
            <w:r w:rsidR="001B442C" w:rsidRPr="00C30C77">
              <w:rPr>
                <w:lang w:val="es-ES"/>
              </w:rPr>
              <w:t xml:space="preserve"> el grupo </w:t>
            </w:r>
            <w:r w:rsidRPr="00C30C77">
              <w:rPr>
                <w:lang w:val="es-ES"/>
              </w:rPr>
              <w:t>de edad]</w:t>
            </w:r>
          </w:p>
        </w:tc>
        <w:tc>
          <w:tcPr>
            <w:tcW w:w="946" w:type="pct"/>
          </w:tcPr>
          <w:p w14:paraId="702C2653" w14:textId="77777777" w:rsidR="005271E9" w:rsidRPr="00C30C77" w:rsidRDefault="005271E9" w:rsidP="00463373">
            <w:pPr>
              <w:pStyle w:val="ILOTablecontents"/>
              <w:jc w:val="center"/>
              <w:cnfStyle w:val="000000100000" w:firstRow="0" w:lastRow="0" w:firstColumn="0" w:lastColumn="0" w:oddVBand="0" w:evenVBand="0" w:oddHBand="1" w:evenHBand="0" w:firstRowFirstColumn="0" w:firstRowLastColumn="0" w:lastRowFirstColumn="0" w:lastRowLastColumn="0"/>
              <w:rPr>
                <w:b/>
                <w:szCs w:val="18"/>
                <w:lang w:val="es-ES"/>
              </w:rPr>
            </w:pPr>
          </w:p>
        </w:tc>
        <w:tc>
          <w:tcPr>
            <w:tcW w:w="1352" w:type="pct"/>
          </w:tcPr>
          <w:p w14:paraId="68C734E9" w14:textId="77777777" w:rsidR="005271E9" w:rsidRPr="00C30C77" w:rsidRDefault="005271E9" w:rsidP="00463373">
            <w:pPr>
              <w:pStyle w:val="ILOTablecontents"/>
              <w:jc w:val="center"/>
              <w:cnfStyle w:val="000000100000" w:firstRow="0" w:lastRow="0" w:firstColumn="0" w:lastColumn="0" w:oddVBand="0" w:evenVBand="0" w:oddHBand="1" w:evenHBand="0" w:firstRowFirstColumn="0" w:firstRowLastColumn="0" w:lastRowFirstColumn="0" w:lastRowLastColumn="0"/>
              <w:rPr>
                <w:b/>
                <w:szCs w:val="18"/>
                <w:lang w:val="es-ES"/>
              </w:rPr>
            </w:pPr>
          </w:p>
        </w:tc>
      </w:tr>
      <w:tr w:rsidR="00463373" w:rsidRPr="00C30C77" w14:paraId="3BD67C03" w14:textId="77777777" w:rsidTr="00463373">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746" w:type="pct"/>
            <w:vMerge w:val="restart"/>
          </w:tcPr>
          <w:p w14:paraId="47AD9A78" w14:textId="77777777" w:rsidR="008E530B" w:rsidRPr="00C30C77" w:rsidRDefault="00463373" w:rsidP="008E530B">
            <w:pPr>
              <w:pStyle w:val="ILOTablecontents"/>
              <w:jc w:val="center"/>
              <w:rPr>
                <w:b w:val="0"/>
                <w:lang w:val="es-ES"/>
              </w:rPr>
            </w:pPr>
            <w:r w:rsidRPr="00C30C77">
              <w:rPr>
                <w:lang w:val="es-ES"/>
              </w:rPr>
              <w:t>Situación de trabajo infantil</w:t>
            </w:r>
          </w:p>
          <w:p w14:paraId="02807BB9" w14:textId="65C4BDAE" w:rsidR="00463373" w:rsidRPr="00C30C77" w:rsidRDefault="00463373" w:rsidP="008E530B">
            <w:pPr>
              <w:pStyle w:val="ILOTablecontents"/>
              <w:jc w:val="center"/>
              <w:rPr>
                <w:lang w:val="es-ES"/>
              </w:rPr>
            </w:pPr>
            <w:r w:rsidRPr="00C30C77">
              <w:rPr>
                <w:noProof/>
                <w:lang w:val="es-ES"/>
              </w:rPr>
              <w:drawing>
                <wp:anchor distT="0" distB="0" distL="114300" distR="114300" simplePos="0" relativeHeight="251750400" behindDoc="0" locked="0" layoutInCell="1" allowOverlap="1" wp14:anchorId="772E9BDB" wp14:editId="2B7B37B0">
                  <wp:simplePos x="0" y="0"/>
                  <wp:positionH relativeFrom="column">
                    <wp:posOffset>-69850</wp:posOffset>
                  </wp:positionH>
                  <wp:positionV relativeFrom="paragraph">
                    <wp:posOffset>264795</wp:posOffset>
                  </wp:positionV>
                  <wp:extent cx="770890" cy="544830"/>
                  <wp:effectExtent l="0" t="0" r="0" b="7620"/>
                  <wp:wrapNone/>
                  <wp:docPr id="11593223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2230" name="Graphique 115932230"/>
                          <pic:cNvPicPr/>
                        </pic:nvPicPr>
                        <pic:blipFill>
                          <a:blip r:embed="rId10">
                            <a:extLst>
                              <a:ext uri="{96DAC541-7B7A-43D3-8B79-37D633B846F1}">
                                <asvg:svgBlip xmlns:asvg="http://schemas.microsoft.com/office/drawing/2016/SVG/main" r:embed="rId11"/>
                              </a:ext>
                            </a:extLst>
                          </a:blip>
                          <a:stretch>
                            <a:fillRect/>
                          </a:stretch>
                        </pic:blipFill>
                        <pic:spPr>
                          <a:xfrm>
                            <a:off x="0" y="0"/>
                            <a:ext cx="770890" cy="544830"/>
                          </a:xfrm>
                          <a:prstGeom prst="rect">
                            <a:avLst/>
                          </a:prstGeom>
                        </pic:spPr>
                      </pic:pic>
                    </a:graphicData>
                  </a:graphic>
                  <wp14:sizeRelH relativeFrom="margin">
                    <wp14:pctWidth>0</wp14:pctWidth>
                  </wp14:sizeRelH>
                  <wp14:sizeRelV relativeFrom="margin">
                    <wp14:pctHeight>0</wp14:pctHeight>
                  </wp14:sizeRelV>
                </wp:anchor>
              </w:drawing>
            </w:r>
          </w:p>
        </w:tc>
        <w:tc>
          <w:tcPr>
            <w:tcW w:w="1184" w:type="pct"/>
            <w:shd w:val="clear" w:color="auto" w:fill="EBF5FD"/>
          </w:tcPr>
          <w:p w14:paraId="161723B4" w14:textId="6FB64740" w:rsidR="00463373" w:rsidRPr="00C30C77" w:rsidRDefault="00A25479" w:rsidP="00463373">
            <w:pPr>
              <w:pStyle w:val="ILOTablecontents"/>
              <w:jc w:val="center"/>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N</w:t>
            </w:r>
            <w:r w:rsidR="00C9576E" w:rsidRPr="00C30C77">
              <w:rPr>
                <w:b/>
                <w:bCs/>
                <w:lang w:val="es-ES"/>
              </w:rPr>
              <w:t xml:space="preserve">iños </w:t>
            </w:r>
            <w:r w:rsidR="008E530B" w:rsidRPr="00C30C77">
              <w:rPr>
                <w:b/>
                <w:bCs/>
                <w:lang w:val="es-ES"/>
              </w:rPr>
              <w:t>en el trabajo</w:t>
            </w:r>
          </w:p>
        </w:tc>
        <w:tc>
          <w:tcPr>
            <w:tcW w:w="1718" w:type="pct"/>
            <w:gridSpan w:val="2"/>
            <w:shd w:val="clear" w:color="auto" w:fill="EBF5FD"/>
          </w:tcPr>
          <w:p w14:paraId="10C16C6A" w14:textId="21E8E106"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bCs/>
                <w:szCs w:val="18"/>
                <w:lang w:val="es-ES"/>
              </w:rPr>
            </w:pPr>
            <w:r w:rsidRPr="00C30C77">
              <w:rPr>
                <w:b/>
                <w:bCs/>
                <w:lang w:val="es-ES"/>
              </w:rPr>
              <w:t>Trabajo infantil</w:t>
            </w:r>
          </w:p>
        </w:tc>
        <w:tc>
          <w:tcPr>
            <w:tcW w:w="1352" w:type="pct"/>
            <w:shd w:val="clear" w:color="auto" w:fill="EBF5FD"/>
          </w:tcPr>
          <w:p w14:paraId="6768D594" w14:textId="3A05F906"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bCs/>
                <w:szCs w:val="18"/>
                <w:lang w:val="es-ES"/>
              </w:rPr>
            </w:pPr>
            <w:r w:rsidRPr="00C30C77">
              <w:rPr>
                <w:b/>
                <w:bCs/>
                <w:lang w:val="es-ES"/>
              </w:rPr>
              <w:t>Trabajo peligroso</w:t>
            </w:r>
          </w:p>
        </w:tc>
      </w:tr>
      <w:tr w:rsidR="00463373" w:rsidRPr="00C30C77" w14:paraId="6B7C5144" w14:textId="77777777" w:rsidTr="00463373">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746" w:type="pct"/>
            <w:vMerge/>
          </w:tcPr>
          <w:p w14:paraId="2E60527D" w14:textId="77777777" w:rsidR="00463373" w:rsidRPr="00C30C77" w:rsidRDefault="00463373" w:rsidP="00463373">
            <w:pPr>
              <w:jc w:val="center"/>
              <w:rPr>
                <w:sz w:val="18"/>
                <w:szCs w:val="18"/>
                <w:lang w:val="es-ES"/>
              </w:rPr>
            </w:pPr>
          </w:p>
        </w:tc>
        <w:tc>
          <w:tcPr>
            <w:tcW w:w="1184" w:type="pct"/>
          </w:tcPr>
          <w:p w14:paraId="40493F41" w14:textId="0CCE30A7" w:rsidR="00463373" w:rsidRPr="00C30C77" w:rsidRDefault="00463373" w:rsidP="00463373">
            <w:pPr>
              <w:pStyle w:val="ILOTablecontents"/>
              <w:jc w:val="center"/>
              <w:cnfStyle w:val="000000100000" w:firstRow="0" w:lastRow="0" w:firstColumn="0" w:lastColumn="0" w:oddVBand="0" w:evenVBand="0" w:oddHBand="1" w:evenHBand="0" w:firstRowFirstColumn="0" w:firstRowLastColumn="0" w:lastRowFirstColumn="0" w:lastRowLastColumn="0"/>
              <w:rPr>
                <w:b/>
                <w:szCs w:val="18"/>
                <w:lang w:val="es-ES"/>
              </w:rPr>
            </w:pPr>
            <w:r w:rsidRPr="00C30C77">
              <w:rPr>
                <w:lang w:val="es-ES"/>
              </w:rPr>
              <w:t>XX% de niños</w:t>
            </w:r>
            <w:r w:rsidR="00C9576E" w:rsidRPr="00C30C77">
              <w:rPr>
                <w:lang w:val="es-ES"/>
              </w:rPr>
              <w:t xml:space="preserve"> trabajan</w:t>
            </w:r>
          </w:p>
        </w:tc>
        <w:tc>
          <w:tcPr>
            <w:tcW w:w="1718" w:type="pct"/>
            <w:gridSpan w:val="2"/>
          </w:tcPr>
          <w:p w14:paraId="550C8325" w14:textId="63EFB81A" w:rsidR="00463373" w:rsidRPr="00C30C77" w:rsidRDefault="00463373" w:rsidP="00463373">
            <w:pPr>
              <w:pStyle w:val="ILOTablecontents"/>
              <w:jc w:val="center"/>
              <w:cnfStyle w:val="000000100000" w:firstRow="0" w:lastRow="0" w:firstColumn="0" w:lastColumn="0" w:oddVBand="0" w:evenVBand="0" w:oddHBand="1" w:evenHBand="0" w:firstRowFirstColumn="0" w:firstRowLastColumn="0" w:lastRowFirstColumn="0" w:lastRowLastColumn="0"/>
              <w:rPr>
                <w:b/>
                <w:szCs w:val="18"/>
                <w:lang w:val="es-ES"/>
              </w:rPr>
            </w:pPr>
            <w:r w:rsidRPr="00C30C77">
              <w:rPr>
                <w:lang w:val="es-ES"/>
              </w:rPr>
              <w:t>YY% de niños en situación de trabajo infantil</w:t>
            </w:r>
          </w:p>
        </w:tc>
        <w:tc>
          <w:tcPr>
            <w:tcW w:w="1352" w:type="pct"/>
          </w:tcPr>
          <w:p w14:paraId="5C0FF6CF" w14:textId="11104DDA" w:rsidR="00463373" w:rsidRPr="00C30C77" w:rsidRDefault="00463373" w:rsidP="00463373">
            <w:pPr>
              <w:pStyle w:val="ILOTablecontents"/>
              <w:jc w:val="center"/>
              <w:cnfStyle w:val="000000100000" w:firstRow="0" w:lastRow="0" w:firstColumn="0" w:lastColumn="0" w:oddVBand="0" w:evenVBand="0" w:oddHBand="1" w:evenHBand="0" w:firstRowFirstColumn="0" w:firstRowLastColumn="0" w:lastRowFirstColumn="0" w:lastRowLastColumn="0"/>
              <w:rPr>
                <w:b/>
                <w:szCs w:val="18"/>
                <w:lang w:val="es-ES"/>
              </w:rPr>
            </w:pPr>
            <w:r w:rsidRPr="00C30C77">
              <w:rPr>
                <w:lang w:val="es-ES"/>
              </w:rPr>
              <w:t xml:space="preserve">ZZ% de niños </w:t>
            </w:r>
            <w:r w:rsidR="001B442C" w:rsidRPr="00C30C77">
              <w:rPr>
                <w:lang w:val="es-ES"/>
              </w:rPr>
              <w:t xml:space="preserve">realizan </w:t>
            </w:r>
            <w:r w:rsidRPr="00C30C77">
              <w:rPr>
                <w:lang w:val="es-ES"/>
              </w:rPr>
              <w:t>trabajo</w:t>
            </w:r>
            <w:r w:rsidR="001B442C" w:rsidRPr="00C30C77">
              <w:rPr>
                <w:lang w:val="es-ES"/>
              </w:rPr>
              <w:t>s</w:t>
            </w:r>
            <w:r w:rsidRPr="00C30C77">
              <w:rPr>
                <w:lang w:val="es-ES"/>
              </w:rPr>
              <w:t xml:space="preserve"> peligroso</w:t>
            </w:r>
            <w:r w:rsidR="001B442C" w:rsidRPr="00C30C77">
              <w:rPr>
                <w:lang w:val="es-ES"/>
              </w:rPr>
              <w:t>s</w:t>
            </w:r>
          </w:p>
        </w:tc>
      </w:tr>
      <w:tr w:rsidR="00463373" w:rsidRPr="00C30C77" w14:paraId="7EE01FBD" w14:textId="77777777" w:rsidTr="00463373">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746" w:type="pct"/>
            <w:vMerge/>
            <w:tcBorders>
              <w:right w:val="none" w:sz="0" w:space="0" w:color="auto"/>
            </w:tcBorders>
          </w:tcPr>
          <w:p w14:paraId="1B469764" w14:textId="77777777" w:rsidR="00463373" w:rsidRPr="00C30C77" w:rsidRDefault="00463373" w:rsidP="00463373">
            <w:pPr>
              <w:jc w:val="center"/>
              <w:rPr>
                <w:sz w:val="18"/>
                <w:szCs w:val="18"/>
                <w:lang w:val="es-ES"/>
              </w:rPr>
            </w:pPr>
          </w:p>
        </w:tc>
        <w:tc>
          <w:tcPr>
            <w:tcW w:w="1184" w:type="pct"/>
            <w:tcBorders>
              <w:left w:val="none" w:sz="0" w:space="0" w:color="auto"/>
              <w:right w:val="none" w:sz="0" w:space="0" w:color="auto"/>
            </w:tcBorders>
          </w:tcPr>
          <w:p w14:paraId="7E2A8A33" w14:textId="21FBC2D3"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szCs w:val="18"/>
                <w:lang w:val="es-ES"/>
              </w:rPr>
            </w:pPr>
            <w:r w:rsidRPr="00C30C77">
              <w:rPr>
                <w:lang w:val="es-ES"/>
              </w:rPr>
              <w:t xml:space="preserve">[número] niños </w:t>
            </w:r>
            <w:r w:rsidR="004C3B60" w:rsidRPr="00C30C77">
              <w:rPr>
                <w:lang w:val="es-ES"/>
              </w:rPr>
              <w:t>en el trabajo</w:t>
            </w:r>
          </w:p>
        </w:tc>
        <w:tc>
          <w:tcPr>
            <w:tcW w:w="1718" w:type="pct"/>
            <w:gridSpan w:val="2"/>
            <w:tcBorders>
              <w:left w:val="none" w:sz="0" w:space="0" w:color="auto"/>
              <w:right w:val="none" w:sz="0" w:space="0" w:color="auto"/>
            </w:tcBorders>
          </w:tcPr>
          <w:p w14:paraId="4104D38B" w14:textId="29FAB623"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szCs w:val="18"/>
                <w:lang w:val="es-ES"/>
              </w:rPr>
            </w:pPr>
            <w:r w:rsidRPr="00C30C77">
              <w:rPr>
                <w:lang w:val="es-ES"/>
              </w:rPr>
              <w:t>[número] niños en situación de trabajo infantil</w:t>
            </w:r>
          </w:p>
        </w:tc>
        <w:tc>
          <w:tcPr>
            <w:tcW w:w="1352" w:type="pct"/>
            <w:tcBorders>
              <w:left w:val="none" w:sz="0" w:space="0" w:color="auto"/>
            </w:tcBorders>
          </w:tcPr>
          <w:p w14:paraId="71344FA3" w14:textId="76A2A154" w:rsidR="00463373" w:rsidRPr="00C30C77" w:rsidRDefault="00463373" w:rsidP="00463373">
            <w:pPr>
              <w:pStyle w:val="ILOTablecontents"/>
              <w:jc w:val="center"/>
              <w:cnfStyle w:val="000000010000" w:firstRow="0" w:lastRow="0" w:firstColumn="0" w:lastColumn="0" w:oddVBand="0" w:evenVBand="0" w:oddHBand="0" w:evenHBand="1" w:firstRowFirstColumn="0" w:firstRowLastColumn="0" w:lastRowFirstColumn="0" w:lastRowLastColumn="0"/>
              <w:rPr>
                <w:b/>
                <w:szCs w:val="18"/>
                <w:lang w:val="es-ES"/>
              </w:rPr>
            </w:pPr>
            <w:r w:rsidRPr="00C30C77">
              <w:rPr>
                <w:lang w:val="es-ES"/>
              </w:rPr>
              <w:t xml:space="preserve">[número] niños </w:t>
            </w:r>
            <w:r w:rsidR="001B442C" w:rsidRPr="00C30C77">
              <w:rPr>
                <w:lang w:val="es-ES"/>
              </w:rPr>
              <w:t>realizan trabajos peligrosos</w:t>
            </w:r>
          </w:p>
        </w:tc>
      </w:tr>
    </w:tbl>
    <w:p w14:paraId="5CAE781C" w14:textId="77777777" w:rsidR="00432BCC" w:rsidRPr="00C30C77" w:rsidRDefault="00432BCC" w:rsidP="00432BCC"/>
    <w:p w14:paraId="07343545" w14:textId="63F8914A" w:rsidR="00432BCC" w:rsidRPr="00C30C77" w:rsidRDefault="00432BCC" w:rsidP="005F5629">
      <w:pPr>
        <w:pStyle w:val="Content"/>
      </w:pPr>
    </w:p>
    <w:p w14:paraId="51EAB626" w14:textId="77777777" w:rsidR="00432BCC" w:rsidRPr="00C30C77" w:rsidRDefault="00432BCC" w:rsidP="005F5629">
      <w:pPr>
        <w:pStyle w:val="Content"/>
      </w:pPr>
    </w:p>
    <w:p w14:paraId="59894037" w14:textId="2F6D66FE" w:rsidR="00BB1CD4" w:rsidRPr="00C30C77" w:rsidRDefault="00BB1CD4" w:rsidP="005F5629">
      <w:pPr>
        <w:pStyle w:val="Content"/>
      </w:pPr>
    </w:p>
    <w:p w14:paraId="39BFE42C" w14:textId="5823BE38" w:rsidR="0012165E" w:rsidRPr="00C30C77" w:rsidRDefault="0012165E" w:rsidP="005F5629">
      <w:pPr>
        <w:pStyle w:val="Content"/>
      </w:pPr>
    </w:p>
    <w:p w14:paraId="059C1B93" w14:textId="1AA323A7" w:rsidR="0012165E" w:rsidRPr="00C30C77" w:rsidRDefault="00564E75" w:rsidP="00D73353">
      <w:pPr>
        <w:pStyle w:val="ILOHeading2"/>
      </w:pPr>
      <w:bookmarkStart w:id="67" w:name="_Toc188397245"/>
      <w:bookmarkStart w:id="68" w:name="_Toc188397516"/>
      <w:bookmarkStart w:id="69" w:name="_Toc197966008"/>
      <w:r w:rsidRPr="00C30C77">
        <w:lastRenderedPageBreak/>
        <w:t>Resumen ejecutivo</w:t>
      </w:r>
      <w:bookmarkEnd w:id="67"/>
      <w:bookmarkEnd w:id="68"/>
      <w:bookmarkEnd w:id="69"/>
    </w:p>
    <w:p w14:paraId="5B084A5B" w14:textId="7CF2C591" w:rsidR="005F5629" w:rsidRPr="00C30C77" w:rsidRDefault="005F5629" w:rsidP="008B325A">
      <w:pPr>
        <w:pStyle w:val="ILONormalBody"/>
        <w:rPr>
          <w:lang w:val="es-ES"/>
        </w:rPr>
      </w:pPr>
      <w:r w:rsidRPr="00C30C77">
        <w:rPr>
          <w:lang w:val="es-ES"/>
        </w:rPr>
        <w:t>[4</w:t>
      </w:r>
      <w:r w:rsidR="00F13F7D" w:rsidRPr="00C30C77">
        <w:rPr>
          <w:lang w:val="es-ES"/>
        </w:rPr>
        <w:t xml:space="preserve"> a </w:t>
      </w:r>
      <w:r w:rsidRPr="00C30C77">
        <w:rPr>
          <w:lang w:val="es-ES"/>
        </w:rPr>
        <w:t>5 páginas]</w:t>
      </w:r>
    </w:p>
    <w:p w14:paraId="4562A3C1" w14:textId="77777777" w:rsidR="004F60A1" w:rsidRPr="00C30C77" w:rsidRDefault="00C84482" w:rsidP="008B325A">
      <w:pPr>
        <w:pStyle w:val="ILONormalBody"/>
        <w:rPr>
          <w:lang w:val="es-ES"/>
        </w:rPr>
      </w:pPr>
      <w:r w:rsidRPr="00C30C77">
        <w:rPr>
          <w:lang w:val="es-ES"/>
        </w:rPr>
        <w:t>E</w:t>
      </w:r>
      <w:r w:rsidR="009D6CF0" w:rsidRPr="00C30C77">
        <w:rPr>
          <w:lang w:val="es-ES"/>
        </w:rPr>
        <w:t>n e</w:t>
      </w:r>
      <w:r w:rsidRPr="00C30C77">
        <w:rPr>
          <w:lang w:val="es-ES"/>
        </w:rPr>
        <w:t xml:space="preserve">l resumen ejecutivo </w:t>
      </w:r>
      <w:r w:rsidR="009D6CF0" w:rsidRPr="00C30C77">
        <w:rPr>
          <w:lang w:val="es-ES"/>
        </w:rPr>
        <w:t xml:space="preserve">se </w:t>
      </w:r>
      <w:r w:rsidRPr="00C30C77">
        <w:rPr>
          <w:lang w:val="es-ES"/>
        </w:rPr>
        <w:t>debe</w:t>
      </w:r>
      <w:r w:rsidR="009D6CF0" w:rsidRPr="00C30C77">
        <w:rPr>
          <w:lang w:val="es-ES"/>
        </w:rPr>
        <w:t>n</w:t>
      </w:r>
      <w:r w:rsidRPr="00C30C77">
        <w:rPr>
          <w:lang w:val="es-ES"/>
        </w:rPr>
        <w:t xml:space="preserve"> sintetizar los puntos clave del informe. </w:t>
      </w:r>
      <w:r w:rsidR="009D6CF0" w:rsidRPr="00C30C77">
        <w:rPr>
          <w:lang w:val="es-ES"/>
        </w:rPr>
        <w:t xml:space="preserve">En primer lugar, se deben reafirmar </w:t>
      </w:r>
      <w:r w:rsidRPr="00C30C77">
        <w:rPr>
          <w:lang w:val="es-ES"/>
        </w:rPr>
        <w:t>los objetivos del informe</w:t>
      </w:r>
      <w:r w:rsidR="009D6CF0" w:rsidRPr="00C30C77">
        <w:rPr>
          <w:lang w:val="es-ES"/>
        </w:rPr>
        <w:t xml:space="preserve">, seguidos por una descripción de </w:t>
      </w:r>
      <w:r w:rsidRPr="00C30C77">
        <w:rPr>
          <w:lang w:val="es-ES"/>
        </w:rPr>
        <w:t>los principales resultados y conclusiones en un lenguaje sencillo, conciso y accesible. El resumen ejecutivo debe</w:t>
      </w:r>
      <w:r w:rsidR="009D6CF0" w:rsidRPr="00C30C77">
        <w:rPr>
          <w:lang w:val="es-ES"/>
        </w:rPr>
        <w:t>rá</w:t>
      </w:r>
      <w:r w:rsidRPr="00C30C77">
        <w:rPr>
          <w:lang w:val="es-ES"/>
        </w:rPr>
        <w:t xml:space="preserve"> proporcionar información lo suficientemente completa para que el lector pueda comprender el contenido d</w:t>
      </w:r>
      <w:r w:rsidR="000024BB" w:rsidRPr="00C30C77">
        <w:rPr>
          <w:lang w:val="es-ES"/>
        </w:rPr>
        <w:t xml:space="preserve">el </w:t>
      </w:r>
      <w:r w:rsidRPr="00C30C77">
        <w:rPr>
          <w:lang w:val="es-ES"/>
        </w:rPr>
        <w:t xml:space="preserve">informe sin que necesariamente </w:t>
      </w:r>
      <w:r w:rsidR="000024BB" w:rsidRPr="00C30C77">
        <w:rPr>
          <w:lang w:val="es-ES"/>
        </w:rPr>
        <w:t xml:space="preserve">tenga que leer </w:t>
      </w:r>
      <w:r w:rsidR="00400D16" w:rsidRPr="00C30C77">
        <w:rPr>
          <w:lang w:val="es-ES"/>
        </w:rPr>
        <w:t xml:space="preserve">de forma </w:t>
      </w:r>
      <w:r w:rsidR="009D6CF0" w:rsidRPr="00C30C77">
        <w:rPr>
          <w:lang w:val="es-ES"/>
        </w:rPr>
        <w:t>exhaustiva</w:t>
      </w:r>
      <w:r w:rsidRPr="00C30C77">
        <w:rPr>
          <w:lang w:val="es-ES"/>
        </w:rPr>
        <w:t xml:space="preserve"> </w:t>
      </w:r>
      <w:r w:rsidR="009D6CF0" w:rsidRPr="00C30C77">
        <w:rPr>
          <w:lang w:val="es-ES"/>
        </w:rPr>
        <w:t xml:space="preserve">todo el </w:t>
      </w:r>
      <w:r w:rsidRPr="00C30C77">
        <w:rPr>
          <w:lang w:val="es-ES"/>
        </w:rPr>
        <w:t xml:space="preserve">informe. </w:t>
      </w:r>
      <w:r w:rsidR="009D6CF0" w:rsidRPr="00C30C77">
        <w:rPr>
          <w:lang w:val="es-ES"/>
        </w:rPr>
        <w:t>Para elaborar un resumen ejecutivo, n</w:t>
      </w:r>
      <w:r w:rsidRPr="00C30C77">
        <w:rPr>
          <w:lang w:val="es-ES"/>
        </w:rPr>
        <w:t xml:space="preserve">o existe una estructura fija </w:t>
      </w:r>
      <w:r w:rsidR="009D6CF0" w:rsidRPr="00C30C77">
        <w:rPr>
          <w:lang w:val="es-ES"/>
        </w:rPr>
        <w:t>a la que haya que ceñirse</w:t>
      </w:r>
      <w:r w:rsidRPr="00C30C77">
        <w:rPr>
          <w:lang w:val="es-ES"/>
        </w:rPr>
        <w:t xml:space="preserve">, pero </w:t>
      </w:r>
      <w:r w:rsidR="009D6CF0" w:rsidRPr="00C30C77">
        <w:rPr>
          <w:lang w:val="es-ES"/>
        </w:rPr>
        <w:t xml:space="preserve">en la práctica se suele seguir </w:t>
      </w:r>
      <w:r w:rsidRPr="00C30C77">
        <w:rPr>
          <w:lang w:val="es-ES"/>
        </w:rPr>
        <w:t xml:space="preserve">la estructura del informe completo, comentando brevemente los principales resultados y conclusiones de cada una de las secciones en el mismo orden </w:t>
      </w:r>
      <w:r w:rsidR="00400D16" w:rsidRPr="00C30C77">
        <w:rPr>
          <w:lang w:val="es-ES"/>
        </w:rPr>
        <w:t xml:space="preserve">en </w:t>
      </w:r>
      <w:r w:rsidRPr="00C30C77">
        <w:rPr>
          <w:lang w:val="es-ES"/>
        </w:rPr>
        <w:t xml:space="preserve">que </w:t>
      </w:r>
      <w:r w:rsidR="009D6CF0" w:rsidRPr="00C30C77">
        <w:rPr>
          <w:lang w:val="es-ES"/>
        </w:rPr>
        <w:t xml:space="preserve">aparecen </w:t>
      </w:r>
      <w:r w:rsidRPr="00C30C77">
        <w:rPr>
          <w:lang w:val="es-ES"/>
        </w:rPr>
        <w:t>en el informe.</w:t>
      </w:r>
    </w:p>
    <w:p w14:paraId="406125D4" w14:textId="77777777" w:rsidR="00644AD5" w:rsidRPr="00C30C77" w:rsidRDefault="00644AD5" w:rsidP="008B325A">
      <w:pPr>
        <w:pStyle w:val="ILONormalBody"/>
        <w:rPr>
          <w:lang w:val="es-ES"/>
        </w:rPr>
      </w:pPr>
    </w:p>
    <w:p w14:paraId="25311A9F" w14:textId="77777777" w:rsidR="00644AD5" w:rsidRPr="00C30C77" w:rsidRDefault="00644AD5" w:rsidP="008B325A">
      <w:pPr>
        <w:pStyle w:val="ILONormalBody"/>
        <w:rPr>
          <w:lang w:val="es-ES"/>
        </w:rPr>
        <w:sectPr w:rsidR="00644AD5" w:rsidRPr="00C30C77" w:rsidSect="005D0F3A">
          <w:headerReference w:type="default" r:id="rId12"/>
          <w:type w:val="continuous"/>
          <w:pgSz w:w="11909" w:h="16834" w:code="9"/>
          <w:pgMar w:top="1134" w:right="1440" w:bottom="1134" w:left="1440" w:header="794" w:footer="289" w:gutter="0"/>
          <w:pgNumType w:fmt="lowerRoman"/>
          <w:cols w:space="720"/>
          <w:titlePg/>
          <w:docGrid w:linePitch="382"/>
        </w:sectPr>
      </w:pPr>
    </w:p>
    <w:p w14:paraId="70AC58BB" w14:textId="4CA6DD4B" w:rsidR="00E97DA0" w:rsidRPr="00C30C77" w:rsidRDefault="008B325A" w:rsidP="00D73353">
      <w:pPr>
        <w:pStyle w:val="ILOHeading2"/>
      </w:pPr>
      <w:bookmarkStart w:id="70" w:name="_Toc188397246"/>
      <w:bookmarkStart w:id="71" w:name="_Toc188397517"/>
      <w:bookmarkStart w:id="72" w:name="_Toc197966009"/>
      <w:r w:rsidRPr="00C30C77">
        <w:lastRenderedPageBreak/>
        <w:t xml:space="preserve">1. </w:t>
      </w:r>
      <w:r w:rsidR="00E97DA0" w:rsidRPr="00C30C77">
        <w:t>Introducción</w:t>
      </w:r>
      <w:bookmarkEnd w:id="62"/>
      <w:bookmarkEnd w:id="63"/>
      <w:bookmarkEnd w:id="64"/>
      <w:bookmarkEnd w:id="65"/>
      <w:bookmarkEnd w:id="66"/>
      <w:bookmarkEnd w:id="70"/>
      <w:bookmarkEnd w:id="71"/>
      <w:bookmarkEnd w:id="72"/>
    </w:p>
    <w:p w14:paraId="7A354A2F" w14:textId="4FF4B1E2" w:rsidR="005F5629" w:rsidRPr="00C30C77" w:rsidRDefault="005F5629" w:rsidP="008B325A">
      <w:pPr>
        <w:pStyle w:val="ILONormalBody"/>
        <w:rPr>
          <w:lang w:val="es-ES"/>
        </w:rPr>
      </w:pPr>
      <w:bookmarkStart w:id="73" w:name="_Toc449695710"/>
      <w:bookmarkStart w:id="74" w:name="_Toc449695846"/>
      <w:bookmarkStart w:id="75" w:name="_Toc449707949"/>
      <w:bookmarkStart w:id="76" w:name="_Toc449709480"/>
      <w:bookmarkStart w:id="77" w:name="_Toc449709522"/>
      <w:r w:rsidRPr="00C30C77">
        <w:rPr>
          <w:lang w:val="es-ES"/>
        </w:rPr>
        <w:t>[1</w:t>
      </w:r>
      <w:r w:rsidR="00F13F7D" w:rsidRPr="00C30C77">
        <w:rPr>
          <w:lang w:val="es-ES"/>
        </w:rPr>
        <w:t xml:space="preserve"> a </w:t>
      </w:r>
      <w:r w:rsidRPr="00C30C77">
        <w:rPr>
          <w:lang w:val="es-ES"/>
        </w:rPr>
        <w:t>2 páginas]</w:t>
      </w:r>
    </w:p>
    <w:p w14:paraId="186DCFE0" w14:textId="526DE142" w:rsidR="002F1488" w:rsidRPr="00C30C77" w:rsidRDefault="00317B7D" w:rsidP="008B325A">
      <w:pPr>
        <w:pStyle w:val="ILONormalBody"/>
        <w:rPr>
          <w:lang w:val="es-ES"/>
        </w:rPr>
      </w:pPr>
      <w:r w:rsidRPr="00C30C77">
        <w:rPr>
          <w:lang w:val="es-ES"/>
        </w:rPr>
        <w:t>En esta sección debe</w:t>
      </w:r>
      <w:r w:rsidR="001C300B" w:rsidRPr="00C30C77">
        <w:rPr>
          <w:lang w:val="es-ES"/>
        </w:rPr>
        <w:t>rá</w:t>
      </w:r>
      <w:r w:rsidRPr="00C30C77">
        <w:rPr>
          <w:lang w:val="es-ES"/>
        </w:rPr>
        <w:t xml:space="preserve"> </w:t>
      </w:r>
      <w:r w:rsidR="00400D16" w:rsidRPr="00C30C77">
        <w:rPr>
          <w:lang w:val="es-ES"/>
        </w:rPr>
        <w:t>ofrecer</w:t>
      </w:r>
      <w:r w:rsidR="001C300B" w:rsidRPr="00C30C77">
        <w:rPr>
          <w:lang w:val="es-ES"/>
        </w:rPr>
        <w:t>se</w:t>
      </w:r>
      <w:r w:rsidRPr="00C30C77">
        <w:rPr>
          <w:lang w:val="es-ES"/>
        </w:rPr>
        <w:t xml:space="preserve"> al lector una idea clara </w:t>
      </w:r>
      <w:r w:rsidR="00400D16" w:rsidRPr="00C30C77">
        <w:rPr>
          <w:lang w:val="es-ES"/>
        </w:rPr>
        <w:t xml:space="preserve">sobre </w:t>
      </w:r>
      <w:r w:rsidRPr="00C30C77">
        <w:rPr>
          <w:lang w:val="es-ES"/>
        </w:rPr>
        <w:t xml:space="preserve">los objetivos del informe y </w:t>
      </w:r>
      <w:r w:rsidR="00400D16" w:rsidRPr="00C30C77">
        <w:rPr>
          <w:lang w:val="es-ES"/>
        </w:rPr>
        <w:t>lo q</w:t>
      </w:r>
      <w:r w:rsidRPr="00C30C77">
        <w:rPr>
          <w:lang w:val="es-ES"/>
        </w:rPr>
        <w:t xml:space="preserve">ue </w:t>
      </w:r>
      <w:r w:rsidR="00400D16" w:rsidRPr="00C30C77">
        <w:rPr>
          <w:lang w:val="es-ES"/>
        </w:rPr>
        <w:t>abordará</w:t>
      </w:r>
      <w:r w:rsidRPr="00C30C77">
        <w:rPr>
          <w:lang w:val="es-ES"/>
        </w:rPr>
        <w:t xml:space="preserve">. Puede ser útil comenzar la introducción </w:t>
      </w:r>
      <w:r w:rsidR="000C3EB2" w:rsidRPr="00C30C77">
        <w:rPr>
          <w:lang w:val="es-ES"/>
        </w:rPr>
        <w:t>exponiendo</w:t>
      </w:r>
      <w:r w:rsidR="00BB773F" w:rsidRPr="00C30C77">
        <w:rPr>
          <w:lang w:val="es-ES"/>
        </w:rPr>
        <w:t xml:space="preserve"> de manera </w:t>
      </w:r>
      <w:r w:rsidRPr="00C30C77">
        <w:rPr>
          <w:lang w:val="es-ES"/>
        </w:rPr>
        <w:t xml:space="preserve">general el desafío </w:t>
      </w:r>
      <w:r w:rsidR="00F13F7D" w:rsidRPr="00C30C77">
        <w:rPr>
          <w:lang w:val="es-ES"/>
        </w:rPr>
        <w:t xml:space="preserve">que supone </w:t>
      </w:r>
      <w:r w:rsidRPr="00C30C77">
        <w:rPr>
          <w:lang w:val="es-ES"/>
        </w:rPr>
        <w:t>el trabajo infantil en el país</w:t>
      </w:r>
      <w:r w:rsidR="00400D16" w:rsidRPr="00C30C77">
        <w:rPr>
          <w:lang w:val="es-ES"/>
        </w:rPr>
        <w:t>,</w:t>
      </w:r>
      <w:r w:rsidRPr="00C30C77">
        <w:rPr>
          <w:lang w:val="es-ES"/>
        </w:rPr>
        <w:t xml:space="preserve"> y la importancia de la encuesta nacional sobre trabajo infantil para fundamentar las respuestas de polític</w:t>
      </w:r>
      <w:r w:rsidR="004C0683" w:rsidRPr="00C30C77">
        <w:rPr>
          <w:lang w:val="es-ES"/>
        </w:rPr>
        <w:t>a</w:t>
      </w:r>
      <w:r w:rsidRPr="00C30C77">
        <w:rPr>
          <w:lang w:val="es-ES"/>
        </w:rPr>
        <w:t xml:space="preserve">. Una buena introducción suele incluir algunos de los principales resultados de la encuesta, que se analizarán con más detalle en las secciones </w:t>
      </w:r>
      <w:r w:rsidR="00F13F7D" w:rsidRPr="00C30C77">
        <w:rPr>
          <w:lang w:val="es-ES"/>
        </w:rPr>
        <w:t>siguientes</w:t>
      </w:r>
      <w:r w:rsidRPr="00C30C77">
        <w:rPr>
          <w:lang w:val="es-ES"/>
        </w:rPr>
        <w:t>. También es una buena práctica que</w:t>
      </w:r>
      <w:r w:rsidR="00F13F7D" w:rsidRPr="00C30C77">
        <w:rPr>
          <w:lang w:val="es-ES"/>
        </w:rPr>
        <w:t xml:space="preserve"> en</w:t>
      </w:r>
      <w:r w:rsidRPr="00C30C77">
        <w:rPr>
          <w:lang w:val="es-ES"/>
        </w:rPr>
        <w:t xml:space="preserve"> la introducción se describa</w:t>
      </w:r>
      <w:r w:rsidR="00400D16" w:rsidRPr="00C30C77">
        <w:rPr>
          <w:lang w:val="es-ES"/>
        </w:rPr>
        <w:t>n</w:t>
      </w:r>
      <w:r w:rsidRPr="00C30C77">
        <w:rPr>
          <w:lang w:val="es-ES"/>
        </w:rPr>
        <w:t xml:space="preserve"> de manera sucinta las principales características de la encuesta y el proceso que ha permitido llevarla a cabo. El último párrafo de la introducción suele ofrecer una descripción detallada de la estructura del informe, que servirá de guía para el lector. </w:t>
      </w:r>
    </w:p>
    <w:p w14:paraId="23893316" w14:textId="4F901341" w:rsidR="00317B7D" w:rsidRPr="00C30C77" w:rsidRDefault="00317B7D" w:rsidP="00317B7D">
      <w:pPr>
        <w:pStyle w:val="Content"/>
      </w:pPr>
    </w:p>
    <w:p w14:paraId="12FE78FA" w14:textId="77777777" w:rsidR="00317B7D" w:rsidRPr="00C30C77" w:rsidRDefault="00317B7D">
      <w:pPr>
        <w:spacing w:after="200"/>
        <w:rPr>
          <w:b w:val="0"/>
          <w:color w:val="0F4E6D" w:themeColor="background2" w:themeShade="40"/>
          <w:sz w:val="20"/>
        </w:rPr>
      </w:pPr>
      <w:r w:rsidRPr="00C30C77">
        <w:br w:type="page"/>
      </w:r>
    </w:p>
    <w:p w14:paraId="11F6D86B" w14:textId="536B03AE" w:rsidR="001E7571" w:rsidRPr="00C30C77" w:rsidRDefault="008B325A" w:rsidP="00D73353">
      <w:pPr>
        <w:pStyle w:val="ILOHeading2"/>
      </w:pPr>
      <w:bookmarkStart w:id="78" w:name="_Toc188397247"/>
      <w:bookmarkStart w:id="79" w:name="_Toc188397518"/>
      <w:bookmarkStart w:id="80" w:name="_Toc197966010"/>
      <w:r w:rsidRPr="00C30C77">
        <w:lastRenderedPageBreak/>
        <w:t xml:space="preserve">2. </w:t>
      </w:r>
      <w:r w:rsidR="00637347" w:rsidRPr="00C30C77">
        <w:t>Contexto nacional</w:t>
      </w:r>
      <w:bookmarkEnd w:id="73"/>
      <w:bookmarkEnd w:id="74"/>
      <w:bookmarkEnd w:id="75"/>
      <w:bookmarkEnd w:id="76"/>
      <w:bookmarkEnd w:id="77"/>
      <w:bookmarkEnd w:id="78"/>
      <w:bookmarkEnd w:id="79"/>
      <w:bookmarkEnd w:id="80"/>
    </w:p>
    <w:p w14:paraId="78EAA05E" w14:textId="77777777" w:rsidR="008B325A" w:rsidRPr="00C30C77" w:rsidRDefault="008B325A" w:rsidP="00FC3314">
      <w:pPr>
        <w:pStyle w:val="ILOKeyTitle"/>
        <w:rPr>
          <w:lang w:val="es-ES"/>
        </w:rPr>
      </w:pPr>
      <w:r w:rsidRPr="00C30C77">
        <w:rPr>
          <w:lang w:val="es-ES"/>
        </w:rPr>
        <w:t>Pregunta abordada</w:t>
      </w:r>
    </w:p>
    <w:p w14:paraId="7DFDB583" w14:textId="77777777" w:rsidR="008B325A" w:rsidRPr="00C30C77" w:rsidRDefault="008B325A" w:rsidP="008B325A">
      <w:pPr>
        <w:pStyle w:val="ILOKeyList"/>
        <w:rPr>
          <w:szCs w:val="20"/>
          <w:lang w:val="es-ES"/>
        </w:rPr>
      </w:pPr>
      <w:r w:rsidRPr="00C30C77">
        <w:rPr>
          <w:lang w:val="es-ES"/>
        </w:rPr>
        <w:t>¿Cuál es el contexto socioeconómico más amplio en el que viven y trabajan los niños y sus familias?</w:t>
      </w:r>
    </w:p>
    <w:p w14:paraId="5FD99459" w14:textId="77777777" w:rsidR="008B325A" w:rsidRPr="00C30C77" w:rsidRDefault="008B325A" w:rsidP="00FC3314">
      <w:pPr>
        <w:pStyle w:val="ILOKeyTitle"/>
        <w:rPr>
          <w:szCs w:val="20"/>
          <w:lang w:val="es-ES"/>
        </w:rPr>
      </w:pPr>
      <w:r w:rsidRPr="00C30C77">
        <w:rPr>
          <w:lang w:val="es-ES"/>
        </w:rPr>
        <w:t>Cuadros estadísticos clave</w:t>
      </w:r>
    </w:p>
    <w:p w14:paraId="29B5AC4B" w14:textId="77777777" w:rsidR="008B325A" w:rsidRPr="00C30C77" w:rsidRDefault="008B325A" w:rsidP="008B325A">
      <w:pPr>
        <w:pStyle w:val="ILOKeyList"/>
        <w:rPr>
          <w:szCs w:val="20"/>
          <w:lang w:val="es-ES"/>
        </w:rPr>
      </w:pPr>
      <w:r w:rsidRPr="00C30C77">
        <w:rPr>
          <w:lang w:val="es-ES"/>
        </w:rPr>
        <w:t>Síntesis sobre el país (principales indicadores demográficos, sociales y económicos)</w:t>
      </w:r>
    </w:p>
    <w:p w14:paraId="789ABB2A" w14:textId="1E1A9F9F" w:rsidR="00E5059D" w:rsidRPr="00C30C77" w:rsidRDefault="00723B69" w:rsidP="008B325A">
      <w:pPr>
        <w:pStyle w:val="ILONormalBody"/>
        <w:rPr>
          <w:lang w:val="es-ES"/>
        </w:rPr>
      </w:pPr>
      <w:r w:rsidRPr="00C30C77">
        <w:rPr>
          <w:lang w:val="es-ES"/>
        </w:rPr>
        <w:t xml:space="preserve">En esta sección </w:t>
      </w:r>
      <w:r w:rsidR="009D44C1" w:rsidRPr="00C30C77">
        <w:rPr>
          <w:lang w:val="es-ES"/>
        </w:rPr>
        <w:t>se describirá</w:t>
      </w:r>
      <w:r w:rsidRPr="00C30C77">
        <w:rPr>
          <w:lang w:val="es-ES"/>
        </w:rPr>
        <w:t xml:space="preserve"> brevemente el entorno demográfico, social y económico más amplio en el que viven y trabajan los niños y sus familias. </w:t>
      </w:r>
      <w:r w:rsidR="00814ABE" w:rsidRPr="00C30C77">
        <w:rPr>
          <w:lang w:val="es-ES"/>
        </w:rPr>
        <w:t xml:space="preserve">Esta información ayuda </w:t>
      </w:r>
      <w:r w:rsidRPr="00C30C77">
        <w:rPr>
          <w:lang w:val="es-ES"/>
        </w:rPr>
        <w:t xml:space="preserve">tanto </w:t>
      </w:r>
      <w:r w:rsidR="00814ABE" w:rsidRPr="00C30C77">
        <w:rPr>
          <w:lang w:val="es-ES"/>
        </w:rPr>
        <w:t>a</w:t>
      </w:r>
      <w:r w:rsidRPr="00C30C77">
        <w:rPr>
          <w:lang w:val="es-ES"/>
        </w:rPr>
        <w:t xml:space="preserve"> contextualizar como a interpretar los resultados de la encuesta </w:t>
      </w:r>
      <w:r w:rsidR="00814ABE" w:rsidRPr="00C30C77">
        <w:rPr>
          <w:rFonts w:cstheme="minorHAnsi"/>
          <w:lang w:val="es-ES"/>
        </w:rPr>
        <w:t>—</w:t>
      </w:r>
      <w:r w:rsidRPr="00C30C77">
        <w:rPr>
          <w:lang w:val="es-ES"/>
        </w:rPr>
        <w:t>descritos en las secciones siguientes</w:t>
      </w:r>
      <w:r w:rsidR="00814ABE" w:rsidRPr="00C30C77">
        <w:rPr>
          <w:rFonts w:cstheme="minorHAnsi"/>
          <w:lang w:val="es-ES"/>
        </w:rPr>
        <w:t>—</w:t>
      </w:r>
      <w:r w:rsidRPr="00C30C77">
        <w:rPr>
          <w:lang w:val="es-ES"/>
        </w:rPr>
        <w:t xml:space="preserve">, </w:t>
      </w:r>
      <w:r w:rsidR="00400D16" w:rsidRPr="00C30C77">
        <w:rPr>
          <w:lang w:val="es-ES"/>
        </w:rPr>
        <w:t xml:space="preserve">al vincularlos </w:t>
      </w:r>
      <w:r w:rsidRPr="00C30C77">
        <w:rPr>
          <w:lang w:val="es-ES"/>
        </w:rPr>
        <w:t xml:space="preserve">a los desafíos </w:t>
      </w:r>
      <w:r w:rsidR="00814ABE" w:rsidRPr="00C30C77">
        <w:rPr>
          <w:lang w:val="es-ES"/>
        </w:rPr>
        <w:t xml:space="preserve">de desarrollo </w:t>
      </w:r>
      <w:r w:rsidRPr="00C30C77">
        <w:rPr>
          <w:lang w:val="es-ES"/>
        </w:rPr>
        <w:t xml:space="preserve">más amplios que enfrenta el país. </w:t>
      </w:r>
    </w:p>
    <w:bookmarkEnd w:id="6"/>
    <w:p w14:paraId="5F0384C8" w14:textId="084EA290" w:rsidR="00BF547E" w:rsidRPr="00C30C77" w:rsidRDefault="00DA4FA4" w:rsidP="008B325A">
      <w:pPr>
        <w:pStyle w:val="ILONormalBody"/>
        <w:rPr>
          <w:lang w:val="es-ES"/>
        </w:rPr>
      </w:pPr>
      <w:r w:rsidRPr="00C30C77">
        <w:rPr>
          <w:lang w:val="es-ES"/>
        </w:rPr>
        <w:t>Esta sección debe</w:t>
      </w:r>
      <w:r w:rsidR="009D44C1" w:rsidRPr="00C30C77">
        <w:rPr>
          <w:lang w:val="es-ES"/>
        </w:rPr>
        <w:t>rá</w:t>
      </w:r>
      <w:r w:rsidRPr="00C30C77">
        <w:rPr>
          <w:lang w:val="es-ES"/>
        </w:rPr>
        <w:t xml:space="preserve"> estructurarse en torno a las cuestiones que los autores del informe consideren importantes en su contexto específico. En general, esta sección tendrá mayor impacto si es analítica en vez de meramente descriptiva, y si es concisa y </w:t>
      </w:r>
      <w:r w:rsidR="0015626F" w:rsidRPr="00C30C77">
        <w:rPr>
          <w:lang w:val="es-ES"/>
        </w:rPr>
        <w:t>bien focalizada</w:t>
      </w:r>
      <w:r w:rsidRPr="00C30C77">
        <w:rPr>
          <w:lang w:val="es-ES"/>
        </w:rPr>
        <w:t xml:space="preserve"> en vez de ser demasiado amplia y extensa. </w:t>
      </w:r>
      <w:r w:rsidR="00814ABE" w:rsidRPr="00C30C77">
        <w:rPr>
          <w:lang w:val="es-ES"/>
        </w:rPr>
        <w:t>Es necesario que l</w:t>
      </w:r>
      <w:r w:rsidRPr="00C30C77">
        <w:rPr>
          <w:lang w:val="es-ES"/>
        </w:rPr>
        <w:t xml:space="preserve">as cuestiones </w:t>
      </w:r>
      <w:r w:rsidR="00814ABE" w:rsidRPr="00C30C77">
        <w:rPr>
          <w:lang w:val="es-ES"/>
        </w:rPr>
        <w:t xml:space="preserve">que se planteen guarden relación </w:t>
      </w:r>
      <w:r w:rsidRPr="00C30C77">
        <w:rPr>
          <w:lang w:val="es-ES"/>
        </w:rPr>
        <w:t xml:space="preserve">de forma directa o indirecta con el trabajo infantil y con las circunstancias que llevan a las familias a recurrir al trabajo </w:t>
      </w:r>
      <w:r w:rsidR="005F75A5" w:rsidRPr="00C30C77">
        <w:rPr>
          <w:lang w:val="es-ES"/>
        </w:rPr>
        <w:t>de sus hijos</w:t>
      </w:r>
      <w:r w:rsidRPr="00C30C77">
        <w:rPr>
          <w:lang w:val="es-ES"/>
        </w:rPr>
        <w:t>.</w:t>
      </w:r>
    </w:p>
    <w:p w14:paraId="08FD10CA" w14:textId="68E2C7E8" w:rsidR="009F37D2" w:rsidRPr="00C30C77" w:rsidRDefault="00BD6E54" w:rsidP="008B325A">
      <w:pPr>
        <w:pStyle w:val="ILONormalBody"/>
        <w:rPr>
          <w:lang w:val="es-ES"/>
        </w:rPr>
      </w:pPr>
      <w:r w:rsidRPr="00C30C77">
        <w:rPr>
          <w:lang w:val="es-ES"/>
        </w:rPr>
        <w:t>Los elementos que suelen incluirse en esta sección son las características demográficas, la pobreza y la desigualdad, los resultados económicos y las características del mercado laboral, y el desarrollo humano. En esta sección debe presentarse información basada en los datos facilitados por los organismos gubernamentales (como las oficinas nacionales de estadística y los ministerios de trabajo o educación) complementados, si procede, por fuentes internacionales, como el Banco Mundial, la Organización Internacional del Trabajo (OIT), el UNICEF y la División de Estadística de las Naciones Unidas, entre otr</w:t>
      </w:r>
      <w:r w:rsidR="00814ABE" w:rsidRPr="00C30C77">
        <w:rPr>
          <w:lang w:val="es-ES"/>
        </w:rPr>
        <w:t>a</w:t>
      </w:r>
      <w:r w:rsidRPr="00C30C77">
        <w:rPr>
          <w:lang w:val="es-ES"/>
        </w:rPr>
        <w:t>s. Deben indicarse los años de referencia y las fuentes de los datos utilizados (</w:t>
      </w:r>
      <w:r w:rsidR="002124E3" w:rsidRPr="00C30C77">
        <w:rPr>
          <w:lang w:val="es-ES"/>
        </w:rPr>
        <w:fldChar w:fldCharType="begin"/>
      </w:r>
      <w:r w:rsidR="002124E3" w:rsidRPr="00C30C77">
        <w:rPr>
          <w:lang w:val="es-ES"/>
        </w:rPr>
        <w:instrText xml:space="preserve"> REF  _Ref135741881 \* Lower \h \r </w:instrText>
      </w:r>
      <w:r w:rsidR="002124E3" w:rsidRPr="00C30C77">
        <w:rPr>
          <w:lang w:val="es-ES"/>
        </w:rPr>
      </w:r>
      <w:r w:rsidR="002124E3" w:rsidRPr="00C30C77">
        <w:rPr>
          <w:lang w:val="es-ES"/>
        </w:rPr>
        <w:fldChar w:fldCharType="separate"/>
      </w:r>
      <w:r w:rsidR="00A75810">
        <w:rPr>
          <w:rFonts w:ascii="Arial" w:hAnsi="Arial" w:cs="Arial"/>
          <w:lang w:val="es-ES"/>
        </w:rPr>
        <w:t>►</w:t>
      </w:r>
      <w:r w:rsidR="002124E3" w:rsidRPr="00C30C77">
        <w:rPr>
          <w:lang w:val="es-ES"/>
        </w:rPr>
        <w:fldChar w:fldCharType="end"/>
      </w:r>
      <w:r w:rsidRPr="00C30C77">
        <w:rPr>
          <w:lang w:val="es-ES"/>
        </w:rPr>
        <w:t>)</w:t>
      </w:r>
      <w:r w:rsidR="00083F04" w:rsidRPr="00C30C77">
        <w:rPr>
          <w:lang w:val="es-ES"/>
        </w:rPr>
        <w:t>.</w:t>
      </w:r>
    </w:p>
    <w:tbl>
      <w:tblPr>
        <w:tblStyle w:val="boxyellow"/>
        <w:tblW w:w="5000" w:type="pct"/>
        <w:shd w:val="clear" w:color="auto" w:fill="FFE081" w:themeFill="accent3" w:themeFillTint="99"/>
        <w:tblCellMar>
          <w:top w:w="113" w:type="dxa"/>
          <w:left w:w="170" w:type="dxa"/>
          <w:bottom w:w="170" w:type="dxa"/>
          <w:right w:w="170" w:type="dxa"/>
        </w:tblCellMar>
        <w:tblLook w:val="04A0" w:firstRow="1" w:lastRow="0" w:firstColumn="1" w:lastColumn="0" w:noHBand="0" w:noVBand="1"/>
      </w:tblPr>
      <w:tblGrid>
        <w:gridCol w:w="9029"/>
      </w:tblGrid>
      <w:tr w:rsidR="008B325A" w:rsidRPr="00C30C77" w14:paraId="2C4A3909" w14:textId="77777777" w:rsidTr="00275091">
        <w:tc>
          <w:tcPr>
            <w:tcW w:w="5000" w:type="pct"/>
            <w:shd w:val="clear" w:color="auto" w:fill="FFE081" w:themeFill="accent3" w:themeFillTint="99"/>
          </w:tcPr>
          <w:p w14:paraId="7F63A1FC" w14:textId="1E2C2E67" w:rsidR="008B325A" w:rsidRPr="00C30C77" w:rsidRDefault="008B325A" w:rsidP="00D12416">
            <w:pPr>
              <w:jc w:val="both"/>
              <w:rPr>
                <w:rFonts w:ascii="Noto Sans" w:hAnsi="Noto Sans" w:cs="Noto Sans"/>
                <w:b w:val="0"/>
                <w:bCs/>
                <w:sz w:val="18"/>
                <w:szCs w:val="18"/>
              </w:rPr>
            </w:pPr>
            <w:r w:rsidRPr="00C30C77">
              <w:rPr>
                <w:rFonts w:ascii="Noto Sans" w:hAnsi="Noto Sans" w:cs="Noto Sans"/>
                <w:b w:val="0"/>
                <w:bCs/>
                <w:noProof/>
                <w:color w:val="auto"/>
                <w:sz w:val="18"/>
                <w:szCs w:val="18"/>
              </w:rPr>
              <w:drawing>
                <wp:inline distT="0" distB="0" distL="0" distR="0" wp14:anchorId="2BCA3811" wp14:editId="07D5A3DE">
                  <wp:extent cx="309600" cy="247321"/>
                  <wp:effectExtent l="0" t="0" r="0" b="635"/>
                  <wp:docPr id="2"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bCs/>
                <w:sz w:val="18"/>
                <w:szCs w:val="18"/>
              </w:rPr>
              <w:t xml:space="preserve">   Un sencillo cuadro de resumen de los principales indicadores demográficos, sociales y económicos puede servir para contextualizar e interpretar los resultados descritos en las secciones siguientes. Los indicadores que figuran en el cuadro son meramente ilustrativos; los autores del informe deben seleccionar los que consideren más pertinentes para el contexto nacional.</w:t>
            </w:r>
          </w:p>
        </w:tc>
      </w:tr>
    </w:tbl>
    <w:p w14:paraId="6CD355D0" w14:textId="757D95A6" w:rsidR="00D12416" w:rsidRPr="00C30C77" w:rsidRDefault="00D12416" w:rsidP="008B325A">
      <w:pPr>
        <w:pStyle w:val="ILONormalBody"/>
        <w:rPr>
          <w:lang w:val="es-ES"/>
        </w:rPr>
      </w:pPr>
    </w:p>
    <w:p w14:paraId="6DE30241" w14:textId="77777777" w:rsidR="00D12416" w:rsidRPr="00C30C77" w:rsidRDefault="00D12416">
      <w:pPr>
        <w:spacing w:after="200"/>
      </w:pPr>
      <w:r w:rsidRPr="00C30C77">
        <w:br w:type="page"/>
      </w:r>
    </w:p>
    <w:p w14:paraId="415F02B7" w14:textId="0399418E" w:rsidR="00D12416" w:rsidRPr="00C30C77" w:rsidRDefault="00E12D43" w:rsidP="00D12416">
      <w:pPr>
        <w:pStyle w:val="ILOTableheading"/>
        <w:rPr>
          <w:lang w:val="es-ES"/>
        </w:rPr>
      </w:pPr>
      <w:bookmarkStart w:id="81" w:name="_Ref135741881"/>
      <w:bookmarkStart w:id="82" w:name="_Toc180594577"/>
      <w:bookmarkStart w:id="83" w:name="_Toc197909267"/>
      <w:r w:rsidRPr="00C30C77">
        <w:rPr>
          <w:lang w:val="es-ES"/>
        </w:rPr>
        <w:lastRenderedPageBreak/>
        <w:t xml:space="preserve">Cuadro 1. </w:t>
      </w:r>
      <w:r w:rsidR="00D12416" w:rsidRPr="00C30C77">
        <w:rPr>
          <w:lang w:val="es-ES"/>
        </w:rPr>
        <w:t>Síntesis sobre [nombre del país] (principales indicadores demográficos, sociales y económicos)</w:t>
      </w:r>
      <w:bookmarkEnd w:id="81"/>
      <w:bookmarkEnd w:id="82"/>
      <w:bookmarkEnd w:id="83"/>
    </w:p>
    <w:tbl>
      <w:tblPr>
        <w:tblStyle w:val="ILOTable"/>
        <w:tblW w:w="4998" w:type="pct"/>
        <w:tblInd w:w="2" w:type="dxa"/>
        <w:tblLook w:val="0620" w:firstRow="1" w:lastRow="0" w:firstColumn="0" w:lastColumn="0" w:noHBand="1" w:noVBand="1"/>
      </w:tblPr>
      <w:tblGrid>
        <w:gridCol w:w="1212"/>
        <w:gridCol w:w="6021"/>
        <w:gridCol w:w="1041"/>
        <w:gridCol w:w="741"/>
      </w:tblGrid>
      <w:tr w:rsidR="00E5059D" w:rsidRPr="00C30C77" w14:paraId="675BFD28" w14:textId="77777777" w:rsidTr="00757062">
        <w:trPr>
          <w:cnfStyle w:val="100000000000" w:firstRow="1" w:lastRow="0" w:firstColumn="0" w:lastColumn="0" w:oddVBand="0" w:evenVBand="0" w:oddHBand="0" w:evenHBand="0" w:firstRowFirstColumn="0" w:firstRowLastColumn="0" w:lastRowFirstColumn="0" w:lastRowLastColumn="0"/>
        </w:trPr>
        <w:tc>
          <w:tcPr>
            <w:tcW w:w="4091" w:type="pct"/>
            <w:gridSpan w:val="2"/>
          </w:tcPr>
          <w:p w14:paraId="448DEC6A" w14:textId="2E26C36E" w:rsidR="00E5059D" w:rsidRPr="00C30C77" w:rsidRDefault="00E5059D" w:rsidP="00282224">
            <w:pPr>
              <w:pStyle w:val="Tablehederleft"/>
              <w:rPr>
                <w:b/>
                <w:lang w:val="es-ES"/>
              </w:rPr>
            </w:pPr>
          </w:p>
        </w:tc>
        <w:tc>
          <w:tcPr>
            <w:tcW w:w="455" w:type="pct"/>
          </w:tcPr>
          <w:p w14:paraId="54999639" w14:textId="77777777" w:rsidR="00E5059D" w:rsidRPr="00C30C77" w:rsidRDefault="00E5059D" w:rsidP="00282224">
            <w:pPr>
              <w:pStyle w:val="Tablehederleft"/>
              <w:rPr>
                <w:b/>
                <w:iCs/>
                <w:lang w:val="es-ES"/>
              </w:rPr>
            </w:pPr>
            <w:r w:rsidRPr="00C30C77">
              <w:rPr>
                <w:b/>
                <w:lang w:val="es-ES"/>
              </w:rPr>
              <w:t>Año de referencia</w:t>
            </w:r>
          </w:p>
        </w:tc>
        <w:tc>
          <w:tcPr>
            <w:tcW w:w="454" w:type="pct"/>
          </w:tcPr>
          <w:p w14:paraId="13B37A00" w14:textId="1DECB1B3" w:rsidR="00E5059D" w:rsidRPr="00C30C77" w:rsidRDefault="00E5059D" w:rsidP="00282224">
            <w:pPr>
              <w:pStyle w:val="Tablehederleft"/>
              <w:rPr>
                <w:b/>
                <w:iCs/>
                <w:lang w:val="es-ES"/>
              </w:rPr>
            </w:pPr>
            <w:r w:rsidRPr="00C30C77">
              <w:rPr>
                <w:b/>
                <w:lang w:val="es-ES"/>
              </w:rPr>
              <w:t>Fuente</w:t>
            </w:r>
          </w:p>
        </w:tc>
      </w:tr>
      <w:tr w:rsidR="000D2ED2" w:rsidRPr="00C30C77" w14:paraId="70279C55" w14:textId="77777777" w:rsidTr="00757062">
        <w:tc>
          <w:tcPr>
            <w:tcW w:w="625" w:type="pct"/>
            <w:vMerge w:val="restart"/>
            <w:shd w:val="clear" w:color="auto" w:fill="EBF5FD"/>
          </w:tcPr>
          <w:p w14:paraId="4F0BD959" w14:textId="4AE162DF" w:rsidR="00E5059D" w:rsidRPr="00C30C77" w:rsidRDefault="00E5059D" w:rsidP="005F5D5D">
            <w:pPr>
              <w:pStyle w:val="Tablehederleft"/>
              <w:jc w:val="left"/>
              <w:rPr>
                <w:b w:val="0"/>
                <w:bCs w:val="0"/>
                <w:color w:val="auto"/>
                <w:szCs w:val="16"/>
                <w:lang w:val="es-ES"/>
              </w:rPr>
            </w:pPr>
            <w:r w:rsidRPr="00C30C77">
              <w:rPr>
                <w:bCs w:val="0"/>
                <w:color w:val="auto"/>
                <w:lang w:val="es-ES"/>
              </w:rPr>
              <w:t>Población</w:t>
            </w:r>
          </w:p>
        </w:tc>
        <w:tc>
          <w:tcPr>
            <w:tcW w:w="3466" w:type="pct"/>
          </w:tcPr>
          <w:p w14:paraId="0CB7E07B" w14:textId="5C677B30" w:rsidR="00E5059D" w:rsidRPr="00C30C77" w:rsidRDefault="00E5059D" w:rsidP="00282224">
            <w:pPr>
              <w:pStyle w:val="ILOTablecontents"/>
              <w:rPr>
                <w:lang w:val="es-ES"/>
              </w:rPr>
            </w:pPr>
            <w:r w:rsidRPr="00C30C77">
              <w:rPr>
                <w:lang w:val="es-ES"/>
              </w:rPr>
              <w:t>Total, millones</w:t>
            </w:r>
            <w:r w:rsidR="004C3B60" w:rsidRPr="00C30C77">
              <w:rPr>
                <w:lang w:val="es-ES"/>
              </w:rPr>
              <w:t>.</w:t>
            </w:r>
          </w:p>
        </w:tc>
        <w:tc>
          <w:tcPr>
            <w:tcW w:w="455" w:type="pct"/>
          </w:tcPr>
          <w:p w14:paraId="01D761A4" w14:textId="77777777" w:rsidR="00E5059D" w:rsidRPr="00C30C77" w:rsidRDefault="00E5059D" w:rsidP="00CD5278">
            <w:pPr>
              <w:rPr>
                <w:rFonts w:ascii="Arial Narrow" w:hAnsi="Arial Narrow"/>
                <w:b w:val="0"/>
                <w:color w:val="auto"/>
                <w:sz w:val="14"/>
                <w:szCs w:val="16"/>
                <w:lang w:val="es-ES"/>
              </w:rPr>
            </w:pPr>
          </w:p>
        </w:tc>
        <w:tc>
          <w:tcPr>
            <w:tcW w:w="454" w:type="pct"/>
          </w:tcPr>
          <w:p w14:paraId="052B7B58" w14:textId="3F06C599" w:rsidR="00E5059D" w:rsidRPr="00C30C77" w:rsidRDefault="00E5059D" w:rsidP="00CD5278">
            <w:pPr>
              <w:rPr>
                <w:rFonts w:ascii="Arial Narrow" w:hAnsi="Arial Narrow"/>
                <w:b w:val="0"/>
                <w:color w:val="auto"/>
                <w:sz w:val="14"/>
                <w:szCs w:val="16"/>
                <w:lang w:val="es-ES"/>
              </w:rPr>
            </w:pPr>
          </w:p>
        </w:tc>
      </w:tr>
      <w:tr w:rsidR="000D2ED2" w:rsidRPr="00C30C77" w14:paraId="185F2058" w14:textId="77777777" w:rsidTr="00757062">
        <w:tc>
          <w:tcPr>
            <w:tcW w:w="625" w:type="pct"/>
            <w:vMerge/>
            <w:shd w:val="clear" w:color="auto" w:fill="EBF5FD"/>
          </w:tcPr>
          <w:p w14:paraId="3AA56004" w14:textId="77777777" w:rsidR="00E5059D" w:rsidRPr="00C30C77" w:rsidRDefault="00E5059D" w:rsidP="005F5D5D">
            <w:pPr>
              <w:pStyle w:val="Tablehederleft"/>
              <w:jc w:val="left"/>
              <w:rPr>
                <w:b w:val="0"/>
                <w:bCs w:val="0"/>
                <w:color w:val="auto"/>
                <w:szCs w:val="16"/>
                <w:lang w:val="es-ES"/>
              </w:rPr>
            </w:pPr>
          </w:p>
        </w:tc>
        <w:tc>
          <w:tcPr>
            <w:tcW w:w="3466" w:type="pct"/>
          </w:tcPr>
          <w:p w14:paraId="30B14256" w14:textId="08EDD4F4" w:rsidR="00E5059D" w:rsidRPr="00C30C77" w:rsidRDefault="00E5059D" w:rsidP="00282224">
            <w:pPr>
              <w:pStyle w:val="ILOTablecontents"/>
              <w:rPr>
                <w:lang w:val="es-ES"/>
              </w:rPr>
            </w:pPr>
            <w:r w:rsidRPr="00C30C77">
              <w:rPr>
                <w:lang w:val="es-ES"/>
              </w:rPr>
              <w:t>Crecimiento demográfico (% anual)</w:t>
            </w:r>
            <w:r w:rsidR="004C3B60" w:rsidRPr="00C30C77">
              <w:rPr>
                <w:lang w:val="es-ES"/>
              </w:rPr>
              <w:t>.</w:t>
            </w:r>
          </w:p>
        </w:tc>
        <w:tc>
          <w:tcPr>
            <w:tcW w:w="455" w:type="pct"/>
          </w:tcPr>
          <w:p w14:paraId="2839733D" w14:textId="77777777" w:rsidR="00E5059D" w:rsidRPr="00C30C77" w:rsidRDefault="00E5059D" w:rsidP="00CD5278">
            <w:pPr>
              <w:rPr>
                <w:rFonts w:ascii="Arial Narrow" w:hAnsi="Arial Narrow"/>
                <w:b w:val="0"/>
                <w:color w:val="auto"/>
                <w:sz w:val="14"/>
                <w:szCs w:val="16"/>
                <w:lang w:val="es-ES"/>
              </w:rPr>
            </w:pPr>
          </w:p>
        </w:tc>
        <w:tc>
          <w:tcPr>
            <w:tcW w:w="454" w:type="pct"/>
          </w:tcPr>
          <w:p w14:paraId="1B4A9C69" w14:textId="6FC308E7" w:rsidR="00E5059D" w:rsidRPr="00C30C77" w:rsidRDefault="00E5059D" w:rsidP="00CD5278">
            <w:pPr>
              <w:rPr>
                <w:rFonts w:ascii="Arial Narrow" w:hAnsi="Arial Narrow"/>
                <w:b w:val="0"/>
                <w:color w:val="auto"/>
                <w:sz w:val="14"/>
                <w:szCs w:val="16"/>
                <w:lang w:val="es-ES"/>
              </w:rPr>
            </w:pPr>
          </w:p>
        </w:tc>
      </w:tr>
      <w:tr w:rsidR="000D2ED2" w:rsidRPr="00C30C77" w14:paraId="7D45BDBA" w14:textId="77777777" w:rsidTr="00757062">
        <w:tc>
          <w:tcPr>
            <w:tcW w:w="625" w:type="pct"/>
            <w:vMerge/>
            <w:shd w:val="clear" w:color="auto" w:fill="EBF5FD"/>
          </w:tcPr>
          <w:p w14:paraId="47633EEC" w14:textId="77777777" w:rsidR="00E5059D" w:rsidRPr="00C30C77" w:rsidRDefault="00E5059D" w:rsidP="005F5D5D">
            <w:pPr>
              <w:pStyle w:val="Tablehederleft"/>
              <w:jc w:val="left"/>
              <w:rPr>
                <w:b w:val="0"/>
                <w:bCs w:val="0"/>
                <w:color w:val="auto"/>
                <w:szCs w:val="16"/>
                <w:lang w:val="es-ES"/>
              </w:rPr>
            </w:pPr>
          </w:p>
        </w:tc>
        <w:tc>
          <w:tcPr>
            <w:tcW w:w="3466" w:type="pct"/>
          </w:tcPr>
          <w:p w14:paraId="4571C212" w14:textId="270F596D" w:rsidR="00E5059D" w:rsidRPr="00C30C77" w:rsidRDefault="00E5059D" w:rsidP="00282224">
            <w:pPr>
              <w:pStyle w:val="ILOTablecontents"/>
              <w:rPr>
                <w:lang w:val="es-ES"/>
              </w:rPr>
            </w:pPr>
            <w:r w:rsidRPr="00C30C77">
              <w:rPr>
                <w:lang w:val="es-ES"/>
              </w:rPr>
              <w:t>Población urbana (% de la población total)</w:t>
            </w:r>
            <w:r w:rsidR="004C3B60" w:rsidRPr="00C30C77">
              <w:rPr>
                <w:lang w:val="es-ES"/>
              </w:rPr>
              <w:t>.</w:t>
            </w:r>
          </w:p>
        </w:tc>
        <w:tc>
          <w:tcPr>
            <w:tcW w:w="455" w:type="pct"/>
          </w:tcPr>
          <w:p w14:paraId="725631D7" w14:textId="77777777" w:rsidR="00E5059D" w:rsidRPr="00C30C77" w:rsidRDefault="00E5059D" w:rsidP="00CD5278">
            <w:pPr>
              <w:rPr>
                <w:rFonts w:ascii="Arial Narrow" w:hAnsi="Arial Narrow"/>
                <w:b w:val="0"/>
                <w:color w:val="auto"/>
                <w:sz w:val="14"/>
                <w:szCs w:val="16"/>
                <w:lang w:val="es-ES"/>
              </w:rPr>
            </w:pPr>
          </w:p>
        </w:tc>
        <w:tc>
          <w:tcPr>
            <w:tcW w:w="454" w:type="pct"/>
          </w:tcPr>
          <w:p w14:paraId="382EFA51" w14:textId="7399E795" w:rsidR="00E5059D" w:rsidRPr="00C30C77" w:rsidRDefault="00E5059D" w:rsidP="00CD5278">
            <w:pPr>
              <w:rPr>
                <w:rFonts w:ascii="Arial Narrow" w:hAnsi="Arial Narrow"/>
                <w:b w:val="0"/>
                <w:color w:val="auto"/>
                <w:sz w:val="14"/>
                <w:szCs w:val="16"/>
                <w:lang w:val="es-ES"/>
              </w:rPr>
            </w:pPr>
          </w:p>
        </w:tc>
      </w:tr>
      <w:tr w:rsidR="000D2ED2" w:rsidRPr="00C30C77" w14:paraId="635684CD" w14:textId="77777777" w:rsidTr="00757062">
        <w:tc>
          <w:tcPr>
            <w:tcW w:w="625" w:type="pct"/>
            <w:vMerge/>
            <w:shd w:val="clear" w:color="auto" w:fill="EBF5FD"/>
          </w:tcPr>
          <w:p w14:paraId="7C06088E" w14:textId="5F8E4C81" w:rsidR="00E5059D" w:rsidRPr="00C30C77" w:rsidRDefault="00E5059D" w:rsidP="005F5D5D">
            <w:pPr>
              <w:pStyle w:val="Tablehederleft"/>
              <w:jc w:val="left"/>
              <w:rPr>
                <w:b w:val="0"/>
                <w:bCs w:val="0"/>
                <w:color w:val="auto"/>
                <w:szCs w:val="16"/>
                <w:lang w:val="es-ES"/>
              </w:rPr>
            </w:pPr>
          </w:p>
        </w:tc>
        <w:tc>
          <w:tcPr>
            <w:tcW w:w="3466" w:type="pct"/>
          </w:tcPr>
          <w:p w14:paraId="580CBE4E" w14:textId="12E67AB3" w:rsidR="00E5059D" w:rsidRPr="00C30C77" w:rsidRDefault="00E5059D" w:rsidP="00282224">
            <w:pPr>
              <w:pStyle w:val="ILOTablecontents"/>
              <w:rPr>
                <w:lang w:val="es-ES"/>
              </w:rPr>
            </w:pPr>
            <w:r w:rsidRPr="00C30C77">
              <w:rPr>
                <w:lang w:val="es-ES"/>
              </w:rPr>
              <w:t>Población de 17 años o menos (% de la población total)</w:t>
            </w:r>
            <w:r w:rsidR="004C3B60" w:rsidRPr="00C30C77">
              <w:rPr>
                <w:lang w:val="es-ES"/>
              </w:rPr>
              <w:t>.</w:t>
            </w:r>
          </w:p>
        </w:tc>
        <w:tc>
          <w:tcPr>
            <w:tcW w:w="455" w:type="pct"/>
          </w:tcPr>
          <w:p w14:paraId="45193884" w14:textId="77777777" w:rsidR="00E5059D" w:rsidRPr="00C30C77" w:rsidRDefault="00E5059D" w:rsidP="00CD5278">
            <w:pPr>
              <w:rPr>
                <w:rFonts w:ascii="Arial Narrow" w:hAnsi="Arial Narrow"/>
                <w:b w:val="0"/>
                <w:color w:val="auto"/>
                <w:sz w:val="14"/>
                <w:szCs w:val="16"/>
                <w:lang w:val="es-ES"/>
              </w:rPr>
            </w:pPr>
          </w:p>
        </w:tc>
        <w:tc>
          <w:tcPr>
            <w:tcW w:w="454" w:type="pct"/>
          </w:tcPr>
          <w:p w14:paraId="7BED8D66" w14:textId="50AAD77A" w:rsidR="00E5059D" w:rsidRPr="00C30C77" w:rsidRDefault="00E5059D" w:rsidP="00CD5278">
            <w:pPr>
              <w:rPr>
                <w:rFonts w:ascii="Arial Narrow" w:hAnsi="Arial Narrow"/>
                <w:b w:val="0"/>
                <w:color w:val="auto"/>
                <w:sz w:val="14"/>
                <w:szCs w:val="16"/>
                <w:lang w:val="es-ES"/>
              </w:rPr>
            </w:pPr>
          </w:p>
        </w:tc>
      </w:tr>
      <w:tr w:rsidR="000D2ED2" w:rsidRPr="00C30C77" w14:paraId="352BC2C6" w14:textId="77777777" w:rsidTr="00757062">
        <w:tc>
          <w:tcPr>
            <w:tcW w:w="625" w:type="pct"/>
            <w:vMerge/>
            <w:shd w:val="clear" w:color="auto" w:fill="EBF5FD"/>
          </w:tcPr>
          <w:p w14:paraId="63EFD481" w14:textId="77777777" w:rsidR="00E5059D" w:rsidRPr="00C30C77" w:rsidRDefault="00E5059D" w:rsidP="005F5D5D">
            <w:pPr>
              <w:pStyle w:val="Tablehederleft"/>
              <w:jc w:val="left"/>
              <w:rPr>
                <w:b w:val="0"/>
                <w:bCs w:val="0"/>
                <w:color w:val="auto"/>
                <w:szCs w:val="16"/>
                <w:lang w:val="es-ES"/>
              </w:rPr>
            </w:pPr>
          </w:p>
        </w:tc>
        <w:tc>
          <w:tcPr>
            <w:tcW w:w="3466" w:type="pct"/>
          </w:tcPr>
          <w:p w14:paraId="70866929" w14:textId="2EFDDF2C" w:rsidR="00E5059D" w:rsidRPr="00C30C77" w:rsidRDefault="00E5059D" w:rsidP="00282224">
            <w:pPr>
              <w:pStyle w:val="ILOTablecontents"/>
              <w:rPr>
                <w:lang w:val="es-ES"/>
              </w:rPr>
            </w:pPr>
            <w:r w:rsidRPr="00C30C77">
              <w:rPr>
                <w:lang w:val="es-ES"/>
              </w:rPr>
              <w:t>Población de 14 años o menos (% de la población total)</w:t>
            </w:r>
            <w:r w:rsidR="004C3B60" w:rsidRPr="00C30C77">
              <w:rPr>
                <w:lang w:val="es-ES"/>
              </w:rPr>
              <w:t>.</w:t>
            </w:r>
          </w:p>
        </w:tc>
        <w:tc>
          <w:tcPr>
            <w:tcW w:w="455" w:type="pct"/>
          </w:tcPr>
          <w:p w14:paraId="42D3C149" w14:textId="77777777" w:rsidR="00E5059D" w:rsidRPr="00C30C77" w:rsidRDefault="00E5059D" w:rsidP="00CD5278">
            <w:pPr>
              <w:rPr>
                <w:rFonts w:ascii="Arial Narrow" w:hAnsi="Arial Narrow"/>
                <w:b w:val="0"/>
                <w:color w:val="auto"/>
                <w:sz w:val="14"/>
                <w:szCs w:val="16"/>
                <w:lang w:val="es-ES"/>
              </w:rPr>
            </w:pPr>
          </w:p>
        </w:tc>
        <w:tc>
          <w:tcPr>
            <w:tcW w:w="454" w:type="pct"/>
          </w:tcPr>
          <w:p w14:paraId="6F7D4E25" w14:textId="027AF9F4" w:rsidR="00E5059D" w:rsidRPr="00C30C77" w:rsidRDefault="00E5059D" w:rsidP="00CD5278">
            <w:pPr>
              <w:rPr>
                <w:rFonts w:ascii="Arial Narrow" w:hAnsi="Arial Narrow"/>
                <w:b w:val="0"/>
                <w:color w:val="auto"/>
                <w:sz w:val="14"/>
                <w:szCs w:val="16"/>
                <w:lang w:val="es-ES"/>
              </w:rPr>
            </w:pPr>
          </w:p>
        </w:tc>
      </w:tr>
      <w:tr w:rsidR="000D2ED2" w:rsidRPr="00C30C77" w14:paraId="3C98EBE5" w14:textId="77777777" w:rsidTr="00757062">
        <w:tc>
          <w:tcPr>
            <w:tcW w:w="625" w:type="pct"/>
            <w:vMerge/>
            <w:shd w:val="clear" w:color="auto" w:fill="EBF5FD"/>
          </w:tcPr>
          <w:p w14:paraId="28B30D0D" w14:textId="77777777" w:rsidR="00E5059D" w:rsidRPr="00C30C77" w:rsidRDefault="00E5059D" w:rsidP="005F5D5D">
            <w:pPr>
              <w:pStyle w:val="Tablehederleft"/>
              <w:jc w:val="left"/>
              <w:rPr>
                <w:b w:val="0"/>
                <w:bCs w:val="0"/>
                <w:color w:val="auto"/>
                <w:szCs w:val="16"/>
                <w:lang w:val="es-ES"/>
              </w:rPr>
            </w:pPr>
          </w:p>
        </w:tc>
        <w:tc>
          <w:tcPr>
            <w:tcW w:w="3466" w:type="pct"/>
          </w:tcPr>
          <w:p w14:paraId="78086C3C" w14:textId="5C677306" w:rsidR="00E5059D" w:rsidRPr="00C30C77" w:rsidRDefault="001E4DD1" w:rsidP="00282224">
            <w:pPr>
              <w:pStyle w:val="ILOTablecontents"/>
              <w:rPr>
                <w:lang w:val="es-ES"/>
              </w:rPr>
            </w:pPr>
            <w:r w:rsidRPr="00C30C77">
              <w:rPr>
                <w:lang w:val="es-ES"/>
              </w:rPr>
              <w:t xml:space="preserve">Relación de dependencia por edad </w:t>
            </w:r>
            <w:r w:rsidR="00E5059D" w:rsidRPr="00C30C77">
              <w:rPr>
                <w:lang w:val="es-ES"/>
              </w:rPr>
              <w:t>(% de la población en edad de trabajar)</w:t>
            </w:r>
            <w:r w:rsidR="004C3B60" w:rsidRPr="00C30C77">
              <w:rPr>
                <w:lang w:val="es-ES"/>
              </w:rPr>
              <w:t>.</w:t>
            </w:r>
          </w:p>
        </w:tc>
        <w:tc>
          <w:tcPr>
            <w:tcW w:w="455" w:type="pct"/>
          </w:tcPr>
          <w:p w14:paraId="4C70124D" w14:textId="77777777" w:rsidR="00E5059D" w:rsidRPr="00C30C77" w:rsidRDefault="00E5059D" w:rsidP="00CD5278">
            <w:pPr>
              <w:rPr>
                <w:rFonts w:ascii="Arial Narrow" w:hAnsi="Arial Narrow"/>
                <w:b w:val="0"/>
                <w:color w:val="auto"/>
                <w:sz w:val="14"/>
                <w:szCs w:val="16"/>
                <w:lang w:val="es-ES"/>
              </w:rPr>
            </w:pPr>
          </w:p>
        </w:tc>
        <w:tc>
          <w:tcPr>
            <w:tcW w:w="454" w:type="pct"/>
          </w:tcPr>
          <w:p w14:paraId="762D22B2" w14:textId="06CEF3EA" w:rsidR="00E5059D" w:rsidRPr="00C30C77" w:rsidRDefault="00E5059D" w:rsidP="00CD5278">
            <w:pPr>
              <w:rPr>
                <w:rFonts w:ascii="Arial Narrow" w:hAnsi="Arial Narrow"/>
                <w:b w:val="0"/>
                <w:color w:val="auto"/>
                <w:sz w:val="14"/>
                <w:szCs w:val="16"/>
                <w:lang w:val="es-ES"/>
              </w:rPr>
            </w:pPr>
          </w:p>
        </w:tc>
      </w:tr>
      <w:tr w:rsidR="000D2ED2" w:rsidRPr="00C30C77" w14:paraId="78360CBC" w14:textId="77777777" w:rsidTr="00757062">
        <w:tc>
          <w:tcPr>
            <w:tcW w:w="625" w:type="pct"/>
            <w:vMerge w:val="restart"/>
            <w:shd w:val="clear" w:color="auto" w:fill="EBF5FD"/>
          </w:tcPr>
          <w:p w14:paraId="0AE5588F" w14:textId="209916CC" w:rsidR="00E5059D" w:rsidRPr="00C30C77" w:rsidRDefault="00E5059D" w:rsidP="005F5D5D">
            <w:pPr>
              <w:pStyle w:val="Tablehederleft"/>
              <w:jc w:val="left"/>
              <w:rPr>
                <w:b w:val="0"/>
                <w:bCs w:val="0"/>
                <w:color w:val="auto"/>
                <w:szCs w:val="16"/>
                <w:lang w:val="es-ES"/>
              </w:rPr>
            </w:pPr>
            <w:r w:rsidRPr="00C30C77">
              <w:rPr>
                <w:bCs w:val="0"/>
                <w:color w:val="auto"/>
                <w:lang w:val="es-ES"/>
              </w:rPr>
              <w:t>Pobreza y desigualdad</w:t>
            </w:r>
          </w:p>
        </w:tc>
        <w:tc>
          <w:tcPr>
            <w:tcW w:w="3466" w:type="pct"/>
          </w:tcPr>
          <w:p w14:paraId="1B831BFA" w14:textId="07B4976F" w:rsidR="00E5059D" w:rsidRPr="00C30C77" w:rsidRDefault="00E5059D" w:rsidP="00282224">
            <w:pPr>
              <w:pStyle w:val="ILOTablecontents"/>
              <w:rPr>
                <w:lang w:val="es-ES"/>
              </w:rPr>
            </w:pPr>
            <w:r w:rsidRPr="00C30C77">
              <w:rPr>
                <w:lang w:val="es-ES"/>
              </w:rPr>
              <w:t>Índice de recuento de la pobreza en el umbral nacional de pobreza (% de la población)</w:t>
            </w:r>
            <w:r w:rsidR="004C3B60" w:rsidRPr="00C30C77">
              <w:rPr>
                <w:lang w:val="es-ES"/>
              </w:rPr>
              <w:t>.</w:t>
            </w:r>
          </w:p>
        </w:tc>
        <w:tc>
          <w:tcPr>
            <w:tcW w:w="455" w:type="pct"/>
          </w:tcPr>
          <w:p w14:paraId="69DAB7ED" w14:textId="77777777" w:rsidR="00E5059D" w:rsidRPr="00C30C77" w:rsidRDefault="00E5059D" w:rsidP="00CD5278">
            <w:pPr>
              <w:rPr>
                <w:rFonts w:ascii="Arial Narrow" w:hAnsi="Arial Narrow"/>
                <w:b w:val="0"/>
                <w:color w:val="auto"/>
                <w:sz w:val="14"/>
                <w:szCs w:val="16"/>
                <w:lang w:val="es-ES"/>
              </w:rPr>
            </w:pPr>
          </w:p>
        </w:tc>
        <w:tc>
          <w:tcPr>
            <w:tcW w:w="454" w:type="pct"/>
          </w:tcPr>
          <w:p w14:paraId="0FD4F7E0" w14:textId="62EAEEDE" w:rsidR="00E5059D" w:rsidRPr="00C30C77" w:rsidRDefault="00E5059D" w:rsidP="00CD5278">
            <w:pPr>
              <w:rPr>
                <w:rFonts w:ascii="Arial Narrow" w:hAnsi="Arial Narrow"/>
                <w:b w:val="0"/>
                <w:color w:val="auto"/>
                <w:sz w:val="14"/>
                <w:szCs w:val="16"/>
                <w:lang w:val="es-ES"/>
              </w:rPr>
            </w:pPr>
          </w:p>
        </w:tc>
      </w:tr>
      <w:tr w:rsidR="000D2ED2" w:rsidRPr="00C30C77" w14:paraId="279D706B" w14:textId="77777777" w:rsidTr="00757062">
        <w:tc>
          <w:tcPr>
            <w:tcW w:w="625" w:type="pct"/>
            <w:vMerge/>
            <w:shd w:val="clear" w:color="auto" w:fill="EBF5FD"/>
          </w:tcPr>
          <w:p w14:paraId="282B046D" w14:textId="77777777" w:rsidR="00E5059D" w:rsidRPr="00C30C77" w:rsidRDefault="00E5059D" w:rsidP="005F5D5D">
            <w:pPr>
              <w:pStyle w:val="Tablehederleft"/>
              <w:jc w:val="left"/>
              <w:rPr>
                <w:b w:val="0"/>
                <w:bCs w:val="0"/>
                <w:color w:val="auto"/>
                <w:szCs w:val="16"/>
                <w:lang w:val="es-ES"/>
              </w:rPr>
            </w:pPr>
          </w:p>
        </w:tc>
        <w:tc>
          <w:tcPr>
            <w:tcW w:w="3466" w:type="pct"/>
          </w:tcPr>
          <w:p w14:paraId="15559C2C" w14:textId="3622202B" w:rsidR="00E5059D" w:rsidRPr="00C30C77" w:rsidRDefault="00E5059D" w:rsidP="00282224">
            <w:pPr>
              <w:pStyle w:val="ILOTablecontents"/>
              <w:rPr>
                <w:lang w:val="es-ES"/>
              </w:rPr>
            </w:pPr>
            <w:r w:rsidRPr="00C30C77">
              <w:rPr>
                <w:lang w:val="es-ES"/>
              </w:rPr>
              <w:t>Índice de recuento de la pobreza en el umbral nacional de extrema pobreza (% de la población)</w:t>
            </w:r>
            <w:r w:rsidR="004C3B60" w:rsidRPr="00C30C77">
              <w:rPr>
                <w:lang w:val="es-ES"/>
              </w:rPr>
              <w:t>.</w:t>
            </w:r>
          </w:p>
        </w:tc>
        <w:tc>
          <w:tcPr>
            <w:tcW w:w="455" w:type="pct"/>
          </w:tcPr>
          <w:p w14:paraId="3131EA01" w14:textId="77777777" w:rsidR="00E5059D" w:rsidRPr="00C30C77" w:rsidRDefault="00E5059D" w:rsidP="00CD5278">
            <w:pPr>
              <w:rPr>
                <w:rFonts w:ascii="Arial Narrow" w:hAnsi="Arial Narrow"/>
                <w:b w:val="0"/>
                <w:color w:val="auto"/>
                <w:sz w:val="14"/>
                <w:szCs w:val="16"/>
                <w:lang w:val="es-ES"/>
              </w:rPr>
            </w:pPr>
          </w:p>
        </w:tc>
        <w:tc>
          <w:tcPr>
            <w:tcW w:w="454" w:type="pct"/>
          </w:tcPr>
          <w:p w14:paraId="1054FDE8" w14:textId="0BED7F1B" w:rsidR="00E5059D" w:rsidRPr="00C30C77" w:rsidRDefault="00E5059D" w:rsidP="00CD5278">
            <w:pPr>
              <w:rPr>
                <w:rFonts w:ascii="Arial Narrow" w:hAnsi="Arial Narrow"/>
                <w:b w:val="0"/>
                <w:color w:val="auto"/>
                <w:sz w:val="14"/>
                <w:szCs w:val="16"/>
                <w:lang w:val="es-ES"/>
              </w:rPr>
            </w:pPr>
          </w:p>
        </w:tc>
      </w:tr>
      <w:tr w:rsidR="000D2ED2" w:rsidRPr="00C30C77" w14:paraId="3674413C" w14:textId="77777777" w:rsidTr="00757062">
        <w:tc>
          <w:tcPr>
            <w:tcW w:w="625" w:type="pct"/>
            <w:vMerge/>
            <w:shd w:val="clear" w:color="auto" w:fill="EBF5FD"/>
          </w:tcPr>
          <w:p w14:paraId="3895B163" w14:textId="77777777" w:rsidR="00E5059D" w:rsidRPr="00C30C77" w:rsidRDefault="00E5059D" w:rsidP="005F5D5D">
            <w:pPr>
              <w:pStyle w:val="Tablehederleft"/>
              <w:jc w:val="left"/>
              <w:rPr>
                <w:b w:val="0"/>
                <w:bCs w:val="0"/>
                <w:color w:val="auto"/>
                <w:szCs w:val="16"/>
                <w:lang w:val="es-ES"/>
              </w:rPr>
            </w:pPr>
          </w:p>
        </w:tc>
        <w:tc>
          <w:tcPr>
            <w:tcW w:w="3466" w:type="pct"/>
          </w:tcPr>
          <w:p w14:paraId="61C2F16A" w14:textId="5638D6DB" w:rsidR="00E5059D" w:rsidRPr="00C30C77" w:rsidRDefault="005C23E2" w:rsidP="00282224">
            <w:pPr>
              <w:pStyle w:val="ILOTablecontents"/>
              <w:rPr>
                <w:lang w:val="es-ES"/>
              </w:rPr>
            </w:pPr>
            <w:r w:rsidRPr="00C30C77">
              <w:rPr>
                <w:lang w:val="es-ES"/>
              </w:rPr>
              <w:t>Proporción</w:t>
            </w:r>
            <w:r w:rsidR="00E5059D" w:rsidRPr="00C30C77">
              <w:rPr>
                <w:lang w:val="es-ES"/>
              </w:rPr>
              <w:t xml:space="preserve"> de</w:t>
            </w:r>
            <w:r w:rsidRPr="00C30C77">
              <w:rPr>
                <w:lang w:val="es-ES"/>
              </w:rPr>
              <w:t xml:space="preserve">l </w:t>
            </w:r>
            <w:r w:rsidR="00F577C7" w:rsidRPr="00C30C77">
              <w:rPr>
                <w:lang w:val="es-ES"/>
              </w:rPr>
              <w:t xml:space="preserve">ingreso </w:t>
            </w:r>
            <w:r w:rsidR="00026473" w:rsidRPr="00C30C77">
              <w:rPr>
                <w:lang w:val="es-ES"/>
              </w:rPr>
              <w:t>que corresponde</w:t>
            </w:r>
            <w:r w:rsidR="004849B2" w:rsidRPr="00C30C77">
              <w:rPr>
                <w:lang w:val="es-ES"/>
              </w:rPr>
              <w:t xml:space="preserve"> </w:t>
            </w:r>
            <w:r w:rsidR="00026473" w:rsidRPr="00C30C77">
              <w:rPr>
                <w:lang w:val="es-ES"/>
              </w:rPr>
              <w:t>a</w:t>
            </w:r>
            <w:r w:rsidR="004849B2" w:rsidRPr="00C30C77">
              <w:rPr>
                <w:lang w:val="es-ES"/>
              </w:rPr>
              <w:t>l</w:t>
            </w:r>
            <w:r w:rsidR="00E5059D" w:rsidRPr="00C30C77">
              <w:rPr>
                <w:lang w:val="es-ES"/>
              </w:rPr>
              <w:t xml:space="preserve"> quintil de </w:t>
            </w:r>
            <w:r w:rsidR="00F96ABE" w:rsidRPr="00C30C77">
              <w:rPr>
                <w:lang w:val="es-ES"/>
              </w:rPr>
              <w:t>ingreso</w:t>
            </w:r>
            <w:r w:rsidR="00E5059D" w:rsidRPr="00C30C77">
              <w:rPr>
                <w:lang w:val="es-ES"/>
              </w:rPr>
              <w:t xml:space="preserve"> más baj</w:t>
            </w:r>
            <w:r w:rsidR="00F96ABE" w:rsidRPr="00C30C77">
              <w:rPr>
                <w:lang w:val="es-ES"/>
              </w:rPr>
              <w:t>o</w:t>
            </w:r>
            <w:r w:rsidR="004C3B60" w:rsidRPr="00C30C77">
              <w:rPr>
                <w:lang w:val="es-ES"/>
              </w:rPr>
              <w:t>.</w:t>
            </w:r>
          </w:p>
        </w:tc>
        <w:tc>
          <w:tcPr>
            <w:tcW w:w="455" w:type="pct"/>
          </w:tcPr>
          <w:p w14:paraId="0D478607" w14:textId="77777777" w:rsidR="00E5059D" w:rsidRPr="00C30C77" w:rsidRDefault="00E5059D" w:rsidP="00CD5278">
            <w:pPr>
              <w:rPr>
                <w:rFonts w:ascii="Arial Narrow" w:hAnsi="Arial Narrow"/>
                <w:b w:val="0"/>
                <w:color w:val="auto"/>
                <w:sz w:val="14"/>
                <w:szCs w:val="16"/>
                <w:lang w:val="es-ES"/>
              </w:rPr>
            </w:pPr>
          </w:p>
        </w:tc>
        <w:tc>
          <w:tcPr>
            <w:tcW w:w="454" w:type="pct"/>
          </w:tcPr>
          <w:p w14:paraId="0EB4502B" w14:textId="55508693" w:rsidR="00E5059D" w:rsidRPr="00C30C77" w:rsidRDefault="00E5059D" w:rsidP="00CD5278">
            <w:pPr>
              <w:rPr>
                <w:rFonts w:ascii="Arial Narrow" w:hAnsi="Arial Narrow"/>
                <w:b w:val="0"/>
                <w:color w:val="auto"/>
                <w:sz w:val="14"/>
                <w:szCs w:val="16"/>
                <w:lang w:val="es-ES"/>
              </w:rPr>
            </w:pPr>
          </w:p>
        </w:tc>
      </w:tr>
      <w:tr w:rsidR="000D2ED2" w:rsidRPr="00C30C77" w14:paraId="4479F018" w14:textId="77777777" w:rsidTr="00757062">
        <w:tc>
          <w:tcPr>
            <w:tcW w:w="625" w:type="pct"/>
            <w:vMerge w:val="restart"/>
            <w:shd w:val="clear" w:color="auto" w:fill="EBF5FD"/>
          </w:tcPr>
          <w:p w14:paraId="350A2016" w14:textId="5D44E10E" w:rsidR="002353ED" w:rsidRPr="00C30C77" w:rsidRDefault="002353ED" w:rsidP="005F5D5D">
            <w:pPr>
              <w:pStyle w:val="Tablehederleft"/>
              <w:jc w:val="left"/>
              <w:rPr>
                <w:b w:val="0"/>
                <w:bCs w:val="0"/>
                <w:color w:val="auto"/>
                <w:szCs w:val="16"/>
                <w:lang w:val="es-ES"/>
              </w:rPr>
            </w:pPr>
            <w:r w:rsidRPr="00C30C77">
              <w:rPr>
                <w:bCs w:val="0"/>
                <w:color w:val="auto"/>
                <w:lang w:val="es-ES"/>
              </w:rPr>
              <w:t>Economía</w:t>
            </w:r>
          </w:p>
        </w:tc>
        <w:tc>
          <w:tcPr>
            <w:tcW w:w="3466" w:type="pct"/>
          </w:tcPr>
          <w:p w14:paraId="607DC05C" w14:textId="5D97631A" w:rsidR="002353ED" w:rsidRPr="00C30C77" w:rsidRDefault="002353ED" w:rsidP="00282224">
            <w:pPr>
              <w:pStyle w:val="ILOTablecontents"/>
              <w:rPr>
                <w:lang w:val="es-ES"/>
              </w:rPr>
            </w:pPr>
            <w:r w:rsidRPr="00C30C77">
              <w:rPr>
                <w:lang w:val="es-ES"/>
              </w:rPr>
              <w:t>PIB per cápita</w:t>
            </w:r>
            <w:r w:rsidR="004C3B60" w:rsidRPr="00C30C77">
              <w:rPr>
                <w:lang w:val="es-ES"/>
              </w:rPr>
              <w:t>.</w:t>
            </w:r>
          </w:p>
        </w:tc>
        <w:tc>
          <w:tcPr>
            <w:tcW w:w="455" w:type="pct"/>
          </w:tcPr>
          <w:p w14:paraId="07D36EDB" w14:textId="77777777" w:rsidR="002353ED" w:rsidRPr="00C30C77" w:rsidRDefault="002353ED" w:rsidP="00CD5278">
            <w:pPr>
              <w:rPr>
                <w:rFonts w:ascii="Arial Narrow" w:hAnsi="Arial Narrow"/>
                <w:b w:val="0"/>
                <w:color w:val="auto"/>
                <w:sz w:val="14"/>
                <w:szCs w:val="16"/>
                <w:lang w:val="es-ES"/>
              </w:rPr>
            </w:pPr>
          </w:p>
        </w:tc>
        <w:tc>
          <w:tcPr>
            <w:tcW w:w="454" w:type="pct"/>
          </w:tcPr>
          <w:p w14:paraId="5349777E" w14:textId="1969B863" w:rsidR="002353ED" w:rsidRPr="00C30C77" w:rsidRDefault="002353ED" w:rsidP="00CD5278">
            <w:pPr>
              <w:rPr>
                <w:rFonts w:ascii="Arial Narrow" w:hAnsi="Arial Narrow"/>
                <w:b w:val="0"/>
                <w:color w:val="auto"/>
                <w:sz w:val="14"/>
                <w:szCs w:val="16"/>
                <w:lang w:val="es-ES"/>
              </w:rPr>
            </w:pPr>
          </w:p>
        </w:tc>
      </w:tr>
      <w:tr w:rsidR="000D2ED2" w:rsidRPr="00C30C77" w14:paraId="0D336354" w14:textId="77777777" w:rsidTr="00757062">
        <w:tc>
          <w:tcPr>
            <w:tcW w:w="625" w:type="pct"/>
            <w:vMerge/>
            <w:shd w:val="clear" w:color="auto" w:fill="EBF5FD"/>
          </w:tcPr>
          <w:p w14:paraId="6B22B07A" w14:textId="77777777" w:rsidR="002353ED" w:rsidRPr="00C30C77" w:rsidRDefault="002353ED" w:rsidP="005F5D5D">
            <w:pPr>
              <w:pStyle w:val="Tablehederleft"/>
              <w:jc w:val="left"/>
              <w:rPr>
                <w:b w:val="0"/>
                <w:bCs w:val="0"/>
                <w:color w:val="auto"/>
                <w:szCs w:val="16"/>
                <w:lang w:val="es-ES"/>
              </w:rPr>
            </w:pPr>
          </w:p>
        </w:tc>
        <w:tc>
          <w:tcPr>
            <w:tcW w:w="3466" w:type="pct"/>
          </w:tcPr>
          <w:p w14:paraId="2CD925B8" w14:textId="13C1CA98" w:rsidR="002353ED" w:rsidRPr="00C30C77" w:rsidRDefault="002353ED" w:rsidP="00282224">
            <w:pPr>
              <w:pStyle w:val="ILOTablecontents"/>
              <w:rPr>
                <w:lang w:val="es-ES"/>
              </w:rPr>
            </w:pPr>
            <w:r w:rsidRPr="00C30C77">
              <w:rPr>
                <w:lang w:val="es-ES"/>
              </w:rPr>
              <w:t>Tasa de crecimiento anual del PIB per cápita</w:t>
            </w:r>
            <w:r w:rsidR="004C3B60" w:rsidRPr="00C30C77">
              <w:rPr>
                <w:lang w:val="es-ES"/>
              </w:rPr>
              <w:t>.</w:t>
            </w:r>
          </w:p>
        </w:tc>
        <w:tc>
          <w:tcPr>
            <w:tcW w:w="455" w:type="pct"/>
          </w:tcPr>
          <w:p w14:paraId="2188BED1" w14:textId="77777777" w:rsidR="002353ED" w:rsidRPr="00C30C77" w:rsidRDefault="002353ED" w:rsidP="00CD5278">
            <w:pPr>
              <w:rPr>
                <w:rFonts w:ascii="Arial Narrow" w:hAnsi="Arial Narrow"/>
                <w:b w:val="0"/>
                <w:color w:val="auto"/>
                <w:sz w:val="14"/>
                <w:szCs w:val="16"/>
                <w:lang w:val="es-ES"/>
              </w:rPr>
            </w:pPr>
          </w:p>
        </w:tc>
        <w:tc>
          <w:tcPr>
            <w:tcW w:w="454" w:type="pct"/>
          </w:tcPr>
          <w:p w14:paraId="160D0988" w14:textId="77777777" w:rsidR="002353ED" w:rsidRPr="00C30C77" w:rsidRDefault="002353ED" w:rsidP="00CD5278">
            <w:pPr>
              <w:rPr>
                <w:rFonts w:ascii="Arial Narrow" w:hAnsi="Arial Narrow"/>
                <w:b w:val="0"/>
                <w:color w:val="auto"/>
                <w:sz w:val="14"/>
                <w:szCs w:val="16"/>
                <w:lang w:val="es-ES"/>
              </w:rPr>
            </w:pPr>
          </w:p>
        </w:tc>
      </w:tr>
      <w:tr w:rsidR="000D2ED2" w:rsidRPr="00C30C77" w14:paraId="544A7E36" w14:textId="77777777" w:rsidTr="00757062">
        <w:tc>
          <w:tcPr>
            <w:tcW w:w="625" w:type="pct"/>
            <w:vMerge/>
            <w:shd w:val="clear" w:color="auto" w:fill="EBF5FD"/>
          </w:tcPr>
          <w:p w14:paraId="619F1AEB" w14:textId="77777777" w:rsidR="002353ED" w:rsidRPr="00C30C77" w:rsidRDefault="002353ED" w:rsidP="005F5D5D">
            <w:pPr>
              <w:pStyle w:val="Tablehederleft"/>
              <w:jc w:val="left"/>
              <w:rPr>
                <w:b w:val="0"/>
                <w:bCs w:val="0"/>
                <w:color w:val="auto"/>
                <w:szCs w:val="16"/>
                <w:lang w:val="es-ES"/>
              </w:rPr>
            </w:pPr>
          </w:p>
        </w:tc>
        <w:tc>
          <w:tcPr>
            <w:tcW w:w="3466" w:type="pct"/>
          </w:tcPr>
          <w:p w14:paraId="2FD88A1B" w14:textId="0C85DD26" w:rsidR="002353ED" w:rsidRPr="00C30C77" w:rsidRDefault="002353ED" w:rsidP="00282224">
            <w:pPr>
              <w:pStyle w:val="ILOTablecontents"/>
              <w:rPr>
                <w:lang w:val="es-ES"/>
              </w:rPr>
            </w:pPr>
            <w:r w:rsidRPr="00C30C77">
              <w:rPr>
                <w:lang w:val="es-ES"/>
              </w:rPr>
              <w:t>Tasa y tendencias de la inflación</w:t>
            </w:r>
            <w:r w:rsidR="004C3B60" w:rsidRPr="00C30C77">
              <w:rPr>
                <w:lang w:val="es-ES"/>
              </w:rPr>
              <w:t>.</w:t>
            </w:r>
          </w:p>
        </w:tc>
        <w:tc>
          <w:tcPr>
            <w:tcW w:w="455" w:type="pct"/>
          </w:tcPr>
          <w:p w14:paraId="535906E1" w14:textId="77777777" w:rsidR="002353ED" w:rsidRPr="00C30C77" w:rsidRDefault="002353ED" w:rsidP="00CD5278">
            <w:pPr>
              <w:rPr>
                <w:rFonts w:ascii="Arial Narrow" w:hAnsi="Arial Narrow"/>
                <w:b w:val="0"/>
                <w:color w:val="auto"/>
                <w:sz w:val="14"/>
                <w:szCs w:val="16"/>
                <w:lang w:val="es-ES"/>
              </w:rPr>
            </w:pPr>
          </w:p>
        </w:tc>
        <w:tc>
          <w:tcPr>
            <w:tcW w:w="454" w:type="pct"/>
          </w:tcPr>
          <w:p w14:paraId="2136F465" w14:textId="40B3F8B5" w:rsidR="002353ED" w:rsidRPr="00C30C77" w:rsidRDefault="002353ED" w:rsidP="00CD5278">
            <w:pPr>
              <w:rPr>
                <w:rFonts w:ascii="Arial Narrow" w:hAnsi="Arial Narrow"/>
                <w:b w:val="0"/>
                <w:color w:val="auto"/>
                <w:sz w:val="14"/>
                <w:szCs w:val="16"/>
                <w:lang w:val="es-ES"/>
              </w:rPr>
            </w:pPr>
          </w:p>
        </w:tc>
      </w:tr>
      <w:tr w:rsidR="000D2ED2" w:rsidRPr="00C30C77" w14:paraId="63A23025" w14:textId="77777777" w:rsidTr="00757062">
        <w:tc>
          <w:tcPr>
            <w:tcW w:w="625" w:type="pct"/>
            <w:vMerge/>
            <w:shd w:val="clear" w:color="auto" w:fill="EBF5FD"/>
          </w:tcPr>
          <w:p w14:paraId="55B78B7A" w14:textId="77777777" w:rsidR="002353ED" w:rsidRPr="00C30C77" w:rsidRDefault="002353ED" w:rsidP="005F5D5D">
            <w:pPr>
              <w:pStyle w:val="Tablehederleft"/>
              <w:jc w:val="left"/>
              <w:rPr>
                <w:b w:val="0"/>
                <w:bCs w:val="0"/>
                <w:color w:val="auto"/>
                <w:szCs w:val="16"/>
                <w:lang w:val="es-ES"/>
              </w:rPr>
            </w:pPr>
          </w:p>
        </w:tc>
        <w:tc>
          <w:tcPr>
            <w:tcW w:w="3466" w:type="pct"/>
          </w:tcPr>
          <w:p w14:paraId="7D6E9DC9" w14:textId="0681A990" w:rsidR="002353ED" w:rsidRPr="00C30C77" w:rsidRDefault="002353ED" w:rsidP="00282224">
            <w:pPr>
              <w:pStyle w:val="ILOTablecontents"/>
              <w:rPr>
                <w:lang w:val="es-ES"/>
              </w:rPr>
            </w:pPr>
            <w:r w:rsidRPr="00C30C77">
              <w:rPr>
                <w:lang w:val="es-ES"/>
              </w:rPr>
              <w:t xml:space="preserve">Valor añadido o </w:t>
            </w:r>
            <w:r w:rsidR="007F0EE0" w:rsidRPr="00C30C77">
              <w:rPr>
                <w:lang w:val="es-ES"/>
              </w:rPr>
              <w:t>participación</w:t>
            </w:r>
            <w:r w:rsidRPr="00C30C77">
              <w:rPr>
                <w:lang w:val="es-ES"/>
              </w:rPr>
              <w:t xml:space="preserve"> de la agricultura/industria/servicios en el PIB</w:t>
            </w:r>
            <w:r w:rsidR="004C3B60" w:rsidRPr="00C30C77">
              <w:rPr>
                <w:lang w:val="es-ES"/>
              </w:rPr>
              <w:t>.</w:t>
            </w:r>
          </w:p>
        </w:tc>
        <w:tc>
          <w:tcPr>
            <w:tcW w:w="455" w:type="pct"/>
          </w:tcPr>
          <w:p w14:paraId="17A81964" w14:textId="77777777" w:rsidR="002353ED" w:rsidRPr="00C30C77" w:rsidRDefault="002353ED" w:rsidP="002353ED">
            <w:pPr>
              <w:rPr>
                <w:rFonts w:ascii="Arial Narrow" w:hAnsi="Arial Narrow"/>
                <w:b w:val="0"/>
                <w:color w:val="auto"/>
                <w:sz w:val="14"/>
                <w:szCs w:val="16"/>
                <w:lang w:val="es-ES"/>
              </w:rPr>
            </w:pPr>
          </w:p>
        </w:tc>
        <w:tc>
          <w:tcPr>
            <w:tcW w:w="454" w:type="pct"/>
          </w:tcPr>
          <w:p w14:paraId="26E2BE10" w14:textId="77777777" w:rsidR="002353ED" w:rsidRPr="00C30C77" w:rsidRDefault="002353ED" w:rsidP="002353ED">
            <w:pPr>
              <w:rPr>
                <w:rFonts w:ascii="Arial Narrow" w:hAnsi="Arial Narrow"/>
                <w:b w:val="0"/>
                <w:color w:val="auto"/>
                <w:sz w:val="14"/>
                <w:szCs w:val="16"/>
                <w:lang w:val="es-ES"/>
              </w:rPr>
            </w:pPr>
          </w:p>
        </w:tc>
      </w:tr>
      <w:tr w:rsidR="000D2ED2" w:rsidRPr="00C30C77" w14:paraId="177EC369" w14:textId="77777777" w:rsidTr="00757062">
        <w:tc>
          <w:tcPr>
            <w:tcW w:w="625" w:type="pct"/>
            <w:vMerge w:val="restart"/>
            <w:shd w:val="clear" w:color="auto" w:fill="EBF5FD"/>
          </w:tcPr>
          <w:p w14:paraId="181566D1" w14:textId="51D09073" w:rsidR="00CD1885" w:rsidRPr="00C30C77" w:rsidRDefault="00CD1885" w:rsidP="005F5D5D">
            <w:pPr>
              <w:pStyle w:val="Tablehederleft"/>
              <w:jc w:val="left"/>
              <w:rPr>
                <w:b w:val="0"/>
                <w:bCs w:val="0"/>
                <w:color w:val="auto"/>
                <w:szCs w:val="16"/>
                <w:lang w:val="es-ES"/>
              </w:rPr>
            </w:pPr>
            <w:r w:rsidRPr="00C30C77">
              <w:rPr>
                <w:bCs w:val="0"/>
                <w:color w:val="auto"/>
                <w:lang w:val="es-ES"/>
              </w:rPr>
              <w:t>Mercado de trabajo</w:t>
            </w:r>
          </w:p>
        </w:tc>
        <w:tc>
          <w:tcPr>
            <w:tcW w:w="3466" w:type="pct"/>
          </w:tcPr>
          <w:p w14:paraId="08162158" w14:textId="025860B8" w:rsidR="00CD1885" w:rsidRPr="00C30C77" w:rsidRDefault="00CD1885" w:rsidP="00282224">
            <w:pPr>
              <w:pStyle w:val="ILOTablecontents"/>
              <w:rPr>
                <w:lang w:val="es-ES"/>
              </w:rPr>
            </w:pPr>
            <w:r w:rsidRPr="00C30C77">
              <w:rPr>
                <w:lang w:val="es-ES"/>
              </w:rPr>
              <w:t xml:space="preserve">Tasa de participación en la fuerza de trabajo (adultos y </w:t>
            </w:r>
            <w:r w:rsidR="00482A0F" w:rsidRPr="00C30C77">
              <w:rPr>
                <w:lang w:val="es-ES"/>
              </w:rPr>
              <w:t xml:space="preserve">niños por encima de la </w:t>
            </w:r>
            <w:r w:rsidRPr="00C30C77">
              <w:rPr>
                <w:lang w:val="es-ES"/>
              </w:rPr>
              <w:t xml:space="preserve">edad mínima </w:t>
            </w:r>
            <w:r w:rsidR="00482A0F" w:rsidRPr="00C30C77">
              <w:rPr>
                <w:lang w:val="es-ES"/>
              </w:rPr>
              <w:t>de admisión al empleo o al trabajo</w:t>
            </w:r>
            <w:r w:rsidRPr="00C30C77">
              <w:rPr>
                <w:lang w:val="es-ES"/>
              </w:rPr>
              <w:t xml:space="preserve">, </w:t>
            </w:r>
            <w:r w:rsidR="00AE4C30" w:rsidRPr="00C30C77">
              <w:rPr>
                <w:lang w:val="es-ES"/>
              </w:rPr>
              <w:t>mujeres y hombres</w:t>
            </w:r>
            <w:r w:rsidRPr="00C30C77">
              <w:rPr>
                <w:lang w:val="es-ES"/>
              </w:rPr>
              <w:t>)</w:t>
            </w:r>
            <w:r w:rsidR="004C3B60" w:rsidRPr="00C30C77">
              <w:rPr>
                <w:lang w:val="es-ES"/>
              </w:rPr>
              <w:t>.</w:t>
            </w:r>
          </w:p>
        </w:tc>
        <w:tc>
          <w:tcPr>
            <w:tcW w:w="455" w:type="pct"/>
          </w:tcPr>
          <w:p w14:paraId="3E2230B9" w14:textId="77777777" w:rsidR="00CD1885" w:rsidRPr="00C30C77" w:rsidRDefault="00CD1885" w:rsidP="002353ED">
            <w:pPr>
              <w:rPr>
                <w:rFonts w:ascii="Arial Narrow" w:hAnsi="Arial Narrow"/>
                <w:b w:val="0"/>
                <w:color w:val="auto"/>
                <w:sz w:val="14"/>
                <w:szCs w:val="16"/>
                <w:lang w:val="es-ES"/>
              </w:rPr>
            </w:pPr>
          </w:p>
        </w:tc>
        <w:tc>
          <w:tcPr>
            <w:tcW w:w="454" w:type="pct"/>
          </w:tcPr>
          <w:p w14:paraId="5409D009" w14:textId="264EF538" w:rsidR="00CD1885" w:rsidRPr="00C30C77" w:rsidRDefault="00CD1885" w:rsidP="002353ED">
            <w:pPr>
              <w:rPr>
                <w:rFonts w:ascii="Arial Narrow" w:hAnsi="Arial Narrow"/>
                <w:b w:val="0"/>
                <w:color w:val="auto"/>
                <w:sz w:val="14"/>
                <w:szCs w:val="16"/>
                <w:lang w:val="es-ES"/>
              </w:rPr>
            </w:pPr>
          </w:p>
        </w:tc>
      </w:tr>
      <w:tr w:rsidR="000D2ED2" w:rsidRPr="00C30C77" w14:paraId="0A8872D0" w14:textId="77777777" w:rsidTr="00145F48">
        <w:trPr>
          <w:trHeight w:val="602"/>
        </w:trPr>
        <w:tc>
          <w:tcPr>
            <w:tcW w:w="625" w:type="pct"/>
            <w:vMerge/>
            <w:shd w:val="clear" w:color="auto" w:fill="EBF5FD"/>
          </w:tcPr>
          <w:p w14:paraId="5FF5A311" w14:textId="77777777" w:rsidR="00CD1885" w:rsidRPr="00C30C77" w:rsidRDefault="00CD1885" w:rsidP="005F5D5D">
            <w:pPr>
              <w:pStyle w:val="Tablehederleft"/>
              <w:jc w:val="left"/>
              <w:rPr>
                <w:b w:val="0"/>
                <w:bCs w:val="0"/>
                <w:color w:val="auto"/>
                <w:szCs w:val="16"/>
                <w:lang w:val="es-ES"/>
              </w:rPr>
            </w:pPr>
          </w:p>
        </w:tc>
        <w:tc>
          <w:tcPr>
            <w:tcW w:w="3466" w:type="pct"/>
          </w:tcPr>
          <w:p w14:paraId="6D7DB9EF" w14:textId="74A0D827" w:rsidR="00CD1885" w:rsidRPr="00C30C77" w:rsidRDefault="00CD1885" w:rsidP="00282224">
            <w:pPr>
              <w:pStyle w:val="ILOTablecontents"/>
              <w:rPr>
                <w:lang w:val="es-ES"/>
              </w:rPr>
            </w:pPr>
            <w:r w:rsidRPr="00C30C77">
              <w:rPr>
                <w:lang w:val="es-ES"/>
              </w:rPr>
              <w:t>Tasa de desempleo (</w:t>
            </w:r>
            <w:r w:rsidR="00482A0F" w:rsidRPr="00C30C77">
              <w:rPr>
                <w:lang w:val="es-ES"/>
              </w:rPr>
              <w:t xml:space="preserve">adultos y niños por encima de la edad mínima de admisión al empleo o al trabajo, </w:t>
            </w:r>
            <w:r w:rsidR="00AE4C30" w:rsidRPr="00C30C77">
              <w:rPr>
                <w:lang w:val="es-ES"/>
              </w:rPr>
              <w:t>mujeres y hombres</w:t>
            </w:r>
            <w:r w:rsidRPr="00C30C77">
              <w:rPr>
                <w:lang w:val="es-ES"/>
              </w:rPr>
              <w:t>)</w:t>
            </w:r>
            <w:r w:rsidR="004C3B60" w:rsidRPr="00C30C77">
              <w:rPr>
                <w:lang w:val="es-ES"/>
              </w:rPr>
              <w:t>.</w:t>
            </w:r>
          </w:p>
        </w:tc>
        <w:tc>
          <w:tcPr>
            <w:tcW w:w="455" w:type="pct"/>
          </w:tcPr>
          <w:p w14:paraId="5164E26B" w14:textId="77777777" w:rsidR="00CD1885" w:rsidRPr="00C30C77" w:rsidRDefault="00CD1885" w:rsidP="002353ED">
            <w:pPr>
              <w:rPr>
                <w:rFonts w:ascii="Arial Narrow" w:hAnsi="Arial Narrow"/>
                <w:b w:val="0"/>
                <w:color w:val="auto"/>
                <w:sz w:val="14"/>
                <w:szCs w:val="16"/>
                <w:lang w:val="es-ES"/>
              </w:rPr>
            </w:pPr>
          </w:p>
        </w:tc>
        <w:tc>
          <w:tcPr>
            <w:tcW w:w="454" w:type="pct"/>
          </w:tcPr>
          <w:p w14:paraId="0B530235" w14:textId="7DE1902C" w:rsidR="00CD1885" w:rsidRPr="00C30C77" w:rsidRDefault="00CD1885" w:rsidP="002353ED">
            <w:pPr>
              <w:rPr>
                <w:rFonts w:ascii="Arial Narrow" w:hAnsi="Arial Narrow"/>
                <w:b w:val="0"/>
                <w:color w:val="auto"/>
                <w:sz w:val="14"/>
                <w:szCs w:val="16"/>
                <w:lang w:val="es-ES"/>
              </w:rPr>
            </w:pPr>
          </w:p>
        </w:tc>
      </w:tr>
      <w:tr w:rsidR="000D2ED2" w:rsidRPr="00C30C77" w14:paraId="1143BB63" w14:textId="77777777" w:rsidTr="00757062">
        <w:tc>
          <w:tcPr>
            <w:tcW w:w="625" w:type="pct"/>
            <w:vMerge/>
            <w:shd w:val="clear" w:color="auto" w:fill="EBF5FD"/>
          </w:tcPr>
          <w:p w14:paraId="6BEC0778" w14:textId="77777777" w:rsidR="00CD1885" w:rsidRPr="00C30C77" w:rsidRDefault="00CD1885" w:rsidP="005F5D5D">
            <w:pPr>
              <w:pStyle w:val="Tablehederleft"/>
              <w:jc w:val="left"/>
              <w:rPr>
                <w:b w:val="0"/>
                <w:bCs w:val="0"/>
                <w:color w:val="auto"/>
                <w:szCs w:val="16"/>
                <w:lang w:val="es-ES"/>
              </w:rPr>
            </w:pPr>
          </w:p>
        </w:tc>
        <w:tc>
          <w:tcPr>
            <w:tcW w:w="3466" w:type="pct"/>
          </w:tcPr>
          <w:p w14:paraId="58E76C58" w14:textId="1251CF34" w:rsidR="00CD1885" w:rsidRPr="00C30C77" w:rsidRDefault="00EA5A3F" w:rsidP="00282224">
            <w:pPr>
              <w:pStyle w:val="ILOTablecontents"/>
              <w:rPr>
                <w:lang w:val="es-ES"/>
              </w:rPr>
            </w:pPr>
            <w:r w:rsidRPr="00C30C77">
              <w:rPr>
                <w:lang w:val="es-ES"/>
              </w:rPr>
              <w:t xml:space="preserve">Proporción </w:t>
            </w:r>
            <w:r w:rsidR="00CD1885" w:rsidRPr="00C30C77">
              <w:rPr>
                <w:lang w:val="es-ES"/>
              </w:rPr>
              <w:t xml:space="preserve">de </w:t>
            </w:r>
            <w:r w:rsidR="008850CF" w:rsidRPr="00C30C77">
              <w:rPr>
                <w:lang w:val="es-ES"/>
              </w:rPr>
              <w:t xml:space="preserve">la población ocupada </w:t>
            </w:r>
            <w:r w:rsidR="00CD1885" w:rsidRPr="00C30C77">
              <w:rPr>
                <w:lang w:val="es-ES"/>
              </w:rPr>
              <w:t xml:space="preserve">con contratos escritos (adultos </w:t>
            </w:r>
            <w:r w:rsidR="00AE4C30" w:rsidRPr="00C30C77">
              <w:rPr>
                <w:lang w:val="es-ES"/>
              </w:rPr>
              <w:t xml:space="preserve">y </w:t>
            </w:r>
            <w:r w:rsidR="008850CF" w:rsidRPr="00C30C77">
              <w:rPr>
                <w:lang w:val="es-ES"/>
              </w:rPr>
              <w:t>jóvenes</w:t>
            </w:r>
            <w:r w:rsidR="00CD1885" w:rsidRPr="00C30C77">
              <w:rPr>
                <w:lang w:val="es-ES"/>
              </w:rPr>
              <w:t>, mujeres y hombres)</w:t>
            </w:r>
            <w:r w:rsidR="004C3B60" w:rsidRPr="00C30C77">
              <w:rPr>
                <w:lang w:val="es-ES"/>
              </w:rPr>
              <w:t>.</w:t>
            </w:r>
          </w:p>
        </w:tc>
        <w:tc>
          <w:tcPr>
            <w:tcW w:w="455" w:type="pct"/>
          </w:tcPr>
          <w:p w14:paraId="3FCEDC2D" w14:textId="77777777" w:rsidR="00CD1885" w:rsidRPr="00C30C77" w:rsidRDefault="00CD1885" w:rsidP="002353ED">
            <w:pPr>
              <w:rPr>
                <w:rFonts w:ascii="Arial Narrow" w:hAnsi="Arial Narrow"/>
                <w:b w:val="0"/>
                <w:color w:val="auto"/>
                <w:sz w:val="14"/>
                <w:szCs w:val="16"/>
                <w:lang w:val="es-ES"/>
              </w:rPr>
            </w:pPr>
          </w:p>
        </w:tc>
        <w:tc>
          <w:tcPr>
            <w:tcW w:w="454" w:type="pct"/>
          </w:tcPr>
          <w:p w14:paraId="41345F95" w14:textId="0C58A56C" w:rsidR="00CD1885" w:rsidRPr="00C30C77" w:rsidRDefault="00CD1885" w:rsidP="002353ED">
            <w:pPr>
              <w:rPr>
                <w:rFonts w:ascii="Arial Narrow" w:hAnsi="Arial Narrow"/>
                <w:b w:val="0"/>
                <w:color w:val="auto"/>
                <w:sz w:val="14"/>
                <w:szCs w:val="16"/>
                <w:lang w:val="es-ES"/>
              </w:rPr>
            </w:pPr>
          </w:p>
        </w:tc>
      </w:tr>
      <w:tr w:rsidR="000D2ED2" w:rsidRPr="00C30C77" w14:paraId="4F56807C" w14:textId="77777777" w:rsidTr="00757062">
        <w:tc>
          <w:tcPr>
            <w:tcW w:w="625" w:type="pct"/>
            <w:vMerge/>
            <w:shd w:val="clear" w:color="auto" w:fill="EBF5FD"/>
          </w:tcPr>
          <w:p w14:paraId="1824EAA0" w14:textId="77777777" w:rsidR="00CD1885" w:rsidRPr="00C30C77" w:rsidRDefault="00CD1885" w:rsidP="005F5D5D">
            <w:pPr>
              <w:pStyle w:val="Tablehederleft"/>
              <w:jc w:val="left"/>
              <w:rPr>
                <w:b w:val="0"/>
                <w:bCs w:val="0"/>
                <w:color w:val="auto"/>
                <w:szCs w:val="16"/>
                <w:lang w:val="es-ES"/>
              </w:rPr>
            </w:pPr>
          </w:p>
        </w:tc>
        <w:tc>
          <w:tcPr>
            <w:tcW w:w="3466" w:type="pct"/>
          </w:tcPr>
          <w:p w14:paraId="5B49BEE3" w14:textId="38851767" w:rsidR="00CD1885" w:rsidRPr="00C30C77" w:rsidRDefault="00816BF5" w:rsidP="00282224">
            <w:pPr>
              <w:pStyle w:val="ILOTablecontents"/>
              <w:rPr>
                <w:lang w:val="es-ES"/>
              </w:rPr>
            </w:pPr>
            <w:r w:rsidRPr="00C30C77">
              <w:rPr>
                <w:lang w:val="es-ES"/>
              </w:rPr>
              <w:t xml:space="preserve">Proporción </w:t>
            </w:r>
            <w:r w:rsidR="00B6410E" w:rsidRPr="00C30C77">
              <w:rPr>
                <w:lang w:val="es-ES"/>
              </w:rPr>
              <w:t xml:space="preserve">en </w:t>
            </w:r>
            <w:r w:rsidR="00CD1885" w:rsidRPr="00C30C77">
              <w:rPr>
                <w:lang w:val="es-ES"/>
              </w:rPr>
              <w:t xml:space="preserve">el total de la población ocupada </w:t>
            </w:r>
            <w:r w:rsidR="00EA5A3F" w:rsidRPr="00C30C77">
              <w:rPr>
                <w:lang w:val="es-ES"/>
              </w:rPr>
              <w:t xml:space="preserve">de </w:t>
            </w:r>
            <w:r w:rsidR="00CD1885" w:rsidRPr="00C30C77">
              <w:rPr>
                <w:lang w:val="es-ES"/>
              </w:rPr>
              <w:t xml:space="preserve">la agricultura/la industria/los servicios (adultos </w:t>
            </w:r>
            <w:r w:rsidR="00AE4C30" w:rsidRPr="00C30C77">
              <w:rPr>
                <w:lang w:val="es-ES"/>
              </w:rPr>
              <w:t xml:space="preserve">y niños por encima de la edad mínima de admisión al empleo, </w:t>
            </w:r>
            <w:r w:rsidR="00CD1885" w:rsidRPr="00C30C77">
              <w:rPr>
                <w:lang w:val="es-ES"/>
              </w:rPr>
              <w:t>mujeres y hombres)</w:t>
            </w:r>
            <w:r w:rsidR="004C3B60" w:rsidRPr="00C30C77">
              <w:rPr>
                <w:lang w:val="es-ES"/>
              </w:rPr>
              <w:t>.</w:t>
            </w:r>
          </w:p>
        </w:tc>
        <w:tc>
          <w:tcPr>
            <w:tcW w:w="455" w:type="pct"/>
          </w:tcPr>
          <w:p w14:paraId="43BB87E1" w14:textId="77777777" w:rsidR="00CD1885" w:rsidRPr="00C30C77" w:rsidRDefault="00CD1885" w:rsidP="002353ED">
            <w:pPr>
              <w:rPr>
                <w:rFonts w:ascii="Arial Narrow" w:hAnsi="Arial Narrow"/>
                <w:b w:val="0"/>
                <w:color w:val="auto"/>
                <w:sz w:val="14"/>
                <w:szCs w:val="16"/>
                <w:lang w:val="es-ES"/>
              </w:rPr>
            </w:pPr>
          </w:p>
        </w:tc>
        <w:tc>
          <w:tcPr>
            <w:tcW w:w="454" w:type="pct"/>
          </w:tcPr>
          <w:p w14:paraId="372CDE3C" w14:textId="1E65D57B" w:rsidR="00CD1885" w:rsidRPr="00C30C77" w:rsidRDefault="00CD1885" w:rsidP="002353ED">
            <w:pPr>
              <w:rPr>
                <w:rFonts w:ascii="Arial Narrow" w:hAnsi="Arial Narrow"/>
                <w:b w:val="0"/>
                <w:color w:val="auto"/>
                <w:sz w:val="14"/>
                <w:szCs w:val="16"/>
                <w:lang w:val="es-ES"/>
              </w:rPr>
            </w:pPr>
          </w:p>
        </w:tc>
      </w:tr>
      <w:tr w:rsidR="000D2ED2" w:rsidRPr="00C30C77" w14:paraId="0FFC7841" w14:textId="77777777" w:rsidTr="00757062">
        <w:tc>
          <w:tcPr>
            <w:tcW w:w="625" w:type="pct"/>
            <w:vMerge/>
            <w:shd w:val="clear" w:color="auto" w:fill="EBF5FD"/>
          </w:tcPr>
          <w:p w14:paraId="5A07B84F" w14:textId="77777777" w:rsidR="00CD1885" w:rsidRPr="00C30C77" w:rsidRDefault="00CD1885" w:rsidP="005F5D5D">
            <w:pPr>
              <w:pStyle w:val="Tablehederleft"/>
              <w:jc w:val="left"/>
              <w:rPr>
                <w:b w:val="0"/>
                <w:bCs w:val="0"/>
                <w:color w:val="auto"/>
                <w:szCs w:val="16"/>
                <w:lang w:val="es-ES"/>
              </w:rPr>
            </w:pPr>
          </w:p>
        </w:tc>
        <w:tc>
          <w:tcPr>
            <w:tcW w:w="3466" w:type="pct"/>
          </w:tcPr>
          <w:p w14:paraId="75368683" w14:textId="2D3201B0" w:rsidR="00CD1885" w:rsidRPr="00C30C77" w:rsidRDefault="00CD1885" w:rsidP="00282224">
            <w:pPr>
              <w:pStyle w:val="ILOTablecontents"/>
              <w:rPr>
                <w:lang w:val="es-ES"/>
              </w:rPr>
            </w:pPr>
            <w:r w:rsidRPr="00C30C77">
              <w:rPr>
                <w:lang w:val="es-ES"/>
              </w:rPr>
              <w:t xml:space="preserve">Distribución de la población ocupada por situación </w:t>
            </w:r>
            <w:r w:rsidR="00EB076F" w:rsidRPr="00C30C77">
              <w:rPr>
                <w:lang w:val="es-ES"/>
              </w:rPr>
              <w:t>en el mercado de trabajo</w:t>
            </w:r>
            <w:r w:rsidRPr="00C30C77">
              <w:rPr>
                <w:lang w:val="es-ES"/>
              </w:rPr>
              <w:t xml:space="preserve"> (trabajador familiar auxiliar, trabajador por cuenta propia, asalariado, otros) (adultos </w:t>
            </w:r>
            <w:r w:rsidR="00AE4C30" w:rsidRPr="00C30C77">
              <w:rPr>
                <w:lang w:val="es-ES"/>
              </w:rPr>
              <w:t>y niños por encima de la edad mínima de admisión al empleo</w:t>
            </w:r>
            <w:r w:rsidR="008850CF" w:rsidRPr="00C30C77">
              <w:rPr>
                <w:lang w:val="es-ES"/>
              </w:rPr>
              <w:t xml:space="preserve">, </w:t>
            </w:r>
            <w:r w:rsidRPr="00C30C77">
              <w:rPr>
                <w:lang w:val="es-ES"/>
              </w:rPr>
              <w:t>mujeres y hombres)</w:t>
            </w:r>
            <w:r w:rsidR="004C3B60" w:rsidRPr="00C30C77">
              <w:rPr>
                <w:lang w:val="es-ES"/>
              </w:rPr>
              <w:t>.</w:t>
            </w:r>
          </w:p>
        </w:tc>
        <w:tc>
          <w:tcPr>
            <w:tcW w:w="455" w:type="pct"/>
          </w:tcPr>
          <w:p w14:paraId="28D56A90" w14:textId="77777777" w:rsidR="00CD1885" w:rsidRPr="00C30C77" w:rsidRDefault="00CD1885" w:rsidP="002353ED">
            <w:pPr>
              <w:rPr>
                <w:rFonts w:ascii="Arial Narrow" w:hAnsi="Arial Narrow"/>
                <w:b w:val="0"/>
                <w:color w:val="auto"/>
                <w:sz w:val="14"/>
                <w:szCs w:val="16"/>
                <w:lang w:val="es-ES"/>
              </w:rPr>
            </w:pPr>
          </w:p>
        </w:tc>
        <w:tc>
          <w:tcPr>
            <w:tcW w:w="454" w:type="pct"/>
          </w:tcPr>
          <w:p w14:paraId="47D34B4C" w14:textId="72D9CE8A" w:rsidR="00CD1885" w:rsidRPr="00C30C77" w:rsidRDefault="00CD1885" w:rsidP="002353ED">
            <w:pPr>
              <w:rPr>
                <w:rFonts w:ascii="Arial Narrow" w:hAnsi="Arial Narrow"/>
                <w:b w:val="0"/>
                <w:color w:val="auto"/>
                <w:sz w:val="14"/>
                <w:szCs w:val="16"/>
                <w:lang w:val="es-ES"/>
              </w:rPr>
            </w:pPr>
          </w:p>
        </w:tc>
      </w:tr>
      <w:tr w:rsidR="000D2ED2" w:rsidRPr="00C30C77" w14:paraId="7B664CC5" w14:textId="77777777" w:rsidTr="00757062">
        <w:tc>
          <w:tcPr>
            <w:tcW w:w="625" w:type="pct"/>
            <w:vMerge w:val="restart"/>
            <w:shd w:val="clear" w:color="auto" w:fill="EBF5FD"/>
          </w:tcPr>
          <w:p w14:paraId="0FB24EF5" w14:textId="42BCEFBC" w:rsidR="0099723D" w:rsidRPr="00C30C77" w:rsidRDefault="0099723D" w:rsidP="005F5D5D">
            <w:pPr>
              <w:pStyle w:val="Tablehederleft"/>
              <w:jc w:val="left"/>
              <w:rPr>
                <w:b w:val="0"/>
                <w:bCs w:val="0"/>
                <w:color w:val="auto"/>
                <w:szCs w:val="16"/>
                <w:lang w:val="es-ES"/>
              </w:rPr>
            </w:pPr>
            <w:r w:rsidRPr="00C30C77">
              <w:rPr>
                <w:bCs w:val="0"/>
                <w:color w:val="auto"/>
                <w:lang w:val="es-ES"/>
              </w:rPr>
              <w:t>Desarrollo humano</w:t>
            </w:r>
          </w:p>
        </w:tc>
        <w:tc>
          <w:tcPr>
            <w:tcW w:w="3466" w:type="pct"/>
          </w:tcPr>
          <w:p w14:paraId="468BB6AA" w14:textId="71568C3D" w:rsidR="0099723D" w:rsidRPr="00C30C77" w:rsidRDefault="0099723D" w:rsidP="00282224">
            <w:pPr>
              <w:pStyle w:val="ILOTablecontents"/>
              <w:rPr>
                <w:lang w:val="es-ES"/>
              </w:rPr>
            </w:pPr>
            <w:r w:rsidRPr="00C30C77">
              <w:rPr>
                <w:lang w:val="es-ES"/>
              </w:rPr>
              <w:t xml:space="preserve">Tasa de alfabetización (adultos </w:t>
            </w:r>
            <w:r w:rsidR="00AE4C30" w:rsidRPr="00C30C77">
              <w:rPr>
                <w:lang w:val="es-ES"/>
              </w:rPr>
              <w:t xml:space="preserve">y niños por encima de la edad mínima de admisión al empleo, </w:t>
            </w:r>
            <w:r w:rsidRPr="00C30C77">
              <w:rPr>
                <w:lang w:val="es-ES"/>
              </w:rPr>
              <w:t>mujeres y hombres)</w:t>
            </w:r>
            <w:r w:rsidR="004C3B60" w:rsidRPr="00C30C77">
              <w:rPr>
                <w:lang w:val="es-ES"/>
              </w:rPr>
              <w:t>.</w:t>
            </w:r>
          </w:p>
        </w:tc>
        <w:tc>
          <w:tcPr>
            <w:tcW w:w="455" w:type="pct"/>
          </w:tcPr>
          <w:p w14:paraId="0F1328B8" w14:textId="77777777" w:rsidR="0099723D" w:rsidRPr="00C30C77" w:rsidRDefault="0099723D" w:rsidP="00757062">
            <w:pPr>
              <w:pStyle w:val="Tablehederleft"/>
              <w:rPr>
                <w:b w:val="0"/>
                <w:color w:val="auto"/>
                <w:szCs w:val="16"/>
                <w:lang w:val="es-ES"/>
              </w:rPr>
            </w:pPr>
          </w:p>
        </w:tc>
        <w:tc>
          <w:tcPr>
            <w:tcW w:w="454" w:type="pct"/>
          </w:tcPr>
          <w:p w14:paraId="78EB714B" w14:textId="0DBC6248" w:rsidR="0099723D" w:rsidRPr="00C30C77" w:rsidRDefault="0099723D" w:rsidP="00757062">
            <w:pPr>
              <w:pStyle w:val="Tablehederleft"/>
              <w:rPr>
                <w:b w:val="0"/>
                <w:color w:val="auto"/>
                <w:szCs w:val="16"/>
                <w:lang w:val="es-ES"/>
              </w:rPr>
            </w:pPr>
          </w:p>
        </w:tc>
      </w:tr>
      <w:tr w:rsidR="000D2ED2" w:rsidRPr="00C30C77" w14:paraId="41C5624F" w14:textId="77777777" w:rsidTr="00757062">
        <w:tc>
          <w:tcPr>
            <w:tcW w:w="625" w:type="pct"/>
            <w:vMerge/>
            <w:shd w:val="clear" w:color="auto" w:fill="EBF5FD"/>
          </w:tcPr>
          <w:p w14:paraId="3E42E42E" w14:textId="77777777" w:rsidR="0099723D" w:rsidRPr="00C30C77" w:rsidRDefault="0099723D" w:rsidP="002353ED">
            <w:pPr>
              <w:rPr>
                <w:rFonts w:ascii="Arial Narrow" w:hAnsi="Arial Narrow"/>
                <w:color w:val="auto"/>
                <w:sz w:val="14"/>
                <w:szCs w:val="16"/>
                <w:lang w:val="es-ES"/>
              </w:rPr>
            </w:pPr>
          </w:p>
        </w:tc>
        <w:tc>
          <w:tcPr>
            <w:tcW w:w="3466" w:type="pct"/>
          </w:tcPr>
          <w:p w14:paraId="27387BA0" w14:textId="4ABEBA04" w:rsidR="0099723D" w:rsidRPr="00C30C77" w:rsidRDefault="0099723D" w:rsidP="00282224">
            <w:pPr>
              <w:pStyle w:val="ILOTablecontents"/>
              <w:rPr>
                <w:lang w:val="es-ES"/>
              </w:rPr>
            </w:pPr>
            <w:r w:rsidRPr="00C30C77">
              <w:rPr>
                <w:lang w:val="es-ES"/>
              </w:rPr>
              <w:t>Tasa relativa al nivel de instrucción (adultos, mujeres y hombres)</w:t>
            </w:r>
            <w:r w:rsidR="004C3B60" w:rsidRPr="00C30C77">
              <w:rPr>
                <w:lang w:val="es-ES"/>
              </w:rPr>
              <w:t>.</w:t>
            </w:r>
          </w:p>
        </w:tc>
        <w:tc>
          <w:tcPr>
            <w:tcW w:w="455" w:type="pct"/>
          </w:tcPr>
          <w:p w14:paraId="3CEB6478" w14:textId="77777777" w:rsidR="0099723D" w:rsidRPr="00C30C77" w:rsidRDefault="0099723D" w:rsidP="002353ED">
            <w:pPr>
              <w:rPr>
                <w:rFonts w:ascii="Arial Narrow" w:hAnsi="Arial Narrow"/>
                <w:b w:val="0"/>
                <w:color w:val="auto"/>
                <w:sz w:val="14"/>
                <w:szCs w:val="16"/>
                <w:lang w:val="es-ES"/>
              </w:rPr>
            </w:pPr>
          </w:p>
        </w:tc>
        <w:tc>
          <w:tcPr>
            <w:tcW w:w="454" w:type="pct"/>
          </w:tcPr>
          <w:p w14:paraId="2D7A240A" w14:textId="77777777" w:rsidR="0099723D" w:rsidRPr="00C30C77" w:rsidRDefault="0099723D" w:rsidP="002353ED">
            <w:pPr>
              <w:rPr>
                <w:rFonts w:ascii="Arial Narrow" w:hAnsi="Arial Narrow"/>
                <w:b w:val="0"/>
                <w:color w:val="auto"/>
                <w:sz w:val="14"/>
                <w:szCs w:val="16"/>
                <w:lang w:val="es-ES"/>
              </w:rPr>
            </w:pPr>
          </w:p>
        </w:tc>
      </w:tr>
      <w:tr w:rsidR="000D2ED2" w:rsidRPr="00C30C77" w14:paraId="3D19AB24" w14:textId="77777777" w:rsidTr="00757062">
        <w:tc>
          <w:tcPr>
            <w:tcW w:w="625" w:type="pct"/>
            <w:vMerge/>
            <w:shd w:val="clear" w:color="auto" w:fill="EBF5FD"/>
          </w:tcPr>
          <w:p w14:paraId="42E335C3" w14:textId="77777777" w:rsidR="0099723D" w:rsidRPr="00C30C77" w:rsidRDefault="0099723D" w:rsidP="002353ED">
            <w:pPr>
              <w:rPr>
                <w:rFonts w:ascii="Arial Narrow" w:hAnsi="Arial Narrow"/>
                <w:color w:val="auto"/>
                <w:sz w:val="14"/>
                <w:szCs w:val="16"/>
                <w:lang w:val="es-ES"/>
              </w:rPr>
            </w:pPr>
          </w:p>
        </w:tc>
        <w:tc>
          <w:tcPr>
            <w:tcW w:w="3466" w:type="pct"/>
          </w:tcPr>
          <w:p w14:paraId="21924CB6" w14:textId="0C12DD41" w:rsidR="0099723D" w:rsidRPr="00C30C77" w:rsidRDefault="0099723D" w:rsidP="00282224">
            <w:pPr>
              <w:pStyle w:val="ILOTablecontents"/>
              <w:rPr>
                <w:lang w:val="es-ES"/>
              </w:rPr>
            </w:pPr>
            <w:r w:rsidRPr="00C30C77">
              <w:rPr>
                <w:lang w:val="es-ES"/>
              </w:rPr>
              <w:t>Esperanza de vida al nacer (mujeres y hombres)</w:t>
            </w:r>
            <w:r w:rsidR="004C3B60" w:rsidRPr="00C30C77">
              <w:rPr>
                <w:lang w:val="es-ES"/>
              </w:rPr>
              <w:t>.</w:t>
            </w:r>
          </w:p>
        </w:tc>
        <w:tc>
          <w:tcPr>
            <w:tcW w:w="455" w:type="pct"/>
          </w:tcPr>
          <w:p w14:paraId="0495B7EA" w14:textId="77777777" w:rsidR="0099723D" w:rsidRPr="00C30C77" w:rsidRDefault="0099723D" w:rsidP="002353ED">
            <w:pPr>
              <w:rPr>
                <w:rFonts w:ascii="Arial Narrow" w:hAnsi="Arial Narrow"/>
                <w:b w:val="0"/>
                <w:color w:val="auto"/>
                <w:sz w:val="14"/>
                <w:szCs w:val="16"/>
                <w:lang w:val="es-ES"/>
              </w:rPr>
            </w:pPr>
          </w:p>
        </w:tc>
        <w:tc>
          <w:tcPr>
            <w:tcW w:w="454" w:type="pct"/>
          </w:tcPr>
          <w:p w14:paraId="7EBD3EA8" w14:textId="77777777" w:rsidR="0099723D" w:rsidRPr="00C30C77" w:rsidRDefault="0099723D" w:rsidP="002353ED">
            <w:pPr>
              <w:rPr>
                <w:rFonts w:ascii="Arial Narrow" w:hAnsi="Arial Narrow"/>
                <w:b w:val="0"/>
                <w:color w:val="auto"/>
                <w:sz w:val="14"/>
                <w:szCs w:val="16"/>
                <w:lang w:val="es-ES"/>
              </w:rPr>
            </w:pPr>
          </w:p>
        </w:tc>
      </w:tr>
      <w:tr w:rsidR="000D2ED2" w:rsidRPr="00C30C77" w14:paraId="33923305" w14:textId="77777777" w:rsidTr="00757062">
        <w:tc>
          <w:tcPr>
            <w:tcW w:w="625" w:type="pct"/>
            <w:vMerge/>
            <w:shd w:val="clear" w:color="auto" w:fill="EBF5FD"/>
          </w:tcPr>
          <w:p w14:paraId="1558327C" w14:textId="77777777" w:rsidR="0099723D" w:rsidRPr="00C30C77" w:rsidRDefault="0099723D" w:rsidP="002353ED">
            <w:pPr>
              <w:rPr>
                <w:rFonts w:ascii="Arial Narrow" w:hAnsi="Arial Narrow"/>
                <w:color w:val="auto"/>
                <w:sz w:val="14"/>
                <w:szCs w:val="16"/>
                <w:lang w:val="es-ES"/>
              </w:rPr>
            </w:pPr>
          </w:p>
        </w:tc>
        <w:tc>
          <w:tcPr>
            <w:tcW w:w="3466" w:type="pct"/>
          </w:tcPr>
          <w:p w14:paraId="739570A6" w14:textId="22292A14" w:rsidR="0099723D" w:rsidRPr="00C30C77" w:rsidRDefault="0099723D" w:rsidP="00282224">
            <w:pPr>
              <w:pStyle w:val="ILOTablecontents"/>
              <w:rPr>
                <w:lang w:val="es-ES"/>
              </w:rPr>
            </w:pPr>
            <w:r w:rsidRPr="00C30C77">
              <w:rPr>
                <w:lang w:val="es-ES"/>
              </w:rPr>
              <w:t>Incidencia del VIH por 1.000 habitantes (</w:t>
            </w:r>
            <w:r w:rsidR="00AE4C30" w:rsidRPr="00C30C77">
              <w:rPr>
                <w:lang w:val="es-ES"/>
              </w:rPr>
              <w:t xml:space="preserve">población de </w:t>
            </w:r>
            <w:r w:rsidRPr="00C30C77">
              <w:rPr>
                <w:lang w:val="es-ES"/>
              </w:rPr>
              <w:t>15 a 49 años, mujeres y hombres)</w:t>
            </w:r>
          </w:p>
        </w:tc>
        <w:tc>
          <w:tcPr>
            <w:tcW w:w="455" w:type="pct"/>
          </w:tcPr>
          <w:p w14:paraId="470F7396" w14:textId="77777777" w:rsidR="0099723D" w:rsidRPr="00C30C77" w:rsidRDefault="0099723D" w:rsidP="002353ED">
            <w:pPr>
              <w:rPr>
                <w:rFonts w:ascii="Arial Narrow" w:hAnsi="Arial Narrow"/>
                <w:b w:val="0"/>
                <w:color w:val="auto"/>
                <w:sz w:val="14"/>
                <w:szCs w:val="16"/>
                <w:lang w:val="es-ES"/>
              </w:rPr>
            </w:pPr>
          </w:p>
        </w:tc>
        <w:tc>
          <w:tcPr>
            <w:tcW w:w="454" w:type="pct"/>
          </w:tcPr>
          <w:p w14:paraId="36D20EE5" w14:textId="77777777" w:rsidR="0099723D" w:rsidRPr="00C30C77" w:rsidRDefault="0099723D" w:rsidP="002353ED">
            <w:pPr>
              <w:rPr>
                <w:rFonts w:ascii="Arial Narrow" w:hAnsi="Arial Narrow"/>
                <w:b w:val="0"/>
                <w:color w:val="auto"/>
                <w:sz w:val="14"/>
                <w:szCs w:val="16"/>
                <w:lang w:val="es-ES"/>
              </w:rPr>
            </w:pPr>
          </w:p>
        </w:tc>
      </w:tr>
      <w:tr w:rsidR="000D2ED2" w:rsidRPr="00C30C77" w14:paraId="0CCD7C5A" w14:textId="77777777" w:rsidTr="00757062">
        <w:tc>
          <w:tcPr>
            <w:tcW w:w="625" w:type="pct"/>
            <w:vMerge/>
            <w:shd w:val="clear" w:color="auto" w:fill="EBF5FD"/>
          </w:tcPr>
          <w:p w14:paraId="4DFA31E5" w14:textId="77777777" w:rsidR="0099723D" w:rsidRPr="00C30C77" w:rsidRDefault="0099723D" w:rsidP="002353ED">
            <w:pPr>
              <w:rPr>
                <w:rFonts w:ascii="Arial Narrow" w:hAnsi="Arial Narrow"/>
                <w:color w:val="auto"/>
                <w:sz w:val="14"/>
                <w:szCs w:val="16"/>
                <w:lang w:val="es-ES"/>
              </w:rPr>
            </w:pPr>
          </w:p>
        </w:tc>
        <w:tc>
          <w:tcPr>
            <w:tcW w:w="3466" w:type="pct"/>
          </w:tcPr>
          <w:p w14:paraId="1258FB2E" w14:textId="6FE3DD1D" w:rsidR="0099723D" w:rsidRPr="00C30C77" w:rsidRDefault="0099723D" w:rsidP="00282224">
            <w:pPr>
              <w:pStyle w:val="ILOTablecontents"/>
              <w:rPr>
                <w:lang w:val="es-ES"/>
              </w:rPr>
            </w:pPr>
            <w:r w:rsidRPr="00C30C77">
              <w:rPr>
                <w:lang w:val="es-ES"/>
              </w:rPr>
              <w:t>Huérfanos por muerte de sus padres a causa del sida</w:t>
            </w:r>
            <w:r w:rsidR="00AE4C30" w:rsidRPr="00C30C77">
              <w:rPr>
                <w:lang w:val="es-ES"/>
              </w:rPr>
              <w:t xml:space="preserve"> (niños de 0-17 años, </w:t>
            </w:r>
            <w:r w:rsidR="008850CF" w:rsidRPr="00C30C77">
              <w:rPr>
                <w:lang w:val="es-ES"/>
              </w:rPr>
              <w:t>mujeres y hombres</w:t>
            </w:r>
            <w:r w:rsidR="00AE4C30" w:rsidRPr="00C30C77">
              <w:rPr>
                <w:lang w:val="es-ES"/>
              </w:rPr>
              <w:t>)</w:t>
            </w:r>
          </w:p>
        </w:tc>
        <w:tc>
          <w:tcPr>
            <w:tcW w:w="455" w:type="pct"/>
          </w:tcPr>
          <w:p w14:paraId="7AA8D725" w14:textId="77777777" w:rsidR="0099723D" w:rsidRPr="00C30C77" w:rsidRDefault="0099723D" w:rsidP="002353ED">
            <w:pPr>
              <w:rPr>
                <w:rFonts w:ascii="Arial Narrow" w:hAnsi="Arial Narrow"/>
                <w:b w:val="0"/>
                <w:color w:val="auto"/>
                <w:sz w:val="14"/>
                <w:szCs w:val="16"/>
                <w:lang w:val="es-ES"/>
              </w:rPr>
            </w:pPr>
          </w:p>
        </w:tc>
        <w:tc>
          <w:tcPr>
            <w:tcW w:w="454" w:type="pct"/>
          </w:tcPr>
          <w:p w14:paraId="3A529290" w14:textId="77777777" w:rsidR="0099723D" w:rsidRPr="00C30C77" w:rsidRDefault="0099723D" w:rsidP="002353ED">
            <w:pPr>
              <w:rPr>
                <w:rFonts w:ascii="Arial Narrow" w:hAnsi="Arial Narrow"/>
                <w:b w:val="0"/>
                <w:color w:val="auto"/>
                <w:sz w:val="14"/>
                <w:szCs w:val="16"/>
                <w:lang w:val="es-ES"/>
              </w:rPr>
            </w:pPr>
          </w:p>
        </w:tc>
      </w:tr>
      <w:tr w:rsidR="000D2ED2" w:rsidRPr="00C30C77" w14:paraId="3C128222" w14:textId="77777777" w:rsidTr="00757062">
        <w:tc>
          <w:tcPr>
            <w:tcW w:w="625" w:type="pct"/>
            <w:vMerge/>
            <w:shd w:val="clear" w:color="auto" w:fill="EBF5FD"/>
          </w:tcPr>
          <w:p w14:paraId="31EAE5CB" w14:textId="77777777" w:rsidR="0099723D" w:rsidRPr="00C30C77" w:rsidRDefault="0099723D" w:rsidP="002353ED">
            <w:pPr>
              <w:rPr>
                <w:rFonts w:ascii="Arial Narrow" w:hAnsi="Arial Narrow"/>
                <w:color w:val="auto"/>
                <w:sz w:val="14"/>
                <w:szCs w:val="16"/>
                <w:lang w:val="es-ES"/>
              </w:rPr>
            </w:pPr>
          </w:p>
        </w:tc>
        <w:tc>
          <w:tcPr>
            <w:tcW w:w="3466" w:type="pct"/>
          </w:tcPr>
          <w:p w14:paraId="1B7E6102" w14:textId="33AE8FD3" w:rsidR="0099723D" w:rsidRPr="00C30C77" w:rsidRDefault="0099723D" w:rsidP="00282224">
            <w:pPr>
              <w:pStyle w:val="ILOTablecontents"/>
              <w:rPr>
                <w:lang w:val="es-ES"/>
              </w:rPr>
            </w:pPr>
            <w:r w:rsidRPr="00C30C77">
              <w:rPr>
                <w:lang w:val="es-ES"/>
              </w:rPr>
              <w:t>Tasa de registro de nacimientos (</w:t>
            </w:r>
            <w:r w:rsidR="008850CF" w:rsidRPr="00C30C77">
              <w:rPr>
                <w:lang w:val="es-ES"/>
              </w:rPr>
              <w:t xml:space="preserve">niños menores de 5 años, </w:t>
            </w:r>
            <w:r w:rsidRPr="00C30C77">
              <w:rPr>
                <w:lang w:val="es-ES"/>
              </w:rPr>
              <w:t>mujeres y hombres)</w:t>
            </w:r>
          </w:p>
        </w:tc>
        <w:tc>
          <w:tcPr>
            <w:tcW w:w="455" w:type="pct"/>
          </w:tcPr>
          <w:p w14:paraId="5A5C4F69" w14:textId="77777777" w:rsidR="0099723D" w:rsidRPr="00C30C77" w:rsidRDefault="0099723D" w:rsidP="002353ED">
            <w:pPr>
              <w:rPr>
                <w:rFonts w:ascii="Arial Narrow" w:hAnsi="Arial Narrow"/>
                <w:b w:val="0"/>
                <w:color w:val="auto"/>
                <w:sz w:val="14"/>
                <w:szCs w:val="16"/>
                <w:lang w:val="es-ES"/>
              </w:rPr>
            </w:pPr>
          </w:p>
        </w:tc>
        <w:tc>
          <w:tcPr>
            <w:tcW w:w="454" w:type="pct"/>
          </w:tcPr>
          <w:p w14:paraId="225F4623" w14:textId="77777777" w:rsidR="0099723D" w:rsidRPr="00C30C77" w:rsidRDefault="0099723D" w:rsidP="002353ED">
            <w:pPr>
              <w:rPr>
                <w:rFonts w:ascii="Arial Narrow" w:hAnsi="Arial Narrow"/>
                <w:b w:val="0"/>
                <w:color w:val="auto"/>
                <w:sz w:val="14"/>
                <w:szCs w:val="16"/>
                <w:lang w:val="es-ES"/>
              </w:rPr>
            </w:pPr>
          </w:p>
        </w:tc>
      </w:tr>
      <w:tr w:rsidR="000D2ED2" w:rsidRPr="00C30C77" w14:paraId="4FE12C0B" w14:textId="77777777" w:rsidTr="00757062">
        <w:tc>
          <w:tcPr>
            <w:tcW w:w="625" w:type="pct"/>
            <w:vMerge/>
            <w:shd w:val="clear" w:color="auto" w:fill="EBF5FD"/>
          </w:tcPr>
          <w:p w14:paraId="55068176" w14:textId="77777777" w:rsidR="0099723D" w:rsidRPr="00C30C77" w:rsidRDefault="0099723D" w:rsidP="002353ED">
            <w:pPr>
              <w:rPr>
                <w:rFonts w:ascii="Arial Narrow" w:hAnsi="Arial Narrow"/>
                <w:color w:val="auto"/>
                <w:sz w:val="14"/>
                <w:szCs w:val="16"/>
                <w:lang w:val="es-ES"/>
              </w:rPr>
            </w:pPr>
          </w:p>
        </w:tc>
        <w:tc>
          <w:tcPr>
            <w:tcW w:w="3466" w:type="pct"/>
          </w:tcPr>
          <w:p w14:paraId="75A16A33" w14:textId="21E401D1" w:rsidR="0099723D" w:rsidRPr="00C30C77" w:rsidRDefault="00203023" w:rsidP="00282224">
            <w:pPr>
              <w:pStyle w:val="ILOTablecontents"/>
              <w:rPr>
                <w:lang w:val="es-ES"/>
              </w:rPr>
            </w:pPr>
            <w:r w:rsidRPr="00C30C77">
              <w:rPr>
                <w:lang w:val="es-ES"/>
              </w:rPr>
              <w:t>Tasa</w:t>
            </w:r>
            <w:r w:rsidR="0099723D" w:rsidRPr="00C30C77">
              <w:rPr>
                <w:lang w:val="es-ES"/>
              </w:rPr>
              <w:t xml:space="preserve"> de desigualdad de género</w:t>
            </w:r>
          </w:p>
        </w:tc>
        <w:tc>
          <w:tcPr>
            <w:tcW w:w="455" w:type="pct"/>
          </w:tcPr>
          <w:p w14:paraId="4C741AAA" w14:textId="77777777" w:rsidR="0099723D" w:rsidRPr="00C30C77" w:rsidRDefault="0099723D" w:rsidP="002353ED">
            <w:pPr>
              <w:rPr>
                <w:rFonts w:ascii="Arial Narrow" w:hAnsi="Arial Narrow"/>
                <w:b w:val="0"/>
                <w:color w:val="auto"/>
                <w:sz w:val="14"/>
                <w:szCs w:val="16"/>
                <w:lang w:val="es-ES"/>
              </w:rPr>
            </w:pPr>
          </w:p>
        </w:tc>
        <w:tc>
          <w:tcPr>
            <w:tcW w:w="454" w:type="pct"/>
          </w:tcPr>
          <w:p w14:paraId="1D2FDA94" w14:textId="77777777" w:rsidR="0099723D" w:rsidRPr="00C30C77" w:rsidRDefault="0099723D" w:rsidP="002353ED">
            <w:pPr>
              <w:rPr>
                <w:rFonts w:ascii="Arial Narrow" w:hAnsi="Arial Narrow"/>
                <w:b w:val="0"/>
                <w:color w:val="auto"/>
                <w:sz w:val="14"/>
                <w:szCs w:val="16"/>
                <w:lang w:val="es-ES"/>
              </w:rPr>
            </w:pPr>
          </w:p>
        </w:tc>
      </w:tr>
    </w:tbl>
    <w:p w14:paraId="4C6968C1" w14:textId="1FBB178F" w:rsidR="002E67E6" w:rsidRPr="00C30C77" w:rsidRDefault="002E67E6" w:rsidP="00415A46">
      <w:pPr>
        <w:pStyle w:val="Content"/>
      </w:pPr>
    </w:p>
    <w:p w14:paraId="7679EFEE" w14:textId="4DA0103A" w:rsidR="00BD6E54" w:rsidRPr="00C30C77" w:rsidRDefault="00BD6E54" w:rsidP="00757062">
      <w:pPr>
        <w:pStyle w:val="ILONormalBody"/>
        <w:rPr>
          <w:lang w:val="es-ES"/>
        </w:rPr>
      </w:pPr>
      <w:r w:rsidRPr="00C30C77">
        <w:rPr>
          <w:b/>
          <w:color w:val="000000" w:themeColor="text2"/>
          <w:lang w:val="es-ES"/>
        </w:rPr>
        <w:lastRenderedPageBreak/>
        <w:t>Datos demográficos.</w:t>
      </w:r>
      <w:r w:rsidRPr="00C30C77">
        <w:rPr>
          <w:lang w:val="es-ES"/>
        </w:rPr>
        <w:t xml:space="preserve"> Entre las principales consideraciones figuran la tasa de crecimiento de la población y el tamaño de la población infantil como porcentaje de la población total</w:t>
      </w:r>
      <w:r w:rsidR="001E4DD1" w:rsidRPr="00C30C77">
        <w:rPr>
          <w:lang w:val="es-ES"/>
        </w:rPr>
        <w:t>. La relación de</w:t>
      </w:r>
      <w:r w:rsidRPr="00C30C77">
        <w:rPr>
          <w:lang w:val="es-ES"/>
        </w:rPr>
        <w:t xml:space="preserve"> dependencia por edad también puede ser </w:t>
      </w:r>
      <w:r w:rsidR="0058308C" w:rsidRPr="00C30C77">
        <w:rPr>
          <w:lang w:val="es-ES"/>
        </w:rPr>
        <w:t xml:space="preserve">pertinente </w:t>
      </w:r>
      <w:r w:rsidRPr="00C30C77">
        <w:rPr>
          <w:lang w:val="es-ES"/>
        </w:rPr>
        <w:t xml:space="preserve">para comprender la vulnerabilidad socioeconómica de los hogares. La distribución de la población por zona de residencia (rural o urbana) y por región también es útil para </w:t>
      </w:r>
      <w:r w:rsidR="009D44C1" w:rsidRPr="00C30C77">
        <w:rPr>
          <w:lang w:val="es-ES"/>
        </w:rPr>
        <w:t xml:space="preserve">interpretar </w:t>
      </w:r>
      <w:r w:rsidRPr="00C30C77">
        <w:rPr>
          <w:lang w:val="es-ES"/>
        </w:rPr>
        <w:t xml:space="preserve">los resultados </w:t>
      </w:r>
      <w:r w:rsidR="00B57DD8" w:rsidRPr="00C30C77">
        <w:rPr>
          <w:lang w:val="es-ES"/>
        </w:rPr>
        <w:t>de</w:t>
      </w:r>
      <w:r w:rsidRPr="00C30C77">
        <w:rPr>
          <w:lang w:val="es-ES"/>
        </w:rPr>
        <w:t xml:space="preserve"> las secciones siguientes. </w:t>
      </w:r>
    </w:p>
    <w:p w14:paraId="49D50ED1" w14:textId="3210A910" w:rsidR="005D5C83" w:rsidRPr="00C30C77" w:rsidRDefault="005D5C83" w:rsidP="00757062">
      <w:pPr>
        <w:pStyle w:val="ILONormalBody"/>
        <w:rPr>
          <w:rFonts w:eastAsia="Times New Roman"/>
          <w:lang w:val="es-ES"/>
        </w:rPr>
      </w:pPr>
      <w:r w:rsidRPr="00C30C77">
        <w:rPr>
          <w:b/>
          <w:color w:val="000000" w:themeColor="text2"/>
          <w:lang w:val="es-ES"/>
        </w:rPr>
        <w:t>Pobreza y desigualdad.</w:t>
      </w:r>
      <w:r w:rsidRPr="00C30C77">
        <w:rPr>
          <w:lang w:val="es-ES"/>
        </w:rPr>
        <w:t xml:space="preserve"> La pobreza y la desigualdad son otros temas fundamentales para el análisis del contexto nacional, ya que </w:t>
      </w:r>
      <w:r w:rsidR="00EB4A6C" w:rsidRPr="00C30C77">
        <w:rPr>
          <w:lang w:val="es-ES"/>
        </w:rPr>
        <w:t xml:space="preserve">los datos empíricos demuestran </w:t>
      </w:r>
      <w:r w:rsidR="00530010" w:rsidRPr="00C30C77">
        <w:rPr>
          <w:lang w:val="es-ES"/>
        </w:rPr>
        <w:t xml:space="preserve">que existe </w:t>
      </w:r>
      <w:r w:rsidRPr="00C30C77">
        <w:rPr>
          <w:lang w:val="es-ES"/>
        </w:rPr>
        <w:t xml:space="preserve">un fuerte vínculo entre la pobreza de los hogares y el trabajo infantil. En este contexto, son especialmente importantes los niveles y las tendencias </w:t>
      </w:r>
      <w:r w:rsidR="00ED0A09" w:rsidRPr="00C30C77">
        <w:rPr>
          <w:lang w:val="es-ES"/>
        </w:rPr>
        <w:t>de</w:t>
      </w:r>
      <w:r w:rsidRPr="00C30C77">
        <w:rPr>
          <w:lang w:val="es-ES"/>
        </w:rPr>
        <w:t xml:space="preserve"> pobreza y pobreza extrema, basados en </w:t>
      </w:r>
      <w:r w:rsidR="007A0E83" w:rsidRPr="00C30C77">
        <w:rPr>
          <w:lang w:val="es-ES"/>
        </w:rPr>
        <w:t xml:space="preserve">criterios de referencia </w:t>
      </w:r>
      <w:r w:rsidRPr="00C30C77">
        <w:rPr>
          <w:lang w:val="es-ES"/>
        </w:rPr>
        <w:t xml:space="preserve">de </w:t>
      </w:r>
      <w:r w:rsidR="007A0E83" w:rsidRPr="00C30C77">
        <w:rPr>
          <w:lang w:val="es-ES"/>
        </w:rPr>
        <w:t xml:space="preserve">la </w:t>
      </w:r>
      <w:r w:rsidRPr="00C30C77">
        <w:rPr>
          <w:lang w:val="es-ES"/>
        </w:rPr>
        <w:t>pobreza</w:t>
      </w:r>
      <w:r w:rsidR="007A0E83" w:rsidRPr="00C30C77">
        <w:rPr>
          <w:lang w:val="es-ES"/>
        </w:rPr>
        <w:t xml:space="preserve"> nacionales o internacionales</w:t>
      </w:r>
      <w:r w:rsidRPr="00C30C77">
        <w:rPr>
          <w:lang w:val="es-ES"/>
        </w:rPr>
        <w:t>. Los indicadores de desigualdad (por ejemplo, el índice de Gini y la distribución de</w:t>
      </w:r>
      <w:r w:rsidR="00876987" w:rsidRPr="00C30C77">
        <w:rPr>
          <w:lang w:val="es-ES"/>
        </w:rPr>
        <w:t>l</w:t>
      </w:r>
      <w:r w:rsidRPr="00C30C77">
        <w:rPr>
          <w:lang w:val="es-ES"/>
        </w:rPr>
        <w:t xml:space="preserve"> </w:t>
      </w:r>
      <w:r w:rsidR="008B2BD4" w:rsidRPr="00C30C77">
        <w:rPr>
          <w:lang w:val="es-ES"/>
        </w:rPr>
        <w:t>ingreso</w:t>
      </w:r>
      <w:r w:rsidRPr="00C30C77">
        <w:rPr>
          <w:lang w:val="es-ES"/>
        </w:rPr>
        <w:t xml:space="preserve"> por quintiles de </w:t>
      </w:r>
      <w:r w:rsidR="00867221" w:rsidRPr="00C30C77">
        <w:rPr>
          <w:lang w:val="es-ES"/>
        </w:rPr>
        <w:t>ingreso</w:t>
      </w:r>
      <w:r w:rsidRPr="00C30C77">
        <w:rPr>
          <w:lang w:val="es-ES"/>
        </w:rPr>
        <w:t>) proporcionan más información sobre la vulnerabilidad socioeconómica de los hogares y, por lo tanto, también deben señalarse y analizarse.</w:t>
      </w:r>
    </w:p>
    <w:p w14:paraId="45DE3373" w14:textId="59426D74" w:rsidR="00F93AE4" w:rsidRPr="00C30C77" w:rsidRDefault="00D70844" w:rsidP="00757062">
      <w:pPr>
        <w:pStyle w:val="ILONormalBody"/>
        <w:rPr>
          <w:szCs w:val="28"/>
          <w:lang w:val="es-ES"/>
        </w:rPr>
      </w:pPr>
      <w:r w:rsidRPr="00C30C77">
        <w:rPr>
          <w:b/>
          <w:color w:val="000000" w:themeColor="text2"/>
          <w:lang w:val="es-ES"/>
        </w:rPr>
        <w:t>Entorno económico</w:t>
      </w:r>
      <w:r w:rsidRPr="00C30C77">
        <w:rPr>
          <w:b/>
          <w:lang w:val="es-ES"/>
        </w:rPr>
        <w:t>.</w:t>
      </w:r>
      <w:r w:rsidRPr="00C30C77">
        <w:rPr>
          <w:lang w:val="es-ES"/>
        </w:rPr>
        <w:t xml:space="preserve"> Indicadores como el producto interior bruto (PIB) per cápita, el crecimiento del PIB per cápita y las tasas de inflación proporcionan información genera</w:t>
      </w:r>
      <w:r w:rsidR="00456144" w:rsidRPr="00C30C77">
        <w:rPr>
          <w:lang w:val="es-ES"/>
        </w:rPr>
        <w:t xml:space="preserve">l </w:t>
      </w:r>
      <w:r w:rsidRPr="00C30C77">
        <w:rPr>
          <w:lang w:val="es-ES"/>
        </w:rPr>
        <w:t xml:space="preserve">esencial sobre el contexto macroeconómico en el que </w:t>
      </w:r>
      <w:r w:rsidR="00CF5EF9" w:rsidRPr="00C30C77">
        <w:rPr>
          <w:lang w:val="es-ES"/>
        </w:rPr>
        <w:t>ocurre</w:t>
      </w:r>
      <w:r w:rsidRPr="00C30C77">
        <w:rPr>
          <w:lang w:val="es-ES"/>
        </w:rPr>
        <w:t xml:space="preserve"> el trabajo infantil. El valor añadido o la proporción de la agricultura/industria manufacturera/servicios en el PIB ayuda a comprender la composición de la economía, lo que a su vez es útil para contextualizar e interpretar los resultados relativos a la composición sectorial del trabajo infantil. </w:t>
      </w:r>
    </w:p>
    <w:p w14:paraId="17BD4F23" w14:textId="6DABACA9" w:rsidR="00F93AE4" w:rsidRPr="00C30C77" w:rsidRDefault="00F93AE4" w:rsidP="00757062">
      <w:pPr>
        <w:pStyle w:val="ILONormalBody"/>
        <w:rPr>
          <w:szCs w:val="28"/>
          <w:lang w:val="es-ES"/>
        </w:rPr>
      </w:pPr>
      <w:r w:rsidRPr="00C30C77">
        <w:rPr>
          <w:b/>
          <w:color w:val="000000" w:themeColor="text2"/>
          <w:lang w:val="es-ES"/>
        </w:rPr>
        <w:t>Mercado de trabajo.</w:t>
      </w:r>
      <w:r w:rsidRPr="00C30C77">
        <w:rPr>
          <w:lang w:val="es-ES"/>
        </w:rPr>
        <w:t xml:space="preserve"> Las características del mercado de trabajo en general también pueden ser útiles para comprender tanto la demanda como la oferta en la ecuación </w:t>
      </w:r>
      <w:r w:rsidR="00DB40A8" w:rsidRPr="00C30C77">
        <w:rPr>
          <w:lang w:val="es-ES"/>
        </w:rPr>
        <w:t xml:space="preserve">sobre </w:t>
      </w:r>
      <w:r w:rsidRPr="00C30C77">
        <w:rPr>
          <w:lang w:val="es-ES"/>
        </w:rPr>
        <w:t xml:space="preserve">el trabajo infantil. Las tasas de participación en la población activa, inactividad y desempleo, tanto en adultos como en jóvenes por encima de la edad mínima para trabajar, son algunos de los principales indicadores que deben tenerse en cuenta a la hora de describir el mercado laboral. La importancia relativa del empleo en la economía informal y el desglose de la población activa por </w:t>
      </w:r>
      <w:r w:rsidR="006C7283" w:rsidRPr="00C30C77">
        <w:rPr>
          <w:lang w:val="es-ES"/>
        </w:rPr>
        <w:t xml:space="preserve">sector de </w:t>
      </w:r>
      <w:r w:rsidR="007F704C" w:rsidRPr="00C30C77">
        <w:rPr>
          <w:lang w:val="es-ES"/>
        </w:rPr>
        <w:t xml:space="preserve">actividad económica </w:t>
      </w:r>
      <w:r w:rsidRPr="00C30C77">
        <w:rPr>
          <w:lang w:val="es-ES"/>
        </w:rPr>
        <w:t xml:space="preserve">proporcionan un contexto adicional </w:t>
      </w:r>
      <w:r w:rsidR="0060464F" w:rsidRPr="00C30C77">
        <w:rPr>
          <w:lang w:val="es-ES"/>
        </w:rPr>
        <w:t>significativo</w:t>
      </w:r>
      <w:r w:rsidRPr="00C30C77">
        <w:rPr>
          <w:lang w:val="es-ES"/>
        </w:rPr>
        <w:t>.</w:t>
      </w:r>
    </w:p>
    <w:p w14:paraId="0089AD13" w14:textId="6A866936" w:rsidR="00BD6E54" w:rsidRPr="00C30C77" w:rsidRDefault="00BD6E54" w:rsidP="00757062">
      <w:pPr>
        <w:pStyle w:val="ILONormalBody"/>
        <w:rPr>
          <w:lang w:val="es-ES"/>
        </w:rPr>
      </w:pPr>
      <w:r w:rsidRPr="00C30C77">
        <w:rPr>
          <w:b/>
          <w:color w:val="000000" w:themeColor="text2"/>
          <w:lang w:val="es-ES"/>
        </w:rPr>
        <w:t xml:space="preserve">Desarrollo humano. </w:t>
      </w:r>
      <w:r w:rsidRPr="00C30C77">
        <w:rPr>
          <w:lang w:val="es-ES"/>
        </w:rPr>
        <w:t xml:space="preserve">El trabajo infantil está vinculado a otros </w:t>
      </w:r>
      <w:r w:rsidR="00642315" w:rsidRPr="00C30C77">
        <w:rPr>
          <w:lang w:val="es-ES"/>
        </w:rPr>
        <w:t>desafíos</w:t>
      </w:r>
      <w:r w:rsidRPr="00C30C77">
        <w:rPr>
          <w:lang w:val="es-ES"/>
        </w:rPr>
        <w:t xml:space="preserve"> de desarrollo humano </w:t>
      </w:r>
      <w:r w:rsidR="0060464F" w:rsidRPr="00C30C77">
        <w:rPr>
          <w:lang w:val="es-ES"/>
        </w:rPr>
        <w:t xml:space="preserve">que </w:t>
      </w:r>
      <w:r w:rsidR="00815F35" w:rsidRPr="00C30C77">
        <w:rPr>
          <w:lang w:val="es-ES"/>
        </w:rPr>
        <w:t xml:space="preserve">debe </w:t>
      </w:r>
      <w:r w:rsidR="00CD3928" w:rsidRPr="00C30C77">
        <w:rPr>
          <w:lang w:val="es-ES"/>
        </w:rPr>
        <w:t>encara</w:t>
      </w:r>
      <w:r w:rsidR="00815F35" w:rsidRPr="00C30C77">
        <w:rPr>
          <w:lang w:val="es-ES"/>
        </w:rPr>
        <w:t>r</w:t>
      </w:r>
      <w:r w:rsidR="00CD3928" w:rsidRPr="00C30C77">
        <w:rPr>
          <w:lang w:val="es-ES"/>
        </w:rPr>
        <w:t xml:space="preserve"> </w:t>
      </w:r>
      <w:r w:rsidR="00815F35" w:rsidRPr="00C30C77">
        <w:rPr>
          <w:lang w:val="es-ES"/>
        </w:rPr>
        <w:t xml:space="preserve">el </w:t>
      </w:r>
      <w:r w:rsidRPr="00C30C77">
        <w:rPr>
          <w:lang w:val="es-ES"/>
        </w:rPr>
        <w:t>país</w:t>
      </w:r>
      <w:r w:rsidR="009C36D0" w:rsidRPr="00C30C77">
        <w:rPr>
          <w:lang w:val="es-ES"/>
        </w:rPr>
        <w:t>;</w:t>
      </w:r>
      <w:r w:rsidRPr="00C30C77">
        <w:rPr>
          <w:lang w:val="es-ES"/>
        </w:rPr>
        <w:t xml:space="preserve"> por </w:t>
      </w:r>
      <w:r w:rsidR="00515BCF" w:rsidRPr="00C30C77">
        <w:rPr>
          <w:lang w:val="es-ES"/>
        </w:rPr>
        <w:t xml:space="preserve">ello, puede ser útil </w:t>
      </w:r>
      <w:r w:rsidRPr="00C30C77">
        <w:rPr>
          <w:lang w:val="es-ES"/>
        </w:rPr>
        <w:t xml:space="preserve">señalar estos aspectos para contextualizar y comprender el fenómeno del trabajo infantil. </w:t>
      </w:r>
      <w:r w:rsidR="00A853B3" w:rsidRPr="00C30C77">
        <w:rPr>
          <w:lang w:val="es-ES"/>
        </w:rPr>
        <w:t>Al respecto, n</w:t>
      </w:r>
      <w:r w:rsidRPr="00C30C77">
        <w:rPr>
          <w:lang w:val="es-ES"/>
        </w:rPr>
        <w:t xml:space="preserve">umerosos indicadores pueden ser </w:t>
      </w:r>
      <w:r w:rsidR="0018552B" w:rsidRPr="00C30C77">
        <w:rPr>
          <w:lang w:val="es-ES"/>
        </w:rPr>
        <w:t>útiles</w:t>
      </w:r>
      <w:r w:rsidRPr="00C30C77">
        <w:rPr>
          <w:lang w:val="es-ES"/>
        </w:rPr>
        <w:t xml:space="preserve">, en función del país del que se trate y de los </w:t>
      </w:r>
      <w:r w:rsidR="00642315" w:rsidRPr="00C30C77">
        <w:rPr>
          <w:lang w:val="es-ES"/>
        </w:rPr>
        <w:t xml:space="preserve">desafíos de desarrollo </w:t>
      </w:r>
      <w:r w:rsidRPr="00C30C77">
        <w:rPr>
          <w:lang w:val="es-ES"/>
        </w:rPr>
        <w:t xml:space="preserve">específicos que </w:t>
      </w:r>
      <w:r w:rsidR="000E79B8" w:rsidRPr="00C30C77">
        <w:rPr>
          <w:lang w:val="es-ES"/>
        </w:rPr>
        <w:t>d</w:t>
      </w:r>
      <w:r w:rsidR="00F93EC3" w:rsidRPr="00C30C77">
        <w:rPr>
          <w:lang w:val="es-ES"/>
        </w:rPr>
        <w:t>eb</w:t>
      </w:r>
      <w:r w:rsidR="00E77581" w:rsidRPr="00C30C77">
        <w:rPr>
          <w:lang w:val="es-ES"/>
        </w:rPr>
        <w:t>a</w:t>
      </w:r>
      <w:r w:rsidR="00F93EC3" w:rsidRPr="00C30C77">
        <w:rPr>
          <w:lang w:val="es-ES"/>
        </w:rPr>
        <w:t xml:space="preserve"> enfrentar</w:t>
      </w:r>
      <w:r w:rsidRPr="00C30C77">
        <w:rPr>
          <w:lang w:val="es-ES"/>
        </w:rPr>
        <w:t>. E</w:t>
      </w:r>
      <w:r w:rsidR="00F93EC3" w:rsidRPr="00C30C77">
        <w:rPr>
          <w:lang w:val="es-ES"/>
        </w:rPr>
        <w:t>ntre e</w:t>
      </w:r>
      <w:r w:rsidRPr="00C30C77">
        <w:rPr>
          <w:lang w:val="es-ES"/>
        </w:rPr>
        <w:t xml:space="preserve">stos indicadores </w:t>
      </w:r>
      <w:r w:rsidR="00F93EC3" w:rsidRPr="00C30C77">
        <w:rPr>
          <w:lang w:val="es-ES"/>
        </w:rPr>
        <w:t xml:space="preserve">figuran </w:t>
      </w:r>
      <w:r w:rsidRPr="00C30C77">
        <w:rPr>
          <w:lang w:val="es-ES"/>
        </w:rPr>
        <w:t xml:space="preserve">las tasas de alfabetización de adultos y jóvenes, los niveles de estudios, la incidencia del virus de inmunodeficiencia humana (VIH), los niños huérfanos por la muerte de sus padres a causa del síndrome de inmunodeficiencia adquirida (sida) y el registro de los niños en el momento de su nacimiento. Las disparidades de género son una consideración transversal crítica y </w:t>
      </w:r>
      <w:r w:rsidR="00E24E12" w:rsidRPr="00C30C77">
        <w:rPr>
          <w:lang w:val="es-ES"/>
        </w:rPr>
        <w:t xml:space="preserve">habrá que señalar </w:t>
      </w:r>
      <w:r w:rsidRPr="00C30C77">
        <w:rPr>
          <w:lang w:val="es-ES"/>
        </w:rPr>
        <w:t xml:space="preserve">las diferencias por sexo para todos los indicadores de desarrollo humano </w:t>
      </w:r>
      <w:r w:rsidR="00E05C50" w:rsidRPr="00C30C77">
        <w:rPr>
          <w:lang w:val="es-ES"/>
        </w:rPr>
        <w:t>examinados</w:t>
      </w:r>
      <w:r w:rsidRPr="00C30C77">
        <w:rPr>
          <w:lang w:val="es-ES"/>
        </w:rPr>
        <w:t>.</w:t>
      </w:r>
    </w:p>
    <w:p w14:paraId="3F3304D6" w14:textId="5DF7E5B2" w:rsidR="00CC513D" w:rsidRPr="00C30C77" w:rsidRDefault="00CC513D" w:rsidP="00CF1434">
      <w:pPr>
        <w:pStyle w:val="Content"/>
      </w:pPr>
      <w:bookmarkStart w:id="84" w:name="_Toc449707955"/>
      <w:bookmarkStart w:id="85" w:name="_Toc449709486"/>
      <w:bookmarkStart w:id="86" w:name="_Toc449709528"/>
      <w:bookmarkStart w:id="87" w:name="_Ref65051895"/>
    </w:p>
    <w:p w14:paraId="6EE96BF8" w14:textId="2023DDB4" w:rsidR="001E7571" w:rsidRPr="00C30C77" w:rsidRDefault="00757062" w:rsidP="00D73353">
      <w:pPr>
        <w:pStyle w:val="ILOHeading2"/>
      </w:pPr>
      <w:bookmarkStart w:id="88" w:name="_Ref130807642"/>
      <w:bookmarkStart w:id="89" w:name="_Toc188397248"/>
      <w:bookmarkStart w:id="90" w:name="_Toc188397519"/>
      <w:bookmarkStart w:id="91" w:name="_Toc197966011"/>
      <w:r w:rsidRPr="00C30C77">
        <w:lastRenderedPageBreak/>
        <w:t xml:space="preserve">3. </w:t>
      </w:r>
      <w:r w:rsidR="00D51223" w:rsidRPr="00C30C77">
        <w:t>Definiciones y medición del trabajo infantil</w:t>
      </w:r>
      <w:bookmarkEnd w:id="84"/>
      <w:bookmarkEnd w:id="85"/>
      <w:bookmarkEnd w:id="86"/>
      <w:bookmarkEnd w:id="87"/>
      <w:bookmarkEnd w:id="88"/>
      <w:bookmarkEnd w:id="89"/>
      <w:bookmarkEnd w:id="90"/>
      <w:bookmarkEnd w:id="91"/>
    </w:p>
    <w:p w14:paraId="7FBE8CF9" w14:textId="77777777" w:rsidR="00757062" w:rsidRPr="00C30C77" w:rsidRDefault="00757062" w:rsidP="00FC3314">
      <w:pPr>
        <w:pStyle w:val="ILOKeyTitle"/>
        <w:rPr>
          <w:sz w:val="10"/>
          <w:lang w:val="es-ES"/>
        </w:rPr>
      </w:pPr>
      <w:r w:rsidRPr="00C30C77">
        <w:rPr>
          <w:lang w:val="es-ES"/>
        </w:rPr>
        <w:t>Preguntas abordadas</w:t>
      </w:r>
    </w:p>
    <w:p w14:paraId="639851E1" w14:textId="77777777" w:rsidR="00757062" w:rsidRPr="00C30C77" w:rsidRDefault="00757062" w:rsidP="00757062">
      <w:pPr>
        <w:pStyle w:val="ILOKeyList"/>
        <w:rPr>
          <w:lang w:val="es-ES"/>
        </w:rPr>
      </w:pPr>
      <w:r w:rsidRPr="00C30C77">
        <w:rPr>
          <w:lang w:val="es-ES"/>
        </w:rPr>
        <w:t>¿Cómo se define el trabajo infantil en las normas jurídicas internacionales?</w:t>
      </w:r>
    </w:p>
    <w:p w14:paraId="7CCF84B7" w14:textId="77777777" w:rsidR="00757062" w:rsidRPr="00C30C77" w:rsidRDefault="00757062" w:rsidP="00757062">
      <w:pPr>
        <w:pStyle w:val="ILOKeyList"/>
        <w:rPr>
          <w:lang w:val="es-ES"/>
        </w:rPr>
      </w:pPr>
      <w:r w:rsidRPr="00C30C77">
        <w:rPr>
          <w:lang w:val="es-ES"/>
        </w:rPr>
        <w:t>¿Cómo se define el trabajo infantil en la legislación nacional?</w:t>
      </w:r>
    </w:p>
    <w:p w14:paraId="14E549A0" w14:textId="081C0DBC" w:rsidR="00757062" w:rsidRPr="00C30C77" w:rsidRDefault="00757062" w:rsidP="00757062">
      <w:pPr>
        <w:pStyle w:val="ILOKeyList"/>
        <w:rPr>
          <w:lang w:val="es-ES"/>
        </w:rPr>
      </w:pPr>
      <w:r w:rsidRPr="00C30C77">
        <w:rPr>
          <w:lang w:val="es-ES"/>
        </w:rPr>
        <w:t>¿Cómo se mide el trabajo infantil en [</w:t>
      </w:r>
      <w:r w:rsidRPr="00C30C77">
        <w:rPr>
          <w:i/>
          <w:iCs/>
          <w:lang w:val="es-ES"/>
        </w:rPr>
        <w:t>nombre de la encuesta</w:t>
      </w:r>
      <w:r w:rsidRPr="00C30C77">
        <w:rPr>
          <w:lang w:val="es-ES"/>
        </w:rPr>
        <w:t>]?</w:t>
      </w:r>
    </w:p>
    <w:p w14:paraId="048F1DAF" w14:textId="006D0016" w:rsidR="009D5CA8" w:rsidRPr="00C30C77" w:rsidRDefault="000C6D03" w:rsidP="00757062">
      <w:pPr>
        <w:pStyle w:val="ILONormalBody"/>
        <w:rPr>
          <w:lang w:val="es-ES"/>
        </w:rPr>
      </w:pPr>
      <w:r w:rsidRPr="00C30C77">
        <w:rPr>
          <w:lang w:val="es-ES"/>
        </w:rPr>
        <w:t xml:space="preserve">En esta sección </w:t>
      </w:r>
      <w:r w:rsidR="00E05C50" w:rsidRPr="00C30C77">
        <w:rPr>
          <w:lang w:val="es-ES"/>
        </w:rPr>
        <w:t xml:space="preserve">se </w:t>
      </w:r>
      <w:r w:rsidRPr="00C30C77">
        <w:rPr>
          <w:lang w:val="es-ES"/>
        </w:rPr>
        <w:t>describir</w:t>
      </w:r>
      <w:r w:rsidR="00E05C50" w:rsidRPr="00C30C77">
        <w:rPr>
          <w:lang w:val="es-ES"/>
        </w:rPr>
        <w:t>á</w:t>
      </w:r>
      <w:r w:rsidR="00035475" w:rsidRPr="00C30C77">
        <w:rPr>
          <w:lang w:val="es-ES"/>
        </w:rPr>
        <w:t>n</w:t>
      </w:r>
      <w:r w:rsidRPr="00C30C77">
        <w:rPr>
          <w:lang w:val="es-ES"/>
        </w:rPr>
        <w:t xml:space="preserve"> brevemente los conceptos jurídicos y estadísticos relativos al trabajo infantil. Estos conceptos pueden </w:t>
      </w:r>
      <w:r w:rsidR="00784096" w:rsidRPr="00C30C77">
        <w:rPr>
          <w:lang w:val="es-ES"/>
        </w:rPr>
        <w:t>crear</w:t>
      </w:r>
      <w:r w:rsidRPr="00C30C77">
        <w:rPr>
          <w:lang w:val="es-ES"/>
        </w:rPr>
        <w:t xml:space="preserve"> confusi</w:t>
      </w:r>
      <w:r w:rsidR="00035475" w:rsidRPr="00C30C77">
        <w:rPr>
          <w:lang w:val="es-ES"/>
        </w:rPr>
        <w:t>ones</w:t>
      </w:r>
      <w:r w:rsidRPr="00C30C77">
        <w:rPr>
          <w:lang w:val="es-ES"/>
        </w:rPr>
        <w:t xml:space="preserve">, por lo que es importante explicarlos en un lenguaje claro y conciso antes de </w:t>
      </w:r>
      <w:r w:rsidR="00784096" w:rsidRPr="00C30C77">
        <w:rPr>
          <w:lang w:val="es-ES"/>
        </w:rPr>
        <w:t xml:space="preserve">examinar </w:t>
      </w:r>
      <w:r w:rsidRPr="00C30C77">
        <w:rPr>
          <w:lang w:val="es-ES"/>
        </w:rPr>
        <w:t xml:space="preserve">los resultados de la encuesta. </w:t>
      </w:r>
      <w:r w:rsidR="00413D8E" w:rsidRPr="00C30C77">
        <w:rPr>
          <w:lang w:val="es-ES"/>
        </w:rPr>
        <w:t>Asimismo,</w:t>
      </w:r>
      <w:r w:rsidRPr="00C30C77">
        <w:rPr>
          <w:lang w:val="es-ES"/>
        </w:rPr>
        <w:t xml:space="preserve"> </w:t>
      </w:r>
      <w:r w:rsidR="00946451" w:rsidRPr="00C30C77">
        <w:rPr>
          <w:lang w:val="es-ES"/>
        </w:rPr>
        <w:t xml:space="preserve">se </w:t>
      </w:r>
      <w:r w:rsidR="004C5981" w:rsidRPr="00C30C77">
        <w:rPr>
          <w:lang w:val="es-ES"/>
        </w:rPr>
        <w:t xml:space="preserve">proporcionará </w:t>
      </w:r>
      <w:r w:rsidRPr="00C30C77">
        <w:rPr>
          <w:lang w:val="es-ES"/>
        </w:rPr>
        <w:t>la definición de trabajo infantil</w:t>
      </w:r>
      <w:r w:rsidR="00EC6336" w:rsidRPr="00C30C77">
        <w:rPr>
          <w:lang w:val="es-ES"/>
        </w:rPr>
        <w:t>,</w:t>
      </w:r>
      <w:r w:rsidRPr="00C30C77">
        <w:rPr>
          <w:lang w:val="es-ES"/>
        </w:rPr>
        <w:t xml:space="preserve"> tanto en las normas jurídicas internacionales como en la legislación nacional</w:t>
      </w:r>
      <w:r w:rsidR="00EC6336" w:rsidRPr="00C30C77">
        <w:rPr>
          <w:lang w:val="es-ES"/>
        </w:rPr>
        <w:t>,</w:t>
      </w:r>
      <w:r w:rsidRPr="00C30C77">
        <w:rPr>
          <w:lang w:val="es-ES"/>
        </w:rPr>
        <w:t xml:space="preserve"> </w:t>
      </w:r>
      <w:r w:rsidR="003476A2" w:rsidRPr="00C30C77">
        <w:rPr>
          <w:lang w:val="es-ES"/>
        </w:rPr>
        <w:t>e</w:t>
      </w:r>
      <w:r w:rsidR="00DC7BCF" w:rsidRPr="00C30C77">
        <w:rPr>
          <w:lang w:val="es-ES"/>
        </w:rPr>
        <w:t>,</w:t>
      </w:r>
      <w:r w:rsidR="00F534FC" w:rsidRPr="00C30C77">
        <w:rPr>
          <w:lang w:val="es-ES"/>
        </w:rPr>
        <w:t xml:space="preserve"> </w:t>
      </w:r>
      <w:r w:rsidR="00EC6336" w:rsidRPr="00C30C77">
        <w:rPr>
          <w:lang w:val="es-ES"/>
        </w:rPr>
        <w:t>indefectiblemente</w:t>
      </w:r>
      <w:r w:rsidR="00F534FC" w:rsidRPr="00C30C77">
        <w:rPr>
          <w:lang w:val="es-ES"/>
        </w:rPr>
        <w:t>,</w:t>
      </w:r>
      <w:r w:rsidRPr="00C30C77">
        <w:rPr>
          <w:lang w:val="es-ES"/>
        </w:rPr>
        <w:t xml:space="preserve"> </w:t>
      </w:r>
      <w:r w:rsidR="00D42AB8" w:rsidRPr="00C30C77">
        <w:rPr>
          <w:lang w:val="es-ES"/>
        </w:rPr>
        <w:t xml:space="preserve">deberá </w:t>
      </w:r>
      <w:r w:rsidRPr="00C30C77">
        <w:rPr>
          <w:lang w:val="es-ES"/>
        </w:rPr>
        <w:t>explicar</w:t>
      </w:r>
      <w:r w:rsidR="00D42AB8" w:rsidRPr="00C30C77">
        <w:rPr>
          <w:lang w:val="es-ES"/>
        </w:rPr>
        <w:t>se</w:t>
      </w:r>
      <w:r w:rsidRPr="00C30C77">
        <w:rPr>
          <w:lang w:val="es-ES"/>
        </w:rPr>
        <w:t xml:space="preserve"> cómo se han traducido estas definiciones jurídicas en términos estadísticos </w:t>
      </w:r>
      <w:r w:rsidR="005015B1" w:rsidRPr="00C30C77">
        <w:rPr>
          <w:lang w:val="es-ES"/>
        </w:rPr>
        <w:t>a los fines</w:t>
      </w:r>
      <w:r w:rsidRPr="00C30C77">
        <w:rPr>
          <w:lang w:val="es-ES"/>
        </w:rPr>
        <w:t xml:space="preserve"> de medir el trabajo infantil en la encuesta nacional sobre trabajo infantil. </w:t>
      </w:r>
    </w:p>
    <w:p w14:paraId="0F193FD4" w14:textId="22017958" w:rsidR="005B3AB5" w:rsidRPr="00C30C77" w:rsidRDefault="00665581" w:rsidP="0007700C">
      <w:pPr>
        <w:pStyle w:val="ILOHeading4"/>
      </w:pPr>
      <w:bookmarkStart w:id="92" w:name="_Toc187335953"/>
      <w:bookmarkStart w:id="93" w:name="_Toc188396690"/>
      <w:r w:rsidRPr="00C30C77">
        <w:t>Ejemplo de texto que podría incluirse en esta sección</w:t>
      </w:r>
      <w:bookmarkEnd w:id="92"/>
      <w:bookmarkEnd w:id="93"/>
    </w:p>
    <w:p w14:paraId="703940A2" w14:textId="4EBF456E" w:rsidR="00B33983" w:rsidRPr="00C30C77" w:rsidRDefault="005B3AB5" w:rsidP="0012554C">
      <w:pPr>
        <w:pStyle w:val="ILONormalBody"/>
        <w:rPr>
          <w:iCs/>
          <w:lang w:val="es-ES"/>
        </w:rPr>
      </w:pPr>
      <w:r w:rsidRPr="00C30C77">
        <w:rPr>
          <w:lang w:val="es-ES"/>
        </w:rPr>
        <w:t xml:space="preserve">El trabajo infantil se refiere al trabajo para el que los niños son demasiado jóvenes o que puede ser física o psicológicamente perjudicial para su salud y bienestar. Tres </w:t>
      </w:r>
      <w:r w:rsidR="009D40BA" w:rsidRPr="00C30C77">
        <w:rPr>
          <w:lang w:val="es-ES"/>
        </w:rPr>
        <w:t xml:space="preserve">importantes </w:t>
      </w:r>
      <w:r w:rsidRPr="00C30C77">
        <w:rPr>
          <w:lang w:val="es-ES"/>
        </w:rPr>
        <w:t>convenios internacionales</w:t>
      </w:r>
      <w:r w:rsidR="009D40BA" w:rsidRPr="00C30C77">
        <w:rPr>
          <w:lang w:val="es-ES"/>
        </w:rPr>
        <w:t xml:space="preserve"> </w:t>
      </w:r>
      <w:r w:rsidRPr="00C30C77">
        <w:rPr>
          <w:lang w:val="es-ES"/>
        </w:rPr>
        <w:t xml:space="preserve">—la Convención de las Naciones Unidas sobre los Derechos del Niño, 1989 (CDN), el Convenio de la OIT sobre la edad mínima, 1973 (núm. 138) (Convenio núm. 138) y el Convenio de la OIT sobre las peores formas de trabajo infantil, 1999 (núm. 182) (Convenio núm. 182)— establecen conjuntamente los límites jurídicos del trabajo infantil y proporcionan los fundamentos jurídicos </w:t>
      </w:r>
      <w:r w:rsidR="000060BC" w:rsidRPr="00C30C77">
        <w:rPr>
          <w:lang w:val="es-ES"/>
        </w:rPr>
        <w:t>de</w:t>
      </w:r>
      <w:r w:rsidRPr="00C30C77">
        <w:rPr>
          <w:lang w:val="es-ES"/>
        </w:rPr>
        <w:t xml:space="preserve"> las acciones nacionales e internacionales contra este flagelo. La Resolución IV de la 20</w:t>
      </w:r>
      <w:r w:rsidR="007756FC" w:rsidRPr="00C30C77">
        <w:rPr>
          <w:lang w:val="es-ES"/>
        </w:rPr>
        <w:t>.</w:t>
      </w:r>
      <w:r w:rsidR="007756FC" w:rsidRPr="00C30C77">
        <w:rPr>
          <w:vertAlign w:val="superscript"/>
          <w:lang w:val="es-ES"/>
        </w:rPr>
        <w:t>a</w:t>
      </w:r>
      <w:r w:rsidR="00507149" w:rsidRPr="00C30C77">
        <w:rPr>
          <w:lang w:val="es-ES"/>
        </w:rPr>
        <w:t xml:space="preserve"> </w:t>
      </w:r>
      <w:r w:rsidRPr="00C30C77">
        <w:rPr>
          <w:lang w:val="es-ES"/>
        </w:rPr>
        <w:t>Conferencia Internacional de Estadísticos del Trabajo establece el marco de referencia para la medición y las estadísticas del trabajo infantil (</w:t>
      </w:r>
      <w:r w:rsidR="00084903" w:rsidRPr="00C30C77">
        <w:rPr>
          <w:lang w:val="es-ES"/>
        </w:rPr>
        <w:fldChar w:fldCharType="begin"/>
      </w:r>
      <w:r w:rsidR="00084903" w:rsidRPr="00C30C77">
        <w:rPr>
          <w:lang w:val="es-ES"/>
        </w:rPr>
        <w:instrText xml:space="preserve"> REF _Ref63072967 \r \h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Pr="00C30C77">
        <w:rPr>
          <w:lang w:val="es-ES"/>
        </w:rPr>
        <w:t>)</w:t>
      </w:r>
      <w:r w:rsidR="00942D3A" w:rsidRPr="00C30C77">
        <w:rPr>
          <w:lang w:val="es-ES"/>
        </w:rPr>
        <w:t xml:space="preserve">. </w:t>
      </w:r>
      <w:r w:rsidRPr="00C30C77">
        <w:rPr>
          <w:lang w:val="es-ES"/>
        </w:rPr>
        <w:t xml:space="preserve"> </w:t>
      </w:r>
    </w:p>
    <w:p w14:paraId="00E3F4D8" w14:textId="738D14AE" w:rsidR="00E656B6" w:rsidRPr="00C30C77" w:rsidRDefault="00B33983" w:rsidP="0012554C">
      <w:pPr>
        <w:pStyle w:val="ILONormalBody"/>
        <w:rPr>
          <w:iCs/>
          <w:lang w:val="es-ES"/>
        </w:rPr>
      </w:pPr>
      <w:r w:rsidRPr="00C30C77">
        <w:rPr>
          <w:lang w:val="es-ES"/>
        </w:rPr>
        <w:t>[</w:t>
      </w:r>
      <w:r w:rsidR="003E7521" w:rsidRPr="00C30C77">
        <w:rPr>
          <w:i/>
          <w:iCs/>
          <w:lang w:val="es-ES"/>
        </w:rPr>
        <w:t>n</w:t>
      </w:r>
      <w:r w:rsidRPr="00C30C77">
        <w:rPr>
          <w:i/>
          <w:iCs/>
          <w:lang w:val="es-ES"/>
        </w:rPr>
        <w:t>ombre del país</w:t>
      </w:r>
      <w:r w:rsidRPr="00C30C77">
        <w:rPr>
          <w:lang w:val="es-ES"/>
        </w:rPr>
        <w:t>] ratificó el Convenio núm. 138 en [</w:t>
      </w:r>
      <w:r w:rsidR="00482E79" w:rsidRPr="00C30C77">
        <w:rPr>
          <w:i/>
          <w:iCs/>
          <w:lang w:val="es-ES"/>
        </w:rPr>
        <w:t xml:space="preserve">introducir </w:t>
      </w:r>
      <w:r w:rsidRPr="00C30C77">
        <w:rPr>
          <w:i/>
          <w:iCs/>
          <w:lang w:val="es-ES"/>
        </w:rPr>
        <w:t>el año</w:t>
      </w:r>
      <w:r w:rsidRPr="00C30C77">
        <w:rPr>
          <w:lang w:val="es-ES"/>
        </w:rPr>
        <w:t xml:space="preserve">], especificando una edad mínima </w:t>
      </w:r>
      <w:r w:rsidR="009B1F49" w:rsidRPr="00C30C77">
        <w:rPr>
          <w:lang w:val="es-ES"/>
        </w:rPr>
        <w:t xml:space="preserve">de admisión al </w:t>
      </w:r>
      <w:r w:rsidR="00DD463F" w:rsidRPr="00C30C77">
        <w:rPr>
          <w:lang w:val="es-ES"/>
        </w:rPr>
        <w:t xml:space="preserve">empleo o al trabajo </w:t>
      </w:r>
      <w:r w:rsidRPr="00C30C77">
        <w:rPr>
          <w:lang w:val="es-ES"/>
        </w:rPr>
        <w:t>de [</w:t>
      </w:r>
      <w:bookmarkStart w:id="94" w:name="_Hlk142198581"/>
      <w:r w:rsidR="00482E79" w:rsidRPr="00C30C77">
        <w:rPr>
          <w:i/>
          <w:iCs/>
          <w:lang w:val="es-ES"/>
        </w:rPr>
        <w:t>introducir</w:t>
      </w:r>
      <w:bookmarkEnd w:id="94"/>
      <w:r w:rsidRPr="00C30C77">
        <w:rPr>
          <w:i/>
          <w:iCs/>
          <w:lang w:val="es-ES"/>
        </w:rPr>
        <w:t xml:space="preserve"> la edad</w:t>
      </w:r>
      <w:r w:rsidRPr="00C30C77">
        <w:rPr>
          <w:lang w:val="es-ES"/>
        </w:rPr>
        <w:t xml:space="preserve">] y una edad mínima </w:t>
      </w:r>
      <w:r w:rsidR="00043D2B" w:rsidRPr="00C30C77">
        <w:rPr>
          <w:lang w:val="es-ES"/>
        </w:rPr>
        <w:t xml:space="preserve">inferior </w:t>
      </w:r>
      <w:r w:rsidRPr="00C30C77">
        <w:rPr>
          <w:lang w:val="es-ES"/>
        </w:rPr>
        <w:t>de [</w:t>
      </w:r>
      <w:r w:rsidR="00482E79" w:rsidRPr="00C30C77">
        <w:rPr>
          <w:i/>
          <w:iCs/>
          <w:lang w:val="es-ES"/>
        </w:rPr>
        <w:t>introducir</w:t>
      </w:r>
      <w:r w:rsidRPr="00C30C77">
        <w:rPr>
          <w:i/>
          <w:iCs/>
          <w:lang w:val="es-ES"/>
        </w:rPr>
        <w:t xml:space="preserve"> la edad</w:t>
      </w:r>
      <w:r w:rsidRPr="00C30C77">
        <w:rPr>
          <w:lang w:val="es-ES"/>
        </w:rPr>
        <w:t>] para los trabajos ligeros. [</w:t>
      </w:r>
      <w:r w:rsidR="00687A0C" w:rsidRPr="00C30C77">
        <w:rPr>
          <w:i/>
          <w:iCs/>
          <w:lang w:val="es-ES"/>
        </w:rPr>
        <w:t>n</w:t>
      </w:r>
      <w:r w:rsidRPr="00C30C77">
        <w:rPr>
          <w:i/>
          <w:iCs/>
          <w:lang w:val="es-ES"/>
        </w:rPr>
        <w:t>ombre del país</w:t>
      </w:r>
      <w:r w:rsidRPr="00C30C77">
        <w:rPr>
          <w:lang w:val="es-ES"/>
        </w:rPr>
        <w:t>] ratificó la CDN en [</w:t>
      </w:r>
      <w:r w:rsidRPr="00C30C77">
        <w:rPr>
          <w:i/>
          <w:iCs/>
          <w:lang w:val="es-ES"/>
        </w:rPr>
        <w:t>introducir el año</w:t>
      </w:r>
      <w:r w:rsidRPr="00C30C77">
        <w:rPr>
          <w:lang w:val="es-ES"/>
        </w:rPr>
        <w:t>] y el Convenio núm</w:t>
      </w:r>
      <w:r w:rsidR="00BC2DFB" w:rsidRPr="00C30C77">
        <w:rPr>
          <w:lang w:val="es-ES"/>
        </w:rPr>
        <w:t>.</w:t>
      </w:r>
      <w:r w:rsidRPr="00C30C77">
        <w:rPr>
          <w:lang w:val="es-ES"/>
        </w:rPr>
        <w:t xml:space="preserve"> 182 en [</w:t>
      </w:r>
      <w:r w:rsidRPr="00C30C77">
        <w:rPr>
          <w:i/>
          <w:iCs/>
          <w:lang w:val="es-ES"/>
        </w:rPr>
        <w:t>introducir el año</w:t>
      </w:r>
      <w:r w:rsidRPr="00C30C77">
        <w:rPr>
          <w:lang w:val="es-ES"/>
        </w:rPr>
        <w:t>]. El artículo [</w:t>
      </w:r>
      <w:r w:rsidRPr="00C30C77">
        <w:rPr>
          <w:i/>
          <w:iCs/>
          <w:lang w:val="es-ES"/>
        </w:rPr>
        <w:t>introducir el número del artículo</w:t>
      </w:r>
      <w:r w:rsidRPr="00C30C77">
        <w:rPr>
          <w:lang w:val="es-ES"/>
        </w:rPr>
        <w:t>] de</w:t>
      </w:r>
      <w:r w:rsidR="00A45FAF" w:rsidRPr="00C30C77">
        <w:rPr>
          <w:lang w:val="es-ES"/>
        </w:rPr>
        <w:t xml:space="preserve"> la</w:t>
      </w:r>
      <w:r w:rsidRPr="00C30C77">
        <w:rPr>
          <w:lang w:val="es-ES"/>
        </w:rPr>
        <w:t xml:space="preserve"> [</w:t>
      </w:r>
      <w:r w:rsidRPr="00C30C77">
        <w:rPr>
          <w:i/>
          <w:iCs/>
          <w:lang w:val="es-ES"/>
        </w:rPr>
        <w:t>introducir el nombre y el año de la ley</w:t>
      </w:r>
      <w:r w:rsidRPr="00C30C77">
        <w:rPr>
          <w:lang w:val="es-ES"/>
        </w:rPr>
        <w:t xml:space="preserve">] constituye el </w:t>
      </w:r>
      <w:r w:rsidR="00AA4118" w:rsidRPr="00C30C77">
        <w:rPr>
          <w:lang w:val="es-ES"/>
        </w:rPr>
        <w:t xml:space="preserve">principal </w:t>
      </w:r>
      <w:r w:rsidRPr="00C30C77">
        <w:rPr>
          <w:lang w:val="es-ES"/>
        </w:rPr>
        <w:t xml:space="preserve">marco jurídico que regula el trabajo infantil en el país. Esta ley establece una edad mínima </w:t>
      </w:r>
      <w:r w:rsidR="00DD463F" w:rsidRPr="00C30C77">
        <w:rPr>
          <w:lang w:val="es-ES"/>
        </w:rPr>
        <w:t>de admisión al empleo o al trabajo</w:t>
      </w:r>
      <w:r w:rsidRPr="00C30C77">
        <w:rPr>
          <w:lang w:val="es-ES"/>
        </w:rPr>
        <w:t xml:space="preserve"> de [</w:t>
      </w:r>
      <w:r w:rsidR="00482E79" w:rsidRPr="00C30C77">
        <w:rPr>
          <w:i/>
          <w:iCs/>
          <w:lang w:val="es-ES"/>
        </w:rPr>
        <w:t>introducir la e</w:t>
      </w:r>
      <w:r w:rsidRPr="00C30C77">
        <w:rPr>
          <w:i/>
          <w:iCs/>
          <w:lang w:val="es-ES"/>
        </w:rPr>
        <w:t>dad</w:t>
      </w:r>
      <w:r w:rsidRPr="00C30C77">
        <w:rPr>
          <w:lang w:val="es-ES"/>
        </w:rPr>
        <w:t>] y una edad mínima inferior de [</w:t>
      </w:r>
      <w:r w:rsidR="00482E79" w:rsidRPr="00C30C77">
        <w:rPr>
          <w:i/>
          <w:iCs/>
          <w:lang w:val="es-ES"/>
        </w:rPr>
        <w:t xml:space="preserve">introducir la </w:t>
      </w:r>
      <w:r w:rsidRPr="00C30C77">
        <w:rPr>
          <w:i/>
          <w:iCs/>
          <w:lang w:val="es-ES"/>
        </w:rPr>
        <w:t>edad</w:t>
      </w:r>
      <w:r w:rsidRPr="00C30C77">
        <w:rPr>
          <w:lang w:val="es-ES"/>
        </w:rPr>
        <w:t xml:space="preserve">] para el trabajo ligero </w:t>
      </w:r>
      <w:r w:rsidR="003A4571" w:rsidRPr="00C30C77">
        <w:rPr>
          <w:lang w:val="es-ES"/>
        </w:rPr>
        <w:t xml:space="preserve">a condición de que no sea susceptible </w:t>
      </w:r>
      <w:r w:rsidR="00C43820" w:rsidRPr="00C30C77">
        <w:rPr>
          <w:lang w:val="es-ES"/>
        </w:rPr>
        <w:t xml:space="preserve">de </w:t>
      </w:r>
      <w:r w:rsidRPr="00C30C77">
        <w:rPr>
          <w:lang w:val="es-ES"/>
        </w:rPr>
        <w:t>perjudi</w:t>
      </w:r>
      <w:r w:rsidR="00C43820" w:rsidRPr="00C30C77">
        <w:rPr>
          <w:lang w:val="es-ES"/>
        </w:rPr>
        <w:t>car</w:t>
      </w:r>
      <w:r w:rsidRPr="00C30C77">
        <w:rPr>
          <w:lang w:val="es-ES"/>
        </w:rPr>
        <w:t xml:space="preserve"> </w:t>
      </w:r>
      <w:r w:rsidR="00C43820" w:rsidRPr="00C30C77">
        <w:rPr>
          <w:lang w:val="es-ES"/>
        </w:rPr>
        <w:t xml:space="preserve">la </w:t>
      </w:r>
      <w:r w:rsidRPr="00C30C77">
        <w:rPr>
          <w:lang w:val="es-ES"/>
        </w:rPr>
        <w:t>salud o el desarrollo de los niños, ni perjudicar su asistencia a la escuela. El artículo [</w:t>
      </w:r>
      <w:r w:rsidRPr="00C30C77">
        <w:rPr>
          <w:i/>
          <w:iCs/>
          <w:lang w:val="es-ES"/>
        </w:rPr>
        <w:t>introducir el número del artículo</w:t>
      </w:r>
      <w:r w:rsidRPr="00C30C77">
        <w:rPr>
          <w:lang w:val="es-ES"/>
        </w:rPr>
        <w:t>] de</w:t>
      </w:r>
      <w:r w:rsidR="00EB6B87" w:rsidRPr="00C30C77">
        <w:rPr>
          <w:lang w:val="es-ES"/>
        </w:rPr>
        <w:t xml:space="preserve"> la</w:t>
      </w:r>
      <w:r w:rsidRPr="00C30C77">
        <w:rPr>
          <w:lang w:val="es-ES"/>
        </w:rPr>
        <w:t xml:space="preserve"> [</w:t>
      </w:r>
      <w:r w:rsidRPr="00C30C77">
        <w:rPr>
          <w:i/>
          <w:iCs/>
          <w:lang w:val="es-ES"/>
        </w:rPr>
        <w:t>introducir el nombre de la ley</w:t>
      </w:r>
      <w:r w:rsidRPr="00C30C77">
        <w:rPr>
          <w:lang w:val="es-ES"/>
        </w:rPr>
        <w:t xml:space="preserve">] también prohíbe la participación de niños menores de 18 años en sectores y condiciones </w:t>
      </w:r>
      <w:r w:rsidR="009204AB" w:rsidRPr="00C30C77">
        <w:rPr>
          <w:lang w:val="es-ES"/>
        </w:rPr>
        <w:t xml:space="preserve">que sean </w:t>
      </w:r>
      <w:r w:rsidRPr="00C30C77">
        <w:rPr>
          <w:lang w:val="es-ES"/>
        </w:rPr>
        <w:t>peligros</w:t>
      </w:r>
      <w:r w:rsidR="009204AB" w:rsidRPr="00C30C77">
        <w:rPr>
          <w:lang w:val="es-ES"/>
        </w:rPr>
        <w:t>o</w:t>
      </w:r>
      <w:r w:rsidRPr="00C30C77">
        <w:rPr>
          <w:lang w:val="es-ES"/>
        </w:rPr>
        <w:t xml:space="preserve">s para su salud, </w:t>
      </w:r>
      <w:r w:rsidR="000C19AC" w:rsidRPr="00C30C77">
        <w:rPr>
          <w:lang w:val="es-ES"/>
        </w:rPr>
        <w:t xml:space="preserve">en particular </w:t>
      </w:r>
      <w:r w:rsidRPr="00C30C77">
        <w:rPr>
          <w:lang w:val="es-ES"/>
        </w:rPr>
        <w:t>[</w:t>
      </w:r>
      <w:r w:rsidRPr="00C30C77">
        <w:rPr>
          <w:i/>
          <w:iCs/>
          <w:lang w:val="es-ES"/>
        </w:rPr>
        <w:t>introducir el tipo de trabajo 1</w:t>
      </w:r>
      <w:r w:rsidRPr="00C30C77">
        <w:rPr>
          <w:lang w:val="es-ES"/>
        </w:rPr>
        <w:t>], [</w:t>
      </w:r>
      <w:r w:rsidRPr="00C30C77">
        <w:rPr>
          <w:i/>
          <w:iCs/>
          <w:lang w:val="es-ES"/>
        </w:rPr>
        <w:t>introducir el tipo de trabajo 2</w:t>
      </w:r>
      <w:r w:rsidRPr="00C30C77">
        <w:rPr>
          <w:lang w:val="es-ES"/>
        </w:rPr>
        <w:t>], [</w:t>
      </w:r>
      <w:r w:rsidRPr="00C30C77">
        <w:rPr>
          <w:i/>
          <w:iCs/>
          <w:lang w:val="es-ES"/>
        </w:rPr>
        <w:t>introducir el tipo de trabajo 3</w:t>
      </w:r>
      <w:r w:rsidRPr="00C30C77">
        <w:rPr>
          <w:lang w:val="es-ES"/>
        </w:rPr>
        <w:t xml:space="preserve">], ... </w:t>
      </w:r>
    </w:p>
    <w:p w14:paraId="7C26B345" w14:textId="13B25F5E" w:rsidR="00E656B6" w:rsidRPr="00C30C77" w:rsidRDefault="001146C0" w:rsidP="0012554C">
      <w:pPr>
        <w:pStyle w:val="ILONormalBody"/>
        <w:rPr>
          <w:iCs/>
          <w:sz w:val="16"/>
          <w:lang w:val="es-ES"/>
        </w:rPr>
      </w:pPr>
      <w:r w:rsidRPr="00C30C77">
        <w:rPr>
          <w:lang w:val="es-ES"/>
        </w:rPr>
        <w:t xml:space="preserve">Sobre la base de la </w:t>
      </w:r>
      <w:r w:rsidR="001C504F" w:rsidRPr="00C30C77">
        <w:rPr>
          <w:lang w:val="es-ES"/>
        </w:rPr>
        <w:t>legislación y las prácticas nacionales</w:t>
      </w:r>
      <w:r w:rsidRPr="00C30C77">
        <w:rPr>
          <w:lang w:val="es-ES"/>
        </w:rPr>
        <w:t xml:space="preserve"> en materia de estadísticas, y con referencia a las normas jurídicas y estadísticas internacionales re</w:t>
      </w:r>
      <w:r w:rsidR="00561A06" w:rsidRPr="00C30C77">
        <w:rPr>
          <w:lang w:val="es-ES"/>
        </w:rPr>
        <w:t>la</w:t>
      </w:r>
      <w:r w:rsidRPr="00C30C77">
        <w:rPr>
          <w:lang w:val="es-ES"/>
        </w:rPr>
        <w:t xml:space="preserve">tivas al trabajo infantil, en el presente informe se consideran como niños en situación de trabajo infantil los siguientes grupos: </w:t>
      </w:r>
    </w:p>
    <w:p w14:paraId="1F412D56" w14:textId="77777777" w:rsidR="00387086" w:rsidRPr="00C30C77" w:rsidRDefault="005E603C" w:rsidP="00A832EB">
      <w:pPr>
        <w:pStyle w:val="ILONumberlist"/>
        <w:rPr>
          <w:iCs/>
          <w:lang w:val="es-ES"/>
        </w:rPr>
      </w:pPr>
      <w:r w:rsidRPr="00C30C77">
        <w:rPr>
          <w:lang w:val="es-ES"/>
        </w:rPr>
        <w:t>Niños de cinco a [</w:t>
      </w:r>
      <w:r w:rsidR="00F62CC9" w:rsidRPr="00C30C77">
        <w:rPr>
          <w:i/>
          <w:iCs/>
          <w:lang w:val="es-ES"/>
        </w:rPr>
        <w:t>introducir</w:t>
      </w:r>
      <w:r w:rsidRPr="00C30C77">
        <w:rPr>
          <w:i/>
          <w:iCs/>
          <w:lang w:val="es-ES"/>
        </w:rPr>
        <w:t xml:space="preserve"> la edad mínima para trabajar establecida a nivel nacional menos un año</w:t>
      </w:r>
      <w:r w:rsidRPr="00C30C77">
        <w:rPr>
          <w:lang w:val="es-ES"/>
        </w:rPr>
        <w:t xml:space="preserve">] que </w:t>
      </w:r>
      <w:r w:rsidR="005256F8" w:rsidRPr="00C30C77">
        <w:rPr>
          <w:lang w:val="es-ES"/>
        </w:rPr>
        <w:t>participan en el</w:t>
      </w:r>
      <w:r w:rsidR="00F40E1D" w:rsidRPr="00C30C77">
        <w:rPr>
          <w:lang w:val="es-ES"/>
        </w:rPr>
        <w:t xml:space="preserve"> trabajo </w:t>
      </w:r>
      <w:r w:rsidR="006D3763" w:rsidRPr="00C30C77">
        <w:rPr>
          <w:lang w:val="es-ES"/>
        </w:rPr>
        <w:t xml:space="preserve">de </w:t>
      </w:r>
      <w:r w:rsidRPr="00C30C77">
        <w:rPr>
          <w:lang w:val="es-ES"/>
        </w:rPr>
        <w:t xml:space="preserve">producción de bienes para </w:t>
      </w:r>
      <w:r w:rsidR="007D09BC" w:rsidRPr="00C30C77">
        <w:rPr>
          <w:lang w:val="es-ES"/>
        </w:rPr>
        <w:t>uso final propio</w:t>
      </w:r>
      <w:r w:rsidR="003F7965" w:rsidRPr="00C30C77">
        <w:rPr>
          <w:lang w:val="es-ES"/>
        </w:rPr>
        <w:t xml:space="preserve"> </w:t>
      </w:r>
      <w:r w:rsidRPr="00C30C77">
        <w:rPr>
          <w:lang w:val="es-ES"/>
        </w:rPr>
        <w:t xml:space="preserve">y/o que </w:t>
      </w:r>
      <w:r w:rsidR="00CC7624" w:rsidRPr="00C30C77">
        <w:rPr>
          <w:lang w:val="es-ES"/>
        </w:rPr>
        <w:t xml:space="preserve">realizan trabajos </w:t>
      </w:r>
      <w:r w:rsidRPr="00C30C77">
        <w:rPr>
          <w:lang w:val="es-ES"/>
        </w:rPr>
        <w:t>para terceros a cambio de remuneración o beneficios.</w:t>
      </w:r>
    </w:p>
    <w:p w14:paraId="79180514" w14:textId="129F8E4C" w:rsidR="003C05DF" w:rsidRPr="00C30C77" w:rsidRDefault="003C05DF" w:rsidP="00A832EB">
      <w:pPr>
        <w:pStyle w:val="ILONumberlist"/>
        <w:numPr>
          <w:ilvl w:val="0"/>
          <w:numId w:val="0"/>
        </w:numPr>
        <w:ind w:left="567"/>
        <w:rPr>
          <w:iCs/>
          <w:lang w:val="es-ES"/>
        </w:rPr>
      </w:pPr>
      <w:r w:rsidRPr="00C30C77">
        <w:rPr>
          <w:lang w:val="es-ES"/>
        </w:rPr>
        <w:t xml:space="preserve">[Cuando la legislación nacional permita </w:t>
      </w:r>
      <w:r w:rsidR="003F6F52" w:rsidRPr="00C30C77">
        <w:rPr>
          <w:lang w:val="es-ES"/>
        </w:rPr>
        <w:t xml:space="preserve">que </w:t>
      </w:r>
      <w:r w:rsidRPr="00C30C77">
        <w:rPr>
          <w:lang w:val="es-ES"/>
        </w:rPr>
        <w:t xml:space="preserve">los niños de determinados grupos de edad </w:t>
      </w:r>
      <w:r w:rsidR="003F6F52" w:rsidRPr="00C30C77">
        <w:rPr>
          <w:lang w:val="es-ES"/>
        </w:rPr>
        <w:t xml:space="preserve">puedan realizar </w:t>
      </w:r>
      <w:r w:rsidRPr="00C30C77">
        <w:rPr>
          <w:lang w:val="es-ES"/>
        </w:rPr>
        <w:t>“trabajo ligero”...]</w:t>
      </w:r>
    </w:p>
    <w:p w14:paraId="75C51FFC" w14:textId="392031C6" w:rsidR="003F13DF" w:rsidRPr="00C30C77" w:rsidRDefault="005E603C" w:rsidP="00A832EB">
      <w:pPr>
        <w:pStyle w:val="ILONumberlist"/>
        <w:rPr>
          <w:iCs/>
          <w:lang w:val="es-ES"/>
        </w:rPr>
      </w:pPr>
      <w:r w:rsidRPr="00C30C77">
        <w:rPr>
          <w:lang w:val="es-ES"/>
        </w:rPr>
        <w:t>Niños de [</w:t>
      </w:r>
      <w:r w:rsidRPr="00C30C77">
        <w:rPr>
          <w:i/>
          <w:iCs/>
          <w:lang w:val="es-ES"/>
        </w:rPr>
        <w:t xml:space="preserve">introducir el </w:t>
      </w:r>
      <w:r w:rsidR="00DA599C" w:rsidRPr="00C30C77">
        <w:rPr>
          <w:i/>
          <w:iCs/>
          <w:lang w:val="es-ES"/>
        </w:rPr>
        <w:t xml:space="preserve">grupo </w:t>
      </w:r>
      <w:r w:rsidRPr="00C30C77">
        <w:rPr>
          <w:i/>
          <w:iCs/>
          <w:lang w:val="es-ES"/>
        </w:rPr>
        <w:t xml:space="preserve">de edad para </w:t>
      </w:r>
      <w:r w:rsidR="00A948F8" w:rsidRPr="00C30C77">
        <w:rPr>
          <w:i/>
          <w:iCs/>
          <w:lang w:val="es-ES"/>
        </w:rPr>
        <w:t xml:space="preserve">el </w:t>
      </w:r>
      <w:r w:rsidRPr="00C30C77">
        <w:rPr>
          <w:i/>
          <w:iCs/>
          <w:lang w:val="es-ES"/>
        </w:rPr>
        <w:t>trabajo ligero]</w:t>
      </w:r>
      <w:r w:rsidRPr="00C30C77">
        <w:rPr>
          <w:lang w:val="es-ES"/>
        </w:rPr>
        <w:t xml:space="preserve"> </w:t>
      </w:r>
      <w:r w:rsidR="00CB17B9" w:rsidRPr="00C30C77">
        <w:rPr>
          <w:lang w:val="es-ES"/>
        </w:rPr>
        <w:t xml:space="preserve">que </w:t>
      </w:r>
      <w:r w:rsidR="009928A3" w:rsidRPr="00C30C77">
        <w:rPr>
          <w:lang w:val="es-ES"/>
        </w:rPr>
        <w:t xml:space="preserve">participan en </w:t>
      </w:r>
      <w:r w:rsidR="00F40E1D" w:rsidRPr="00C30C77">
        <w:rPr>
          <w:lang w:val="es-ES"/>
        </w:rPr>
        <w:t>trabajo</w:t>
      </w:r>
      <w:r w:rsidR="005F69CB" w:rsidRPr="00C30C77">
        <w:rPr>
          <w:lang w:val="es-ES"/>
        </w:rPr>
        <w:t>s</w:t>
      </w:r>
      <w:r w:rsidR="00F40E1D" w:rsidRPr="00C30C77">
        <w:rPr>
          <w:lang w:val="es-ES"/>
        </w:rPr>
        <w:t xml:space="preserve"> </w:t>
      </w:r>
      <w:r w:rsidR="005E3B80" w:rsidRPr="00C30C77">
        <w:rPr>
          <w:lang w:val="es-ES"/>
        </w:rPr>
        <w:t>de</w:t>
      </w:r>
      <w:r w:rsidRPr="00C30C77">
        <w:rPr>
          <w:lang w:val="es-ES"/>
        </w:rPr>
        <w:t xml:space="preserve"> producción de bienes </w:t>
      </w:r>
      <w:r w:rsidR="007D09BC" w:rsidRPr="00C30C77">
        <w:rPr>
          <w:lang w:val="es-ES"/>
        </w:rPr>
        <w:t>para uso final propio</w:t>
      </w:r>
      <w:r w:rsidRPr="00C30C77">
        <w:rPr>
          <w:lang w:val="es-ES"/>
        </w:rPr>
        <w:t xml:space="preserve"> y/o que </w:t>
      </w:r>
      <w:r w:rsidR="0012397F" w:rsidRPr="00C30C77">
        <w:rPr>
          <w:lang w:val="es-ES"/>
        </w:rPr>
        <w:t xml:space="preserve">realizan trabajos </w:t>
      </w:r>
      <w:r w:rsidRPr="00C30C77">
        <w:rPr>
          <w:lang w:val="es-ES"/>
        </w:rPr>
        <w:t xml:space="preserve">para terceros a cambio de remuneración o </w:t>
      </w:r>
      <w:r w:rsidRPr="00C30C77">
        <w:rPr>
          <w:lang w:val="es-ES"/>
        </w:rPr>
        <w:lastRenderedPageBreak/>
        <w:t xml:space="preserve">beneficios, </w:t>
      </w:r>
      <w:r w:rsidRPr="00C30C77">
        <w:rPr>
          <w:i/>
          <w:lang w:val="es-ES"/>
        </w:rPr>
        <w:t>excepto</w:t>
      </w:r>
      <w:r w:rsidRPr="00C30C77">
        <w:rPr>
          <w:lang w:val="es-ES"/>
        </w:rPr>
        <w:t xml:space="preserve"> los que realizan trabajo ligero permitido. De acuerdo con las directrices estadísticas internacionales, el trabajo ligero permitido se define como el trabajo no peligroso realizado durante menos de 14 horas </w:t>
      </w:r>
      <w:r w:rsidR="00F8698C" w:rsidRPr="00C30C77">
        <w:rPr>
          <w:lang w:val="es-ES"/>
        </w:rPr>
        <w:t>en</w:t>
      </w:r>
      <w:r w:rsidRPr="00C30C77">
        <w:rPr>
          <w:lang w:val="es-ES"/>
        </w:rPr>
        <w:t xml:space="preserve"> la semana de referencia.</w:t>
      </w:r>
    </w:p>
    <w:p w14:paraId="785A6C6E" w14:textId="4BA81202" w:rsidR="0054276F" w:rsidRPr="00C30C77" w:rsidRDefault="00D41758" w:rsidP="002740CE">
      <w:pPr>
        <w:pStyle w:val="ILONumberlist"/>
        <w:spacing w:after="240"/>
        <w:rPr>
          <w:iCs/>
          <w:lang w:val="es-ES"/>
        </w:rPr>
      </w:pPr>
      <w:r w:rsidRPr="00C30C77">
        <w:rPr>
          <w:lang w:val="es-ES"/>
        </w:rPr>
        <w:t>Niños de [</w:t>
      </w:r>
      <w:r w:rsidR="00482E79" w:rsidRPr="00C30C77">
        <w:rPr>
          <w:i/>
          <w:iCs/>
          <w:lang w:val="es-ES"/>
        </w:rPr>
        <w:t>introducir</w:t>
      </w:r>
      <w:r w:rsidRPr="00C30C77">
        <w:rPr>
          <w:i/>
          <w:iCs/>
          <w:lang w:val="es-ES"/>
        </w:rPr>
        <w:t xml:space="preserve"> la edad mínima para trabajar</w:t>
      </w:r>
      <w:r w:rsidRPr="00C30C77">
        <w:rPr>
          <w:lang w:val="es-ES"/>
        </w:rPr>
        <w:t xml:space="preserve">] a 17 años </w:t>
      </w:r>
      <w:r w:rsidR="00A8339E" w:rsidRPr="00C30C77">
        <w:rPr>
          <w:lang w:val="es-ES"/>
        </w:rPr>
        <w:t>que</w:t>
      </w:r>
      <w:r w:rsidRPr="00C30C77">
        <w:rPr>
          <w:lang w:val="es-ES"/>
        </w:rPr>
        <w:t xml:space="preserve"> </w:t>
      </w:r>
      <w:r w:rsidR="009B4F49" w:rsidRPr="00C30C77">
        <w:rPr>
          <w:lang w:val="es-ES"/>
        </w:rPr>
        <w:t>participan en</w:t>
      </w:r>
      <w:r w:rsidR="00A8339E" w:rsidRPr="00C30C77">
        <w:rPr>
          <w:lang w:val="es-ES"/>
        </w:rPr>
        <w:t xml:space="preserve"> </w:t>
      </w:r>
      <w:r w:rsidRPr="00C30C77">
        <w:rPr>
          <w:lang w:val="es-ES"/>
        </w:rPr>
        <w:t>trabajo</w:t>
      </w:r>
      <w:r w:rsidR="00EC6EFD" w:rsidRPr="00C30C77">
        <w:rPr>
          <w:lang w:val="es-ES"/>
        </w:rPr>
        <w:t>s</w:t>
      </w:r>
      <w:r w:rsidRPr="00C30C77">
        <w:rPr>
          <w:lang w:val="es-ES"/>
        </w:rPr>
        <w:t xml:space="preserve"> en industrias y ocupaciones señaladas como peligrosas, o en trabajo</w:t>
      </w:r>
      <w:r w:rsidR="00EC6EFD" w:rsidRPr="00C30C77">
        <w:rPr>
          <w:lang w:val="es-ES"/>
        </w:rPr>
        <w:t>s</w:t>
      </w:r>
      <w:r w:rsidRPr="00C30C77">
        <w:rPr>
          <w:lang w:val="es-ES"/>
        </w:rPr>
        <w:t xml:space="preserve"> con horarios prolongados y/o nocturno en industrias y ocupaciones no señaladas como peligrosas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2E01EE" w:rsidRPr="00C30C77" w14:paraId="2D258947" w14:textId="77777777" w:rsidTr="002E01EE">
        <w:tc>
          <w:tcPr>
            <w:tcW w:w="5000" w:type="pct"/>
            <w:shd w:val="clear" w:color="auto" w:fill="FFE081" w:themeFill="accent3" w:themeFillTint="99"/>
          </w:tcPr>
          <w:p w14:paraId="471FE1C8" w14:textId="77777777" w:rsidR="002E01EE" w:rsidRPr="00C30C77" w:rsidRDefault="002E01EE" w:rsidP="00D12416">
            <w:pPr>
              <w:jc w:val="both"/>
              <w:rPr>
                <w:rFonts w:ascii="Overpass Light" w:hAnsi="Overpass Light"/>
                <w:b w:val="0"/>
                <w:bCs/>
                <w:lang w:val="es-ES"/>
              </w:rPr>
            </w:pPr>
            <w:r w:rsidRPr="00C30C77">
              <w:rPr>
                <w:rFonts w:ascii="Overpass Light" w:hAnsi="Overpass Light"/>
                <w:b w:val="0"/>
                <w:bCs/>
                <w:noProof/>
                <w:color w:val="auto"/>
                <w:sz w:val="16"/>
                <w:szCs w:val="4"/>
              </w:rPr>
              <w:drawing>
                <wp:inline distT="0" distB="0" distL="0" distR="0" wp14:anchorId="1410378C" wp14:editId="4D2FA5AA">
                  <wp:extent cx="309600" cy="247321"/>
                  <wp:effectExtent l="0" t="0" r="0" b="635"/>
                  <wp:docPr id="120271627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b w:val="0"/>
                <w:bCs/>
                <w:sz w:val="16"/>
                <w:lang w:val="es-ES"/>
              </w:rPr>
              <w:t xml:space="preserve">   </w:t>
            </w:r>
            <w:r w:rsidRPr="00C30C77">
              <w:rPr>
                <w:rStyle w:val="ILONormalBodyCarattere"/>
                <w:b w:val="0"/>
                <w:bCs/>
                <w:lang w:val="es-ES"/>
              </w:rPr>
              <w:t>Un sencillo cuadro de resumen de los principales indicadores demográficos, sociales y económicos puede servir para contextualizar e interpretar los resultados descritos en las secciones siguientes. Los indicadores que figuran en el cuadro son meramente ilustrativos; los autores del informe deben seleccionar los que consideren más pertinentes para el contexto nacional.</w:t>
            </w:r>
          </w:p>
        </w:tc>
      </w:tr>
    </w:tbl>
    <w:p w14:paraId="36F82781" w14:textId="77777777" w:rsidR="00464784" w:rsidRDefault="00464784" w:rsidP="00464784">
      <w:pPr>
        <w:pStyle w:val="ILONormalBody"/>
        <w:rPr>
          <w:lang w:val="es-ES"/>
        </w:rPr>
      </w:pPr>
    </w:p>
    <w:p w14:paraId="1B7F239B" w14:textId="69106337" w:rsidR="004D0313" w:rsidRPr="00C30C77" w:rsidRDefault="00E12D43" w:rsidP="002E01EE">
      <w:pPr>
        <w:pStyle w:val="ILOBoxheading"/>
        <w:rPr>
          <w:lang w:val="es-ES"/>
        </w:rPr>
      </w:pPr>
      <w:bookmarkStart w:id="95" w:name="_Ref63072967"/>
      <w:bookmarkStart w:id="96" w:name="_Toc180594593"/>
      <w:bookmarkStart w:id="97" w:name="_Toc187335818"/>
      <w:bookmarkStart w:id="98" w:name="_Toc197909319"/>
      <w:r w:rsidRPr="00C30C77">
        <w:rPr>
          <w:lang w:val="es-ES"/>
        </w:rPr>
        <w:t>Re</w:t>
      </w:r>
      <w:r w:rsidR="00463373" w:rsidRPr="00C30C77">
        <w:rPr>
          <w:lang w:val="es-ES"/>
        </w:rPr>
        <w:t>c</w:t>
      </w:r>
      <w:r w:rsidR="00617474" w:rsidRPr="00C30C77">
        <w:rPr>
          <w:lang w:val="es-ES"/>
        </w:rPr>
        <w:t>uadro</w:t>
      </w:r>
      <w:r w:rsidRPr="00C30C77">
        <w:rPr>
          <w:lang w:val="es-ES"/>
        </w:rPr>
        <w:t xml:space="preserve"> 1. </w:t>
      </w:r>
      <w:r w:rsidR="002E01EE" w:rsidRPr="00C30C77">
        <w:rPr>
          <w:lang w:val="es-ES"/>
        </w:rPr>
        <w:t xml:space="preserve">Normas jurídicas y </w:t>
      </w:r>
      <w:r w:rsidR="002E01EE" w:rsidRPr="004D0EB9">
        <w:rPr>
          <w:color w:val="1E2DBE"/>
          <w:lang w:val="es-ES"/>
        </w:rPr>
        <w:t>de medición</w:t>
      </w:r>
      <w:r w:rsidR="002E01EE" w:rsidRPr="00C30C77">
        <w:rPr>
          <w:lang w:val="es-ES"/>
        </w:rPr>
        <w:t xml:space="preserve"> relativas al trabajo infantil</w:t>
      </w:r>
      <w:bookmarkEnd w:id="95"/>
      <w:bookmarkEnd w:id="96"/>
      <w:bookmarkEnd w:id="97"/>
      <w:bookmarkEnd w:id="9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BF5FD"/>
        <w:tblCellMar>
          <w:top w:w="113" w:type="dxa"/>
          <w:bottom w:w="113" w:type="dxa"/>
        </w:tblCellMar>
        <w:tblLook w:val="04A0" w:firstRow="1" w:lastRow="0" w:firstColumn="1" w:lastColumn="0" w:noHBand="0" w:noVBand="1"/>
      </w:tblPr>
      <w:tblGrid>
        <w:gridCol w:w="9029"/>
      </w:tblGrid>
      <w:tr w:rsidR="001146C0" w:rsidRPr="00C30C77" w14:paraId="3B80C521" w14:textId="77777777" w:rsidTr="00FE280A">
        <w:trPr>
          <w:trHeight w:val="2568"/>
        </w:trPr>
        <w:tc>
          <w:tcPr>
            <w:tcW w:w="5000" w:type="pct"/>
            <w:shd w:val="clear" w:color="auto" w:fill="EBF5FD"/>
          </w:tcPr>
          <w:p w14:paraId="26E3475B" w14:textId="1B79BDA3" w:rsidR="001146C0" w:rsidRPr="00C30C77" w:rsidRDefault="001146C0" w:rsidP="002E01EE">
            <w:pPr>
              <w:pStyle w:val="ILONormalBody"/>
              <w:rPr>
                <w:lang w:val="es-ES"/>
              </w:rPr>
            </w:pPr>
            <w:r w:rsidRPr="00C30C77">
              <w:rPr>
                <w:lang w:val="es-ES"/>
              </w:rPr>
              <w:t xml:space="preserve">El </w:t>
            </w:r>
            <w:hyperlink r:id="rId14" w:history="1">
              <w:r w:rsidRPr="00B56AEE">
                <w:rPr>
                  <w:rStyle w:val="Hyperlink"/>
                  <w:b/>
                  <w:bCs/>
                  <w:lang w:val="es-ES"/>
                </w:rPr>
                <w:t>Convenio de la OIT sobre la edad mínima de admisión al empleo, 1973 (núm. 138)</w:t>
              </w:r>
            </w:hyperlink>
            <w:r w:rsidRPr="00C30C77">
              <w:rPr>
                <w:b/>
                <w:lang w:val="es-ES"/>
              </w:rPr>
              <w:t xml:space="preserve"> </w:t>
            </w:r>
            <w:r w:rsidRPr="00C30C77">
              <w:rPr>
                <w:lang w:val="es-ES"/>
              </w:rPr>
              <w:t xml:space="preserve">insta a los Estados miembros a fijar una edad mínima general de admisión al trabajo o al empleo que no deberá ser inferior a la edad en que cesa la obligación escolar o, en todo caso, que no sea inferior a 15 años (art. 2, párr. 3), y una edad mínima que no sea inferior a 18 años, para todo tipo de empleo o trabajo que por su naturaleza o por las condiciones en que se realice pueda resultar peligroso para la salud, la seguridad o la moralidad de los jóvenes, a saber, el que suele denominarse trabajo peligroso (art. 3, párr. 1). </w:t>
            </w:r>
          </w:p>
          <w:p w14:paraId="7835352A" w14:textId="33715951" w:rsidR="001146C0" w:rsidRPr="00C30C77" w:rsidRDefault="001146C0" w:rsidP="002E01EE">
            <w:pPr>
              <w:pStyle w:val="ILONormalBody"/>
              <w:rPr>
                <w:lang w:val="es-ES"/>
              </w:rPr>
            </w:pPr>
            <w:r w:rsidRPr="00C30C77">
              <w:rPr>
                <w:lang w:val="es-ES"/>
              </w:rPr>
              <w:t xml:space="preserve">Debido a que actualmente no se dispone de una lista internacional de trabajos peligrosos, la autoridad nacional competente deberá determinar los tipos de </w:t>
            </w:r>
            <w:r w:rsidR="00AA27D3" w:rsidRPr="00C30C77">
              <w:rPr>
                <w:lang w:val="es-ES"/>
              </w:rPr>
              <w:t>empleo</w:t>
            </w:r>
            <w:r w:rsidRPr="00C30C77">
              <w:rPr>
                <w:lang w:val="es-ES"/>
              </w:rPr>
              <w:t xml:space="preserve"> o </w:t>
            </w:r>
            <w:r w:rsidR="00AA27D3" w:rsidRPr="00C30C77">
              <w:rPr>
                <w:lang w:val="es-ES"/>
              </w:rPr>
              <w:t xml:space="preserve">de trabajo </w:t>
            </w:r>
            <w:r w:rsidR="00203051" w:rsidRPr="00C30C77">
              <w:rPr>
                <w:lang w:val="es-ES"/>
              </w:rPr>
              <w:t>p</w:t>
            </w:r>
            <w:r w:rsidRPr="00C30C77">
              <w:rPr>
                <w:lang w:val="es-ES"/>
              </w:rPr>
              <w:t xml:space="preserve">eligrosos o prohibidos hasta los 18 años, previa consulta con las organizaciones de empleadores y de trabajadores (art. 3, párr. 2). El Convenio también contiene una serie de cláusulas de flexibilidad que se dejan a discreción de la autoridad nacional competente en consulta con las organizaciones de empleadores y de trabajadores. Entre ellas figuran </w:t>
            </w:r>
            <w:r w:rsidR="00203051" w:rsidRPr="00C30C77">
              <w:rPr>
                <w:lang w:val="es-ES"/>
              </w:rPr>
              <w:t xml:space="preserve">las </w:t>
            </w:r>
            <w:r w:rsidRPr="00C30C77">
              <w:rPr>
                <w:lang w:val="es-ES"/>
              </w:rPr>
              <w:t xml:space="preserve">cláusulas relativas a la edad mínima y al trabajo ligero: </w:t>
            </w:r>
          </w:p>
          <w:p w14:paraId="2C45748F" w14:textId="165ACCBA" w:rsidR="001146C0" w:rsidRPr="00C30C77" w:rsidRDefault="001146C0" w:rsidP="00FE280A">
            <w:pPr>
              <w:pStyle w:val="ILOalpha-List"/>
              <w:tabs>
                <w:tab w:val="left" w:pos="604"/>
              </w:tabs>
              <w:ind w:left="604"/>
              <w:rPr>
                <w:rFonts w:cs="Noto Sans"/>
                <w:lang w:val="es-ES"/>
              </w:rPr>
            </w:pPr>
            <w:r w:rsidRPr="00C30C77">
              <w:rPr>
                <w:rFonts w:cs="Noto Sans"/>
                <w:b/>
                <w:bCs/>
                <w:i/>
                <w:lang w:val="es-ES"/>
              </w:rPr>
              <w:t>Edad mínima</w:t>
            </w:r>
            <w:r w:rsidRPr="00C30C77">
              <w:rPr>
                <w:rFonts w:cs="Noto Sans"/>
                <w:b/>
                <w:bCs/>
                <w:lang w:val="es-ES"/>
              </w:rPr>
              <w:t>.</w:t>
            </w:r>
            <w:r w:rsidRPr="00C30C77">
              <w:rPr>
                <w:rFonts w:cs="Noto Sans"/>
                <w:lang w:val="es-ES"/>
              </w:rPr>
              <w:t xml:space="preserve"> Los Miembros cuya economía y medios de educación estén insuficientemente desarrollados podrán especificar inicialmente una edad mínima general inferior a 14 años (art. 2, párr. 4), aunque hay </w:t>
            </w:r>
            <w:r w:rsidR="00203051" w:rsidRPr="00C30C77">
              <w:rPr>
                <w:rFonts w:cs="Noto Sans"/>
                <w:lang w:val="es-ES"/>
              </w:rPr>
              <w:t>algunos países</w:t>
            </w:r>
            <w:r w:rsidRPr="00C30C77">
              <w:rPr>
                <w:rFonts w:cs="Noto Sans"/>
                <w:lang w:val="es-ES"/>
              </w:rPr>
              <w:t xml:space="preserve"> fijan la edad mínima en 16 años.  </w:t>
            </w:r>
          </w:p>
          <w:p w14:paraId="7F9565CA" w14:textId="0C55ABFF" w:rsidR="001146C0" w:rsidRPr="00C30C77" w:rsidRDefault="001146C0" w:rsidP="00FE280A">
            <w:pPr>
              <w:pStyle w:val="ILOalpha-List"/>
              <w:tabs>
                <w:tab w:val="left" w:pos="604"/>
              </w:tabs>
              <w:ind w:left="604"/>
              <w:rPr>
                <w:rFonts w:cs="Noto Sans"/>
                <w:b/>
                <w:lang w:val="es-ES"/>
              </w:rPr>
            </w:pPr>
            <w:r w:rsidRPr="00C30C77">
              <w:rPr>
                <w:rFonts w:cs="Noto Sans"/>
                <w:b/>
                <w:bCs/>
                <w:i/>
                <w:lang w:val="es-ES"/>
              </w:rPr>
              <w:t>Trabajo ligero</w:t>
            </w:r>
            <w:r w:rsidRPr="00C30C77">
              <w:rPr>
                <w:rFonts w:cs="Noto Sans"/>
                <w:b/>
                <w:bCs/>
                <w:lang w:val="es-ES"/>
              </w:rPr>
              <w:t>.</w:t>
            </w:r>
            <w:r w:rsidRPr="00C30C77">
              <w:rPr>
                <w:rFonts w:cs="Noto Sans"/>
                <w:lang w:val="es-ES"/>
              </w:rPr>
              <w:t xml:space="preserve"> La legislación nacional podrá permitir el empleo o el trabajo de personas de trece a quince años en trabajos ligeros, a condición de que estos: i) no sean susceptibles de perjudicar su salud o desarrollo, y </w:t>
            </w:r>
            <w:proofErr w:type="spellStart"/>
            <w:r w:rsidRPr="00C30C77">
              <w:rPr>
                <w:rFonts w:cs="Noto Sans"/>
                <w:lang w:val="es-ES"/>
              </w:rPr>
              <w:t>ii</w:t>
            </w:r>
            <w:proofErr w:type="spellEnd"/>
            <w:r w:rsidRPr="00C30C77">
              <w:rPr>
                <w:rFonts w:cs="Noto Sans"/>
                <w:lang w:val="es-ES"/>
              </w:rPr>
              <w:t>) no vayan en detrimento de su asistencia a la escuela, su participación en programas de orientación o formación profesionales aprobados por la autoridad competente o del aprovechamiento de la enseñanza que reciben (art. 7, párr. 1). El límite de edad inferior para el trabajo ligero puede ser de 12 años para los países en desarrollo (art. 7, párr. 4)</w:t>
            </w:r>
          </w:p>
          <w:p w14:paraId="216F0067" w14:textId="749AC74F" w:rsidR="001146C0" w:rsidRPr="00C30C77" w:rsidRDefault="001146C0" w:rsidP="002E01EE">
            <w:pPr>
              <w:pStyle w:val="ILONormalBody"/>
              <w:rPr>
                <w:lang w:val="es-ES"/>
              </w:rPr>
            </w:pPr>
            <w:r w:rsidRPr="00C30C77">
              <w:rPr>
                <w:lang w:val="es-ES"/>
              </w:rPr>
              <w:t xml:space="preserve">El </w:t>
            </w:r>
            <w:hyperlink r:id="rId15" w:history="1">
              <w:r w:rsidRPr="00B56AEE">
                <w:rPr>
                  <w:rStyle w:val="Hyperlink"/>
                  <w:b/>
                  <w:bCs/>
                  <w:lang w:val="es-ES"/>
                </w:rPr>
                <w:t>Convenio de la OIT sobre las peores formas de trabajo, 1999 (núm. 182)</w:t>
              </w:r>
            </w:hyperlink>
            <w:r w:rsidRPr="00C30C77">
              <w:rPr>
                <w:lang w:val="es-ES"/>
              </w:rPr>
              <w:t xml:space="preserve"> complementa el Convenio núm. 138 haciendo hincapié en la urgencia de centrarse en las peores formas de trabajo infantil que requieren una acción inmediata. A los efectos del presente Convenio, la expresión “peores formas de trabajo infantil” abarca: </w:t>
            </w:r>
          </w:p>
          <w:p w14:paraId="3A6F395F" w14:textId="47128A9C" w:rsidR="001146C0" w:rsidRPr="00C30C77" w:rsidRDefault="001146C0" w:rsidP="00FE280A">
            <w:pPr>
              <w:pStyle w:val="ILOalpha-List"/>
              <w:numPr>
                <w:ilvl w:val="0"/>
                <w:numId w:val="34"/>
              </w:numPr>
              <w:tabs>
                <w:tab w:val="left" w:pos="604"/>
              </w:tabs>
              <w:ind w:left="604"/>
              <w:rPr>
                <w:lang w:val="es-ES"/>
              </w:rPr>
            </w:pPr>
            <w:r w:rsidRPr="00C30C77">
              <w:rPr>
                <w:lang w:val="es-ES"/>
              </w:rPr>
              <w:t xml:space="preserve">todas las formas de esclavitud o las prácticas análogas a la esclavitud, como la venta y la trata de niños, la servidumbre por deudas y la condición de siervo, y el trabajo forzoso u obligatorio, incluido el reclutamiento forzoso u obligatorio de niños para utilizarlos en conflictos armados; </w:t>
            </w:r>
          </w:p>
          <w:p w14:paraId="57F8D610" w14:textId="2D5C64C1" w:rsidR="001146C0" w:rsidRPr="00C30C77" w:rsidRDefault="001146C0" w:rsidP="00FE280A">
            <w:pPr>
              <w:pStyle w:val="ILOalpha-List"/>
              <w:tabs>
                <w:tab w:val="left" w:pos="604"/>
              </w:tabs>
              <w:ind w:left="604"/>
              <w:rPr>
                <w:lang w:val="es-ES"/>
              </w:rPr>
            </w:pPr>
            <w:r w:rsidRPr="00C30C77">
              <w:rPr>
                <w:lang w:val="es-ES"/>
              </w:rPr>
              <w:t xml:space="preserve">la utilización, el reclutamiento o la oferta de niños para la prostitución, la producción de pornografía o actuaciones pornográficas; </w:t>
            </w:r>
          </w:p>
          <w:p w14:paraId="00391AE1" w14:textId="4C921109" w:rsidR="001146C0" w:rsidRPr="00C30C77" w:rsidRDefault="001146C0" w:rsidP="00FE280A">
            <w:pPr>
              <w:pStyle w:val="ILOalpha-List"/>
              <w:tabs>
                <w:tab w:val="left" w:pos="604"/>
              </w:tabs>
              <w:ind w:left="604"/>
              <w:rPr>
                <w:lang w:val="es-ES"/>
              </w:rPr>
            </w:pPr>
            <w:r w:rsidRPr="00C30C77">
              <w:rPr>
                <w:lang w:val="es-ES"/>
              </w:rPr>
              <w:lastRenderedPageBreak/>
              <w:t xml:space="preserve">la utilización, el reclutamiento o la oferta de niños para la realización de actividades ilícitas, en particular la producción y el tráfico de estupefacientes, tal como se definen en los tratados internacionales pertinentes, y </w:t>
            </w:r>
          </w:p>
          <w:p w14:paraId="18E10505" w14:textId="77777777" w:rsidR="004D0EB9" w:rsidRDefault="001146C0" w:rsidP="00FE280A">
            <w:pPr>
              <w:pStyle w:val="ILOalpha-List"/>
              <w:tabs>
                <w:tab w:val="left" w:pos="604"/>
              </w:tabs>
              <w:ind w:left="604"/>
              <w:rPr>
                <w:lang w:val="es-ES"/>
              </w:rPr>
            </w:pPr>
            <w:r w:rsidRPr="00C30C77">
              <w:rPr>
                <w:lang w:val="es-ES"/>
              </w:rPr>
              <w:t xml:space="preserve">el trabajo que, por su naturaleza o por las condiciones en que se lleva a cabo, es probable que dañe la salud, la seguridad o la moralidad de los niños (art. 3) (“trabajo peligroso”). </w:t>
            </w:r>
          </w:p>
          <w:p w14:paraId="29C8CEE8" w14:textId="367746B9" w:rsidR="001146C0" w:rsidRPr="00C30C77" w:rsidRDefault="001146C0" w:rsidP="004D0EB9">
            <w:pPr>
              <w:pStyle w:val="ILONormalBody"/>
              <w:rPr>
                <w:lang w:val="es-ES"/>
              </w:rPr>
            </w:pPr>
            <w:r w:rsidRPr="00C30C77">
              <w:rPr>
                <w:lang w:val="es-ES"/>
              </w:rPr>
              <w:t xml:space="preserve">La </w:t>
            </w:r>
            <w:hyperlink r:id="rId16" w:history="1">
              <w:r w:rsidRPr="004D0EB9">
                <w:rPr>
                  <w:rStyle w:val="Hyperlink"/>
                  <w:b/>
                  <w:bCs/>
                  <w:noProof w:val="0"/>
                  <w:lang w:val="es-ES"/>
                </w:rPr>
                <w:t>Recomendación de la OIT sobre las peores formas de trabajo infantil, 1999 (núm. 190)</w:t>
              </w:r>
            </w:hyperlink>
            <w:r w:rsidRPr="00C30C77">
              <w:rPr>
                <w:lang w:val="es-ES"/>
              </w:rPr>
              <w:t xml:space="preserve"> proporciona orientaciones más detalladas a los países para definir el trabajo peligroso dentro de sus propias fronteras. </w:t>
            </w:r>
          </w:p>
          <w:p w14:paraId="17B6515C" w14:textId="3403B7A8" w:rsidR="001146C0" w:rsidRPr="00C30C77" w:rsidRDefault="001146C0" w:rsidP="002E01EE">
            <w:pPr>
              <w:pStyle w:val="ILONormalBody"/>
              <w:rPr>
                <w:lang w:val="es-ES"/>
              </w:rPr>
            </w:pPr>
            <w:r w:rsidRPr="00C30C77">
              <w:rPr>
                <w:lang w:val="es-ES"/>
              </w:rPr>
              <w:t xml:space="preserve">La </w:t>
            </w:r>
            <w:hyperlink r:id="rId17" w:history="1">
              <w:r w:rsidRPr="00C30C77">
                <w:rPr>
                  <w:rStyle w:val="Hyperlink"/>
                  <w:b/>
                  <w:bCs/>
                  <w:noProof w:val="0"/>
                  <w:lang w:val="es-ES"/>
                </w:rPr>
                <w:t>Convención de las Naciones Unidas sobre los Derechos del Niño, 198</w:t>
              </w:r>
              <w:r w:rsidR="004D0EB9">
                <w:rPr>
                  <w:rStyle w:val="Hyperlink"/>
                  <w:b/>
                  <w:bCs/>
                  <w:noProof w:val="0"/>
                  <w:lang w:val="es-ES"/>
                </w:rPr>
                <w:t>9</w:t>
              </w:r>
              <w:r w:rsidR="004D0EB9" w:rsidRPr="004D0EB9">
                <w:rPr>
                  <w:rStyle w:val="Hyperlink"/>
                  <w:b/>
                  <w:bCs/>
                  <w:lang w:val="es-ES"/>
                </w:rPr>
                <w:t xml:space="preserve"> (CDN)</w:t>
              </w:r>
            </w:hyperlink>
            <w:r w:rsidRPr="00C30C77">
              <w:rPr>
                <w:lang w:val="es-ES"/>
              </w:rPr>
              <w:t xml:space="preserve"> reconoce el derecho del niño a estar protegido contra la explotación económica y contra el desempeño de cualquier trabajo que pueda ser peligroso o entorpecer su educación, o que sea nocivo para su salud o para su desarrollo físico, mental, espiritual, moral o social (art. 32, párr.1). Para lograr este objetivo, la CDN insta a los </w:t>
            </w:r>
            <w:r w:rsidR="0015626F" w:rsidRPr="00C30C77">
              <w:rPr>
                <w:lang w:val="es-ES"/>
              </w:rPr>
              <w:t>Estados Parte</w:t>
            </w:r>
            <w:r w:rsidRPr="00C30C77">
              <w:rPr>
                <w:lang w:val="es-ES"/>
              </w:rPr>
              <w:t xml:space="preserve"> a que fijen edades mínimas para trabajar teniendo en cuenta las disposiciones pertinentes de otros instrumentos internacionales (art. 32, párr. 2).</w:t>
            </w:r>
          </w:p>
          <w:p w14:paraId="2187D7A2" w14:textId="3429A5C3" w:rsidR="004906E7" w:rsidRPr="00C30C77" w:rsidRDefault="00AC273E" w:rsidP="002E01EE">
            <w:pPr>
              <w:pStyle w:val="ILONormalBody"/>
              <w:rPr>
                <w:lang w:val="es-ES"/>
              </w:rPr>
            </w:pPr>
            <w:r w:rsidRPr="00C30C77">
              <w:rPr>
                <w:lang w:val="es-ES"/>
              </w:rPr>
              <w:t>La</w:t>
            </w:r>
            <w:r w:rsidR="0015626F" w:rsidRPr="00C30C77">
              <w:rPr>
                <w:lang w:val="es-ES"/>
              </w:rPr>
              <w:t xml:space="preserve"> </w:t>
            </w:r>
            <w:hyperlink r:id="rId18" w:history="1">
              <w:r w:rsidRPr="00C30C77">
                <w:rPr>
                  <w:rStyle w:val="Hyperlink"/>
                  <w:b/>
                  <w:bCs/>
                  <w:noProof w:val="0"/>
                  <w:lang w:val="es-ES"/>
                </w:rPr>
                <w:t>Resolución IV</w:t>
              </w:r>
            </w:hyperlink>
            <w:r w:rsidRPr="00C30C77">
              <w:rPr>
                <w:lang w:val="es-ES"/>
              </w:rPr>
              <w:t xml:space="preserve"> de la 20</w:t>
            </w:r>
            <w:r w:rsidR="007756FC" w:rsidRPr="00C30C77">
              <w:rPr>
                <w:lang w:val="es-ES"/>
              </w:rPr>
              <w:t>.</w:t>
            </w:r>
            <w:r w:rsidR="007756FC" w:rsidRPr="00C30C77">
              <w:rPr>
                <w:vertAlign w:val="superscript"/>
                <w:lang w:val="es-ES"/>
              </w:rPr>
              <w:t>a</w:t>
            </w:r>
            <w:r w:rsidRPr="00C30C77">
              <w:rPr>
                <w:lang w:val="es-ES"/>
              </w:rPr>
              <w:t xml:space="preserve"> Conferencia Internacional de Estadísticos del Trabajo, 2018 (CIET) constituye la norma autorizada para la medición del trabajo infantil. Proporciona directrices para traducir las normas jurídicas internacionales relativas a la medición del trabajo infantil en términos estadísticos a efectos de </w:t>
            </w:r>
            <w:r w:rsidRPr="00C30C77">
              <w:rPr>
                <w:i/>
                <w:lang w:val="es-ES"/>
              </w:rPr>
              <w:t>la medición del trabajo infantil</w:t>
            </w:r>
            <w:r w:rsidRPr="00C30C77">
              <w:rPr>
                <w:lang w:val="es-ES"/>
              </w:rPr>
              <w:t>. Establece que el trabajo infantil puede medirse en términos de la participación de los niños en</w:t>
            </w:r>
            <w:r w:rsidR="00A8686B" w:rsidRPr="00C30C77">
              <w:rPr>
                <w:lang w:val="es-ES"/>
              </w:rPr>
              <w:t xml:space="preserve"> el trabajo </w:t>
            </w:r>
            <w:r w:rsidRPr="00C30C77">
              <w:rPr>
                <w:lang w:val="es-ES"/>
              </w:rPr>
              <w:t xml:space="preserve">tomando como referencia la frontera general de producción o la frontera de producción establecida en el </w:t>
            </w:r>
            <w:hyperlink r:id="rId19" w:history="1">
              <w:r w:rsidRPr="00C30C77">
                <w:rPr>
                  <w:rStyle w:val="Hyperlink"/>
                  <w:b/>
                  <w:bCs/>
                  <w:noProof w:val="0"/>
                  <w:lang w:val="es-ES"/>
                </w:rPr>
                <w:t>Sistema de Cuentas Nacionales (SCN)</w:t>
              </w:r>
            </w:hyperlink>
            <w:r w:rsidRPr="00C30C77">
              <w:rPr>
                <w:lang w:val="es-ES"/>
              </w:rPr>
              <w:t xml:space="preserve"> de 2008. </w:t>
            </w:r>
          </w:p>
          <w:p w14:paraId="0879961E" w14:textId="7C57EBD4" w:rsidR="00383DA6" w:rsidRPr="00C30C77" w:rsidRDefault="00611FC8" w:rsidP="00A832EB">
            <w:pPr>
              <w:pStyle w:val="ILONormalBody"/>
              <w:rPr>
                <w:lang w:val="es-ES"/>
              </w:rPr>
            </w:pPr>
            <w:r w:rsidRPr="00C30C77">
              <w:rPr>
                <w:lang w:val="es-ES"/>
              </w:rPr>
              <w:t xml:space="preserve">En el presente informe, a menos que se especifique lo contrario, se utiliza la frontera de producción del SCN para la medición del trabajo infantil. </w:t>
            </w:r>
            <w:r w:rsidR="00203E88" w:rsidRPr="00C30C77">
              <w:rPr>
                <w:lang w:val="es-ES"/>
              </w:rPr>
              <w:t xml:space="preserve">Al respecto, nos remitimos </w:t>
            </w:r>
            <w:r w:rsidRPr="00C30C77">
              <w:rPr>
                <w:lang w:val="es-ES"/>
              </w:rPr>
              <w:t xml:space="preserve">nuevamente </w:t>
            </w:r>
            <w:r w:rsidR="00176C2B" w:rsidRPr="00C30C77">
              <w:rPr>
                <w:lang w:val="es-ES"/>
              </w:rPr>
              <w:t xml:space="preserve">a </w:t>
            </w:r>
            <w:r w:rsidRPr="00C30C77">
              <w:rPr>
                <w:lang w:val="es-ES"/>
              </w:rPr>
              <w:t xml:space="preserve">la Resolución IV de </w:t>
            </w:r>
            <w:r w:rsidR="00B50C22" w:rsidRPr="00C30C77">
              <w:rPr>
                <w:lang w:val="es-ES"/>
              </w:rPr>
              <w:t xml:space="preserve">la </w:t>
            </w:r>
            <w:r w:rsidRPr="00C30C77">
              <w:rPr>
                <w:lang w:val="es-ES"/>
              </w:rPr>
              <w:t>20</w:t>
            </w:r>
            <w:r w:rsidR="00B50C22" w:rsidRPr="00C30C77">
              <w:rPr>
                <w:lang w:val="es-ES"/>
              </w:rPr>
              <w:t>.</w:t>
            </w:r>
            <w:r w:rsidR="00B50C22" w:rsidRPr="00C30C77">
              <w:rPr>
                <w:vertAlign w:val="superscript"/>
                <w:lang w:val="es-ES"/>
              </w:rPr>
              <w:t>a</w:t>
            </w:r>
            <w:r w:rsidR="00B50C22" w:rsidRPr="00C30C77">
              <w:rPr>
                <w:lang w:val="es-ES"/>
              </w:rPr>
              <w:t xml:space="preserve"> </w:t>
            </w:r>
            <w:r w:rsidRPr="00C30C77">
              <w:rPr>
                <w:lang w:val="es-ES"/>
              </w:rPr>
              <w:t xml:space="preserve">CIET </w:t>
            </w:r>
            <w:r w:rsidRPr="00C30C77">
              <w:rPr>
                <w:i/>
                <w:iCs/>
                <w:lang w:val="es-ES"/>
              </w:rPr>
              <w:t>“[e]l trabajo de producción de bienes para el autoconsumo, el trabajo en la ocupación, el trabajo en formación no remunerado, el trabajo voluntario en unidades de mercado y no de mercado (i.e., instituciones gubernamentales y sin fines de lucro al servicio de los hogares) y trabajo voluntario en hogares productores de bienes son formas de trabajo dentro de la frontera de producción del SCN</w:t>
            </w:r>
            <w:r w:rsidR="00466389" w:rsidRPr="00C30C77">
              <w:rPr>
                <w:i/>
                <w:iCs/>
                <w:lang w:val="es-ES"/>
              </w:rPr>
              <w:t>.</w:t>
            </w:r>
            <w:r w:rsidRPr="00C30C77">
              <w:rPr>
                <w:i/>
                <w:iCs/>
                <w:lang w:val="es-ES"/>
              </w:rPr>
              <w:t>”</w:t>
            </w:r>
            <w:r w:rsidRPr="00C30C77">
              <w:rPr>
                <w:lang w:val="es-ES"/>
              </w:rPr>
              <w:t xml:space="preserve"> </w:t>
            </w:r>
            <w:r w:rsidR="00D3675E" w:rsidRPr="00C30C77">
              <w:rPr>
                <w:lang w:val="es-ES"/>
              </w:rPr>
              <w:t>En el presente informe n</w:t>
            </w:r>
            <w:r w:rsidRPr="00C30C77">
              <w:rPr>
                <w:lang w:val="es-ES"/>
              </w:rPr>
              <w:t xml:space="preserve">os referimos </w:t>
            </w:r>
            <w:r w:rsidR="00A8686B" w:rsidRPr="00C30C77">
              <w:rPr>
                <w:lang w:val="es-ES"/>
              </w:rPr>
              <w:t xml:space="preserve">a la “participación de los niños en el trabajo” o los “niños que trabajan” para definir el trabajo </w:t>
            </w:r>
            <w:r w:rsidRPr="00C30C77">
              <w:rPr>
                <w:lang w:val="es-ES"/>
              </w:rPr>
              <w:t>dentro de la frontera de producción del SCN.</w:t>
            </w:r>
          </w:p>
        </w:tc>
      </w:tr>
    </w:tbl>
    <w:p w14:paraId="28E30518" w14:textId="7F7E1FA1" w:rsidR="008171F2" w:rsidRPr="00C30C77" w:rsidRDefault="008171F2" w:rsidP="001146C0">
      <w:pPr>
        <w:pStyle w:val="Content"/>
      </w:pPr>
    </w:p>
    <w:p w14:paraId="41899509" w14:textId="067D755B" w:rsidR="00D741AB" w:rsidRPr="00C30C77" w:rsidRDefault="00D741AB">
      <w:pPr>
        <w:spacing w:after="200"/>
        <w:rPr>
          <w:rFonts w:asciiTheme="majorHAnsi" w:eastAsiaTheme="majorEastAsia" w:hAnsiTheme="majorHAnsi" w:cstheme="majorBidi"/>
          <w:kern w:val="28"/>
          <w:szCs w:val="32"/>
        </w:rPr>
      </w:pPr>
      <w:r w:rsidRPr="00C30C77">
        <w:br w:type="page"/>
      </w:r>
    </w:p>
    <w:p w14:paraId="16546D55" w14:textId="4BC67D51" w:rsidR="0083701E" w:rsidRPr="00C30C77" w:rsidRDefault="00E12D43" w:rsidP="00D73353">
      <w:pPr>
        <w:pStyle w:val="ILOHeading2"/>
      </w:pPr>
      <w:bookmarkStart w:id="99" w:name="_Ref65067752"/>
      <w:bookmarkStart w:id="100" w:name="_Ref130807801"/>
      <w:bookmarkStart w:id="101" w:name="_Toc188397249"/>
      <w:bookmarkStart w:id="102" w:name="_Toc188397520"/>
      <w:bookmarkStart w:id="103" w:name="_Toc197966012"/>
      <w:r w:rsidRPr="00C30C77">
        <w:lastRenderedPageBreak/>
        <w:t xml:space="preserve">4. </w:t>
      </w:r>
      <w:r w:rsidR="00EC1D0E" w:rsidRPr="00C30C77">
        <w:t>Prevalencia del trabajo infantil</w:t>
      </w:r>
      <w:bookmarkEnd w:id="99"/>
      <w:bookmarkEnd w:id="100"/>
      <w:bookmarkEnd w:id="101"/>
      <w:bookmarkEnd w:id="102"/>
      <w:bookmarkEnd w:id="103"/>
    </w:p>
    <w:p w14:paraId="547D9C1F" w14:textId="77777777" w:rsidR="00E12D43" w:rsidRPr="00C30C77" w:rsidRDefault="00E12D43" w:rsidP="00FC3314">
      <w:pPr>
        <w:pStyle w:val="ILOKeyTitle"/>
        <w:rPr>
          <w:sz w:val="10"/>
          <w:lang w:val="es-ES"/>
        </w:rPr>
      </w:pPr>
      <w:r w:rsidRPr="00C30C77">
        <w:rPr>
          <w:lang w:val="es-ES"/>
        </w:rPr>
        <w:t>Preguntas abordadas</w:t>
      </w:r>
    </w:p>
    <w:p w14:paraId="0438E645" w14:textId="77777777" w:rsidR="00E12D43" w:rsidRPr="00C30C77" w:rsidRDefault="00E12D43" w:rsidP="00E12D43">
      <w:pPr>
        <w:pStyle w:val="ILOKeyList"/>
        <w:rPr>
          <w:lang w:val="es-ES"/>
        </w:rPr>
      </w:pPr>
      <w:r w:rsidRPr="00C30C77">
        <w:rPr>
          <w:lang w:val="es-ES"/>
        </w:rPr>
        <w:t>¿Qué porcentaje y número de niños se encuentran en situación de trabajo infantil y en trabajo peligroso?</w:t>
      </w:r>
    </w:p>
    <w:p w14:paraId="4BDB4E22" w14:textId="77777777" w:rsidR="00E12D43" w:rsidRPr="00C30C77" w:rsidRDefault="00E12D43" w:rsidP="00E12D43">
      <w:pPr>
        <w:pStyle w:val="ILOKeyList"/>
        <w:rPr>
          <w:lang w:val="es-ES"/>
        </w:rPr>
      </w:pPr>
      <w:r w:rsidRPr="00C30C77">
        <w:rPr>
          <w:lang w:val="es-ES"/>
        </w:rPr>
        <w:t>¿Cómo varía la prevalencia del trabajo infantil en función del sexo?</w:t>
      </w:r>
    </w:p>
    <w:p w14:paraId="4262A775" w14:textId="77777777" w:rsidR="00E12D43" w:rsidRPr="00C30C77" w:rsidRDefault="00E12D43" w:rsidP="00E12D43">
      <w:pPr>
        <w:pStyle w:val="ILOKeyList"/>
        <w:rPr>
          <w:lang w:val="es-ES"/>
        </w:rPr>
      </w:pPr>
      <w:r w:rsidRPr="00C30C77">
        <w:rPr>
          <w:lang w:val="es-ES"/>
        </w:rPr>
        <w:t xml:space="preserve">¿Cómo varía la prevalencia del trabajo infantil en función de otras características individuales de los niños? </w:t>
      </w:r>
    </w:p>
    <w:p w14:paraId="4D8CF0F9" w14:textId="77777777" w:rsidR="00E12D43" w:rsidRPr="00C30C77" w:rsidRDefault="00E12D43" w:rsidP="00FC3314">
      <w:pPr>
        <w:pStyle w:val="ILOKeyTitle"/>
        <w:rPr>
          <w:lang w:val="es-ES"/>
        </w:rPr>
      </w:pPr>
      <w:r w:rsidRPr="00C30C77">
        <w:rPr>
          <w:lang w:val="es-ES"/>
        </w:rPr>
        <w:t>Cuadros estadísticos clave</w:t>
      </w:r>
    </w:p>
    <w:p w14:paraId="6F184AC5" w14:textId="77777777" w:rsidR="00E12D43" w:rsidRPr="00C30C77" w:rsidRDefault="00E12D43" w:rsidP="00E12D43">
      <w:pPr>
        <w:pStyle w:val="ILOKeyList"/>
        <w:rPr>
          <w:b/>
          <w:i/>
          <w:szCs w:val="20"/>
          <w:lang w:val="es-ES"/>
        </w:rPr>
      </w:pPr>
      <w:r w:rsidRPr="00C30C77">
        <w:rPr>
          <w:lang w:val="es-ES"/>
        </w:rPr>
        <w:t>Niños en situación de trabajo infantil (porcentaje y número de niños en situación de trabajo infantil, por grupo de edad, sexo, zona de residencia y región)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9029"/>
      </w:tblGrid>
      <w:tr w:rsidR="00E12D43" w:rsidRPr="00C30C77" w14:paraId="79BE21CA" w14:textId="77777777" w:rsidTr="004D4FC4">
        <w:tc>
          <w:tcPr>
            <w:tcW w:w="5000" w:type="pct"/>
            <w:shd w:val="clear" w:color="auto" w:fill="FFE081" w:themeFill="accent3" w:themeFillTint="99"/>
          </w:tcPr>
          <w:p w14:paraId="7A61170C" w14:textId="01B39B02" w:rsidR="00E12D43" w:rsidRPr="00C30C77" w:rsidRDefault="00E12D43" w:rsidP="0001188E">
            <w:pPr>
              <w:pStyle w:val="ILONormalBody"/>
              <w:rPr>
                <w:b/>
                <w:lang w:val="es-ES"/>
              </w:rPr>
            </w:pPr>
            <w:r w:rsidRPr="00C30C77">
              <w:rPr>
                <w:b/>
                <w:noProof/>
                <w:lang w:val="es-ES"/>
              </w:rPr>
              <w:drawing>
                <wp:inline distT="0" distB="0" distL="0" distR="0" wp14:anchorId="0E233B18" wp14:editId="789ED32B">
                  <wp:extent cx="309600" cy="247321"/>
                  <wp:effectExtent l="0" t="0" r="0" b="635"/>
                  <wp:docPr id="48130325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lang w:val="es-ES"/>
              </w:rPr>
              <w:t xml:space="preserve">   A la hora de analizar los resultados de una encuesta, es importante dejar en claro las limitaciones que presenta. Una las limitaciones importantes de que adolecen las encuestas nacionales sobre el trabajo infantil es que no logran captar muchas de las peores formas de trabajo infantil fuera del trabajo peligroso y, por ende, tampoco captan a los niños que ya no viven en el seno de un hogar. Por estas razones, es posible que las encuestas nacionales sobre el trabajo infantil subestimen la prevalencia total del trabajo infantil.</w:t>
            </w:r>
          </w:p>
        </w:tc>
      </w:tr>
    </w:tbl>
    <w:p w14:paraId="1E0CF820" w14:textId="77777777" w:rsidR="00E12D43" w:rsidRPr="00C30C77" w:rsidRDefault="00E12D43" w:rsidP="00083D11">
      <w:pPr>
        <w:pStyle w:val="Content"/>
      </w:pPr>
    </w:p>
    <w:p w14:paraId="7E05F615" w14:textId="5644847C" w:rsidR="007D69DC" w:rsidRPr="00C30C77" w:rsidRDefault="00BF03F0" w:rsidP="00E12D43">
      <w:pPr>
        <w:pStyle w:val="ILONormalBody"/>
        <w:rPr>
          <w:lang w:val="es-ES"/>
        </w:rPr>
      </w:pPr>
      <w:r w:rsidRPr="00C30C77">
        <w:rPr>
          <w:lang w:val="es-ES"/>
        </w:rPr>
        <w:t xml:space="preserve">En esta sección </w:t>
      </w:r>
      <w:r w:rsidR="00EF65CD" w:rsidRPr="00C30C77">
        <w:rPr>
          <w:lang w:val="es-ES"/>
        </w:rPr>
        <w:t xml:space="preserve">deberán </w:t>
      </w:r>
      <w:r w:rsidRPr="00C30C77">
        <w:rPr>
          <w:lang w:val="es-ES"/>
        </w:rPr>
        <w:t>presenta</w:t>
      </w:r>
      <w:r w:rsidR="00305BF9" w:rsidRPr="00C30C77">
        <w:rPr>
          <w:lang w:val="es-ES"/>
        </w:rPr>
        <w:t>r</w:t>
      </w:r>
      <w:r w:rsidR="00EF65CD" w:rsidRPr="00C30C77">
        <w:rPr>
          <w:lang w:val="es-ES"/>
        </w:rPr>
        <w:t>se</w:t>
      </w:r>
      <w:r w:rsidRPr="00C30C77">
        <w:rPr>
          <w:lang w:val="es-ES"/>
        </w:rPr>
        <w:t xml:space="preserve"> los principales resultados relativos a la </w:t>
      </w:r>
      <w:r w:rsidRPr="00C30C77">
        <w:rPr>
          <w:b/>
          <w:color w:val="000000" w:themeColor="text2"/>
          <w:lang w:val="es-ES"/>
        </w:rPr>
        <w:t>prevalencia del trabajo infantil</w:t>
      </w:r>
      <w:r w:rsidRPr="00C30C77">
        <w:rPr>
          <w:lang w:val="es-ES"/>
        </w:rPr>
        <w:t xml:space="preserve"> y </w:t>
      </w:r>
      <w:r w:rsidRPr="00C30C77">
        <w:rPr>
          <w:b/>
          <w:color w:val="000000" w:themeColor="text2"/>
          <w:lang w:val="es-ES"/>
        </w:rPr>
        <w:t>la prevalencia del trabajo peligroso</w:t>
      </w:r>
      <w:r w:rsidRPr="00C30C77">
        <w:rPr>
          <w:lang w:val="es-ES"/>
        </w:rPr>
        <w:t xml:space="preserve">. Los resultados </w:t>
      </w:r>
      <w:r w:rsidR="00EF65CD" w:rsidRPr="00C30C77">
        <w:rPr>
          <w:lang w:val="es-ES"/>
        </w:rPr>
        <w:t xml:space="preserve">se </w:t>
      </w:r>
      <w:r w:rsidRPr="00C30C77">
        <w:rPr>
          <w:lang w:val="es-ES"/>
        </w:rPr>
        <w:t>presentar</w:t>
      </w:r>
      <w:r w:rsidR="00EF65CD" w:rsidRPr="00C30C77">
        <w:rPr>
          <w:lang w:val="es-ES"/>
        </w:rPr>
        <w:t xml:space="preserve">án </w:t>
      </w:r>
      <w:r w:rsidRPr="00C30C77">
        <w:rPr>
          <w:lang w:val="es-ES"/>
        </w:rPr>
        <w:t xml:space="preserve">según los grupos de edad especificados </w:t>
      </w:r>
      <w:r w:rsidR="000C6EBC" w:rsidRPr="00C30C77">
        <w:rPr>
          <w:lang w:val="es-ES"/>
        </w:rPr>
        <w:t xml:space="preserve">para el trabajo infantil </w:t>
      </w:r>
      <w:r w:rsidRPr="00C30C77">
        <w:rPr>
          <w:lang w:val="es-ES"/>
        </w:rPr>
        <w:t xml:space="preserve">en la legislación nacional (véase la sección </w:t>
      </w:r>
      <w:r w:rsidR="004E119E" w:rsidRPr="00C30C77">
        <w:rPr>
          <w:lang w:val="es-ES"/>
        </w:rPr>
        <w:fldChar w:fldCharType="begin"/>
      </w:r>
      <w:r w:rsidR="004E119E" w:rsidRPr="00C30C77">
        <w:rPr>
          <w:lang w:val="es-ES"/>
        </w:rPr>
        <w:instrText xml:space="preserve"> REF _Ref130807642 \r \h </w:instrText>
      </w:r>
      <w:r w:rsidR="004E119E" w:rsidRPr="00C30C77">
        <w:rPr>
          <w:lang w:val="es-ES"/>
        </w:rPr>
      </w:r>
      <w:r w:rsidR="004E119E" w:rsidRPr="00C30C77">
        <w:rPr>
          <w:lang w:val="es-ES"/>
        </w:rPr>
        <w:fldChar w:fldCharType="separate"/>
      </w:r>
      <w:r w:rsidR="00A75810">
        <w:rPr>
          <w:lang w:val="es-ES"/>
        </w:rPr>
        <w:t></w:t>
      </w:r>
      <w:r w:rsidR="004E119E" w:rsidRPr="00C30C77">
        <w:rPr>
          <w:lang w:val="es-ES"/>
        </w:rPr>
        <w:fldChar w:fldCharType="end"/>
      </w:r>
      <w:r w:rsidRPr="00C30C77">
        <w:rPr>
          <w:lang w:val="es-ES"/>
        </w:rPr>
        <w:t xml:space="preserve"> anterior). </w:t>
      </w:r>
      <w:r w:rsidRPr="00C30C77">
        <w:rPr>
          <w:i/>
          <w:lang w:val="es-ES"/>
        </w:rPr>
        <w:t>En los cuadros estadísticos y gráficos incluidos a título ilustrativo en esta sección y en las siguientes, la edad mínima de admisión al trabajo o al empleo está fijada en 15 años y el trabajo ligero está permitido para los niños de 12 a 14 años.</w:t>
      </w:r>
      <w:r w:rsidRPr="00C30C77">
        <w:rPr>
          <w:lang w:val="es-ES"/>
        </w:rPr>
        <w:t xml:space="preserve"> Para ofrecer una perspectiva completa de la prevalencia del trabajo infantil en el país, los resultados debe</w:t>
      </w:r>
      <w:r w:rsidR="00C963E7" w:rsidRPr="00C30C77">
        <w:rPr>
          <w:lang w:val="es-ES"/>
        </w:rPr>
        <w:t>rá</w:t>
      </w:r>
      <w:r w:rsidRPr="00C30C77">
        <w:rPr>
          <w:lang w:val="es-ES"/>
        </w:rPr>
        <w:t xml:space="preserve">n presentarse en términos absolutos y porcentuales. </w:t>
      </w:r>
    </w:p>
    <w:p w14:paraId="606EC975" w14:textId="09B27C2E" w:rsidR="00AF3113" w:rsidRPr="00C30C77" w:rsidRDefault="00EC1D0E" w:rsidP="00E12D43">
      <w:pPr>
        <w:pStyle w:val="ILONormalBody"/>
        <w:rPr>
          <w:lang w:val="es-ES"/>
        </w:rPr>
      </w:pPr>
      <w:r w:rsidRPr="00C30C77">
        <w:rPr>
          <w:lang w:val="es-ES"/>
        </w:rPr>
        <w:t>Además del grupo de edad, es fundamental que los resultados relativos a la prevalencia del trabajo infantil se desglosen por sexo, ya que las consideraciones de género suelen ser muy importantes a la hora de determinar qué niños participan en el trabajo infantil y la naturaleza del trabajo que realizan.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12D43" w:rsidRPr="00C30C77" w14:paraId="48512AA4" w14:textId="77777777" w:rsidTr="004D4FC4">
        <w:tc>
          <w:tcPr>
            <w:tcW w:w="5000" w:type="pct"/>
            <w:shd w:val="clear" w:color="auto" w:fill="FFE081" w:themeFill="accent3" w:themeFillTint="99"/>
          </w:tcPr>
          <w:p w14:paraId="55235A6F" w14:textId="6FCA6139" w:rsidR="00E12D43" w:rsidRPr="00C30C77" w:rsidRDefault="00E12D43" w:rsidP="00D12416">
            <w:pPr>
              <w:jc w:val="both"/>
              <w:rPr>
                <w:rFonts w:ascii="Noto Sans" w:hAnsi="Noto Sans" w:cs="Noto Sans"/>
                <w:b w:val="0"/>
                <w:bCs/>
                <w:sz w:val="18"/>
                <w:szCs w:val="18"/>
                <w:lang w:val="es-ES"/>
              </w:rPr>
            </w:pPr>
            <w:r w:rsidRPr="00C30C77">
              <w:rPr>
                <w:rFonts w:ascii="Noto Sans" w:hAnsi="Noto Sans" w:cs="Noto Sans"/>
                <w:b w:val="0"/>
                <w:bCs/>
                <w:noProof/>
                <w:color w:val="auto"/>
                <w:sz w:val="18"/>
                <w:szCs w:val="18"/>
              </w:rPr>
              <w:drawing>
                <wp:inline distT="0" distB="0" distL="0" distR="0" wp14:anchorId="6CDDB901" wp14:editId="110F5CFE">
                  <wp:extent cx="309600" cy="247321"/>
                  <wp:effectExtent l="0" t="0" r="0" b="635"/>
                  <wp:docPr id="1441920256"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No existe una regla estricta en cuanto a los cuadros que deben incluirse en el cuerpo principal del informe y aquellos que deben figurar en el anexo estadístico. Sin embargo, en aras de la claridad y concisión de la narrativa del informe, es una buena práctica limitar los cuadros del cuerpo principal a aquellos que se consideren como cuadros básicos de referencia y de interés general, e incluir los demás cuadros en el anexo estadístico. También pueden utilizarse gráficos para resaltar los resultados más destacados.</w:t>
            </w:r>
          </w:p>
        </w:tc>
      </w:tr>
    </w:tbl>
    <w:p w14:paraId="2D64AF8F" w14:textId="34171EF6" w:rsidR="00710DC3" w:rsidRPr="00C30C77" w:rsidRDefault="00710DC3" w:rsidP="00083D11">
      <w:pPr>
        <w:pStyle w:val="Content"/>
      </w:pPr>
    </w:p>
    <w:p w14:paraId="5EBA1422" w14:textId="77777777" w:rsidR="002740CE" w:rsidRPr="00C30C77" w:rsidRDefault="002740CE" w:rsidP="00083D11">
      <w:pPr>
        <w:pStyle w:val="Content"/>
      </w:pPr>
    </w:p>
    <w:p w14:paraId="43AC1738" w14:textId="3084DAA5" w:rsidR="00E12D43" w:rsidRPr="00C30C77" w:rsidRDefault="00E12D43" w:rsidP="00E12D43">
      <w:pPr>
        <w:pStyle w:val="ILOTableheading"/>
        <w:rPr>
          <w:lang w:val="es-ES"/>
        </w:rPr>
      </w:pPr>
      <w:bookmarkStart w:id="104" w:name="_Toc197909268"/>
      <w:bookmarkStart w:id="105" w:name="_Ref415663253"/>
      <w:bookmarkStart w:id="106" w:name="_Toc435094988"/>
      <w:bookmarkStart w:id="107" w:name="_Toc435095080"/>
      <w:bookmarkStart w:id="108" w:name="_Toc435095529"/>
      <w:bookmarkStart w:id="109" w:name="_Ref63761846"/>
      <w:bookmarkStart w:id="110" w:name="_Toc180594578"/>
      <w:r w:rsidRPr="00C30C77">
        <w:rPr>
          <w:lang w:val="es-ES"/>
        </w:rPr>
        <w:lastRenderedPageBreak/>
        <w:t>Cuadro 2. Prevalencia del trabajo infantil (porcentaje y número de niños en situación de trabajo infantil, por grupo de edad</w:t>
      </w:r>
      <w:r w:rsidR="000D0394" w:rsidRPr="000D0394">
        <w:rPr>
          <w:vertAlign w:val="superscript"/>
          <w:lang w:val="es-ES"/>
        </w:rPr>
        <w:t>(a)</w:t>
      </w:r>
      <w:r w:rsidRPr="00C30C77">
        <w:rPr>
          <w:lang w:val="es-ES"/>
        </w:rPr>
        <w:t>, sexo, zona de residencia y región)</w:t>
      </w:r>
      <w:bookmarkEnd w:id="104"/>
    </w:p>
    <w:tbl>
      <w:tblPr>
        <w:tblStyle w:val="ILOTable"/>
        <w:tblW w:w="5044" w:type="pct"/>
        <w:tblInd w:w="-2" w:type="dxa"/>
        <w:tblLook w:val="0620" w:firstRow="1" w:lastRow="0" w:firstColumn="0" w:lastColumn="0" w:noHBand="1" w:noVBand="1"/>
      </w:tblPr>
      <w:tblGrid>
        <w:gridCol w:w="1077"/>
        <w:gridCol w:w="1175"/>
        <w:gridCol w:w="582"/>
        <w:gridCol w:w="699"/>
        <w:gridCol w:w="693"/>
        <w:gridCol w:w="699"/>
        <w:gridCol w:w="697"/>
        <w:gridCol w:w="697"/>
        <w:gridCol w:w="697"/>
        <w:gridCol w:w="697"/>
        <w:gridCol w:w="697"/>
        <w:gridCol w:w="688"/>
      </w:tblGrid>
      <w:tr w:rsidR="001B4729" w:rsidRPr="00C30C77" w14:paraId="269CC874" w14:textId="77777777" w:rsidTr="004D4FC4">
        <w:trPr>
          <w:cnfStyle w:val="100000000000" w:firstRow="1" w:lastRow="0" w:firstColumn="0" w:lastColumn="0" w:oddVBand="0" w:evenVBand="0" w:oddHBand="0" w:evenHBand="0" w:firstRowFirstColumn="0" w:firstRowLastColumn="0" w:lastRowFirstColumn="0" w:lastRowLastColumn="0"/>
          <w:trHeight w:val="288"/>
        </w:trPr>
        <w:tc>
          <w:tcPr>
            <w:tcW w:w="1238" w:type="pct"/>
            <w:gridSpan w:val="2"/>
            <w:vMerge w:val="restart"/>
          </w:tcPr>
          <w:bookmarkEnd w:id="105"/>
          <w:bookmarkEnd w:id="106"/>
          <w:bookmarkEnd w:id="107"/>
          <w:bookmarkEnd w:id="108"/>
          <w:bookmarkEnd w:id="109"/>
          <w:bookmarkEnd w:id="110"/>
          <w:p w14:paraId="590A2C5C" w14:textId="2F7AE6A5" w:rsidR="001B4729" w:rsidRPr="00C30C77" w:rsidRDefault="004017FA" w:rsidP="004D4FC4">
            <w:pPr>
              <w:pStyle w:val="Tablehederleft"/>
              <w:jc w:val="left"/>
              <w:rPr>
                <w:b/>
                <w:bCs w:val="0"/>
                <w:lang w:val="es-ES"/>
              </w:rPr>
            </w:pPr>
            <w:r w:rsidRPr="00C30C77">
              <w:rPr>
                <w:b/>
                <w:bCs w:val="0"/>
                <w:lang w:val="es-ES"/>
              </w:rPr>
              <w:t>Características generales</w:t>
            </w:r>
          </w:p>
        </w:tc>
        <w:tc>
          <w:tcPr>
            <w:tcW w:w="3762" w:type="pct"/>
            <w:gridSpan w:val="10"/>
          </w:tcPr>
          <w:p w14:paraId="765499CA" w14:textId="7F6951E4" w:rsidR="001B4729" w:rsidRPr="00C30C77" w:rsidRDefault="00D5756F" w:rsidP="002740CE">
            <w:pPr>
              <w:pStyle w:val="Tablehederleft"/>
              <w:rPr>
                <w:b/>
                <w:bCs w:val="0"/>
                <w:lang w:val="es-ES"/>
              </w:rPr>
            </w:pPr>
            <w:r w:rsidRPr="00C30C77">
              <w:rPr>
                <w:b/>
                <w:bCs w:val="0"/>
                <w:lang w:val="es-ES"/>
              </w:rPr>
              <w:t>Niños en situación de trabajo infantil</w:t>
            </w:r>
          </w:p>
        </w:tc>
      </w:tr>
      <w:tr w:rsidR="00E12D43" w:rsidRPr="00C30C77" w14:paraId="7A833E9B" w14:textId="77777777" w:rsidTr="004D4FC4">
        <w:trPr>
          <w:trHeight w:val="213"/>
        </w:trPr>
        <w:tc>
          <w:tcPr>
            <w:tcW w:w="1238"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C2DD89" w14:textId="43EA09BA" w:rsidR="001B4729" w:rsidRPr="00C30C77" w:rsidRDefault="001B4729" w:rsidP="002740CE">
            <w:pPr>
              <w:pStyle w:val="Tablehederleft"/>
              <w:rPr>
                <w:lang w:val="es-ES"/>
              </w:rPr>
            </w:pPr>
          </w:p>
        </w:tc>
        <w:tc>
          <w:tcPr>
            <w:tcW w:w="704"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9B9B0FA" w14:textId="1BB858AC" w:rsidR="001B4729" w:rsidRPr="00C30C77" w:rsidRDefault="00710DC3" w:rsidP="002740CE">
            <w:pPr>
              <w:pStyle w:val="Tablehederleft"/>
              <w:rPr>
                <w:lang w:val="es-ES"/>
              </w:rPr>
            </w:pPr>
            <w:r w:rsidRPr="00C30C77">
              <w:rPr>
                <w:lang w:val="es-ES"/>
              </w:rPr>
              <w:t>5</w:t>
            </w:r>
            <w:r w:rsidR="004D4FC4" w:rsidRPr="00C30C77">
              <w:rPr>
                <w:lang w:val="es-ES"/>
              </w:rPr>
              <w:t>-</w:t>
            </w:r>
            <w:r w:rsidRPr="00C30C77">
              <w:rPr>
                <w:lang w:val="es-ES"/>
              </w:rPr>
              <w:t>11 años</w:t>
            </w:r>
          </w:p>
        </w:tc>
        <w:tc>
          <w:tcPr>
            <w:tcW w:w="765"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3C7495A" w14:textId="1C016054" w:rsidR="001B4729" w:rsidRPr="00C30C77" w:rsidRDefault="00710DC3" w:rsidP="002740CE">
            <w:pPr>
              <w:pStyle w:val="Tablehederleft"/>
              <w:rPr>
                <w:lang w:val="es-ES"/>
              </w:rPr>
            </w:pPr>
            <w:r w:rsidRPr="00C30C77">
              <w:rPr>
                <w:lang w:val="es-ES"/>
              </w:rPr>
              <w:t>12</w:t>
            </w:r>
            <w:r w:rsidR="004D4FC4" w:rsidRPr="00C30C77">
              <w:rPr>
                <w:lang w:val="es-ES"/>
              </w:rPr>
              <w:t>-</w:t>
            </w:r>
            <w:r w:rsidRPr="00C30C77">
              <w:rPr>
                <w:lang w:val="es-ES"/>
              </w:rPr>
              <w:t>14 años</w:t>
            </w:r>
          </w:p>
        </w:tc>
        <w:tc>
          <w:tcPr>
            <w:tcW w:w="766"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F55D611" w14:textId="2D8ECEE6" w:rsidR="001B4729" w:rsidRPr="00C30C77" w:rsidRDefault="008D2A46" w:rsidP="002740CE">
            <w:pPr>
              <w:pStyle w:val="Tablehederleft"/>
              <w:rPr>
                <w:lang w:val="es-ES"/>
              </w:rPr>
            </w:pPr>
            <w:r w:rsidRPr="00C30C77">
              <w:rPr>
                <w:lang w:val="es-ES"/>
              </w:rPr>
              <w:t>5</w:t>
            </w:r>
            <w:r w:rsidR="004D4FC4" w:rsidRPr="00C30C77">
              <w:rPr>
                <w:lang w:val="es-ES"/>
              </w:rPr>
              <w:t>-</w:t>
            </w:r>
            <w:r w:rsidR="00710DC3" w:rsidRPr="00C30C77">
              <w:rPr>
                <w:lang w:val="es-ES"/>
              </w:rPr>
              <w:t>14 años</w:t>
            </w:r>
          </w:p>
        </w:tc>
        <w:tc>
          <w:tcPr>
            <w:tcW w:w="766"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B0211E3" w14:textId="08DBF264" w:rsidR="00710DC3" w:rsidRPr="00C30C77" w:rsidRDefault="00710DC3" w:rsidP="004D4FC4">
            <w:pPr>
              <w:pStyle w:val="Tablehederleft"/>
              <w:rPr>
                <w:lang w:val="es-ES"/>
              </w:rPr>
            </w:pPr>
            <w:r w:rsidRPr="00C30C77">
              <w:rPr>
                <w:lang w:val="es-ES"/>
              </w:rPr>
              <w:t>15</w:t>
            </w:r>
            <w:r w:rsidR="004D4FC4" w:rsidRPr="00C30C77">
              <w:rPr>
                <w:lang w:val="es-ES"/>
              </w:rPr>
              <w:t>-</w:t>
            </w:r>
            <w:r w:rsidRPr="00C30C77">
              <w:rPr>
                <w:lang w:val="es-ES"/>
              </w:rPr>
              <w:t xml:space="preserve">17 </w:t>
            </w:r>
            <w:r w:rsidR="00D5756F" w:rsidRPr="00C30C77">
              <w:rPr>
                <w:lang w:val="es-ES"/>
              </w:rPr>
              <w:t>años</w:t>
            </w:r>
            <w:r w:rsidR="00090B38">
              <w:rPr>
                <w:vertAlign w:val="superscript"/>
                <w:lang w:val="es-ES"/>
              </w:rPr>
              <w:t>(b)</w:t>
            </w:r>
          </w:p>
        </w:tc>
        <w:tc>
          <w:tcPr>
            <w:tcW w:w="76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385AE79" w14:textId="2F162244" w:rsidR="001B4729" w:rsidRPr="00C30C77" w:rsidRDefault="001B4729" w:rsidP="002740CE">
            <w:pPr>
              <w:pStyle w:val="Tablehederleft"/>
              <w:rPr>
                <w:lang w:val="es-ES"/>
              </w:rPr>
            </w:pPr>
            <w:r w:rsidRPr="00C30C77">
              <w:rPr>
                <w:lang w:val="es-ES"/>
              </w:rPr>
              <w:t>Total</w:t>
            </w:r>
            <w:r w:rsidR="00D5756F" w:rsidRPr="00C30C77">
              <w:rPr>
                <w:lang w:val="es-ES"/>
              </w:rPr>
              <w:br/>
            </w:r>
            <w:r w:rsidRPr="00C30C77">
              <w:rPr>
                <w:lang w:val="es-ES"/>
              </w:rPr>
              <w:t>5</w:t>
            </w:r>
            <w:r w:rsidR="004D4FC4" w:rsidRPr="00C30C77">
              <w:rPr>
                <w:lang w:val="es-ES"/>
              </w:rPr>
              <w:t>-</w:t>
            </w:r>
            <w:r w:rsidRPr="00C30C77">
              <w:rPr>
                <w:lang w:val="es-ES"/>
              </w:rPr>
              <w:t>17 años</w:t>
            </w:r>
          </w:p>
        </w:tc>
      </w:tr>
      <w:tr w:rsidR="00134661" w:rsidRPr="00C30C77" w14:paraId="4EE51553" w14:textId="77777777" w:rsidTr="004D4FC4">
        <w:trPr>
          <w:trHeight w:val="213"/>
        </w:trPr>
        <w:tc>
          <w:tcPr>
            <w:tcW w:w="1238"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05BAAB" w14:textId="77777777" w:rsidR="001B4729" w:rsidRPr="00C30C77" w:rsidRDefault="001B4729" w:rsidP="002740CE">
            <w:pPr>
              <w:pStyle w:val="Tablehederleft"/>
              <w:rPr>
                <w:lang w:val="es-ES"/>
              </w:rPr>
            </w:pPr>
          </w:p>
        </w:tc>
        <w:tc>
          <w:tcPr>
            <w:tcW w:w="32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ED6FD6D" w14:textId="77777777" w:rsidR="001B4729" w:rsidRPr="00C30C77" w:rsidRDefault="001B4729" w:rsidP="002740CE">
            <w:pPr>
              <w:pStyle w:val="Tablehederleft"/>
              <w:rPr>
                <w:lang w:val="es-ES"/>
              </w:rPr>
            </w:pPr>
            <w:r w:rsidRPr="00C30C77">
              <w:rPr>
                <w:lang w:val="es-ES"/>
              </w:rPr>
              <w:t>%</w:t>
            </w:r>
          </w:p>
        </w:tc>
        <w:tc>
          <w:tcPr>
            <w:tcW w:w="38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8C50722" w14:textId="1A376EAA" w:rsidR="001B4729" w:rsidRPr="00C30C77" w:rsidRDefault="001B4729" w:rsidP="002740CE">
            <w:pPr>
              <w:pStyle w:val="Tablehederleft"/>
              <w:rPr>
                <w:lang w:val="es-ES"/>
              </w:rPr>
            </w:pPr>
            <w:r w:rsidRPr="00C30C77">
              <w:rPr>
                <w:lang w:val="es-ES"/>
              </w:rPr>
              <w:t>Núm</w:t>
            </w:r>
            <w:r w:rsidR="009C2156" w:rsidRPr="00C30C77">
              <w:rPr>
                <w:lang w:val="es-ES"/>
              </w:rPr>
              <w:t>.</w:t>
            </w:r>
          </w:p>
        </w:tc>
        <w:tc>
          <w:tcPr>
            <w:tcW w:w="3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9AF503D" w14:textId="77777777" w:rsidR="001B4729" w:rsidRPr="00C30C77" w:rsidRDefault="001B4729" w:rsidP="002740CE">
            <w:pPr>
              <w:pStyle w:val="Tablehederleft"/>
              <w:rPr>
                <w:lang w:val="es-ES"/>
              </w:rPr>
            </w:pPr>
            <w:r w:rsidRPr="00C30C77">
              <w:rPr>
                <w:lang w:val="es-ES"/>
              </w:rPr>
              <w:t>%</w:t>
            </w:r>
          </w:p>
        </w:tc>
        <w:tc>
          <w:tcPr>
            <w:tcW w:w="38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5A5E012" w14:textId="77777777" w:rsidR="001B4729" w:rsidRPr="00C30C77" w:rsidRDefault="001B4729" w:rsidP="002740CE">
            <w:pPr>
              <w:pStyle w:val="Tablehederleft"/>
              <w:rPr>
                <w:lang w:val="es-ES"/>
              </w:rPr>
            </w:pPr>
            <w:r w:rsidRPr="00C30C77">
              <w:rPr>
                <w:lang w:val="es-ES"/>
              </w:rPr>
              <w:t>Núm.</w:t>
            </w:r>
          </w:p>
        </w:tc>
        <w:tc>
          <w:tcPr>
            <w:tcW w:w="3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791D6F2" w14:textId="77777777" w:rsidR="001B4729" w:rsidRPr="00C30C77" w:rsidRDefault="001B4729" w:rsidP="002740CE">
            <w:pPr>
              <w:pStyle w:val="Tablehederleft"/>
              <w:rPr>
                <w:lang w:val="es-ES"/>
              </w:rPr>
            </w:pPr>
            <w:r w:rsidRPr="00C30C77">
              <w:rPr>
                <w:lang w:val="es-ES"/>
              </w:rPr>
              <w:t>%</w:t>
            </w:r>
          </w:p>
        </w:tc>
        <w:tc>
          <w:tcPr>
            <w:tcW w:w="3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0EFFBE5" w14:textId="77777777" w:rsidR="001B4729" w:rsidRPr="00C30C77" w:rsidRDefault="001B4729" w:rsidP="002740CE">
            <w:pPr>
              <w:pStyle w:val="Tablehederleft"/>
              <w:rPr>
                <w:lang w:val="es-ES"/>
              </w:rPr>
            </w:pPr>
            <w:r w:rsidRPr="00C30C77">
              <w:rPr>
                <w:lang w:val="es-ES"/>
              </w:rPr>
              <w:t>Núm.</w:t>
            </w:r>
          </w:p>
        </w:tc>
        <w:tc>
          <w:tcPr>
            <w:tcW w:w="3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19F754D" w14:textId="77777777" w:rsidR="001B4729" w:rsidRPr="00C30C77" w:rsidRDefault="001B4729" w:rsidP="002740CE">
            <w:pPr>
              <w:pStyle w:val="Tablehederleft"/>
              <w:rPr>
                <w:lang w:val="es-ES"/>
              </w:rPr>
            </w:pPr>
            <w:r w:rsidRPr="00C30C77">
              <w:rPr>
                <w:lang w:val="es-ES"/>
              </w:rPr>
              <w:t>%</w:t>
            </w:r>
          </w:p>
        </w:tc>
        <w:tc>
          <w:tcPr>
            <w:tcW w:w="3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D640782" w14:textId="77777777" w:rsidR="001B4729" w:rsidRPr="00C30C77" w:rsidRDefault="001B4729" w:rsidP="002740CE">
            <w:pPr>
              <w:pStyle w:val="Tablehederleft"/>
              <w:rPr>
                <w:lang w:val="es-ES"/>
              </w:rPr>
            </w:pPr>
            <w:r w:rsidRPr="00C30C77">
              <w:rPr>
                <w:lang w:val="es-ES"/>
              </w:rPr>
              <w:t>Núm.</w:t>
            </w:r>
          </w:p>
        </w:tc>
        <w:tc>
          <w:tcPr>
            <w:tcW w:w="3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180B581" w14:textId="77777777" w:rsidR="001B4729" w:rsidRPr="00C30C77" w:rsidRDefault="001B4729" w:rsidP="002740CE">
            <w:pPr>
              <w:pStyle w:val="Tablehederleft"/>
              <w:rPr>
                <w:lang w:val="es-ES"/>
              </w:rPr>
            </w:pPr>
            <w:r w:rsidRPr="00C30C77">
              <w:rPr>
                <w:lang w:val="es-ES"/>
              </w:rPr>
              <w:t>%</w:t>
            </w:r>
          </w:p>
        </w:tc>
        <w:tc>
          <w:tcPr>
            <w:tcW w:w="3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1C0074E" w14:textId="77777777" w:rsidR="001B4729" w:rsidRPr="00C30C77" w:rsidRDefault="001B4729" w:rsidP="002740CE">
            <w:pPr>
              <w:pStyle w:val="Tablehederleft"/>
              <w:rPr>
                <w:lang w:val="es-ES"/>
              </w:rPr>
            </w:pPr>
            <w:r w:rsidRPr="00C30C77">
              <w:rPr>
                <w:lang w:val="es-ES"/>
              </w:rPr>
              <w:t>Núm.</w:t>
            </w:r>
          </w:p>
        </w:tc>
      </w:tr>
      <w:tr w:rsidR="00212A64" w:rsidRPr="00C30C77" w14:paraId="5B72F215" w14:textId="77777777" w:rsidTr="004D4FC4">
        <w:trPr>
          <w:trHeight w:val="307"/>
        </w:trPr>
        <w:tc>
          <w:tcPr>
            <w:tcW w:w="1238" w:type="pct"/>
            <w:gridSpan w:val="2"/>
            <w:tcBorders>
              <w:top w:val="single" w:sz="4" w:space="0" w:color="FFFFFF" w:themeColor="background1"/>
            </w:tcBorders>
            <w:shd w:val="clear" w:color="auto" w:fill="EBF5FD"/>
          </w:tcPr>
          <w:p w14:paraId="456FF0C3" w14:textId="77777777" w:rsidR="00213555" w:rsidRPr="00C30C77" w:rsidRDefault="00213555" w:rsidP="00212A64">
            <w:pPr>
              <w:pStyle w:val="ILOTablecontents"/>
              <w:rPr>
                <w:b/>
                <w:bCs/>
                <w:lang w:val="es-ES"/>
              </w:rPr>
            </w:pPr>
            <w:r w:rsidRPr="00C30C77">
              <w:rPr>
                <w:b/>
                <w:bCs/>
                <w:lang w:val="es-ES"/>
              </w:rPr>
              <w:t>Total</w:t>
            </w:r>
          </w:p>
        </w:tc>
        <w:tc>
          <w:tcPr>
            <w:tcW w:w="320" w:type="pct"/>
            <w:tcBorders>
              <w:top w:val="single" w:sz="4" w:space="0" w:color="FFFFFF" w:themeColor="background1"/>
            </w:tcBorders>
          </w:tcPr>
          <w:p w14:paraId="727439FC" w14:textId="77777777" w:rsidR="00213555" w:rsidRPr="00C30C77" w:rsidRDefault="00213555" w:rsidP="00E12D43">
            <w:pPr>
              <w:pStyle w:val="Tablehederleft"/>
              <w:rPr>
                <w:b w:val="0"/>
                <w:bCs w:val="0"/>
                <w:color w:val="auto"/>
                <w:sz w:val="14"/>
                <w:szCs w:val="14"/>
                <w:lang w:val="es-ES"/>
              </w:rPr>
            </w:pPr>
          </w:p>
        </w:tc>
        <w:tc>
          <w:tcPr>
            <w:tcW w:w="384" w:type="pct"/>
            <w:tcBorders>
              <w:top w:val="single" w:sz="4" w:space="0" w:color="FFFFFF" w:themeColor="background1"/>
            </w:tcBorders>
          </w:tcPr>
          <w:p w14:paraId="6FE16DE2" w14:textId="77777777" w:rsidR="00213555" w:rsidRPr="00C30C77" w:rsidRDefault="00213555" w:rsidP="00E12D43">
            <w:pPr>
              <w:pStyle w:val="Tablehederleft"/>
              <w:rPr>
                <w:b w:val="0"/>
                <w:bCs w:val="0"/>
                <w:color w:val="auto"/>
                <w:sz w:val="14"/>
                <w:szCs w:val="14"/>
                <w:lang w:val="es-ES"/>
              </w:rPr>
            </w:pPr>
          </w:p>
        </w:tc>
        <w:tc>
          <w:tcPr>
            <w:tcW w:w="381" w:type="pct"/>
            <w:tcBorders>
              <w:top w:val="single" w:sz="4" w:space="0" w:color="FFFFFF" w:themeColor="background1"/>
            </w:tcBorders>
          </w:tcPr>
          <w:p w14:paraId="36416253" w14:textId="77777777" w:rsidR="00213555" w:rsidRPr="00C30C77" w:rsidRDefault="00213555" w:rsidP="00E12D43">
            <w:pPr>
              <w:pStyle w:val="Tablehederleft"/>
              <w:rPr>
                <w:b w:val="0"/>
                <w:bCs w:val="0"/>
                <w:color w:val="auto"/>
                <w:sz w:val="14"/>
                <w:szCs w:val="14"/>
                <w:lang w:val="es-ES"/>
              </w:rPr>
            </w:pPr>
          </w:p>
        </w:tc>
        <w:tc>
          <w:tcPr>
            <w:tcW w:w="384" w:type="pct"/>
            <w:tcBorders>
              <w:top w:val="single" w:sz="4" w:space="0" w:color="FFFFFF" w:themeColor="background1"/>
            </w:tcBorders>
          </w:tcPr>
          <w:p w14:paraId="0565E14C" w14:textId="77777777" w:rsidR="00213555" w:rsidRPr="00C30C77" w:rsidRDefault="00213555" w:rsidP="00E12D43">
            <w:pPr>
              <w:pStyle w:val="Tablehederleft"/>
              <w:rPr>
                <w:b w:val="0"/>
                <w:bCs w:val="0"/>
                <w:color w:val="auto"/>
                <w:sz w:val="14"/>
                <w:szCs w:val="14"/>
                <w:lang w:val="es-ES"/>
              </w:rPr>
            </w:pPr>
          </w:p>
        </w:tc>
        <w:tc>
          <w:tcPr>
            <w:tcW w:w="383" w:type="pct"/>
            <w:tcBorders>
              <w:top w:val="single" w:sz="4" w:space="0" w:color="FFFFFF" w:themeColor="background1"/>
            </w:tcBorders>
          </w:tcPr>
          <w:p w14:paraId="3080DD9A" w14:textId="77777777" w:rsidR="00213555" w:rsidRPr="00C30C77" w:rsidRDefault="00213555" w:rsidP="00E12D43">
            <w:pPr>
              <w:pStyle w:val="Tablehederleft"/>
              <w:rPr>
                <w:b w:val="0"/>
                <w:bCs w:val="0"/>
                <w:color w:val="auto"/>
                <w:sz w:val="14"/>
                <w:szCs w:val="14"/>
                <w:lang w:val="es-ES"/>
              </w:rPr>
            </w:pPr>
          </w:p>
        </w:tc>
        <w:tc>
          <w:tcPr>
            <w:tcW w:w="383" w:type="pct"/>
            <w:tcBorders>
              <w:top w:val="single" w:sz="4" w:space="0" w:color="FFFFFF" w:themeColor="background1"/>
            </w:tcBorders>
          </w:tcPr>
          <w:p w14:paraId="5AC2313D" w14:textId="77777777" w:rsidR="00213555" w:rsidRPr="00C30C77" w:rsidRDefault="00213555" w:rsidP="00E12D43">
            <w:pPr>
              <w:pStyle w:val="Tablehederleft"/>
              <w:rPr>
                <w:b w:val="0"/>
                <w:bCs w:val="0"/>
                <w:color w:val="auto"/>
                <w:sz w:val="14"/>
                <w:szCs w:val="14"/>
                <w:lang w:val="es-ES"/>
              </w:rPr>
            </w:pPr>
          </w:p>
        </w:tc>
        <w:tc>
          <w:tcPr>
            <w:tcW w:w="383" w:type="pct"/>
            <w:tcBorders>
              <w:top w:val="single" w:sz="4" w:space="0" w:color="FFFFFF" w:themeColor="background1"/>
            </w:tcBorders>
          </w:tcPr>
          <w:p w14:paraId="66E7D842" w14:textId="77777777" w:rsidR="00213555" w:rsidRPr="00C30C77" w:rsidRDefault="00213555" w:rsidP="00E12D43">
            <w:pPr>
              <w:pStyle w:val="Tablehederleft"/>
              <w:rPr>
                <w:b w:val="0"/>
                <w:bCs w:val="0"/>
                <w:color w:val="auto"/>
                <w:sz w:val="14"/>
                <w:szCs w:val="14"/>
                <w:lang w:val="es-ES"/>
              </w:rPr>
            </w:pPr>
          </w:p>
        </w:tc>
        <w:tc>
          <w:tcPr>
            <w:tcW w:w="383" w:type="pct"/>
            <w:tcBorders>
              <w:top w:val="single" w:sz="4" w:space="0" w:color="FFFFFF" w:themeColor="background1"/>
            </w:tcBorders>
          </w:tcPr>
          <w:p w14:paraId="676059C7" w14:textId="77777777" w:rsidR="00213555" w:rsidRPr="00C30C77" w:rsidRDefault="00213555" w:rsidP="00E12D43">
            <w:pPr>
              <w:pStyle w:val="Tablehederleft"/>
              <w:rPr>
                <w:b w:val="0"/>
                <w:bCs w:val="0"/>
                <w:color w:val="auto"/>
                <w:sz w:val="14"/>
                <w:szCs w:val="14"/>
                <w:lang w:val="es-ES"/>
              </w:rPr>
            </w:pPr>
          </w:p>
        </w:tc>
        <w:tc>
          <w:tcPr>
            <w:tcW w:w="383" w:type="pct"/>
            <w:tcBorders>
              <w:top w:val="single" w:sz="4" w:space="0" w:color="FFFFFF" w:themeColor="background1"/>
            </w:tcBorders>
          </w:tcPr>
          <w:p w14:paraId="76612685" w14:textId="77777777" w:rsidR="00213555" w:rsidRPr="00C30C77" w:rsidRDefault="00213555" w:rsidP="00E12D43">
            <w:pPr>
              <w:pStyle w:val="Tablehederleft"/>
              <w:rPr>
                <w:b w:val="0"/>
                <w:bCs w:val="0"/>
                <w:color w:val="auto"/>
                <w:sz w:val="14"/>
                <w:szCs w:val="14"/>
                <w:lang w:val="es-ES"/>
              </w:rPr>
            </w:pPr>
          </w:p>
        </w:tc>
        <w:tc>
          <w:tcPr>
            <w:tcW w:w="378" w:type="pct"/>
            <w:tcBorders>
              <w:top w:val="single" w:sz="4" w:space="0" w:color="FFFFFF" w:themeColor="background1"/>
            </w:tcBorders>
          </w:tcPr>
          <w:p w14:paraId="080FA67E" w14:textId="77777777" w:rsidR="00213555" w:rsidRPr="00C30C77" w:rsidRDefault="00213555" w:rsidP="00E12D43">
            <w:pPr>
              <w:pStyle w:val="Tablehederleft"/>
              <w:rPr>
                <w:b w:val="0"/>
                <w:bCs w:val="0"/>
                <w:color w:val="auto"/>
                <w:sz w:val="14"/>
                <w:szCs w:val="14"/>
                <w:lang w:val="es-ES"/>
              </w:rPr>
            </w:pPr>
          </w:p>
        </w:tc>
      </w:tr>
      <w:tr w:rsidR="00212A64" w:rsidRPr="00C30C77" w14:paraId="3C67E23C" w14:textId="77777777" w:rsidTr="004D4FC4">
        <w:trPr>
          <w:trHeight w:val="271"/>
        </w:trPr>
        <w:tc>
          <w:tcPr>
            <w:tcW w:w="592" w:type="pct"/>
            <w:vMerge w:val="restart"/>
            <w:shd w:val="clear" w:color="auto" w:fill="EBF5FD"/>
          </w:tcPr>
          <w:p w14:paraId="63BE0650" w14:textId="77777777" w:rsidR="00213555" w:rsidRPr="00C30C77" w:rsidRDefault="00213555" w:rsidP="00212A64">
            <w:pPr>
              <w:pStyle w:val="ILOTablecontents"/>
              <w:rPr>
                <w:b/>
                <w:bCs/>
                <w:lang w:val="es-ES"/>
              </w:rPr>
            </w:pPr>
            <w:r w:rsidRPr="00C30C77">
              <w:rPr>
                <w:b/>
                <w:bCs/>
                <w:lang w:val="es-ES"/>
              </w:rPr>
              <w:t>Sexo</w:t>
            </w:r>
          </w:p>
        </w:tc>
        <w:tc>
          <w:tcPr>
            <w:tcW w:w="646" w:type="pct"/>
          </w:tcPr>
          <w:p w14:paraId="0C05207B" w14:textId="55EA416C" w:rsidR="00F607DA" w:rsidRPr="00C30C77" w:rsidRDefault="00F607DA" w:rsidP="004D4FC4">
            <w:pPr>
              <w:pStyle w:val="Tablehederleft"/>
              <w:jc w:val="left"/>
              <w:rPr>
                <w:b w:val="0"/>
                <w:bCs w:val="0"/>
                <w:color w:val="auto"/>
                <w:sz w:val="14"/>
                <w:szCs w:val="14"/>
                <w:lang w:val="es-ES"/>
              </w:rPr>
            </w:pPr>
            <w:r w:rsidRPr="00C30C77">
              <w:rPr>
                <w:b w:val="0"/>
                <w:bCs w:val="0"/>
                <w:color w:val="auto"/>
                <w:sz w:val="14"/>
                <w:szCs w:val="14"/>
                <w:lang w:val="es-ES"/>
              </w:rPr>
              <w:t>Niñas</w:t>
            </w:r>
          </w:p>
        </w:tc>
        <w:tc>
          <w:tcPr>
            <w:tcW w:w="320" w:type="pct"/>
          </w:tcPr>
          <w:p w14:paraId="3BBBB400" w14:textId="77777777" w:rsidR="00213555" w:rsidRPr="00C30C77" w:rsidRDefault="00213555" w:rsidP="00E12D43">
            <w:pPr>
              <w:pStyle w:val="Tablehederleft"/>
              <w:rPr>
                <w:b w:val="0"/>
                <w:bCs w:val="0"/>
                <w:color w:val="auto"/>
                <w:sz w:val="14"/>
                <w:szCs w:val="14"/>
                <w:lang w:val="es-ES"/>
              </w:rPr>
            </w:pPr>
          </w:p>
        </w:tc>
        <w:tc>
          <w:tcPr>
            <w:tcW w:w="384" w:type="pct"/>
          </w:tcPr>
          <w:p w14:paraId="2AF52903" w14:textId="77777777" w:rsidR="00213555" w:rsidRPr="00C30C77" w:rsidRDefault="00213555" w:rsidP="00E12D43">
            <w:pPr>
              <w:pStyle w:val="Tablehederleft"/>
              <w:rPr>
                <w:b w:val="0"/>
                <w:bCs w:val="0"/>
                <w:color w:val="auto"/>
                <w:sz w:val="14"/>
                <w:szCs w:val="14"/>
                <w:lang w:val="es-ES"/>
              </w:rPr>
            </w:pPr>
          </w:p>
        </w:tc>
        <w:tc>
          <w:tcPr>
            <w:tcW w:w="381" w:type="pct"/>
          </w:tcPr>
          <w:p w14:paraId="1A3316BC" w14:textId="77777777" w:rsidR="00213555" w:rsidRPr="00C30C77" w:rsidRDefault="00213555" w:rsidP="00E12D43">
            <w:pPr>
              <w:pStyle w:val="Tablehederleft"/>
              <w:rPr>
                <w:b w:val="0"/>
                <w:bCs w:val="0"/>
                <w:color w:val="auto"/>
                <w:sz w:val="14"/>
                <w:szCs w:val="14"/>
                <w:lang w:val="es-ES"/>
              </w:rPr>
            </w:pPr>
          </w:p>
        </w:tc>
        <w:tc>
          <w:tcPr>
            <w:tcW w:w="384" w:type="pct"/>
          </w:tcPr>
          <w:p w14:paraId="34FBD814" w14:textId="77777777" w:rsidR="00213555" w:rsidRPr="00C30C77" w:rsidRDefault="00213555" w:rsidP="00E12D43">
            <w:pPr>
              <w:pStyle w:val="Tablehederleft"/>
              <w:rPr>
                <w:b w:val="0"/>
                <w:bCs w:val="0"/>
                <w:color w:val="auto"/>
                <w:sz w:val="14"/>
                <w:szCs w:val="14"/>
                <w:lang w:val="es-ES"/>
              </w:rPr>
            </w:pPr>
          </w:p>
        </w:tc>
        <w:tc>
          <w:tcPr>
            <w:tcW w:w="383" w:type="pct"/>
          </w:tcPr>
          <w:p w14:paraId="3C9D506E" w14:textId="77777777" w:rsidR="00213555" w:rsidRPr="00C30C77" w:rsidRDefault="00213555" w:rsidP="00E12D43">
            <w:pPr>
              <w:pStyle w:val="Tablehederleft"/>
              <w:rPr>
                <w:b w:val="0"/>
                <w:bCs w:val="0"/>
                <w:color w:val="auto"/>
                <w:sz w:val="14"/>
                <w:szCs w:val="14"/>
                <w:lang w:val="es-ES"/>
              </w:rPr>
            </w:pPr>
          </w:p>
        </w:tc>
        <w:tc>
          <w:tcPr>
            <w:tcW w:w="383" w:type="pct"/>
          </w:tcPr>
          <w:p w14:paraId="7A236BA4" w14:textId="77777777" w:rsidR="00213555" w:rsidRPr="00C30C77" w:rsidRDefault="00213555" w:rsidP="00E12D43">
            <w:pPr>
              <w:pStyle w:val="Tablehederleft"/>
              <w:rPr>
                <w:b w:val="0"/>
                <w:bCs w:val="0"/>
                <w:color w:val="auto"/>
                <w:sz w:val="14"/>
                <w:szCs w:val="14"/>
                <w:lang w:val="es-ES"/>
              </w:rPr>
            </w:pPr>
          </w:p>
        </w:tc>
        <w:tc>
          <w:tcPr>
            <w:tcW w:w="383" w:type="pct"/>
          </w:tcPr>
          <w:p w14:paraId="3BE5710F" w14:textId="77777777" w:rsidR="00213555" w:rsidRPr="00C30C77" w:rsidRDefault="00213555" w:rsidP="00E12D43">
            <w:pPr>
              <w:pStyle w:val="Tablehederleft"/>
              <w:rPr>
                <w:b w:val="0"/>
                <w:bCs w:val="0"/>
                <w:color w:val="auto"/>
                <w:sz w:val="14"/>
                <w:szCs w:val="14"/>
                <w:lang w:val="es-ES"/>
              </w:rPr>
            </w:pPr>
          </w:p>
        </w:tc>
        <w:tc>
          <w:tcPr>
            <w:tcW w:w="383" w:type="pct"/>
          </w:tcPr>
          <w:p w14:paraId="6C2F174D" w14:textId="77777777" w:rsidR="00213555" w:rsidRPr="00C30C77" w:rsidRDefault="00213555" w:rsidP="00E12D43">
            <w:pPr>
              <w:pStyle w:val="Tablehederleft"/>
              <w:rPr>
                <w:b w:val="0"/>
                <w:bCs w:val="0"/>
                <w:color w:val="auto"/>
                <w:sz w:val="14"/>
                <w:szCs w:val="14"/>
                <w:lang w:val="es-ES"/>
              </w:rPr>
            </w:pPr>
          </w:p>
        </w:tc>
        <w:tc>
          <w:tcPr>
            <w:tcW w:w="383" w:type="pct"/>
          </w:tcPr>
          <w:p w14:paraId="659DD06B" w14:textId="77777777" w:rsidR="00213555" w:rsidRPr="00C30C77" w:rsidRDefault="00213555" w:rsidP="00E12D43">
            <w:pPr>
              <w:pStyle w:val="Tablehederleft"/>
              <w:rPr>
                <w:b w:val="0"/>
                <w:bCs w:val="0"/>
                <w:color w:val="auto"/>
                <w:sz w:val="14"/>
                <w:szCs w:val="14"/>
                <w:lang w:val="es-ES"/>
              </w:rPr>
            </w:pPr>
          </w:p>
        </w:tc>
        <w:tc>
          <w:tcPr>
            <w:tcW w:w="378" w:type="pct"/>
          </w:tcPr>
          <w:p w14:paraId="725184FD" w14:textId="77777777" w:rsidR="00213555" w:rsidRPr="00C30C77" w:rsidRDefault="00213555" w:rsidP="00E12D43">
            <w:pPr>
              <w:pStyle w:val="Tablehederleft"/>
              <w:rPr>
                <w:b w:val="0"/>
                <w:bCs w:val="0"/>
                <w:color w:val="auto"/>
                <w:sz w:val="14"/>
                <w:szCs w:val="14"/>
                <w:lang w:val="es-ES"/>
              </w:rPr>
            </w:pPr>
          </w:p>
        </w:tc>
      </w:tr>
      <w:tr w:rsidR="00212A64" w:rsidRPr="00C30C77" w14:paraId="70D65E4C" w14:textId="77777777" w:rsidTr="004D4FC4">
        <w:trPr>
          <w:trHeight w:val="213"/>
        </w:trPr>
        <w:tc>
          <w:tcPr>
            <w:tcW w:w="592" w:type="pct"/>
            <w:vMerge/>
            <w:shd w:val="clear" w:color="auto" w:fill="EBF5FD"/>
          </w:tcPr>
          <w:p w14:paraId="785EE93E" w14:textId="77777777" w:rsidR="00213555" w:rsidRPr="00C30C77" w:rsidRDefault="00213555" w:rsidP="00212A64">
            <w:pPr>
              <w:pStyle w:val="ILOTablecontents"/>
              <w:rPr>
                <w:b/>
                <w:bCs/>
                <w:lang w:val="es-ES"/>
              </w:rPr>
            </w:pPr>
          </w:p>
        </w:tc>
        <w:tc>
          <w:tcPr>
            <w:tcW w:w="646" w:type="pct"/>
          </w:tcPr>
          <w:p w14:paraId="6C26DA5E" w14:textId="5BCA3363" w:rsidR="00213555" w:rsidRPr="00C30C77" w:rsidRDefault="00F607DA" w:rsidP="004D4FC4">
            <w:pPr>
              <w:pStyle w:val="Tablehederleft"/>
              <w:jc w:val="left"/>
              <w:rPr>
                <w:b w:val="0"/>
                <w:bCs w:val="0"/>
                <w:color w:val="auto"/>
                <w:sz w:val="14"/>
                <w:szCs w:val="14"/>
                <w:lang w:val="es-ES"/>
              </w:rPr>
            </w:pPr>
            <w:r w:rsidRPr="00C30C77">
              <w:rPr>
                <w:b w:val="0"/>
                <w:bCs w:val="0"/>
                <w:color w:val="auto"/>
                <w:sz w:val="14"/>
                <w:szCs w:val="14"/>
                <w:lang w:val="es-ES"/>
              </w:rPr>
              <w:t>Niños</w:t>
            </w:r>
          </w:p>
        </w:tc>
        <w:tc>
          <w:tcPr>
            <w:tcW w:w="320" w:type="pct"/>
          </w:tcPr>
          <w:p w14:paraId="29944940" w14:textId="77777777" w:rsidR="00213555" w:rsidRPr="00C30C77" w:rsidRDefault="00213555" w:rsidP="00E12D43">
            <w:pPr>
              <w:pStyle w:val="Tablehederleft"/>
              <w:rPr>
                <w:b w:val="0"/>
                <w:bCs w:val="0"/>
                <w:color w:val="auto"/>
                <w:sz w:val="14"/>
                <w:szCs w:val="14"/>
                <w:lang w:val="es-ES"/>
              </w:rPr>
            </w:pPr>
          </w:p>
        </w:tc>
        <w:tc>
          <w:tcPr>
            <w:tcW w:w="384" w:type="pct"/>
          </w:tcPr>
          <w:p w14:paraId="38CAF4E4" w14:textId="77777777" w:rsidR="00213555" w:rsidRPr="00C30C77" w:rsidRDefault="00213555" w:rsidP="00E12D43">
            <w:pPr>
              <w:pStyle w:val="Tablehederleft"/>
              <w:rPr>
                <w:b w:val="0"/>
                <w:bCs w:val="0"/>
                <w:color w:val="auto"/>
                <w:sz w:val="14"/>
                <w:szCs w:val="14"/>
                <w:lang w:val="es-ES"/>
              </w:rPr>
            </w:pPr>
          </w:p>
        </w:tc>
        <w:tc>
          <w:tcPr>
            <w:tcW w:w="381" w:type="pct"/>
          </w:tcPr>
          <w:p w14:paraId="5D21A418" w14:textId="77777777" w:rsidR="00213555" w:rsidRPr="00C30C77" w:rsidRDefault="00213555" w:rsidP="00E12D43">
            <w:pPr>
              <w:pStyle w:val="Tablehederleft"/>
              <w:rPr>
                <w:b w:val="0"/>
                <w:bCs w:val="0"/>
                <w:color w:val="auto"/>
                <w:sz w:val="14"/>
                <w:szCs w:val="14"/>
                <w:lang w:val="es-ES"/>
              </w:rPr>
            </w:pPr>
          </w:p>
        </w:tc>
        <w:tc>
          <w:tcPr>
            <w:tcW w:w="384" w:type="pct"/>
          </w:tcPr>
          <w:p w14:paraId="6EA121AE" w14:textId="77777777" w:rsidR="00213555" w:rsidRPr="00C30C77" w:rsidRDefault="00213555" w:rsidP="00E12D43">
            <w:pPr>
              <w:pStyle w:val="Tablehederleft"/>
              <w:rPr>
                <w:b w:val="0"/>
                <w:bCs w:val="0"/>
                <w:color w:val="auto"/>
                <w:sz w:val="14"/>
                <w:szCs w:val="14"/>
                <w:lang w:val="es-ES"/>
              </w:rPr>
            </w:pPr>
          </w:p>
        </w:tc>
        <w:tc>
          <w:tcPr>
            <w:tcW w:w="383" w:type="pct"/>
          </w:tcPr>
          <w:p w14:paraId="3695FECE" w14:textId="77777777" w:rsidR="00213555" w:rsidRPr="00C30C77" w:rsidRDefault="00213555" w:rsidP="00E12D43">
            <w:pPr>
              <w:pStyle w:val="Tablehederleft"/>
              <w:rPr>
                <w:b w:val="0"/>
                <w:bCs w:val="0"/>
                <w:color w:val="auto"/>
                <w:sz w:val="14"/>
                <w:szCs w:val="14"/>
                <w:lang w:val="es-ES"/>
              </w:rPr>
            </w:pPr>
          </w:p>
        </w:tc>
        <w:tc>
          <w:tcPr>
            <w:tcW w:w="383" w:type="pct"/>
          </w:tcPr>
          <w:p w14:paraId="335D0293" w14:textId="77777777" w:rsidR="00213555" w:rsidRPr="00C30C77" w:rsidRDefault="00213555" w:rsidP="00E12D43">
            <w:pPr>
              <w:pStyle w:val="Tablehederleft"/>
              <w:rPr>
                <w:b w:val="0"/>
                <w:bCs w:val="0"/>
                <w:color w:val="auto"/>
                <w:sz w:val="14"/>
                <w:szCs w:val="14"/>
                <w:lang w:val="es-ES"/>
              </w:rPr>
            </w:pPr>
          </w:p>
        </w:tc>
        <w:tc>
          <w:tcPr>
            <w:tcW w:w="383" w:type="pct"/>
          </w:tcPr>
          <w:p w14:paraId="12387DCC" w14:textId="77777777" w:rsidR="00213555" w:rsidRPr="00C30C77" w:rsidRDefault="00213555" w:rsidP="00E12D43">
            <w:pPr>
              <w:pStyle w:val="Tablehederleft"/>
              <w:rPr>
                <w:b w:val="0"/>
                <w:bCs w:val="0"/>
                <w:color w:val="auto"/>
                <w:sz w:val="14"/>
                <w:szCs w:val="14"/>
                <w:lang w:val="es-ES"/>
              </w:rPr>
            </w:pPr>
          </w:p>
        </w:tc>
        <w:tc>
          <w:tcPr>
            <w:tcW w:w="383" w:type="pct"/>
          </w:tcPr>
          <w:p w14:paraId="1C3EBE06" w14:textId="77777777" w:rsidR="00213555" w:rsidRPr="00C30C77" w:rsidRDefault="00213555" w:rsidP="00E12D43">
            <w:pPr>
              <w:pStyle w:val="Tablehederleft"/>
              <w:rPr>
                <w:b w:val="0"/>
                <w:bCs w:val="0"/>
                <w:color w:val="auto"/>
                <w:sz w:val="14"/>
                <w:szCs w:val="14"/>
                <w:lang w:val="es-ES"/>
              </w:rPr>
            </w:pPr>
          </w:p>
        </w:tc>
        <w:tc>
          <w:tcPr>
            <w:tcW w:w="383" w:type="pct"/>
          </w:tcPr>
          <w:p w14:paraId="2E0CA786" w14:textId="77777777" w:rsidR="00213555" w:rsidRPr="00C30C77" w:rsidRDefault="00213555" w:rsidP="00E12D43">
            <w:pPr>
              <w:pStyle w:val="Tablehederleft"/>
              <w:rPr>
                <w:b w:val="0"/>
                <w:bCs w:val="0"/>
                <w:color w:val="auto"/>
                <w:sz w:val="14"/>
                <w:szCs w:val="14"/>
                <w:lang w:val="es-ES"/>
              </w:rPr>
            </w:pPr>
          </w:p>
        </w:tc>
        <w:tc>
          <w:tcPr>
            <w:tcW w:w="378" w:type="pct"/>
          </w:tcPr>
          <w:p w14:paraId="36839420" w14:textId="77777777" w:rsidR="00213555" w:rsidRPr="00C30C77" w:rsidRDefault="00213555" w:rsidP="00E12D43">
            <w:pPr>
              <w:pStyle w:val="Tablehederleft"/>
              <w:rPr>
                <w:b w:val="0"/>
                <w:bCs w:val="0"/>
                <w:color w:val="auto"/>
                <w:sz w:val="14"/>
                <w:szCs w:val="14"/>
                <w:lang w:val="es-ES"/>
              </w:rPr>
            </w:pPr>
          </w:p>
        </w:tc>
      </w:tr>
      <w:tr w:rsidR="00212A64" w:rsidRPr="00C30C77" w14:paraId="33FED2BB" w14:textId="77777777" w:rsidTr="004D4FC4">
        <w:trPr>
          <w:trHeight w:val="271"/>
        </w:trPr>
        <w:tc>
          <w:tcPr>
            <w:tcW w:w="592" w:type="pct"/>
            <w:vMerge w:val="restart"/>
            <w:shd w:val="clear" w:color="auto" w:fill="EBF5FD"/>
          </w:tcPr>
          <w:p w14:paraId="6AEC7F2B" w14:textId="0DA0DF63" w:rsidR="00213555" w:rsidRPr="00C30C77" w:rsidRDefault="00B33B48" w:rsidP="00212A64">
            <w:pPr>
              <w:pStyle w:val="ILOTablecontents"/>
              <w:rPr>
                <w:b/>
                <w:bCs/>
                <w:lang w:val="es-ES"/>
              </w:rPr>
            </w:pPr>
            <w:r w:rsidRPr="00C30C77">
              <w:rPr>
                <w:b/>
                <w:bCs/>
                <w:lang w:val="es-ES"/>
              </w:rPr>
              <w:t>Zona de residencia</w:t>
            </w:r>
          </w:p>
        </w:tc>
        <w:tc>
          <w:tcPr>
            <w:tcW w:w="646" w:type="pct"/>
          </w:tcPr>
          <w:p w14:paraId="0DD794AD" w14:textId="34E4E992" w:rsidR="00213555" w:rsidRPr="00C30C77" w:rsidRDefault="000A4FB8" w:rsidP="004D4FC4">
            <w:pPr>
              <w:pStyle w:val="Tablehederleft"/>
              <w:jc w:val="left"/>
              <w:rPr>
                <w:b w:val="0"/>
                <w:bCs w:val="0"/>
                <w:color w:val="auto"/>
                <w:sz w:val="14"/>
                <w:szCs w:val="14"/>
                <w:lang w:val="es-ES"/>
              </w:rPr>
            </w:pPr>
            <w:r w:rsidRPr="00C30C77">
              <w:rPr>
                <w:b w:val="0"/>
                <w:bCs w:val="0"/>
                <w:color w:val="auto"/>
                <w:sz w:val="14"/>
                <w:szCs w:val="14"/>
                <w:lang w:val="es-ES"/>
              </w:rPr>
              <w:t>Rural</w:t>
            </w:r>
          </w:p>
        </w:tc>
        <w:tc>
          <w:tcPr>
            <w:tcW w:w="320" w:type="pct"/>
          </w:tcPr>
          <w:p w14:paraId="226F74A9" w14:textId="77777777" w:rsidR="00213555" w:rsidRPr="00C30C77" w:rsidRDefault="00213555" w:rsidP="00E12D43">
            <w:pPr>
              <w:pStyle w:val="Tablehederleft"/>
              <w:rPr>
                <w:b w:val="0"/>
                <w:bCs w:val="0"/>
                <w:color w:val="auto"/>
                <w:sz w:val="14"/>
                <w:szCs w:val="14"/>
                <w:lang w:val="es-ES"/>
              </w:rPr>
            </w:pPr>
          </w:p>
        </w:tc>
        <w:tc>
          <w:tcPr>
            <w:tcW w:w="384" w:type="pct"/>
          </w:tcPr>
          <w:p w14:paraId="28DB39A2" w14:textId="77777777" w:rsidR="00213555" w:rsidRPr="00C30C77" w:rsidRDefault="00213555" w:rsidP="00E12D43">
            <w:pPr>
              <w:pStyle w:val="Tablehederleft"/>
              <w:rPr>
                <w:b w:val="0"/>
                <w:bCs w:val="0"/>
                <w:color w:val="auto"/>
                <w:sz w:val="14"/>
                <w:szCs w:val="14"/>
                <w:lang w:val="es-ES"/>
              </w:rPr>
            </w:pPr>
          </w:p>
        </w:tc>
        <w:tc>
          <w:tcPr>
            <w:tcW w:w="381" w:type="pct"/>
          </w:tcPr>
          <w:p w14:paraId="7D3EC534" w14:textId="77777777" w:rsidR="00213555" w:rsidRPr="00C30C77" w:rsidRDefault="00213555" w:rsidP="00E12D43">
            <w:pPr>
              <w:pStyle w:val="Tablehederleft"/>
              <w:rPr>
                <w:b w:val="0"/>
                <w:bCs w:val="0"/>
                <w:color w:val="auto"/>
                <w:sz w:val="14"/>
                <w:szCs w:val="14"/>
                <w:lang w:val="es-ES"/>
              </w:rPr>
            </w:pPr>
          </w:p>
        </w:tc>
        <w:tc>
          <w:tcPr>
            <w:tcW w:w="384" w:type="pct"/>
          </w:tcPr>
          <w:p w14:paraId="6C20556C" w14:textId="77777777" w:rsidR="00213555" w:rsidRPr="00C30C77" w:rsidRDefault="00213555" w:rsidP="00E12D43">
            <w:pPr>
              <w:pStyle w:val="Tablehederleft"/>
              <w:rPr>
                <w:b w:val="0"/>
                <w:bCs w:val="0"/>
                <w:color w:val="auto"/>
                <w:sz w:val="14"/>
                <w:szCs w:val="14"/>
                <w:lang w:val="es-ES"/>
              </w:rPr>
            </w:pPr>
          </w:p>
        </w:tc>
        <w:tc>
          <w:tcPr>
            <w:tcW w:w="383" w:type="pct"/>
          </w:tcPr>
          <w:p w14:paraId="2F7A020D" w14:textId="77777777" w:rsidR="00213555" w:rsidRPr="00C30C77" w:rsidRDefault="00213555" w:rsidP="00E12D43">
            <w:pPr>
              <w:pStyle w:val="Tablehederleft"/>
              <w:rPr>
                <w:b w:val="0"/>
                <w:bCs w:val="0"/>
                <w:color w:val="auto"/>
                <w:sz w:val="14"/>
                <w:szCs w:val="14"/>
                <w:lang w:val="es-ES"/>
              </w:rPr>
            </w:pPr>
          </w:p>
        </w:tc>
        <w:tc>
          <w:tcPr>
            <w:tcW w:w="383" w:type="pct"/>
          </w:tcPr>
          <w:p w14:paraId="76AD8343" w14:textId="77777777" w:rsidR="00213555" w:rsidRPr="00C30C77" w:rsidRDefault="00213555" w:rsidP="00E12D43">
            <w:pPr>
              <w:pStyle w:val="Tablehederleft"/>
              <w:rPr>
                <w:b w:val="0"/>
                <w:bCs w:val="0"/>
                <w:color w:val="auto"/>
                <w:sz w:val="14"/>
                <w:szCs w:val="14"/>
                <w:lang w:val="es-ES"/>
              </w:rPr>
            </w:pPr>
          </w:p>
        </w:tc>
        <w:tc>
          <w:tcPr>
            <w:tcW w:w="383" w:type="pct"/>
          </w:tcPr>
          <w:p w14:paraId="799199AC" w14:textId="77777777" w:rsidR="00213555" w:rsidRPr="00C30C77" w:rsidRDefault="00213555" w:rsidP="00E12D43">
            <w:pPr>
              <w:pStyle w:val="Tablehederleft"/>
              <w:rPr>
                <w:b w:val="0"/>
                <w:bCs w:val="0"/>
                <w:color w:val="auto"/>
                <w:sz w:val="14"/>
                <w:szCs w:val="14"/>
                <w:lang w:val="es-ES"/>
              </w:rPr>
            </w:pPr>
          </w:p>
        </w:tc>
        <w:tc>
          <w:tcPr>
            <w:tcW w:w="383" w:type="pct"/>
          </w:tcPr>
          <w:p w14:paraId="61C150E5" w14:textId="77777777" w:rsidR="00213555" w:rsidRPr="00C30C77" w:rsidRDefault="00213555" w:rsidP="00E12D43">
            <w:pPr>
              <w:pStyle w:val="Tablehederleft"/>
              <w:rPr>
                <w:b w:val="0"/>
                <w:bCs w:val="0"/>
                <w:color w:val="auto"/>
                <w:sz w:val="14"/>
                <w:szCs w:val="14"/>
                <w:lang w:val="es-ES"/>
              </w:rPr>
            </w:pPr>
          </w:p>
        </w:tc>
        <w:tc>
          <w:tcPr>
            <w:tcW w:w="383" w:type="pct"/>
          </w:tcPr>
          <w:p w14:paraId="5049534E" w14:textId="77777777" w:rsidR="00213555" w:rsidRPr="00C30C77" w:rsidRDefault="00213555" w:rsidP="00E12D43">
            <w:pPr>
              <w:pStyle w:val="Tablehederleft"/>
              <w:rPr>
                <w:b w:val="0"/>
                <w:bCs w:val="0"/>
                <w:color w:val="auto"/>
                <w:sz w:val="14"/>
                <w:szCs w:val="14"/>
                <w:lang w:val="es-ES"/>
              </w:rPr>
            </w:pPr>
          </w:p>
        </w:tc>
        <w:tc>
          <w:tcPr>
            <w:tcW w:w="378" w:type="pct"/>
          </w:tcPr>
          <w:p w14:paraId="280DC9AE" w14:textId="77777777" w:rsidR="00213555" w:rsidRPr="00C30C77" w:rsidRDefault="00213555" w:rsidP="00E12D43">
            <w:pPr>
              <w:pStyle w:val="Tablehederleft"/>
              <w:rPr>
                <w:b w:val="0"/>
                <w:bCs w:val="0"/>
                <w:color w:val="auto"/>
                <w:sz w:val="14"/>
                <w:szCs w:val="14"/>
                <w:lang w:val="es-ES"/>
              </w:rPr>
            </w:pPr>
          </w:p>
        </w:tc>
      </w:tr>
      <w:tr w:rsidR="00212A64" w:rsidRPr="00C30C77" w14:paraId="1537A6A6" w14:textId="77777777" w:rsidTr="004D4FC4">
        <w:trPr>
          <w:trHeight w:val="213"/>
        </w:trPr>
        <w:tc>
          <w:tcPr>
            <w:tcW w:w="592" w:type="pct"/>
            <w:vMerge/>
            <w:shd w:val="clear" w:color="auto" w:fill="EBF5FD"/>
          </w:tcPr>
          <w:p w14:paraId="51E72474" w14:textId="77777777" w:rsidR="00213555" w:rsidRPr="00C30C77" w:rsidRDefault="00213555" w:rsidP="00212A64">
            <w:pPr>
              <w:pStyle w:val="ILOTablecontents"/>
              <w:rPr>
                <w:b/>
                <w:bCs/>
                <w:lang w:val="es-ES"/>
              </w:rPr>
            </w:pPr>
          </w:p>
        </w:tc>
        <w:tc>
          <w:tcPr>
            <w:tcW w:w="646" w:type="pct"/>
          </w:tcPr>
          <w:p w14:paraId="2B6E4BC9" w14:textId="4CE15D55" w:rsidR="00213555" w:rsidRPr="00C30C77" w:rsidRDefault="000A4FB8" w:rsidP="004D4FC4">
            <w:pPr>
              <w:pStyle w:val="Tablehederleft"/>
              <w:jc w:val="left"/>
              <w:rPr>
                <w:b w:val="0"/>
                <w:bCs w:val="0"/>
                <w:color w:val="auto"/>
                <w:sz w:val="14"/>
                <w:szCs w:val="14"/>
                <w:lang w:val="es-ES"/>
              </w:rPr>
            </w:pPr>
            <w:r w:rsidRPr="00C30C77">
              <w:rPr>
                <w:b w:val="0"/>
                <w:bCs w:val="0"/>
                <w:color w:val="auto"/>
                <w:sz w:val="14"/>
                <w:szCs w:val="14"/>
                <w:lang w:val="es-ES"/>
              </w:rPr>
              <w:t>Urbana</w:t>
            </w:r>
          </w:p>
        </w:tc>
        <w:tc>
          <w:tcPr>
            <w:tcW w:w="320" w:type="pct"/>
          </w:tcPr>
          <w:p w14:paraId="415E2919" w14:textId="77777777" w:rsidR="00213555" w:rsidRPr="00C30C77" w:rsidRDefault="00213555" w:rsidP="00E12D43">
            <w:pPr>
              <w:pStyle w:val="Tablehederleft"/>
              <w:rPr>
                <w:b w:val="0"/>
                <w:bCs w:val="0"/>
                <w:color w:val="auto"/>
                <w:sz w:val="14"/>
                <w:szCs w:val="14"/>
                <w:lang w:val="es-ES"/>
              </w:rPr>
            </w:pPr>
          </w:p>
        </w:tc>
        <w:tc>
          <w:tcPr>
            <w:tcW w:w="384" w:type="pct"/>
          </w:tcPr>
          <w:p w14:paraId="545B7E12" w14:textId="77777777" w:rsidR="00213555" w:rsidRPr="00C30C77" w:rsidRDefault="00213555" w:rsidP="00E12D43">
            <w:pPr>
              <w:pStyle w:val="Tablehederleft"/>
              <w:rPr>
                <w:b w:val="0"/>
                <w:bCs w:val="0"/>
                <w:color w:val="auto"/>
                <w:sz w:val="14"/>
                <w:szCs w:val="14"/>
                <w:lang w:val="es-ES"/>
              </w:rPr>
            </w:pPr>
          </w:p>
        </w:tc>
        <w:tc>
          <w:tcPr>
            <w:tcW w:w="381" w:type="pct"/>
          </w:tcPr>
          <w:p w14:paraId="55005826" w14:textId="77777777" w:rsidR="00213555" w:rsidRPr="00C30C77" w:rsidRDefault="00213555" w:rsidP="00E12D43">
            <w:pPr>
              <w:pStyle w:val="Tablehederleft"/>
              <w:rPr>
                <w:b w:val="0"/>
                <w:bCs w:val="0"/>
                <w:color w:val="auto"/>
                <w:sz w:val="14"/>
                <w:szCs w:val="14"/>
                <w:lang w:val="es-ES"/>
              </w:rPr>
            </w:pPr>
          </w:p>
        </w:tc>
        <w:tc>
          <w:tcPr>
            <w:tcW w:w="384" w:type="pct"/>
          </w:tcPr>
          <w:p w14:paraId="5673B19D" w14:textId="77777777" w:rsidR="00213555" w:rsidRPr="00C30C77" w:rsidRDefault="00213555" w:rsidP="00E12D43">
            <w:pPr>
              <w:pStyle w:val="Tablehederleft"/>
              <w:rPr>
                <w:b w:val="0"/>
                <w:bCs w:val="0"/>
                <w:color w:val="auto"/>
                <w:sz w:val="14"/>
                <w:szCs w:val="14"/>
                <w:lang w:val="es-ES"/>
              </w:rPr>
            </w:pPr>
          </w:p>
        </w:tc>
        <w:tc>
          <w:tcPr>
            <w:tcW w:w="383" w:type="pct"/>
          </w:tcPr>
          <w:p w14:paraId="2F71BF1C" w14:textId="77777777" w:rsidR="00213555" w:rsidRPr="00C30C77" w:rsidRDefault="00213555" w:rsidP="00E12D43">
            <w:pPr>
              <w:pStyle w:val="Tablehederleft"/>
              <w:rPr>
                <w:b w:val="0"/>
                <w:bCs w:val="0"/>
                <w:color w:val="auto"/>
                <w:sz w:val="14"/>
                <w:szCs w:val="14"/>
                <w:lang w:val="es-ES"/>
              </w:rPr>
            </w:pPr>
          </w:p>
        </w:tc>
        <w:tc>
          <w:tcPr>
            <w:tcW w:w="383" w:type="pct"/>
          </w:tcPr>
          <w:p w14:paraId="39BD5E4D" w14:textId="77777777" w:rsidR="00213555" w:rsidRPr="00C30C77" w:rsidRDefault="00213555" w:rsidP="00E12D43">
            <w:pPr>
              <w:pStyle w:val="Tablehederleft"/>
              <w:rPr>
                <w:b w:val="0"/>
                <w:bCs w:val="0"/>
                <w:color w:val="auto"/>
                <w:sz w:val="14"/>
                <w:szCs w:val="14"/>
                <w:lang w:val="es-ES"/>
              </w:rPr>
            </w:pPr>
          </w:p>
        </w:tc>
        <w:tc>
          <w:tcPr>
            <w:tcW w:w="383" w:type="pct"/>
          </w:tcPr>
          <w:p w14:paraId="30D7949A" w14:textId="77777777" w:rsidR="00213555" w:rsidRPr="00C30C77" w:rsidRDefault="00213555" w:rsidP="00E12D43">
            <w:pPr>
              <w:pStyle w:val="Tablehederleft"/>
              <w:rPr>
                <w:b w:val="0"/>
                <w:bCs w:val="0"/>
                <w:color w:val="auto"/>
                <w:sz w:val="14"/>
                <w:szCs w:val="14"/>
                <w:lang w:val="es-ES"/>
              </w:rPr>
            </w:pPr>
          </w:p>
        </w:tc>
        <w:tc>
          <w:tcPr>
            <w:tcW w:w="383" w:type="pct"/>
          </w:tcPr>
          <w:p w14:paraId="596CAF9C" w14:textId="77777777" w:rsidR="00213555" w:rsidRPr="00C30C77" w:rsidRDefault="00213555" w:rsidP="00E12D43">
            <w:pPr>
              <w:pStyle w:val="Tablehederleft"/>
              <w:rPr>
                <w:b w:val="0"/>
                <w:bCs w:val="0"/>
                <w:color w:val="auto"/>
                <w:sz w:val="14"/>
                <w:szCs w:val="14"/>
                <w:lang w:val="es-ES"/>
              </w:rPr>
            </w:pPr>
          </w:p>
        </w:tc>
        <w:tc>
          <w:tcPr>
            <w:tcW w:w="383" w:type="pct"/>
          </w:tcPr>
          <w:p w14:paraId="3999E171" w14:textId="77777777" w:rsidR="00213555" w:rsidRPr="00C30C77" w:rsidRDefault="00213555" w:rsidP="00E12D43">
            <w:pPr>
              <w:pStyle w:val="Tablehederleft"/>
              <w:rPr>
                <w:b w:val="0"/>
                <w:bCs w:val="0"/>
                <w:color w:val="auto"/>
                <w:sz w:val="14"/>
                <w:szCs w:val="14"/>
                <w:lang w:val="es-ES"/>
              </w:rPr>
            </w:pPr>
          </w:p>
        </w:tc>
        <w:tc>
          <w:tcPr>
            <w:tcW w:w="378" w:type="pct"/>
          </w:tcPr>
          <w:p w14:paraId="5F6A89DC" w14:textId="77777777" w:rsidR="00213555" w:rsidRPr="00C30C77" w:rsidRDefault="00213555" w:rsidP="00E12D43">
            <w:pPr>
              <w:pStyle w:val="Tablehederleft"/>
              <w:rPr>
                <w:b w:val="0"/>
                <w:bCs w:val="0"/>
                <w:color w:val="auto"/>
                <w:sz w:val="14"/>
                <w:szCs w:val="14"/>
                <w:lang w:val="es-ES"/>
              </w:rPr>
            </w:pPr>
          </w:p>
        </w:tc>
      </w:tr>
      <w:tr w:rsidR="00212A64" w:rsidRPr="00C30C77" w14:paraId="16381CEC" w14:textId="77777777" w:rsidTr="004D4FC4">
        <w:trPr>
          <w:trHeight w:val="507"/>
        </w:trPr>
        <w:tc>
          <w:tcPr>
            <w:tcW w:w="592" w:type="pct"/>
            <w:vMerge w:val="restart"/>
            <w:shd w:val="clear" w:color="auto" w:fill="EBF5FD"/>
          </w:tcPr>
          <w:p w14:paraId="1300ED19" w14:textId="6529E86B" w:rsidR="00213555" w:rsidRPr="00C30C77" w:rsidRDefault="00213555" w:rsidP="00212A64">
            <w:pPr>
              <w:pStyle w:val="ILOTablecontents"/>
              <w:rPr>
                <w:b/>
                <w:bCs/>
                <w:lang w:val="es-ES"/>
              </w:rPr>
            </w:pPr>
            <w:r w:rsidRPr="00C30C77">
              <w:rPr>
                <w:b/>
                <w:bCs/>
                <w:lang w:val="es-ES"/>
              </w:rPr>
              <w:t xml:space="preserve">Sexo y </w:t>
            </w:r>
            <w:r w:rsidR="00B33B48" w:rsidRPr="00C30C77">
              <w:rPr>
                <w:b/>
                <w:bCs/>
                <w:lang w:val="es-ES"/>
              </w:rPr>
              <w:t>zona de residencia</w:t>
            </w:r>
          </w:p>
        </w:tc>
        <w:tc>
          <w:tcPr>
            <w:tcW w:w="646" w:type="pct"/>
          </w:tcPr>
          <w:p w14:paraId="259493CD" w14:textId="54EED34A" w:rsidR="00213555" w:rsidRPr="00C30C77" w:rsidRDefault="00F607DA" w:rsidP="004D4FC4">
            <w:pPr>
              <w:pStyle w:val="Tablehederleft"/>
              <w:jc w:val="left"/>
              <w:rPr>
                <w:b w:val="0"/>
                <w:bCs w:val="0"/>
                <w:color w:val="auto"/>
                <w:sz w:val="14"/>
                <w:szCs w:val="14"/>
                <w:lang w:val="es-ES"/>
              </w:rPr>
            </w:pPr>
            <w:r w:rsidRPr="00C30C77">
              <w:rPr>
                <w:b w:val="0"/>
                <w:bCs w:val="0"/>
                <w:color w:val="auto"/>
                <w:sz w:val="14"/>
                <w:szCs w:val="14"/>
                <w:lang w:val="es-ES"/>
              </w:rPr>
              <w:t>Niñas</w:t>
            </w:r>
            <w:r w:rsidR="000A4FB8" w:rsidRPr="00C30C77">
              <w:rPr>
                <w:b w:val="0"/>
                <w:bCs w:val="0"/>
                <w:color w:val="auto"/>
                <w:sz w:val="14"/>
                <w:szCs w:val="14"/>
                <w:lang w:val="es-ES"/>
              </w:rPr>
              <w:t>, rural</w:t>
            </w:r>
          </w:p>
        </w:tc>
        <w:tc>
          <w:tcPr>
            <w:tcW w:w="320" w:type="pct"/>
          </w:tcPr>
          <w:p w14:paraId="4FF6F065" w14:textId="77777777" w:rsidR="00213555" w:rsidRPr="00C30C77" w:rsidRDefault="00213555" w:rsidP="00E12D43">
            <w:pPr>
              <w:pStyle w:val="Tablehederleft"/>
              <w:rPr>
                <w:b w:val="0"/>
                <w:bCs w:val="0"/>
                <w:color w:val="auto"/>
                <w:sz w:val="14"/>
                <w:szCs w:val="14"/>
                <w:lang w:val="es-ES"/>
              </w:rPr>
            </w:pPr>
          </w:p>
        </w:tc>
        <w:tc>
          <w:tcPr>
            <w:tcW w:w="384" w:type="pct"/>
          </w:tcPr>
          <w:p w14:paraId="4F713320" w14:textId="77777777" w:rsidR="00213555" w:rsidRPr="00C30C77" w:rsidRDefault="00213555" w:rsidP="00E12D43">
            <w:pPr>
              <w:pStyle w:val="Tablehederleft"/>
              <w:rPr>
                <w:b w:val="0"/>
                <w:bCs w:val="0"/>
                <w:color w:val="auto"/>
                <w:sz w:val="14"/>
                <w:szCs w:val="14"/>
                <w:lang w:val="es-ES"/>
              </w:rPr>
            </w:pPr>
          </w:p>
        </w:tc>
        <w:tc>
          <w:tcPr>
            <w:tcW w:w="381" w:type="pct"/>
          </w:tcPr>
          <w:p w14:paraId="44C323B3" w14:textId="77777777" w:rsidR="00213555" w:rsidRPr="00C30C77" w:rsidRDefault="00213555" w:rsidP="00E12D43">
            <w:pPr>
              <w:pStyle w:val="Tablehederleft"/>
              <w:rPr>
                <w:b w:val="0"/>
                <w:bCs w:val="0"/>
                <w:color w:val="auto"/>
                <w:sz w:val="14"/>
                <w:szCs w:val="14"/>
                <w:lang w:val="es-ES"/>
              </w:rPr>
            </w:pPr>
          </w:p>
        </w:tc>
        <w:tc>
          <w:tcPr>
            <w:tcW w:w="384" w:type="pct"/>
          </w:tcPr>
          <w:p w14:paraId="0D3D5209" w14:textId="77777777" w:rsidR="00213555" w:rsidRPr="00C30C77" w:rsidRDefault="00213555" w:rsidP="00E12D43">
            <w:pPr>
              <w:pStyle w:val="Tablehederleft"/>
              <w:rPr>
                <w:b w:val="0"/>
                <w:bCs w:val="0"/>
                <w:color w:val="auto"/>
                <w:sz w:val="14"/>
                <w:szCs w:val="14"/>
                <w:lang w:val="es-ES"/>
              </w:rPr>
            </w:pPr>
          </w:p>
        </w:tc>
        <w:tc>
          <w:tcPr>
            <w:tcW w:w="383" w:type="pct"/>
          </w:tcPr>
          <w:p w14:paraId="0480EC1B" w14:textId="77777777" w:rsidR="00213555" w:rsidRPr="00C30C77" w:rsidRDefault="00213555" w:rsidP="00E12D43">
            <w:pPr>
              <w:pStyle w:val="Tablehederleft"/>
              <w:rPr>
                <w:b w:val="0"/>
                <w:bCs w:val="0"/>
                <w:color w:val="auto"/>
                <w:sz w:val="14"/>
                <w:szCs w:val="14"/>
                <w:lang w:val="es-ES"/>
              </w:rPr>
            </w:pPr>
          </w:p>
        </w:tc>
        <w:tc>
          <w:tcPr>
            <w:tcW w:w="383" w:type="pct"/>
          </w:tcPr>
          <w:p w14:paraId="60EE6A33" w14:textId="77777777" w:rsidR="00213555" w:rsidRPr="00C30C77" w:rsidRDefault="00213555" w:rsidP="00E12D43">
            <w:pPr>
              <w:pStyle w:val="Tablehederleft"/>
              <w:rPr>
                <w:b w:val="0"/>
                <w:bCs w:val="0"/>
                <w:color w:val="auto"/>
                <w:sz w:val="14"/>
                <w:szCs w:val="14"/>
                <w:lang w:val="es-ES"/>
              </w:rPr>
            </w:pPr>
          </w:p>
        </w:tc>
        <w:tc>
          <w:tcPr>
            <w:tcW w:w="383" w:type="pct"/>
          </w:tcPr>
          <w:p w14:paraId="356D0EAE" w14:textId="77777777" w:rsidR="00213555" w:rsidRPr="00C30C77" w:rsidRDefault="00213555" w:rsidP="00E12D43">
            <w:pPr>
              <w:pStyle w:val="Tablehederleft"/>
              <w:rPr>
                <w:b w:val="0"/>
                <w:bCs w:val="0"/>
                <w:color w:val="auto"/>
                <w:sz w:val="14"/>
                <w:szCs w:val="14"/>
                <w:lang w:val="es-ES"/>
              </w:rPr>
            </w:pPr>
          </w:p>
        </w:tc>
        <w:tc>
          <w:tcPr>
            <w:tcW w:w="383" w:type="pct"/>
          </w:tcPr>
          <w:p w14:paraId="33D8EF1F" w14:textId="77777777" w:rsidR="00213555" w:rsidRPr="00C30C77" w:rsidRDefault="00213555" w:rsidP="00E12D43">
            <w:pPr>
              <w:pStyle w:val="Tablehederleft"/>
              <w:rPr>
                <w:b w:val="0"/>
                <w:bCs w:val="0"/>
                <w:color w:val="auto"/>
                <w:sz w:val="14"/>
                <w:szCs w:val="14"/>
                <w:lang w:val="es-ES"/>
              </w:rPr>
            </w:pPr>
          </w:p>
        </w:tc>
        <w:tc>
          <w:tcPr>
            <w:tcW w:w="383" w:type="pct"/>
          </w:tcPr>
          <w:p w14:paraId="245A3DCC" w14:textId="77777777" w:rsidR="00213555" w:rsidRPr="00C30C77" w:rsidRDefault="00213555" w:rsidP="00E12D43">
            <w:pPr>
              <w:pStyle w:val="Tablehederleft"/>
              <w:rPr>
                <w:b w:val="0"/>
                <w:bCs w:val="0"/>
                <w:color w:val="auto"/>
                <w:sz w:val="14"/>
                <w:szCs w:val="14"/>
                <w:lang w:val="es-ES"/>
              </w:rPr>
            </w:pPr>
          </w:p>
        </w:tc>
        <w:tc>
          <w:tcPr>
            <w:tcW w:w="378" w:type="pct"/>
          </w:tcPr>
          <w:p w14:paraId="3501842A" w14:textId="77777777" w:rsidR="00213555" w:rsidRPr="00C30C77" w:rsidRDefault="00213555" w:rsidP="00E12D43">
            <w:pPr>
              <w:pStyle w:val="Tablehederleft"/>
              <w:rPr>
                <w:b w:val="0"/>
                <w:bCs w:val="0"/>
                <w:color w:val="auto"/>
                <w:sz w:val="14"/>
                <w:szCs w:val="14"/>
                <w:lang w:val="es-ES"/>
              </w:rPr>
            </w:pPr>
          </w:p>
        </w:tc>
      </w:tr>
      <w:tr w:rsidR="00212A64" w:rsidRPr="00C30C77" w14:paraId="21B3B19B" w14:textId="77777777" w:rsidTr="004D4FC4">
        <w:trPr>
          <w:trHeight w:val="213"/>
        </w:trPr>
        <w:tc>
          <w:tcPr>
            <w:tcW w:w="592" w:type="pct"/>
            <w:vMerge/>
            <w:shd w:val="clear" w:color="auto" w:fill="EBF5FD"/>
          </w:tcPr>
          <w:p w14:paraId="01BA3F2A" w14:textId="77777777" w:rsidR="00213555" w:rsidRPr="00C30C77" w:rsidRDefault="00213555" w:rsidP="00212A64">
            <w:pPr>
              <w:pStyle w:val="ILOTablecontents"/>
              <w:rPr>
                <w:b/>
                <w:bCs/>
                <w:lang w:val="es-ES"/>
              </w:rPr>
            </w:pPr>
          </w:p>
        </w:tc>
        <w:tc>
          <w:tcPr>
            <w:tcW w:w="646" w:type="pct"/>
          </w:tcPr>
          <w:p w14:paraId="6115CEED" w14:textId="46A7F8FA" w:rsidR="00213555" w:rsidRPr="00C30C77" w:rsidRDefault="00F607DA" w:rsidP="004D4FC4">
            <w:pPr>
              <w:pStyle w:val="Tablehederleft"/>
              <w:ind w:right="-67"/>
              <w:jc w:val="left"/>
              <w:rPr>
                <w:b w:val="0"/>
                <w:bCs w:val="0"/>
                <w:color w:val="auto"/>
                <w:sz w:val="14"/>
                <w:szCs w:val="14"/>
                <w:lang w:val="es-ES"/>
              </w:rPr>
            </w:pPr>
            <w:r w:rsidRPr="00C30C77">
              <w:rPr>
                <w:b w:val="0"/>
                <w:bCs w:val="0"/>
                <w:color w:val="auto"/>
                <w:sz w:val="14"/>
                <w:szCs w:val="14"/>
                <w:lang w:val="es-ES"/>
              </w:rPr>
              <w:t>Niñas</w:t>
            </w:r>
            <w:r w:rsidR="000A4FB8" w:rsidRPr="00C30C77">
              <w:rPr>
                <w:b w:val="0"/>
                <w:bCs w:val="0"/>
                <w:color w:val="auto"/>
                <w:sz w:val="14"/>
                <w:szCs w:val="14"/>
                <w:lang w:val="es-ES"/>
              </w:rPr>
              <w:t>, urbana</w:t>
            </w:r>
          </w:p>
        </w:tc>
        <w:tc>
          <w:tcPr>
            <w:tcW w:w="320" w:type="pct"/>
          </w:tcPr>
          <w:p w14:paraId="1CB03B6F" w14:textId="77777777" w:rsidR="00213555" w:rsidRPr="00C30C77" w:rsidRDefault="00213555" w:rsidP="00E12D43">
            <w:pPr>
              <w:pStyle w:val="Tablehederleft"/>
              <w:rPr>
                <w:b w:val="0"/>
                <w:bCs w:val="0"/>
                <w:color w:val="auto"/>
                <w:sz w:val="14"/>
                <w:szCs w:val="14"/>
                <w:lang w:val="es-ES"/>
              </w:rPr>
            </w:pPr>
          </w:p>
        </w:tc>
        <w:tc>
          <w:tcPr>
            <w:tcW w:w="384" w:type="pct"/>
          </w:tcPr>
          <w:p w14:paraId="2FE4D9EE" w14:textId="77777777" w:rsidR="00213555" w:rsidRPr="00C30C77" w:rsidRDefault="00213555" w:rsidP="00E12D43">
            <w:pPr>
              <w:pStyle w:val="Tablehederleft"/>
              <w:rPr>
                <w:b w:val="0"/>
                <w:bCs w:val="0"/>
                <w:color w:val="auto"/>
                <w:sz w:val="14"/>
                <w:szCs w:val="14"/>
                <w:lang w:val="es-ES"/>
              </w:rPr>
            </w:pPr>
          </w:p>
        </w:tc>
        <w:tc>
          <w:tcPr>
            <w:tcW w:w="381" w:type="pct"/>
          </w:tcPr>
          <w:p w14:paraId="798959AC" w14:textId="77777777" w:rsidR="00213555" w:rsidRPr="00C30C77" w:rsidRDefault="00213555" w:rsidP="00E12D43">
            <w:pPr>
              <w:pStyle w:val="Tablehederleft"/>
              <w:rPr>
                <w:b w:val="0"/>
                <w:bCs w:val="0"/>
                <w:color w:val="auto"/>
                <w:sz w:val="14"/>
                <w:szCs w:val="14"/>
                <w:lang w:val="es-ES"/>
              </w:rPr>
            </w:pPr>
          </w:p>
        </w:tc>
        <w:tc>
          <w:tcPr>
            <w:tcW w:w="384" w:type="pct"/>
          </w:tcPr>
          <w:p w14:paraId="25421000" w14:textId="77777777" w:rsidR="00213555" w:rsidRPr="00C30C77" w:rsidRDefault="00213555" w:rsidP="00E12D43">
            <w:pPr>
              <w:pStyle w:val="Tablehederleft"/>
              <w:rPr>
                <w:b w:val="0"/>
                <w:bCs w:val="0"/>
                <w:color w:val="auto"/>
                <w:sz w:val="14"/>
                <w:szCs w:val="14"/>
                <w:lang w:val="es-ES"/>
              </w:rPr>
            </w:pPr>
          </w:p>
        </w:tc>
        <w:tc>
          <w:tcPr>
            <w:tcW w:w="383" w:type="pct"/>
          </w:tcPr>
          <w:p w14:paraId="726C94DB" w14:textId="77777777" w:rsidR="00213555" w:rsidRPr="00C30C77" w:rsidRDefault="00213555" w:rsidP="00E12D43">
            <w:pPr>
              <w:pStyle w:val="Tablehederleft"/>
              <w:rPr>
                <w:b w:val="0"/>
                <w:bCs w:val="0"/>
                <w:color w:val="auto"/>
                <w:sz w:val="14"/>
                <w:szCs w:val="14"/>
                <w:lang w:val="es-ES"/>
              </w:rPr>
            </w:pPr>
          </w:p>
        </w:tc>
        <w:tc>
          <w:tcPr>
            <w:tcW w:w="383" w:type="pct"/>
          </w:tcPr>
          <w:p w14:paraId="4A9792FD" w14:textId="77777777" w:rsidR="00213555" w:rsidRPr="00C30C77" w:rsidRDefault="00213555" w:rsidP="00E12D43">
            <w:pPr>
              <w:pStyle w:val="Tablehederleft"/>
              <w:rPr>
                <w:b w:val="0"/>
                <w:bCs w:val="0"/>
                <w:color w:val="auto"/>
                <w:sz w:val="14"/>
                <w:szCs w:val="14"/>
                <w:lang w:val="es-ES"/>
              </w:rPr>
            </w:pPr>
          </w:p>
        </w:tc>
        <w:tc>
          <w:tcPr>
            <w:tcW w:w="383" w:type="pct"/>
          </w:tcPr>
          <w:p w14:paraId="33EED073" w14:textId="77777777" w:rsidR="00213555" w:rsidRPr="00C30C77" w:rsidRDefault="00213555" w:rsidP="00E12D43">
            <w:pPr>
              <w:pStyle w:val="Tablehederleft"/>
              <w:rPr>
                <w:b w:val="0"/>
                <w:bCs w:val="0"/>
                <w:color w:val="auto"/>
                <w:sz w:val="14"/>
                <w:szCs w:val="14"/>
                <w:lang w:val="es-ES"/>
              </w:rPr>
            </w:pPr>
          </w:p>
        </w:tc>
        <w:tc>
          <w:tcPr>
            <w:tcW w:w="383" w:type="pct"/>
          </w:tcPr>
          <w:p w14:paraId="6BBF8BC4" w14:textId="77777777" w:rsidR="00213555" w:rsidRPr="00C30C77" w:rsidRDefault="00213555" w:rsidP="00E12D43">
            <w:pPr>
              <w:pStyle w:val="Tablehederleft"/>
              <w:rPr>
                <w:b w:val="0"/>
                <w:bCs w:val="0"/>
                <w:color w:val="auto"/>
                <w:sz w:val="14"/>
                <w:szCs w:val="14"/>
                <w:lang w:val="es-ES"/>
              </w:rPr>
            </w:pPr>
          </w:p>
        </w:tc>
        <w:tc>
          <w:tcPr>
            <w:tcW w:w="383" w:type="pct"/>
          </w:tcPr>
          <w:p w14:paraId="2E61BCB0" w14:textId="77777777" w:rsidR="00213555" w:rsidRPr="00C30C77" w:rsidRDefault="00213555" w:rsidP="00E12D43">
            <w:pPr>
              <w:pStyle w:val="Tablehederleft"/>
              <w:rPr>
                <w:b w:val="0"/>
                <w:bCs w:val="0"/>
                <w:color w:val="auto"/>
                <w:sz w:val="14"/>
                <w:szCs w:val="14"/>
                <w:lang w:val="es-ES"/>
              </w:rPr>
            </w:pPr>
          </w:p>
        </w:tc>
        <w:tc>
          <w:tcPr>
            <w:tcW w:w="378" w:type="pct"/>
          </w:tcPr>
          <w:p w14:paraId="769087B9" w14:textId="77777777" w:rsidR="00213555" w:rsidRPr="00C30C77" w:rsidRDefault="00213555" w:rsidP="00E12D43">
            <w:pPr>
              <w:pStyle w:val="Tablehederleft"/>
              <w:rPr>
                <w:b w:val="0"/>
                <w:bCs w:val="0"/>
                <w:color w:val="auto"/>
                <w:sz w:val="14"/>
                <w:szCs w:val="14"/>
                <w:lang w:val="es-ES"/>
              </w:rPr>
            </w:pPr>
          </w:p>
        </w:tc>
      </w:tr>
      <w:tr w:rsidR="00212A64" w:rsidRPr="00C30C77" w14:paraId="6870016C" w14:textId="77777777" w:rsidTr="004D4FC4">
        <w:trPr>
          <w:trHeight w:val="213"/>
        </w:trPr>
        <w:tc>
          <w:tcPr>
            <w:tcW w:w="592" w:type="pct"/>
            <w:vMerge/>
            <w:shd w:val="clear" w:color="auto" w:fill="EBF5FD"/>
          </w:tcPr>
          <w:p w14:paraId="05B14248" w14:textId="77777777" w:rsidR="00213555" w:rsidRPr="00C30C77" w:rsidRDefault="00213555" w:rsidP="00212A64">
            <w:pPr>
              <w:pStyle w:val="ILOTablecontents"/>
              <w:rPr>
                <w:b/>
                <w:bCs/>
                <w:lang w:val="es-ES"/>
              </w:rPr>
            </w:pPr>
          </w:p>
        </w:tc>
        <w:tc>
          <w:tcPr>
            <w:tcW w:w="646" w:type="pct"/>
          </w:tcPr>
          <w:p w14:paraId="7C4875C1" w14:textId="0D67D550" w:rsidR="00213555" w:rsidRPr="00C30C77" w:rsidRDefault="00F607DA" w:rsidP="004D4FC4">
            <w:pPr>
              <w:pStyle w:val="Tablehederleft"/>
              <w:jc w:val="left"/>
              <w:rPr>
                <w:b w:val="0"/>
                <w:bCs w:val="0"/>
                <w:color w:val="auto"/>
                <w:sz w:val="14"/>
                <w:szCs w:val="14"/>
                <w:lang w:val="es-ES"/>
              </w:rPr>
            </w:pPr>
            <w:r w:rsidRPr="00C30C77">
              <w:rPr>
                <w:b w:val="0"/>
                <w:bCs w:val="0"/>
                <w:color w:val="auto"/>
                <w:sz w:val="14"/>
                <w:szCs w:val="14"/>
                <w:lang w:val="es-ES"/>
              </w:rPr>
              <w:t>Niños</w:t>
            </w:r>
            <w:r w:rsidR="000A4FB8" w:rsidRPr="00C30C77">
              <w:rPr>
                <w:b w:val="0"/>
                <w:bCs w:val="0"/>
                <w:color w:val="auto"/>
                <w:sz w:val="14"/>
                <w:szCs w:val="14"/>
                <w:lang w:val="es-ES"/>
              </w:rPr>
              <w:t>, rural</w:t>
            </w:r>
          </w:p>
        </w:tc>
        <w:tc>
          <w:tcPr>
            <w:tcW w:w="320" w:type="pct"/>
          </w:tcPr>
          <w:p w14:paraId="02DA76C3" w14:textId="77777777" w:rsidR="00213555" w:rsidRPr="00C30C77" w:rsidRDefault="00213555" w:rsidP="00E12D43">
            <w:pPr>
              <w:pStyle w:val="Tablehederleft"/>
              <w:rPr>
                <w:b w:val="0"/>
                <w:bCs w:val="0"/>
                <w:color w:val="auto"/>
                <w:sz w:val="14"/>
                <w:szCs w:val="14"/>
                <w:lang w:val="es-ES"/>
              </w:rPr>
            </w:pPr>
          </w:p>
        </w:tc>
        <w:tc>
          <w:tcPr>
            <w:tcW w:w="384" w:type="pct"/>
          </w:tcPr>
          <w:p w14:paraId="120ABDE1" w14:textId="77777777" w:rsidR="00213555" w:rsidRPr="00C30C77" w:rsidRDefault="00213555" w:rsidP="00E12D43">
            <w:pPr>
              <w:pStyle w:val="Tablehederleft"/>
              <w:rPr>
                <w:b w:val="0"/>
                <w:bCs w:val="0"/>
                <w:color w:val="auto"/>
                <w:sz w:val="14"/>
                <w:szCs w:val="14"/>
                <w:lang w:val="es-ES"/>
              </w:rPr>
            </w:pPr>
          </w:p>
        </w:tc>
        <w:tc>
          <w:tcPr>
            <w:tcW w:w="381" w:type="pct"/>
          </w:tcPr>
          <w:p w14:paraId="41232C91" w14:textId="77777777" w:rsidR="00213555" w:rsidRPr="00C30C77" w:rsidRDefault="00213555" w:rsidP="00E12D43">
            <w:pPr>
              <w:pStyle w:val="Tablehederleft"/>
              <w:rPr>
                <w:b w:val="0"/>
                <w:bCs w:val="0"/>
                <w:color w:val="auto"/>
                <w:sz w:val="14"/>
                <w:szCs w:val="14"/>
                <w:lang w:val="es-ES"/>
              </w:rPr>
            </w:pPr>
          </w:p>
        </w:tc>
        <w:tc>
          <w:tcPr>
            <w:tcW w:w="384" w:type="pct"/>
          </w:tcPr>
          <w:p w14:paraId="7D71A09F" w14:textId="77777777" w:rsidR="00213555" w:rsidRPr="00C30C77" w:rsidRDefault="00213555" w:rsidP="00E12D43">
            <w:pPr>
              <w:pStyle w:val="Tablehederleft"/>
              <w:rPr>
                <w:b w:val="0"/>
                <w:bCs w:val="0"/>
                <w:color w:val="auto"/>
                <w:sz w:val="14"/>
                <w:szCs w:val="14"/>
                <w:lang w:val="es-ES"/>
              </w:rPr>
            </w:pPr>
          </w:p>
        </w:tc>
        <w:tc>
          <w:tcPr>
            <w:tcW w:w="383" w:type="pct"/>
          </w:tcPr>
          <w:p w14:paraId="0B2BEDD3" w14:textId="77777777" w:rsidR="00213555" w:rsidRPr="00C30C77" w:rsidRDefault="00213555" w:rsidP="00E12D43">
            <w:pPr>
              <w:pStyle w:val="Tablehederleft"/>
              <w:rPr>
                <w:b w:val="0"/>
                <w:bCs w:val="0"/>
                <w:color w:val="auto"/>
                <w:sz w:val="14"/>
                <w:szCs w:val="14"/>
                <w:lang w:val="es-ES"/>
              </w:rPr>
            </w:pPr>
          </w:p>
        </w:tc>
        <w:tc>
          <w:tcPr>
            <w:tcW w:w="383" w:type="pct"/>
          </w:tcPr>
          <w:p w14:paraId="2F4F6715" w14:textId="77777777" w:rsidR="00213555" w:rsidRPr="00C30C77" w:rsidRDefault="00213555" w:rsidP="00E12D43">
            <w:pPr>
              <w:pStyle w:val="Tablehederleft"/>
              <w:rPr>
                <w:b w:val="0"/>
                <w:bCs w:val="0"/>
                <w:color w:val="auto"/>
                <w:sz w:val="14"/>
                <w:szCs w:val="14"/>
                <w:lang w:val="es-ES"/>
              </w:rPr>
            </w:pPr>
          </w:p>
        </w:tc>
        <w:tc>
          <w:tcPr>
            <w:tcW w:w="383" w:type="pct"/>
          </w:tcPr>
          <w:p w14:paraId="143269A6" w14:textId="77777777" w:rsidR="00213555" w:rsidRPr="00C30C77" w:rsidRDefault="00213555" w:rsidP="00E12D43">
            <w:pPr>
              <w:pStyle w:val="Tablehederleft"/>
              <w:rPr>
                <w:b w:val="0"/>
                <w:bCs w:val="0"/>
                <w:color w:val="auto"/>
                <w:sz w:val="14"/>
                <w:szCs w:val="14"/>
                <w:lang w:val="es-ES"/>
              </w:rPr>
            </w:pPr>
          </w:p>
        </w:tc>
        <w:tc>
          <w:tcPr>
            <w:tcW w:w="383" w:type="pct"/>
          </w:tcPr>
          <w:p w14:paraId="6D0BB0B0" w14:textId="77777777" w:rsidR="00213555" w:rsidRPr="00C30C77" w:rsidRDefault="00213555" w:rsidP="00E12D43">
            <w:pPr>
              <w:pStyle w:val="Tablehederleft"/>
              <w:rPr>
                <w:b w:val="0"/>
                <w:bCs w:val="0"/>
                <w:color w:val="auto"/>
                <w:sz w:val="14"/>
                <w:szCs w:val="14"/>
                <w:lang w:val="es-ES"/>
              </w:rPr>
            </w:pPr>
          </w:p>
        </w:tc>
        <w:tc>
          <w:tcPr>
            <w:tcW w:w="383" w:type="pct"/>
          </w:tcPr>
          <w:p w14:paraId="7486304B" w14:textId="77777777" w:rsidR="00213555" w:rsidRPr="00C30C77" w:rsidRDefault="00213555" w:rsidP="00E12D43">
            <w:pPr>
              <w:pStyle w:val="Tablehederleft"/>
              <w:rPr>
                <w:b w:val="0"/>
                <w:bCs w:val="0"/>
                <w:color w:val="auto"/>
                <w:sz w:val="14"/>
                <w:szCs w:val="14"/>
                <w:lang w:val="es-ES"/>
              </w:rPr>
            </w:pPr>
          </w:p>
        </w:tc>
        <w:tc>
          <w:tcPr>
            <w:tcW w:w="378" w:type="pct"/>
          </w:tcPr>
          <w:p w14:paraId="5AF79DDD" w14:textId="77777777" w:rsidR="00213555" w:rsidRPr="00C30C77" w:rsidRDefault="00213555" w:rsidP="00E12D43">
            <w:pPr>
              <w:pStyle w:val="Tablehederleft"/>
              <w:rPr>
                <w:b w:val="0"/>
                <w:bCs w:val="0"/>
                <w:color w:val="auto"/>
                <w:sz w:val="14"/>
                <w:szCs w:val="14"/>
                <w:lang w:val="es-ES"/>
              </w:rPr>
            </w:pPr>
          </w:p>
        </w:tc>
      </w:tr>
      <w:tr w:rsidR="00212A64" w:rsidRPr="00C30C77" w14:paraId="72E0DC00" w14:textId="77777777" w:rsidTr="004D4FC4">
        <w:trPr>
          <w:trHeight w:val="213"/>
        </w:trPr>
        <w:tc>
          <w:tcPr>
            <w:tcW w:w="592" w:type="pct"/>
            <w:vMerge/>
            <w:shd w:val="clear" w:color="auto" w:fill="EBF5FD"/>
          </w:tcPr>
          <w:p w14:paraId="2BF379C8" w14:textId="77777777" w:rsidR="00213555" w:rsidRPr="00C30C77" w:rsidRDefault="00213555" w:rsidP="00212A64">
            <w:pPr>
              <w:pStyle w:val="ILOTablecontents"/>
              <w:rPr>
                <w:b/>
                <w:bCs/>
                <w:lang w:val="es-ES"/>
              </w:rPr>
            </w:pPr>
          </w:p>
        </w:tc>
        <w:tc>
          <w:tcPr>
            <w:tcW w:w="646" w:type="pct"/>
          </w:tcPr>
          <w:p w14:paraId="3693B690" w14:textId="382A97AF" w:rsidR="00213555" w:rsidRPr="00C30C77" w:rsidRDefault="00F607DA" w:rsidP="004D4FC4">
            <w:pPr>
              <w:pStyle w:val="Tablehederleft"/>
              <w:jc w:val="left"/>
              <w:rPr>
                <w:b w:val="0"/>
                <w:bCs w:val="0"/>
                <w:color w:val="auto"/>
                <w:sz w:val="14"/>
                <w:szCs w:val="14"/>
                <w:lang w:val="es-ES"/>
              </w:rPr>
            </w:pPr>
            <w:r w:rsidRPr="00C30C77">
              <w:rPr>
                <w:b w:val="0"/>
                <w:bCs w:val="0"/>
                <w:color w:val="auto"/>
                <w:sz w:val="14"/>
                <w:szCs w:val="14"/>
                <w:lang w:val="es-ES"/>
              </w:rPr>
              <w:t>Niños</w:t>
            </w:r>
            <w:r w:rsidR="000A4FB8" w:rsidRPr="00C30C77">
              <w:rPr>
                <w:b w:val="0"/>
                <w:bCs w:val="0"/>
                <w:color w:val="auto"/>
                <w:sz w:val="14"/>
                <w:szCs w:val="14"/>
                <w:lang w:val="es-ES"/>
              </w:rPr>
              <w:t>, urban</w:t>
            </w:r>
            <w:r w:rsidR="009C2156" w:rsidRPr="00C30C77">
              <w:rPr>
                <w:b w:val="0"/>
                <w:bCs w:val="0"/>
                <w:color w:val="auto"/>
                <w:sz w:val="14"/>
                <w:szCs w:val="14"/>
                <w:lang w:val="es-ES"/>
              </w:rPr>
              <w:t>a</w:t>
            </w:r>
          </w:p>
        </w:tc>
        <w:tc>
          <w:tcPr>
            <w:tcW w:w="320" w:type="pct"/>
          </w:tcPr>
          <w:p w14:paraId="5BCF8209" w14:textId="77777777" w:rsidR="00213555" w:rsidRPr="00C30C77" w:rsidRDefault="00213555" w:rsidP="00E12D43">
            <w:pPr>
              <w:pStyle w:val="Tablehederleft"/>
              <w:rPr>
                <w:b w:val="0"/>
                <w:bCs w:val="0"/>
                <w:color w:val="auto"/>
                <w:sz w:val="14"/>
                <w:szCs w:val="14"/>
                <w:lang w:val="es-ES"/>
              </w:rPr>
            </w:pPr>
          </w:p>
        </w:tc>
        <w:tc>
          <w:tcPr>
            <w:tcW w:w="384" w:type="pct"/>
          </w:tcPr>
          <w:p w14:paraId="42BC774D" w14:textId="77777777" w:rsidR="00213555" w:rsidRPr="00C30C77" w:rsidRDefault="00213555" w:rsidP="00E12D43">
            <w:pPr>
              <w:pStyle w:val="Tablehederleft"/>
              <w:rPr>
                <w:b w:val="0"/>
                <w:bCs w:val="0"/>
                <w:color w:val="auto"/>
                <w:sz w:val="14"/>
                <w:szCs w:val="14"/>
                <w:lang w:val="es-ES"/>
              </w:rPr>
            </w:pPr>
          </w:p>
        </w:tc>
        <w:tc>
          <w:tcPr>
            <w:tcW w:w="381" w:type="pct"/>
          </w:tcPr>
          <w:p w14:paraId="53398B41" w14:textId="77777777" w:rsidR="00213555" w:rsidRPr="00C30C77" w:rsidRDefault="00213555" w:rsidP="00E12D43">
            <w:pPr>
              <w:pStyle w:val="Tablehederleft"/>
              <w:rPr>
                <w:b w:val="0"/>
                <w:bCs w:val="0"/>
                <w:color w:val="auto"/>
                <w:sz w:val="14"/>
                <w:szCs w:val="14"/>
                <w:lang w:val="es-ES"/>
              </w:rPr>
            </w:pPr>
          </w:p>
        </w:tc>
        <w:tc>
          <w:tcPr>
            <w:tcW w:w="384" w:type="pct"/>
          </w:tcPr>
          <w:p w14:paraId="61A024FD" w14:textId="77777777" w:rsidR="00213555" w:rsidRPr="00C30C77" w:rsidRDefault="00213555" w:rsidP="00E12D43">
            <w:pPr>
              <w:pStyle w:val="Tablehederleft"/>
              <w:rPr>
                <w:b w:val="0"/>
                <w:bCs w:val="0"/>
                <w:color w:val="auto"/>
                <w:sz w:val="14"/>
                <w:szCs w:val="14"/>
                <w:lang w:val="es-ES"/>
              </w:rPr>
            </w:pPr>
          </w:p>
        </w:tc>
        <w:tc>
          <w:tcPr>
            <w:tcW w:w="383" w:type="pct"/>
          </w:tcPr>
          <w:p w14:paraId="57B7D8B9" w14:textId="77777777" w:rsidR="00213555" w:rsidRPr="00C30C77" w:rsidRDefault="00213555" w:rsidP="00E12D43">
            <w:pPr>
              <w:pStyle w:val="Tablehederleft"/>
              <w:rPr>
                <w:b w:val="0"/>
                <w:bCs w:val="0"/>
                <w:color w:val="auto"/>
                <w:sz w:val="14"/>
                <w:szCs w:val="14"/>
                <w:lang w:val="es-ES"/>
              </w:rPr>
            </w:pPr>
          </w:p>
        </w:tc>
        <w:tc>
          <w:tcPr>
            <w:tcW w:w="383" w:type="pct"/>
          </w:tcPr>
          <w:p w14:paraId="430210BE" w14:textId="77777777" w:rsidR="00213555" w:rsidRPr="00C30C77" w:rsidRDefault="00213555" w:rsidP="00E12D43">
            <w:pPr>
              <w:pStyle w:val="Tablehederleft"/>
              <w:rPr>
                <w:b w:val="0"/>
                <w:bCs w:val="0"/>
                <w:color w:val="auto"/>
                <w:sz w:val="14"/>
                <w:szCs w:val="14"/>
                <w:lang w:val="es-ES"/>
              </w:rPr>
            </w:pPr>
          </w:p>
        </w:tc>
        <w:tc>
          <w:tcPr>
            <w:tcW w:w="383" w:type="pct"/>
          </w:tcPr>
          <w:p w14:paraId="41491334" w14:textId="77777777" w:rsidR="00213555" w:rsidRPr="00C30C77" w:rsidRDefault="00213555" w:rsidP="00E12D43">
            <w:pPr>
              <w:pStyle w:val="Tablehederleft"/>
              <w:rPr>
                <w:b w:val="0"/>
                <w:bCs w:val="0"/>
                <w:color w:val="auto"/>
                <w:sz w:val="14"/>
                <w:szCs w:val="14"/>
                <w:lang w:val="es-ES"/>
              </w:rPr>
            </w:pPr>
          </w:p>
        </w:tc>
        <w:tc>
          <w:tcPr>
            <w:tcW w:w="383" w:type="pct"/>
          </w:tcPr>
          <w:p w14:paraId="2B7284FD" w14:textId="77777777" w:rsidR="00213555" w:rsidRPr="00C30C77" w:rsidRDefault="00213555" w:rsidP="00E12D43">
            <w:pPr>
              <w:pStyle w:val="Tablehederleft"/>
              <w:rPr>
                <w:b w:val="0"/>
                <w:bCs w:val="0"/>
                <w:color w:val="auto"/>
                <w:sz w:val="14"/>
                <w:szCs w:val="14"/>
                <w:lang w:val="es-ES"/>
              </w:rPr>
            </w:pPr>
          </w:p>
        </w:tc>
        <w:tc>
          <w:tcPr>
            <w:tcW w:w="383" w:type="pct"/>
          </w:tcPr>
          <w:p w14:paraId="6364A23E" w14:textId="77777777" w:rsidR="00213555" w:rsidRPr="00C30C77" w:rsidRDefault="00213555" w:rsidP="00E12D43">
            <w:pPr>
              <w:pStyle w:val="Tablehederleft"/>
              <w:rPr>
                <w:b w:val="0"/>
                <w:bCs w:val="0"/>
                <w:color w:val="auto"/>
                <w:sz w:val="14"/>
                <w:szCs w:val="14"/>
                <w:lang w:val="es-ES"/>
              </w:rPr>
            </w:pPr>
          </w:p>
        </w:tc>
        <w:tc>
          <w:tcPr>
            <w:tcW w:w="378" w:type="pct"/>
          </w:tcPr>
          <w:p w14:paraId="26B1178A" w14:textId="77777777" w:rsidR="00213555" w:rsidRPr="00C30C77" w:rsidRDefault="00213555" w:rsidP="00E12D43">
            <w:pPr>
              <w:pStyle w:val="Tablehederleft"/>
              <w:rPr>
                <w:b w:val="0"/>
                <w:bCs w:val="0"/>
                <w:color w:val="auto"/>
                <w:sz w:val="14"/>
                <w:szCs w:val="14"/>
                <w:lang w:val="es-ES"/>
              </w:rPr>
            </w:pPr>
          </w:p>
        </w:tc>
      </w:tr>
      <w:tr w:rsidR="00212A64" w:rsidRPr="00C30C77" w14:paraId="59C45ACC" w14:textId="77777777" w:rsidTr="004D4FC4">
        <w:trPr>
          <w:trHeight w:val="288"/>
        </w:trPr>
        <w:tc>
          <w:tcPr>
            <w:tcW w:w="592" w:type="pct"/>
            <w:vMerge w:val="restart"/>
            <w:shd w:val="clear" w:color="auto" w:fill="EBF5FD"/>
          </w:tcPr>
          <w:p w14:paraId="3764E828" w14:textId="77777777" w:rsidR="00213555" w:rsidRPr="00C30C77" w:rsidRDefault="00213555" w:rsidP="00212A64">
            <w:pPr>
              <w:pStyle w:val="ILOTablecontents"/>
              <w:rPr>
                <w:b/>
                <w:bCs/>
                <w:lang w:val="es-ES"/>
              </w:rPr>
            </w:pPr>
            <w:r w:rsidRPr="00C30C77">
              <w:rPr>
                <w:b/>
                <w:bCs/>
                <w:lang w:val="es-ES"/>
              </w:rPr>
              <w:t>Región</w:t>
            </w:r>
          </w:p>
        </w:tc>
        <w:tc>
          <w:tcPr>
            <w:tcW w:w="646" w:type="pct"/>
          </w:tcPr>
          <w:p w14:paraId="352B1F9F" w14:textId="77777777" w:rsidR="00213555" w:rsidRPr="00C30C77" w:rsidRDefault="00213555" w:rsidP="004D4FC4">
            <w:pPr>
              <w:pStyle w:val="Tablehederleft"/>
              <w:jc w:val="left"/>
              <w:rPr>
                <w:b w:val="0"/>
                <w:bCs w:val="0"/>
                <w:color w:val="auto"/>
                <w:sz w:val="14"/>
                <w:szCs w:val="14"/>
                <w:lang w:val="es-ES"/>
              </w:rPr>
            </w:pPr>
            <w:r w:rsidRPr="00C30C77">
              <w:rPr>
                <w:b w:val="0"/>
                <w:bCs w:val="0"/>
                <w:color w:val="auto"/>
                <w:sz w:val="14"/>
                <w:szCs w:val="14"/>
                <w:lang w:val="es-ES"/>
              </w:rPr>
              <w:t>Región 1</w:t>
            </w:r>
          </w:p>
        </w:tc>
        <w:tc>
          <w:tcPr>
            <w:tcW w:w="320" w:type="pct"/>
          </w:tcPr>
          <w:p w14:paraId="5268EF7A" w14:textId="77777777" w:rsidR="00213555" w:rsidRPr="00C30C77" w:rsidRDefault="00213555" w:rsidP="00E12D43">
            <w:pPr>
              <w:pStyle w:val="Tablehederleft"/>
              <w:rPr>
                <w:b w:val="0"/>
                <w:bCs w:val="0"/>
                <w:color w:val="auto"/>
                <w:sz w:val="14"/>
                <w:szCs w:val="14"/>
                <w:lang w:val="es-ES"/>
              </w:rPr>
            </w:pPr>
          </w:p>
        </w:tc>
        <w:tc>
          <w:tcPr>
            <w:tcW w:w="384" w:type="pct"/>
          </w:tcPr>
          <w:p w14:paraId="1EB7F78F" w14:textId="77777777" w:rsidR="00213555" w:rsidRPr="00C30C77" w:rsidRDefault="00213555" w:rsidP="00E12D43">
            <w:pPr>
              <w:pStyle w:val="Tablehederleft"/>
              <w:rPr>
                <w:b w:val="0"/>
                <w:bCs w:val="0"/>
                <w:color w:val="auto"/>
                <w:sz w:val="14"/>
                <w:szCs w:val="14"/>
                <w:lang w:val="es-ES"/>
              </w:rPr>
            </w:pPr>
          </w:p>
        </w:tc>
        <w:tc>
          <w:tcPr>
            <w:tcW w:w="381" w:type="pct"/>
          </w:tcPr>
          <w:p w14:paraId="12A0F36E" w14:textId="77777777" w:rsidR="00213555" w:rsidRPr="00C30C77" w:rsidRDefault="00213555" w:rsidP="00E12D43">
            <w:pPr>
              <w:pStyle w:val="Tablehederleft"/>
              <w:rPr>
                <w:b w:val="0"/>
                <w:bCs w:val="0"/>
                <w:color w:val="auto"/>
                <w:sz w:val="14"/>
                <w:szCs w:val="14"/>
                <w:lang w:val="es-ES"/>
              </w:rPr>
            </w:pPr>
          </w:p>
        </w:tc>
        <w:tc>
          <w:tcPr>
            <w:tcW w:w="384" w:type="pct"/>
          </w:tcPr>
          <w:p w14:paraId="43A78B91" w14:textId="77777777" w:rsidR="00213555" w:rsidRPr="00C30C77" w:rsidRDefault="00213555" w:rsidP="00E12D43">
            <w:pPr>
              <w:pStyle w:val="Tablehederleft"/>
              <w:rPr>
                <w:b w:val="0"/>
                <w:bCs w:val="0"/>
                <w:color w:val="auto"/>
                <w:sz w:val="14"/>
                <w:szCs w:val="14"/>
                <w:lang w:val="es-ES"/>
              </w:rPr>
            </w:pPr>
          </w:p>
        </w:tc>
        <w:tc>
          <w:tcPr>
            <w:tcW w:w="383" w:type="pct"/>
          </w:tcPr>
          <w:p w14:paraId="0DA213E5" w14:textId="77777777" w:rsidR="00213555" w:rsidRPr="00C30C77" w:rsidRDefault="00213555" w:rsidP="00E12D43">
            <w:pPr>
              <w:pStyle w:val="Tablehederleft"/>
              <w:rPr>
                <w:b w:val="0"/>
                <w:bCs w:val="0"/>
                <w:color w:val="auto"/>
                <w:sz w:val="14"/>
                <w:szCs w:val="14"/>
                <w:lang w:val="es-ES"/>
              </w:rPr>
            </w:pPr>
          </w:p>
        </w:tc>
        <w:tc>
          <w:tcPr>
            <w:tcW w:w="383" w:type="pct"/>
          </w:tcPr>
          <w:p w14:paraId="1DE1DFFB" w14:textId="77777777" w:rsidR="00213555" w:rsidRPr="00C30C77" w:rsidRDefault="00213555" w:rsidP="00E12D43">
            <w:pPr>
              <w:pStyle w:val="Tablehederleft"/>
              <w:rPr>
                <w:b w:val="0"/>
                <w:bCs w:val="0"/>
                <w:color w:val="auto"/>
                <w:sz w:val="14"/>
                <w:szCs w:val="14"/>
                <w:lang w:val="es-ES"/>
              </w:rPr>
            </w:pPr>
          </w:p>
        </w:tc>
        <w:tc>
          <w:tcPr>
            <w:tcW w:w="383" w:type="pct"/>
          </w:tcPr>
          <w:p w14:paraId="7D5A64F7" w14:textId="77777777" w:rsidR="00213555" w:rsidRPr="00C30C77" w:rsidRDefault="00213555" w:rsidP="00E12D43">
            <w:pPr>
              <w:pStyle w:val="Tablehederleft"/>
              <w:rPr>
                <w:b w:val="0"/>
                <w:bCs w:val="0"/>
                <w:color w:val="auto"/>
                <w:sz w:val="14"/>
                <w:szCs w:val="14"/>
                <w:lang w:val="es-ES"/>
              </w:rPr>
            </w:pPr>
          </w:p>
        </w:tc>
        <w:tc>
          <w:tcPr>
            <w:tcW w:w="383" w:type="pct"/>
          </w:tcPr>
          <w:p w14:paraId="0FE04E32" w14:textId="77777777" w:rsidR="00213555" w:rsidRPr="00C30C77" w:rsidRDefault="00213555" w:rsidP="00E12D43">
            <w:pPr>
              <w:pStyle w:val="Tablehederleft"/>
              <w:rPr>
                <w:b w:val="0"/>
                <w:bCs w:val="0"/>
                <w:color w:val="auto"/>
                <w:sz w:val="14"/>
                <w:szCs w:val="14"/>
                <w:lang w:val="es-ES"/>
              </w:rPr>
            </w:pPr>
          </w:p>
        </w:tc>
        <w:tc>
          <w:tcPr>
            <w:tcW w:w="383" w:type="pct"/>
          </w:tcPr>
          <w:p w14:paraId="2B248E63" w14:textId="77777777" w:rsidR="00213555" w:rsidRPr="00C30C77" w:rsidRDefault="00213555" w:rsidP="00E12D43">
            <w:pPr>
              <w:pStyle w:val="Tablehederleft"/>
              <w:rPr>
                <w:b w:val="0"/>
                <w:bCs w:val="0"/>
                <w:color w:val="auto"/>
                <w:sz w:val="14"/>
                <w:szCs w:val="14"/>
                <w:lang w:val="es-ES"/>
              </w:rPr>
            </w:pPr>
          </w:p>
        </w:tc>
        <w:tc>
          <w:tcPr>
            <w:tcW w:w="378" w:type="pct"/>
          </w:tcPr>
          <w:p w14:paraId="3477249D" w14:textId="77777777" w:rsidR="00213555" w:rsidRPr="00C30C77" w:rsidRDefault="00213555" w:rsidP="00E12D43">
            <w:pPr>
              <w:pStyle w:val="Tablehederleft"/>
              <w:rPr>
                <w:b w:val="0"/>
                <w:bCs w:val="0"/>
                <w:color w:val="auto"/>
                <w:sz w:val="14"/>
                <w:szCs w:val="14"/>
                <w:lang w:val="es-ES"/>
              </w:rPr>
            </w:pPr>
          </w:p>
        </w:tc>
      </w:tr>
      <w:tr w:rsidR="00212A64" w:rsidRPr="00C30C77" w14:paraId="51A3372A" w14:textId="77777777" w:rsidTr="004D4FC4">
        <w:trPr>
          <w:trHeight w:val="213"/>
        </w:trPr>
        <w:tc>
          <w:tcPr>
            <w:tcW w:w="592" w:type="pct"/>
            <w:vMerge/>
            <w:shd w:val="clear" w:color="auto" w:fill="EBF5FD"/>
          </w:tcPr>
          <w:p w14:paraId="5CDC340D" w14:textId="77777777" w:rsidR="00213555" w:rsidRPr="00C30C77" w:rsidRDefault="00213555" w:rsidP="00E12D43">
            <w:pPr>
              <w:pStyle w:val="Tablehederleft"/>
              <w:rPr>
                <w:sz w:val="14"/>
                <w:szCs w:val="14"/>
                <w:lang w:val="es-ES"/>
              </w:rPr>
            </w:pPr>
          </w:p>
        </w:tc>
        <w:tc>
          <w:tcPr>
            <w:tcW w:w="646" w:type="pct"/>
          </w:tcPr>
          <w:p w14:paraId="06C5BECD" w14:textId="77777777" w:rsidR="00213555" w:rsidRPr="00C30C77" w:rsidRDefault="00213555" w:rsidP="004D4FC4">
            <w:pPr>
              <w:pStyle w:val="Tablehederleft"/>
              <w:jc w:val="left"/>
              <w:rPr>
                <w:b w:val="0"/>
                <w:bCs w:val="0"/>
                <w:color w:val="auto"/>
                <w:sz w:val="14"/>
                <w:szCs w:val="14"/>
                <w:lang w:val="es-ES"/>
              </w:rPr>
            </w:pPr>
            <w:r w:rsidRPr="00C30C77">
              <w:rPr>
                <w:b w:val="0"/>
                <w:bCs w:val="0"/>
                <w:color w:val="auto"/>
                <w:sz w:val="14"/>
                <w:szCs w:val="14"/>
                <w:lang w:val="es-ES"/>
              </w:rPr>
              <w:t>Región 2</w:t>
            </w:r>
          </w:p>
        </w:tc>
        <w:tc>
          <w:tcPr>
            <w:tcW w:w="320" w:type="pct"/>
          </w:tcPr>
          <w:p w14:paraId="6B357D69" w14:textId="77777777" w:rsidR="00213555" w:rsidRPr="00C30C77" w:rsidRDefault="00213555" w:rsidP="00E12D43">
            <w:pPr>
              <w:pStyle w:val="Tablehederleft"/>
              <w:rPr>
                <w:b w:val="0"/>
                <w:bCs w:val="0"/>
                <w:color w:val="auto"/>
                <w:sz w:val="14"/>
                <w:szCs w:val="14"/>
                <w:lang w:val="es-ES"/>
              </w:rPr>
            </w:pPr>
          </w:p>
        </w:tc>
        <w:tc>
          <w:tcPr>
            <w:tcW w:w="384" w:type="pct"/>
          </w:tcPr>
          <w:p w14:paraId="7E191529" w14:textId="77777777" w:rsidR="00213555" w:rsidRPr="00C30C77" w:rsidRDefault="00213555" w:rsidP="00E12D43">
            <w:pPr>
              <w:pStyle w:val="Tablehederleft"/>
              <w:rPr>
                <w:b w:val="0"/>
                <w:bCs w:val="0"/>
                <w:color w:val="auto"/>
                <w:sz w:val="14"/>
                <w:szCs w:val="14"/>
                <w:lang w:val="es-ES"/>
              </w:rPr>
            </w:pPr>
          </w:p>
        </w:tc>
        <w:tc>
          <w:tcPr>
            <w:tcW w:w="381" w:type="pct"/>
          </w:tcPr>
          <w:p w14:paraId="234DB504" w14:textId="77777777" w:rsidR="00213555" w:rsidRPr="00C30C77" w:rsidRDefault="00213555" w:rsidP="00E12D43">
            <w:pPr>
              <w:pStyle w:val="Tablehederleft"/>
              <w:rPr>
                <w:b w:val="0"/>
                <w:bCs w:val="0"/>
                <w:color w:val="auto"/>
                <w:sz w:val="14"/>
                <w:szCs w:val="14"/>
                <w:lang w:val="es-ES"/>
              </w:rPr>
            </w:pPr>
          </w:p>
        </w:tc>
        <w:tc>
          <w:tcPr>
            <w:tcW w:w="384" w:type="pct"/>
          </w:tcPr>
          <w:p w14:paraId="77261C50" w14:textId="77777777" w:rsidR="00213555" w:rsidRPr="00C30C77" w:rsidRDefault="00213555" w:rsidP="00E12D43">
            <w:pPr>
              <w:pStyle w:val="Tablehederleft"/>
              <w:rPr>
                <w:b w:val="0"/>
                <w:bCs w:val="0"/>
                <w:color w:val="auto"/>
                <w:sz w:val="14"/>
                <w:szCs w:val="14"/>
                <w:lang w:val="es-ES"/>
              </w:rPr>
            </w:pPr>
          </w:p>
        </w:tc>
        <w:tc>
          <w:tcPr>
            <w:tcW w:w="383" w:type="pct"/>
          </w:tcPr>
          <w:p w14:paraId="0C191C4E" w14:textId="77777777" w:rsidR="00213555" w:rsidRPr="00C30C77" w:rsidRDefault="00213555" w:rsidP="00E12D43">
            <w:pPr>
              <w:pStyle w:val="Tablehederleft"/>
              <w:rPr>
                <w:b w:val="0"/>
                <w:bCs w:val="0"/>
                <w:color w:val="auto"/>
                <w:sz w:val="14"/>
                <w:szCs w:val="14"/>
                <w:lang w:val="es-ES"/>
              </w:rPr>
            </w:pPr>
          </w:p>
        </w:tc>
        <w:tc>
          <w:tcPr>
            <w:tcW w:w="383" w:type="pct"/>
          </w:tcPr>
          <w:p w14:paraId="3A5F9DE6" w14:textId="77777777" w:rsidR="00213555" w:rsidRPr="00C30C77" w:rsidRDefault="00213555" w:rsidP="00E12D43">
            <w:pPr>
              <w:pStyle w:val="Tablehederleft"/>
              <w:rPr>
                <w:b w:val="0"/>
                <w:bCs w:val="0"/>
                <w:color w:val="auto"/>
                <w:sz w:val="14"/>
                <w:szCs w:val="14"/>
                <w:lang w:val="es-ES"/>
              </w:rPr>
            </w:pPr>
          </w:p>
        </w:tc>
        <w:tc>
          <w:tcPr>
            <w:tcW w:w="383" w:type="pct"/>
          </w:tcPr>
          <w:p w14:paraId="013957ED" w14:textId="77777777" w:rsidR="00213555" w:rsidRPr="00C30C77" w:rsidRDefault="00213555" w:rsidP="00E12D43">
            <w:pPr>
              <w:pStyle w:val="Tablehederleft"/>
              <w:rPr>
                <w:b w:val="0"/>
                <w:bCs w:val="0"/>
                <w:color w:val="auto"/>
                <w:sz w:val="14"/>
                <w:szCs w:val="14"/>
                <w:lang w:val="es-ES"/>
              </w:rPr>
            </w:pPr>
          </w:p>
        </w:tc>
        <w:tc>
          <w:tcPr>
            <w:tcW w:w="383" w:type="pct"/>
          </w:tcPr>
          <w:p w14:paraId="0FEECAA2" w14:textId="77777777" w:rsidR="00213555" w:rsidRPr="00C30C77" w:rsidRDefault="00213555" w:rsidP="00E12D43">
            <w:pPr>
              <w:pStyle w:val="Tablehederleft"/>
              <w:rPr>
                <w:b w:val="0"/>
                <w:bCs w:val="0"/>
                <w:color w:val="auto"/>
                <w:sz w:val="14"/>
                <w:szCs w:val="14"/>
                <w:lang w:val="es-ES"/>
              </w:rPr>
            </w:pPr>
          </w:p>
        </w:tc>
        <w:tc>
          <w:tcPr>
            <w:tcW w:w="383" w:type="pct"/>
          </w:tcPr>
          <w:p w14:paraId="56E070C8" w14:textId="77777777" w:rsidR="00213555" w:rsidRPr="00C30C77" w:rsidRDefault="00213555" w:rsidP="00E12D43">
            <w:pPr>
              <w:pStyle w:val="Tablehederleft"/>
              <w:rPr>
                <w:b w:val="0"/>
                <w:bCs w:val="0"/>
                <w:color w:val="auto"/>
                <w:sz w:val="14"/>
                <w:szCs w:val="14"/>
                <w:lang w:val="es-ES"/>
              </w:rPr>
            </w:pPr>
          </w:p>
        </w:tc>
        <w:tc>
          <w:tcPr>
            <w:tcW w:w="378" w:type="pct"/>
          </w:tcPr>
          <w:p w14:paraId="7B539C61" w14:textId="77777777" w:rsidR="00213555" w:rsidRPr="00C30C77" w:rsidRDefault="00213555" w:rsidP="00E12D43">
            <w:pPr>
              <w:pStyle w:val="Tablehederleft"/>
              <w:rPr>
                <w:b w:val="0"/>
                <w:bCs w:val="0"/>
                <w:color w:val="auto"/>
                <w:sz w:val="14"/>
                <w:szCs w:val="14"/>
                <w:lang w:val="es-ES"/>
              </w:rPr>
            </w:pPr>
          </w:p>
        </w:tc>
      </w:tr>
      <w:tr w:rsidR="00212A64" w:rsidRPr="00C30C77" w14:paraId="37E5E134" w14:textId="77777777" w:rsidTr="004D4FC4">
        <w:trPr>
          <w:trHeight w:val="213"/>
        </w:trPr>
        <w:tc>
          <w:tcPr>
            <w:tcW w:w="592" w:type="pct"/>
            <w:vMerge/>
            <w:shd w:val="clear" w:color="auto" w:fill="EBF5FD"/>
          </w:tcPr>
          <w:p w14:paraId="7D881EE5" w14:textId="77777777" w:rsidR="00213555" w:rsidRPr="00C30C77" w:rsidRDefault="00213555" w:rsidP="00E12D43">
            <w:pPr>
              <w:pStyle w:val="Tablehederleft"/>
              <w:rPr>
                <w:sz w:val="14"/>
                <w:szCs w:val="14"/>
                <w:lang w:val="es-ES"/>
              </w:rPr>
            </w:pPr>
          </w:p>
        </w:tc>
        <w:tc>
          <w:tcPr>
            <w:tcW w:w="646" w:type="pct"/>
          </w:tcPr>
          <w:p w14:paraId="6A1632D2" w14:textId="77777777" w:rsidR="00213555" w:rsidRPr="00C30C77" w:rsidRDefault="00213555" w:rsidP="004D4FC4">
            <w:pPr>
              <w:pStyle w:val="Tablehederleft"/>
              <w:jc w:val="left"/>
              <w:rPr>
                <w:b w:val="0"/>
                <w:bCs w:val="0"/>
                <w:color w:val="auto"/>
                <w:sz w:val="14"/>
                <w:szCs w:val="14"/>
                <w:lang w:val="es-ES"/>
              </w:rPr>
            </w:pPr>
            <w:r w:rsidRPr="00C30C77">
              <w:rPr>
                <w:b w:val="0"/>
                <w:bCs w:val="0"/>
                <w:color w:val="auto"/>
                <w:sz w:val="14"/>
                <w:szCs w:val="14"/>
                <w:lang w:val="es-ES"/>
              </w:rPr>
              <w:t>Región 3</w:t>
            </w:r>
          </w:p>
        </w:tc>
        <w:tc>
          <w:tcPr>
            <w:tcW w:w="320" w:type="pct"/>
          </w:tcPr>
          <w:p w14:paraId="70A89766" w14:textId="77777777" w:rsidR="00213555" w:rsidRPr="00C30C77" w:rsidRDefault="00213555" w:rsidP="00E12D43">
            <w:pPr>
              <w:pStyle w:val="Tablehederleft"/>
              <w:rPr>
                <w:b w:val="0"/>
                <w:bCs w:val="0"/>
                <w:color w:val="auto"/>
                <w:sz w:val="14"/>
                <w:szCs w:val="14"/>
                <w:lang w:val="es-ES"/>
              </w:rPr>
            </w:pPr>
          </w:p>
        </w:tc>
        <w:tc>
          <w:tcPr>
            <w:tcW w:w="384" w:type="pct"/>
          </w:tcPr>
          <w:p w14:paraId="0EC52097" w14:textId="77777777" w:rsidR="00213555" w:rsidRPr="00C30C77" w:rsidRDefault="00213555" w:rsidP="00E12D43">
            <w:pPr>
              <w:pStyle w:val="Tablehederleft"/>
              <w:rPr>
                <w:b w:val="0"/>
                <w:bCs w:val="0"/>
                <w:color w:val="auto"/>
                <w:sz w:val="14"/>
                <w:szCs w:val="14"/>
                <w:lang w:val="es-ES"/>
              </w:rPr>
            </w:pPr>
          </w:p>
        </w:tc>
        <w:tc>
          <w:tcPr>
            <w:tcW w:w="381" w:type="pct"/>
          </w:tcPr>
          <w:p w14:paraId="3B7FF023" w14:textId="77777777" w:rsidR="00213555" w:rsidRPr="00C30C77" w:rsidRDefault="00213555" w:rsidP="00E12D43">
            <w:pPr>
              <w:pStyle w:val="Tablehederleft"/>
              <w:rPr>
                <w:b w:val="0"/>
                <w:bCs w:val="0"/>
                <w:color w:val="auto"/>
                <w:sz w:val="14"/>
                <w:szCs w:val="14"/>
                <w:lang w:val="es-ES"/>
              </w:rPr>
            </w:pPr>
          </w:p>
        </w:tc>
        <w:tc>
          <w:tcPr>
            <w:tcW w:w="384" w:type="pct"/>
          </w:tcPr>
          <w:p w14:paraId="362C39CB" w14:textId="77777777" w:rsidR="00213555" w:rsidRPr="00C30C77" w:rsidRDefault="00213555" w:rsidP="00E12D43">
            <w:pPr>
              <w:pStyle w:val="Tablehederleft"/>
              <w:rPr>
                <w:b w:val="0"/>
                <w:bCs w:val="0"/>
                <w:color w:val="auto"/>
                <w:sz w:val="14"/>
                <w:szCs w:val="14"/>
                <w:lang w:val="es-ES"/>
              </w:rPr>
            </w:pPr>
          </w:p>
        </w:tc>
        <w:tc>
          <w:tcPr>
            <w:tcW w:w="383" w:type="pct"/>
          </w:tcPr>
          <w:p w14:paraId="59B1FABC" w14:textId="77777777" w:rsidR="00213555" w:rsidRPr="00C30C77" w:rsidRDefault="00213555" w:rsidP="00E12D43">
            <w:pPr>
              <w:pStyle w:val="Tablehederleft"/>
              <w:rPr>
                <w:b w:val="0"/>
                <w:bCs w:val="0"/>
                <w:color w:val="auto"/>
                <w:sz w:val="14"/>
                <w:szCs w:val="14"/>
                <w:lang w:val="es-ES"/>
              </w:rPr>
            </w:pPr>
          </w:p>
        </w:tc>
        <w:tc>
          <w:tcPr>
            <w:tcW w:w="383" w:type="pct"/>
          </w:tcPr>
          <w:p w14:paraId="1BECDDE8" w14:textId="77777777" w:rsidR="00213555" w:rsidRPr="00C30C77" w:rsidRDefault="00213555" w:rsidP="00E12D43">
            <w:pPr>
              <w:pStyle w:val="Tablehederleft"/>
              <w:rPr>
                <w:b w:val="0"/>
                <w:bCs w:val="0"/>
                <w:color w:val="auto"/>
                <w:sz w:val="14"/>
                <w:szCs w:val="14"/>
                <w:lang w:val="es-ES"/>
              </w:rPr>
            </w:pPr>
          </w:p>
        </w:tc>
        <w:tc>
          <w:tcPr>
            <w:tcW w:w="383" w:type="pct"/>
          </w:tcPr>
          <w:p w14:paraId="6909DE6D" w14:textId="77777777" w:rsidR="00213555" w:rsidRPr="00C30C77" w:rsidRDefault="00213555" w:rsidP="00E12D43">
            <w:pPr>
              <w:pStyle w:val="Tablehederleft"/>
              <w:rPr>
                <w:b w:val="0"/>
                <w:bCs w:val="0"/>
                <w:color w:val="auto"/>
                <w:sz w:val="14"/>
                <w:szCs w:val="14"/>
                <w:lang w:val="es-ES"/>
              </w:rPr>
            </w:pPr>
          </w:p>
        </w:tc>
        <w:tc>
          <w:tcPr>
            <w:tcW w:w="383" w:type="pct"/>
          </w:tcPr>
          <w:p w14:paraId="3AA6F0F0" w14:textId="77777777" w:rsidR="00213555" w:rsidRPr="00C30C77" w:rsidRDefault="00213555" w:rsidP="00E12D43">
            <w:pPr>
              <w:pStyle w:val="Tablehederleft"/>
              <w:rPr>
                <w:b w:val="0"/>
                <w:bCs w:val="0"/>
                <w:color w:val="auto"/>
                <w:sz w:val="14"/>
                <w:szCs w:val="14"/>
                <w:lang w:val="es-ES"/>
              </w:rPr>
            </w:pPr>
          </w:p>
        </w:tc>
        <w:tc>
          <w:tcPr>
            <w:tcW w:w="383" w:type="pct"/>
          </w:tcPr>
          <w:p w14:paraId="3175EBE6" w14:textId="77777777" w:rsidR="00213555" w:rsidRPr="00C30C77" w:rsidRDefault="00213555" w:rsidP="00E12D43">
            <w:pPr>
              <w:pStyle w:val="Tablehederleft"/>
              <w:rPr>
                <w:b w:val="0"/>
                <w:bCs w:val="0"/>
                <w:color w:val="auto"/>
                <w:sz w:val="14"/>
                <w:szCs w:val="14"/>
                <w:lang w:val="es-ES"/>
              </w:rPr>
            </w:pPr>
          </w:p>
        </w:tc>
        <w:tc>
          <w:tcPr>
            <w:tcW w:w="378" w:type="pct"/>
          </w:tcPr>
          <w:p w14:paraId="13E79FB0" w14:textId="77777777" w:rsidR="00213555" w:rsidRPr="00C30C77" w:rsidRDefault="00213555" w:rsidP="00E12D43">
            <w:pPr>
              <w:pStyle w:val="Tablehederleft"/>
              <w:rPr>
                <w:b w:val="0"/>
                <w:bCs w:val="0"/>
                <w:color w:val="auto"/>
                <w:sz w:val="14"/>
                <w:szCs w:val="14"/>
                <w:lang w:val="es-ES"/>
              </w:rPr>
            </w:pPr>
          </w:p>
        </w:tc>
      </w:tr>
    </w:tbl>
    <w:p w14:paraId="337B8292" w14:textId="25DF4D5E" w:rsidR="00AA6BC9" w:rsidRPr="00C30C77" w:rsidRDefault="00E12D43" w:rsidP="00E12D43">
      <w:pPr>
        <w:pStyle w:val="ILOTableNote"/>
        <w:rPr>
          <w:lang w:val="es-ES"/>
        </w:rPr>
      </w:pPr>
      <w:r w:rsidRPr="00C30C77">
        <w:rPr>
          <w:b/>
          <w:bCs/>
          <w:lang w:val="es-ES"/>
        </w:rPr>
        <w:t xml:space="preserve">Notas: </w:t>
      </w:r>
      <w:r w:rsidRPr="00C30C77">
        <w:rPr>
          <w:lang w:val="es-ES"/>
        </w:rPr>
        <w:t xml:space="preserve">a) Los grupos de edad específicos que se utilicen deben basarse en los grupos de edad especificados en la legislación nacional sobre el trabajo infantil. b) El trabajo infantil en este grupo de edad consiste en trabajo peligroso según la definición de la legislación nacional.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FD477A" w:rsidRPr="00C30C77" w14:paraId="7560A846" w14:textId="77777777" w:rsidTr="004D4FC4">
        <w:tc>
          <w:tcPr>
            <w:tcW w:w="5000" w:type="pct"/>
            <w:shd w:val="clear" w:color="auto" w:fill="FFE081" w:themeFill="accent3" w:themeFillTint="99"/>
          </w:tcPr>
          <w:p w14:paraId="75706F09" w14:textId="490BDAE3" w:rsidR="00FD477A" w:rsidRPr="00C30C77" w:rsidRDefault="00FD477A" w:rsidP="00D12416">
            <w:pPr>
              <w:jc w:val="both"/>
              <w:rPr>
                <w:rFonts w:ascii="Noto Sans" w:hAnsi="Noto Sans" w:cs="Noto Sans"/>
                <w:b w:val="0"/>
                <w:bCs/>
                <w:sz w:val="18"/>
                <w:szCs w:val="18"/>
                <w:lang w:val="es-ES"/>
              </w:rPr>
            </w:pPr>
            <w:r w:rsidRPr="00C30C77">
              <w:rPr>
                <w:rFonts w:ascii="Noto Sans" w:hAnsi="Noto Sans" w:cs="Noto Sans"/>
                <w:noProof/>
                <w:color w:val="230050" w:themeColor="text1"/>
                <w:sz w:val="18"/>
                <w:szCs w:val="18"/>
              </w:rPr>
              <w:drawing>
                <wp:inline distT="0" distB="0" distL="0" distR="0" wp14:anchorId="2C45DE93" wp14:editId="0F7882D3">
                  <wp:extent cx="184150" cy="184150"/>
                  <wp:effectExtent l="0" t="0" r="6350" b="6350"/>
                  <wp:docPr id="839172338"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bCs/>
                <w:sz w:val="18"/>
                <w:szCs w:val="18"/>
                <w:lang w:val="es-ES"/>
              </w:rPr>
              <w:t xml:space="preserve">   </w:t>
            </w:r>
            <w:r w:rsidR="00CD2F10" w:rsidRPr="00C30C77">
              <w:rPr>
                <w:rStyle w:val="ILONormalBodyCarattere"/>
                <w:b w:val="0"/>
                <w:bCs/>
                <w:lang w:val="es-ES"/>
              </w:rPr>
              <w:t>Hay que tener en cuenta el número de observaciones a la hora de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334A2EF9" w14:textId="77777777" w:rsidR="00DA669F" w:rsidRPr="00C30C77" w:rsidRDefault="00DA669F" w:rsidP="00FD477A">
      <w:pPr>
        <w:pStyle w:val="ILONormalBody"/>
        <w:rPr>
          <w:lang w:val="es-ES"/>
        </w:rPr>
      </w:pPr>
    </w:p>
    <w:p w14:paraId="5C4B174D" w14:textId="052253B9" w:rsidR="000C153C" w:rsidRPr="00C30C77" w:rsidRDefault="00213555" w:rsidP="00FD477A">
      <w:pPr>
        <w:pStyle w:val="ILONormalBody"/>
        <w:rPr>
          <w:lang w:val="es-ES"/>
        </w:rPr>
      </w:pPr>
      <w:r w:rsidRPr="00C30C77">
        <w:rPr>
          <w:lang w:val="es-ES"/>
        </w:rPr>
        <w:t xml:space="preserve">Los resultados también deberán desglosarse en función de otras características </w:t>
      </w:r>
      <w:r w:rsidR="007D2157" w:rsidRPr="00C30C77">
        <w:rPr>
          <w:lang w:val="es-ES"/>
        </w:rPr>
        <w:t>fundamentales</w:t>
      </w:r>
      <w:r w:rsidRPr="00C30C77">
        <w:rPr>
          <w:lang w:val="es-ES"/>
        </w:rPr>
        <w:t xml:space="preserve"> </w:t>
      </w:r>
      <w:r w:rsidR="007D2157" w:rsidRPr="00C30C77">
        <w:rPr>
          <w:lang w:val="es-ES"/>
        </w:rPr>
        <w:t>relativas a</w:t>
      </w:r>
      <w:r w:rsidRPr="00C30C77">
        <w:rPr>
          <w:lang w:val="es-ES"/>
        </w:rPr>
        <w:t xml:space="preserve">l entorno de los niños, entre otras, </w:t>
      </w:r>
      <w:r w:rsidR="00B33B48" w:rsidRPr="00C30C77">
        <w:rPr>
          <w:lang w:val="es-ES"/>
        </w:rPr>
        <w:t>la zona de residencia</w:t>
      </w:r>
      <w:r w:rsidRPr="00C30C77">
        <w:rPr>
          <w:lang w:val="es-ES"/>
        </w:rPr>
        <w:t xml:space="preserve"> (</w:t>
      </w:r>
      <w:r w:rsidR="00935896" w:rsidRPr="00C30C77">
        <w:rPr>
          <w:lang w:val="es-ES"/>
        </w:rPr>
        <w:fldChar w:fldCharType="begin"/>
      </w:r>
      <w:r w:rsidR="00935896" w:rsidRPr="00C30C77">
        <w:rPr>
          <w:lang w:val="es-ES"/>
        </w:rPr>
        <w:instrText xml:space="preserve"> REF  _Ref63761846 \* Lower \h \r </w:instrText>
      </w:r>
      <w:r w:rsidR="00935896" w:rsidRPr="00C30C77">
        <w:rPr>
          <w:lang w:val="es-ES"/>
        </w:rPr>
      </w:r>
      <w:r w:rsidR="00935896" w:rsidRPr="00C30C77">
        <w:rPr>
          <w:lang w:val="es-ES"/>
        </w:rPr>
        <w:fldChar w:fldCharType="separate"/>
      </w:r>
      <w:r w:rsidR="00A75810">
        <w:rPr>
          <w:rFonts w:ascii="Arial" w:hAnsi="Arial" w:cs="Arial"/>
          <w:lang w:val="es-ES"/>
        </w:rPr>
        <w:t>►</w:t>
      </w:r>
      <w:r w:rsidR="00935896" w:rsidRPr="00C30C77">
        <w:rPr>
          <w:lang w:val="es-ES"/>
        </w:rPr>
        <w:fldChar w:fldCharType="end"/>
      </w:r>
      <w:r w:rsidR="000A7143" w:rsidRPr="00C30C77">
        <w:rPr>
          <w:lang w:val="es-ES"/>
        </w:rPr>
        <w:t xml:space="preserve"> y</w:t>
      </w:r>
      <w:r w:rsidRPr="00C30C77">
        <w:rPr>
          <w:lang w:val="es-ES"/>
        </w:rPr>
        <w:t xml:space="preserve"> </w:t>
      </w:r>
      <w:r w:rsidR="00593F4D" w:rsidRPr="00C30C77">
        <w:rPr>
          <w:lang w:val="es-ES"/>
        </w:rPr>
        <w:fldChar w:fldCharType="begin"/>
      </w:r>
      <w:r w:rsidR="00593F4D" w:rsidRPr="00C30C77">
        <w:rPr>
          <w:lang w:val="es-ES"/>
        </w:rPr>
        <w:instrText xml:space="preserve"> REF  _Ref65053207 \* Lower \h \r </w:instrText>
      </w:r>
      <w:r w:rsidR="00593F4D" w:rsidRPr="00C30C77">
        <w:rPr>
          <w:lang w:val="es-ES"/>
        </w:rPr>
      </w:r>
      <w:r w:rsidR="00593F4D" w:rsidRPr="00C30C77">
        <w:rPr>
          <w:lang w:val="es-ES"/>
        </w:rPr>
        <w:fldChar w:fldCharType="separate"/>
      </w:r>
      <w:r w:rsidR="00A75810" w:rsidRPr="00A75810">
        <w:rPr>
          <w:b/>
          <w:bCs/>
          <w:lang w:val="es-ES"/>
        </w:rPr>
        <w:t xml:space="preserve">Error! Reference </w:t>
      </w:r>
      <w:proofErr w:type="spellStart"/>
      <w:r w:rsidR="00A75810" w:rsidRPr="00A75810">
        <w:rPr>
          <w:b/>
          <w:bCs/>
          <w:lang w:val="es-ES"/>
        </w:rPr>
        <w:t>source</w:t>
      </w:r>
      <w:proofErr w:type="spellEnd"/>
      <w:r w:rsidR="00A75810" w:rsidRPr="00A75810">
        <w:rPr>
          <w:b/>
          <w:bCs/>
          <w:lang w:val="es-ES"/>
        </w:rPr>
        <w:t xml:space="preserve"> </w:t>
      </w:r>
      <w:proofErr w:type="spellStart"/>
      <w:r w:rsidR="00A75810" w:rsidRPr="00A75810">
        <w:rPr>
          <w:b/>
          <w:bCs/>
          <w:lang w:val="es-ES"/>
        </w:rPr>
        <w:t>not</w:t>
      </w:r>
      <w:proofErr w:type="spellEnd"/>
      <w:r w:rsidR="00A75810" w:rsidRPr="00A75810">
        <w:rPr>
          <w:b/>
          <w:bCs/>
          <w:lang w:val="es-ES"/>
        </w:rPr>
        <w:t xml:space="preserve"> </w:t>
      </w:r>
      <w:proofErr w:type="spellStart"/>
      <w:r w:rsidR="00A75810" w:rsidRPr="00A75810">
        <w:rPr>
          <w:b/>
          <w:bCs/>
          <w:lang w:val="es-ES"/>
        </w:rPr>
        <w:t>found</w:t>
      </w:r>
      <w:proofErr w:type="spellEnd"/>
      <w:r w:rsidR="00A75810" w:rsidRPr="00A75810">
        <w:rPr>
          <w:b/>
          <w:bCs/>
          <w:lang w:val="es-ES"/>
        </w:rPr>
        <w:t>.</w:t>
      </w:r>
      <w:r w:rsidR="00593F4D" w:rsidRPr="00C30C77">
        <w:rPr>
          <w:lang w:val="es-ES"/>
        </w:rPr>
        <w:fldChar w:fldCharType="end"/>
      </w:r>
      <w:r w:rsidRPr="00C30C77">
        <w:rPr>
          <w:lang w:val="es-ES"/>
        </w:rPr>
        <w:t xml:space="preserve"> ). La condición de huérfano, la condición de indígena y la lengua hablada son ejemplos de otras características del niño que pueden ser </w:t>
      </w:r>
      <w:r w:rsidR="0029690F" w:rsidRPr="00C30C77">
        <w:rPr>
          <w:lang w:val="es-ES"/>
        </w:rPr>
        <w:t>pertinentes</w:t>
      </w:r>
      <w:r w:rsidRPr="00C30C77">
        <w:rPr>
          <w:lang w:val="es-ES"/>
        </w:rPr>
        <w:t xml:space="preserve"> en algunos contextos. La presentación </w:t>
      </w:r>
      <w:r w:rsidR="0029690F" w:rsidRPr="00C30C77">
        <w:rPr>
          <w:lang w:val="es-ES"/>
        </w:rPr>
        <w:t xml:space="preserve">de </w:t>
      </w:r>
      <w:r w:rsidRPr="00C30C77">
        <w:rPr>
          <w:lang w:val="es-ES"/>
        </w:rPr>
        <w:t>la información con desgloses específicos ayuda a crear un perfil de la población de los niños en situación de trabajo infantil: quiénes son y dónde viven</w:t>
      </w:r>
      <w:r w:rsidR="004C46E9" w:rsidRPr="00C30C77">
        <w:rPr>
          <w:lang w:val="es-ES"/>
        </w:rPr>
        <w:t xml:space="preserve"> </w:t>
      </w:r>
      <w:r w:rsidRPr="00C30C77">
        <w:rPr>
          <w:lang w:val="es-ES"/>
        </w:rPr>
        <w:t>(</w:t>
      </w:r>
      <w:r w:rsidR="00593F4D" w:rsidRPr="00C30C77">
        <w:rPr>
          <w:lang w:val="es-ES"/>
        </w:rPr>
        <w:fldChar w:fldCharType="begin"/>
      </w:r>
      <w:r w:rsidR="00593F4D" w:rsidRPr="00C30C77">
        <w:rPr>
          <w:lang w:val="es-ES"/>
        </w:rPr>
        <w:instrText xml:space="preserve"> REF  _Ref135053431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y</w:t>
      </w:r>
      <w:r w:rsidR="00710DC3" w:rsidRPr="00C30C77">
        <w:rPr>
          <w:lang w:val="es-ES"/>
        </w:rPr>
        <w:t xml:space="preserve"> </w:t>
      </w:r>
      <w:r w:rsidR="00084903" w:rsidRPr="00C30C77">
        <w:rPr>
          <w:lang w:val="es-ES"/>
        </w:rPr>
        <w:fldChar w:fldCharType="begin"/>
      </w:r>
      <w:r w:rsidR="00084903" w:rsidRPr="00C30C77">
        <w:rPr>
          <w:lang w:val="es-ES"/>
        </w:rPr>
        <w:instrText xml:space="preserve"> REF _Ref63762267 \r \h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00710DC3" w:rsidRPr="00C30C77">
        <w:rPr>
          <w:lang w:val="es-ES"/>
        </w:rPr>
        <w:t>).</w:t>
      </w:r>
      <w:r w:rsidRPr="00C30C77">
        <w:rPr>
          <w:lang w:val="es-ES"/>
        </w:rPr>
        <w:t xml:space="preserve"> Esta información es, a su vez, fundamental para el diseño y la orientación de las políticas. </w:t>
      </w:r>
    </w:p>
    <w:p w14:paraId="459819DC" w14:textId="432168E1" w:rsidR="00AA6BC9" w:rsidRPr="00C30C77" w:rsidRDefault="00BE2FA4" w:rsidP="00FD477A">
      <w:pPr>
        <w:pStyle w:val="ILONormalBody"/>
        <w:rPr>
          <w:lang w:val="es-ES"/>
        </w:rPr>
      </w:pPr>
      <w:r w:rsidRPr="00C30C77">
        <w:rPr>
          <w:lang w:val="es-ES"/>
        </w:rPr>
        <w:t xml:space="preserve">También es importante presentar las estimaciones </w:t>
      </w:r>
      <w:r w:rsidR="00646FBB" w:rsidRPr="00C30C77">
        <w:rPr>
          <w:lang w:val="es-ES"/>
        </w:rPr>
        <w:t xml:space="preserve">sobre </w:t>
      </w:r>
      <w:r w:rsidRPr="00C30C77">
        <w:rPr>
          <w:lang w:val="es-ES"/>
        </w:rPr>
        <w:t xml:space="preserve">la </w:t>
      </w:r>
      <w:r w:rsidRPr="00C30C77">
        <w:rPr>
          <w:b/>
          <w:color w:val="000000" w:themeColor="text2"/>
          <w:lang w:val="es-ES"/>
        </w:rPr>
        <w:t>prevalencia de niños en trabajo peligroso</w:t>
      </w:r>
      <w:r w:rsidRPr="00C30C77">
        <w:rPr>
          <w:lang w:val="es-ES"/>
        </w:rPr>
        <w:t xml:space="preserve">, </w:t>
      </w:r>
      <w:r w:rsidR="00646FBB" w:rsidRPr="00C30C77">
        <w:rPr>
          <w:lang w:val="es-ES"/>
        </w:rPr>
        <w:t xml:space="preserve">nuevamente </w:t>
      </w:r>
      <w:r w:rsidRPr="00C30C77">
        <w:rPr>
          <w:lang w:val="es-ES"/>
        </w:rPr>
        <w:t>por grupo de edad, sexo y otras características individuales de los niños. Como se ha expuesto en la sección 3, se trata del subconjunto del trabajo infantil que puede perjudicar la salud, la seguridad o el desarrollo moral de los niños (</w:t>
      </w:r>
      <w:r w:rsidR="00084903" w:rsidRPr="00C30C77">
        <w:rPr>
          <w:lang w:val="es-ES"/>
        </w:rPr>
        <w:fldChar w:fldCharType="begin"/>
      </w:r>
      <w:r w:rsidR="00084903" w:rsidRPr="00C30C77">
        <w:rPr>
          <w:lang w:val="es-ES"/>
        </w:rPr>
        <w:instrText xml:space="preserve"> REF _Ref63708079 \r \h </w:instrText>
      </w:r>
      <w:r w:rsidR="00084903" w:rsidRPr="00C30C77">
        <w:rPr>
          <w:lang w:val="es-ES"/>
        </w:rPr>
      </w:r>
      <w:r w:rsidR="00084903" w:rsidRPr="00C30C77">
        <w:rPr>
          <w:lang w:val="es-ES"/>
        </w:rPr>
        <w:fldChar w:fldCharType="separate"/>
      </w:r>
      <w:r w:rsidR="00A75810">
        <w:rPr>
          <w:lang w:val="es-ES"/>
        </w:rPr>
        <w:t>0</w:t>
      </w:r>
      <w:r w:rsidR="00084903" w:rsidRPr="00C30C77">
        <w:rPr>
          <w:lang w:val="es-ES"/>
        </w:rPr>
        <w:fldChar w:fldCharType="end"/>
      </w:r>
      <w:r w:rsidRPr="00C30C77">
        <w:rPr>
          <w:lang w:val="es-ES"/>
        </w:rPr>
        <w:t xml:space="preserve">). </w:t>
      </w:r>
    </w:p>
    <w:p w14:paraId="3FDB313D" w14:textId="715330AB" w:rsidR="001F7E35" w:rsidRPr="00C30C77" w:rsidRDefault="001F7E35">
      <w:pPr>
        <w:spacing w:after="200"/>
        <w:rPr>
          <w:rFonts w:ascii="Noto Sans" w:hAnsi="Noto Sans"/>
          <w:b w:val="0"/>
          <w:color w:val="auto"/>
          <w:sz w:val="20"/>
        </w:rPr>
      </w:pPr>
      <w:r w:rsidRPr="00C30C77">
        <w:br w:type="page"/>
      </w:r>
    </w:p>
    <w:p w14:paraId="1E5533B6" w14:textId="10445547" w:rsidR="00A06746" w:rsidRPr="00C30C77" w:rsidRDefault="004A27AF" w:rsidP="00193AEC">
      <w:pPr>
        <w:pStyle w:val="ILOHeading4"/>
      </w:pPr>
      <w:r w:rsidRPr="00C30C77">
        <w:lastRenderedPageBreak/>
        <w:t xml:space="preserve">Ejemplo de </w:t>
      </w:r>
      <w:r w:rsidR="00A06746" w:rsidRPr="00C30C77">
        <w:t>gráficos que podrían incluirse en esta sección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FD477A" w:rsidRPr="00C30C77" w14:paraId="5FAB812F" w14:textId="77777777" w:rsidTr="004D4FC4">
        <w:tc>
          <w:tcPr>
            <w:tcW w:w="5000" w:type="pct"/>
            <w:shd w:val="clear" w:color="auto" w:fill="FFE081" w:themeFill="accent3" w:themeFillTint="99"/>
          </w:tcPr>
          <w:p w14:paraId="0909FFEB" w14:textId="2D50568C" w:rsidR="00FD477A" w:rsidRPr="00C30C77" w:rsidRDefault="00FD477A" w:rsidP="00D12416">
            <w:pPr>
              <w:jc w:val="both"/>
              <w:rPr>
                <w:rFonts w:ascii="Noto Sans" w:hAnsi="Noto Sans" w:cs="Noto Sans"/>
                <w:b w:val="0"/>
                <w:bCs/>
                <w:sz w:val="18"/>
                <w:szCs w:val="18"/>
                <w:lang w:val="es-ES"/>
              </w:rPr>
            </w:pPr>
            <w:r w:rsidRPr="00C30C77">
              <w:rPr>
                <w:rFonts w:ascii="Noto Sans" w:hAnsi="Noto Sans" w:cs="Noto Sans"/>
                <w:b w:val="0"/>
                <w:bCs/>
                <w:noProof/>
                <w:color w:val="auto"/>
                <w:sz w:val="18"/>
                <w:szCs w:val="18"/>
              </w:rPr>
              <w:drawing>
                <wp:inline distT="0" distB="0" distL="0" distR="0" wp14:anchorId="5187C55C" wp14:editId="60AB39BB">
                  <wp:extent cx="309600" cy="247321"/>
                  <wp:effectExtent l="0" t="0" r="0" b="635"/>
                  <wp:docPr id="9529405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En esta y en otras secciones del informe, un sencillo gráfico de barras constituye un medio visual útil para ilustrar las principales variaciones del indicador de interés.</w:t>
            </w:r>
          </w:p>
        </w:tc>
      </w:tr>
    </w:tbl>
    <w:p w14:paraId="1064443C" w14:textId="2D663ECE" w:rsidR="00710DC3" w:rsidRPr="00C30C77" w:rsidRDefault="002740CE" w:rsidP="002740CE">
      <w:pPr>
        <w:pStyle w:val="ILOFigureHeading"/>
        <w:rPr>
          <w:lang w:val="es-ES"/>
        </w:rPr>
      </w:pPr>
      <w:bookmarkStart w:id="111" w:name="_Toc197909233"/>
      <w:r w:rsidRPr="00C30C77">
        <w:rPr>
          <w:lang w:val="es-ES"/>
        </w:rPr>
        <w:t xml:space="preserve">Gráfico </w:t>
      </w:r>
      <w:r w:rsidR="00FD477A" w:rsidRPr="00C30C77">
        <w:rPr>
          <w:lang w:val="es-ES"/>
        </w:rPr>
        <w:t xml:space="preserve">1. Prevalencia del trabajo infantil (porcentaje y número de niños </w:t>
      </w:r>
      <w:r w:rsidR="003D2EE1" w:rsidRPr="00C30C77">
        <w:rPr>
          <w:lang w:val="es-ES"/>
        </w:rPr>
        <w:t xml:space="preserve">de 5-17 años </w:t>
      </w:r>
      <w:r w:rsidR="00FD477A" w:rsidRPr="00C30C77">
        <w:rPr>
          <w:lang w:val="es-ES"/>
        </w:rPr>
        <w:t>en situación de trabajo infantil, por sexo, zona de residencia y región</w:t>
      </w:r>
      <w:r w:rsidR="002F2B5F" w:rsidRPr="00C30C77">
        <w:rPr>
          <w:lang w:val="es-ES"/>
        </w:rPr>
        <w:t>)</w:t>
      </w:r>
      <w:bookmarkEnd w:id="111"/>
    </w:p>
    <w:tbl>
      <w:tblPr>
        <w:tblW w:w="5000" w:type="pct"/>
        <w:tblCellMar>
          <w:top w:w="29" w:type="dxa"/>
          <w:left w:w="29" w:type="dxa"/>
          <w:bottom w:w="29" w:type="dxa"/>
          <w:right w:w="29" w:type="dxa"/>
        </w:tblCellMar>
        <w:tblLook w:val="01E0" w:firstRow="1" w:lastRow="1" w:firstColumn="1" w:lastColumn="1" w:noHBand="0" w:noVBand="0"/>
      </w:tblPr>
      <w:tblGrid>
        <w:gridCol w:w="4675"/>
        <w:gridCol w:w="4354"/>
      </w:tblGrid>
      <w:tr w:rsidR="00FE17C4" w:rsidRPr="00C30C77" w14:paraId="4D616CFA" w14:textId="77777777" w:rsidTr="00FD477A">
        <w:tc>
          <w:tcPr>
            <w:tcW w:w="2589" w:type="pct"/>
            <w:vAlign w:val="center"/>
          </w:tcPr>
          <w:p w14:paraId="288A9977" w14:textId="50AFB226" w:rsidR="00FE17C4" w:rsidRPr="00C30C77" w:rsidRDefault="00FE17C4" w:rsidP="00FD477A">
            <w:pPr>
              <w:pStyle w:val="Figuresubtitle"/>
              <w:rPr>
                <w:b w:val="0"/>
                <w:bCs/>
              </w:rPr>
            </w:pPr>
            <w:r w:rsidRPr="00C30C77">
              <w:rPr>
                <w:b w:val="0"/>
                <w:bCs/>
              </w:rPr>
              <w:t>a) Porcentaje</w:t>
            </w:r>
          </w:p>
        </w:tc>
        <w:tc>
          <w:tcPr>
            <w:tcW w:w="2411" w:type="pct"/>
            <w:vAlign w:val="center"/>
          </w:tcPr>
          <w:p w14:paraId="682E257F" w14:textId="73707B45" w:rsidR="00FE17C4" w:rsidRPr="00C30C77" w:rsidRDefault="00FE17C4" w:rsidP="00FD477A">
            <w:pPr>
              <w:pStyle w:val="Figuresubtitle"/>
              <w:rPr>
                <w:b w:val="0"/>
                <w:bCs/>
              </w:rPr>
            </w:pPr>
            <w:r w:rsidRPr="00C30C77">
              <w:rPr>
                <w:b w:val="0"/>
                <w:bCs/>
              </w:rPr>
              <w:t>b) Número</w:t>
            </w:r>
          </w:p>
        </w:tc>
      </w:tr>
      <w:tr w:rsidR="00FE17C4" w:rsidRPr="00C30C77" w14:paraId="53775634" w14:textId="77777777" w:rsidTr="00FD477A">
        <w:trPr>
          <w:trHeight w:val="4101"/>
        </w:trPr>
        <w:tc>
          <w:tcPr>
            <w:tcW w:w="2589" w:type="pct"/>
            <w:vAlign w:val="center"/>
          </w:tcPr>
          <w:p w14:paraId="3A612592" w14:textId="77777777" w:rsidR="00FE17C4" w:rsidRPr="00C30C77" w:rsidRDefault="00FE17C4" w:rsidP="00212A64">
            <w:pPr>
              <w:pStyle w:val="ILOTablecontents"/>
              <w:rPr>
                <w:bCs/>
                <w:lang w:val="es-ES"/>
              </w:rPr>
            </w:pPr>
            <w:r w:rsidRPr="00C30C77">
              <w:rPr>
                <w:bCs/>
                <w:noProof/>
                <w:lang w:val="es-ES"/>
              </w:rPr>
              <w:drawing>
                <wp:inline distT="0" distB="0" distL="0" distR="0" wp14:anchorId="34BD8AE9" wp14:editId="50939771">
                  <wp:extent cx="2470785" cy="2241176"/>
                  <wp:effectExtent l="0" t="0" r="5715" b="698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2411" w:type="pct"/>
            <w:vAlign w:val="center"/>
          </w:tcPr>
          <w:p w14:paraId="55B31D49" w14:textId="080A03AC" w:rsidR="00FE17C4" w:rsidRPr="00C30C77" w:rsidRDefault="00FE17C4" w:rsidP="00212A64">
            <w:pPr>
              <w:pStyle w:val="ILOTablecontents"/>
              <w:rPr>
                <w:bCs/>
                <w:lang w:val="es-ES"/>
              </w:rPr>
            </w:pPr>
            <w:r w:rsidRPr="00C30C77">
              <w:rPr>
                <w:bCs/>
                <w:noProof/>
                <w:lang w:val="es-ES"/>
              </w:rPr>
              <w:drawing>
                <wp:inline distT="0" distB="0" distL="0" distR="0" wp14:anchorId="033B88CC" wp14:editId="79706D08">
                  <wp:extent cx="2471057" cy="2286000"/>
                  <wp:effectExtent l="0" t="0" r="5715" b="0"/>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FD477A" w:rsidRPr="00C30C77" w14:paraId="791E2D8C" w14:textId="77777777" w:rsidTr="00565742">
        <w:tc>
          <w:tcPr>
            <w:tcW w:w="5000" w:type="pct"/>
            <w:shd w:val="clear" w:color="auto" w:fill="FFE081" w:themeFill="accent3" w:themeFillTint="99"/>
          </w:tcPr>
          <w:p w14:paraId="5CA67688" w14:textId="2C7B3AB7" w:rsidR="00FD477A" w:rsidRPr="00C30C77" w:rsidRDefault="00FD477A" w:rsidP="00D12416">
            <w:pPr>
              <w:jc w:val="both"/>
              <w:rPr>
                <w:rFonts w:ascii="Noto Sans" w:hAnsi="Noto Sans" w:cs="Noto Sans"/>
                <w:b w:val="0"/>
                <w:bCs/>
                <w:sz w:val="18"/>
                <w:szCs w:val="18"/>
                <w:lang w:val="es-ES"/>
              </w:rPr>
            </w:pPr>
            <w:r w:rsidRPr="00C30C77">
              <w:rPr>
                <w:rFonts w:ascii="Noto Sans" w:hAnsi="Noto Sans" w:cs="Noto Sans"/>
                <w:b w:val="0"/>
                <w:bCs/>
                <w:noProof/>
                <w:color w:val="auto"/>
                <w:sz w:val="18"/>
                <w:szCs w:val="18"/>
              </w:rPr>
              <w:drawing>
                <wp:inline distT="0" distB="0" distL="0" distR="0" wp14:anchorId="15C65484" wp14:editId="74A4FAC8">
                  <wp:extent cx="309600" cy="247321"/>
                  <wp:effectExtent l="0" t="0" r="0" b="635"/>
                  <wp:docPr id="165055388"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Al presentar los resultados para el grupo de edad de 5 a 17 años, hay que tener en cuenta tanto la edad mínima para trabajar como la edad mínima para el trabajo ligero permitido.</w:t>
            </w:r>
          </w:p>
        </w:tc>
      </w:tr>
    </w:tbl>
    <w:p w14:paraId="311A6521" w14:textId="77777777" w:rsidR="00FD477A" w:rsidRPr="00C30C77" w:rsidRDefault="00FD477A">
      <w:pPr>
        <w:spacing w:after="200"/>
        <w:rPr>
          <w:b w:val="0"/>
          <w:color w:val="0F4E6D" w:themeColor="background2" w:themeShade="40"/>
          <w:sz w:val="20"/>
        </w:rPr>
      </w:pPr>
    </w:p>
    <w:p w14:paraId="3FF77454" w14:textId="40135498" w:rsidR="004811C9" w:rsidRPr="00C30C77" w:rsidRDefault="002740CE" w:rsidP="00FD477A">
      <w:pPr>
        <w:pStyle w:val="ILOFigureHeading"/>
        <w:rPr>
          <w:lang w:val="es-ES"/>
        </w:rPr>
      </w:pPr>
      <w:bookmarkStart w:id="112" w:name="_Ref135053431"/>
      <w:bookmarkStart w:id="113" w:name="_Toc197909234"/>
      <w:r w:rsidRPr="00C30C77">
        <w:rPr>
          <w:lang w:val="es-ES"/>
        </w:rPr>
        <w:t xml:space="preserve">Gráfico </w:t>
      </w:r>
      <w:r w:rsidR="00FD477A" w:rsidRPr="00C30C77">
        <w:rPr>
          <w:lang w:val="es-ES"/>
        </w:rPr>
        <w:t xml:space="preserve">2. Prevalencia del </w:t>
      </w:r>
      <w:r w:rsidR="00FD477A" w:rsidRPr="00C30C77">
        <w:rPr>
          <w:color w:val="1E2DBE"/>
          <w:lang w:val="es-ES"/>
        </w:rPr>
        <w:t>trabajo i</w:t>
      </w:r>
      <w:r w:rsidR="00FD477A" w:rsidRPr="00C30C77">
        <w:rPr>
          <w:lang w:val="es-ES"/>
        </w:rPr>
        <w:t xml:space="preserve">nfantil (porcentaje y número de niños </w:t>
      </w:r>
      <w:r w:rsidR="003D2EE1" w:rsidRPr="00C30C77">
        <w:rPr>
          <w:lang w:val="es-ES"/>
        </w:rPr>
        <w:t xml:space="preserve">de 5-17 años </w:t>
      </w:r>
      <w:r w:rsidR="00FD477A" w:rsidRPr="00C30C77">
        <w:rPr>
          <w:lang w:val="es-ES"/>
        </w:rPr>
        <w:t>en situación de trabajo infantil, por edad y sexo</w:t>
      </w:r>
      <w:bookmarkEnd w:id="112"/>
      <w:r w:rsidR="002F2B5F" w:rsidRPr="00C30C77">
        <w:rPr>
          <w:lang w:val="es-ES"/>
        </w:rPr>
        <w:t>)</w:t>
      </w:r>
      <w:bookmarkEnd w:id="113"/>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4811C9" w:rsidRPr="00C30C77" w14:paraId="243C5FD4" w14:textId="77777777" w:rsidTr="0001188E">
        <w:tc>
          <w:tcPr>
            <w:tcW w:w="2500" w:type="pct"/>
            <w:vAlign w:val="center"/>
          </w:tcPr>
          <w:p w14:paraId="6F542081" w14:textId="3F0F5522" w:rsidR="004811C9" w:rsidRPr="00C30C77" w:rsidRDefault="004811C9" w:rsidP="00FD477A">
            <w:pPr>
              <w:pStyle w:val="Figuresubtitle"/>
              <w:rPr>
                <w:b w:val="0"/>
                <w:bCs/>
                <w:szCs w:val="14"/>
              </w:rPr>
            </w:pPr>
            <w:r w:rsidRPr="00C30C77">
              <w:rPr>
                <w:b w:val="0"/>
                <w:bCs/>
              </w:rPr>
              <w:t>a) Porcentaje</w:t>
            </w:r>
          </w:p>
        </w:tc>
        <w:tc>
          <w:tcPr>
            <w:tcW w:w="2500" w:type="pct"/>
            <w:vAlign w:val="center"/>
          </w:tcPr>
          <w:p w14:paraId="096FE1F6" w14:textId="185A47B0" w:rsidR="004811C9" w:rsidRPr="00C30C77" w:rsidRDefault="004811C9" w:rsidP="00FD477A">
            <w:pPr>
              <w:pStyle w:val="Figuresubtitle"/>
              <w:rPr>
                <w:b w:val="0"/>
                <w:bCs/>
                <w:szCs w:val="14"/>
              </w:rPr>
            </w:pPr>
            <w:r w:rsidRPr="00C30C77">
              <w:rPr>
                <w:b w:val="0"/>
                <w:bCs/>
              </w:rPr>
              <w:t>b) Número</w:t>
            </w:r>
          </w:p>
        </w:tc>
      </w:tr>
      <w:tr w:rsidR="004811C9" w:rsidRPr="00C30C77" w14:paraId="08BEB17D" w14:textId="77777777" w:rsidTr="0001188E">
        <w:tc>
          <w:tcPr>
            <w:tcW w:w="2500" w:type="pct"/>
            <w:vAlign w:val="center"/>
          </w:tcPr>
          <w:p w14:paraId="3B350A1A" w14:textId="28435086" w:rsidR="004811C9" w:rsidRPr="00C30C77" w:rsidRDefault="006312D4" w:rsidP="00212A64">
            <w:pPr>
              <w:pStyle w:val="ILOTablecontents"/>
              <w:rPr>
                <w:color w:val="230050"/>
                <w:lang w:val="es-ES"/>
              </w:rPr>
            </w:pPr>
            <w:r w:rsidRPr="00C30C77">
              <w:rPr>
                <w:noProof/>
                <w:color w:val="230050"/>
                <w:lang w:val="es-ES"/>
              </w:rPr>
              <w:drawing>
                <wp:inline distT="0" distB="0" distL="0" distR="0" wp14:anchorId="3974E844" wp14:editId="6C011632">
                  <wp:extent cx="2247900" cy="2227634"/>
                  <wp:effectExtent l="0" t="0" r="0" b="127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2500" w:type="pct"/>
            <w:vAlign w:val="center"/>
          </w:tcPr>
          <w:p w14:paraId="7CD16939" w14:textId="65F67995" w:rsidR="004811C9" w:rsidRPr="00C30C77" w:rsidRDefault="00D054B4" w:rsidP="00212A64">
            <w:pPr>
              <w:pStyle w:val="ILOTablecontents"/>
              <w:rPr>
                <w:lang w:val="es-ES"/>
              </w:rPr>
            </w:pPr>
            <w:r w:rsidRPr="00C30C77">
              <w:rPr>
                <w:noProof/>
                <w:lang w:val="es-ES"/>
              </w:rPr>
              <w:drawing>
                <wp:inline distT="0" distB="0" distL="0" distR="0" wp14:anchorId="3BA32F8E" wp14:editId="4732BF27">
                  <wp:extent cx="2276475" cy="2208178"/>
                  <wp:effectExtent l="0" t="0" r="0" b="190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1E9B4214" w14:textId="4A41BCB6" w:rsidR="00FD477A" w:rsidRPr="00C30C77" w:rsidRDefault="00FD477A" w:rsidP="00FD477A">
      <w:pPr>
        <w:pStyle w:val="ILOTableNote"/>
        <w:rPr>
          <w:b/>
          <w:bCs/>
          <w:lang w:val="es-ES"/>
        </w:rPr>
      </w:pPr>
    </w:p>
    <w:p w14:paraId="4C41E8C8" w14:textId="14FB65B1" w:rsidR="00DD7930" w:rsidRPr="00C30C77" w:rsidRDefault="00FD477A" w:rsidP="00D73353">
      <w:pPr>
        <w:pStyle w:val="ILOHeading2"/>
      </w:pPr>
      <w:bookmarkStart w:id="114" w:name="_Toc188397250"/>
      <w:bookmarkStart w:id="115" w:name="_Toc188397521"/>
      <w:bookmarkStart w:id="116" w:name="_Toc197966013"/>
      <w:r w:rsidRPr="00C30C77">
        <w:lastRenderedPageBreak/>
        <w:t>5.</w:t>
      </w:r>
      <w:r w:rsidR="00464EF8" w:rsidRPr="00C30C77">
        <w:t xml:space="preserve"> Tendencias de la prevalencia del trabajo infantil</w:t>
      </w:r>
      <w:bookmarkEnd w:id="114"/>
      <w:bookmarkEnd w:id="115"/>
      <w:bookmarkEnd w:id="1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FD477A" w:rsidRPr="00C30C77" w14:paraId="78370EB2" w14:textId="77777777" w:rsidTr="00F26203">
        <w:tc>
          <w:tcPr>
            <w:tcW w:w="5000" w:type="pct"/>
            <w:shd w:val="clear" w:color="auto" w:fill="FFE081" w:themeFill="accent3" w:themeFillTint="99"/>
          </w:tcPr>
          <w:p w14:paraId="668ADC6C" w14:textId="5FEBEA0A" w:rsidR="00FD477A" w:rsidRPr="00C30C77" w:rsidRDefault="00FD477A" w:rsidP="00D12416">
            <w:pPr>
              <w:jc w:val="both"/>
              <w:rPr>
                <w:rFonts w:ascii="Noto Sans" w:hAnsi="Noto Sans" w:cs="Noto Sans"/>
                <w:b w:val="0"/>
                <w:bCs/>
                <w:sz w:val="18"/>
                <w:szCs w:val="18"/>
                <w:lang w:val="es-ES"/>
              </w:rPr>
            </w:pPr>
            <w:r w:rsidRPr="00C30C77">
              <w:rPr>
                <w:rFonts w:ascii="Noto Sans" w:hAnsi="Noto Sans" w:cs="Noto Sans"/>
                <w:b w:val="0"/>
                <w:bCs/>
                <w:noProof/>
                <w:color w:val="auto"/>
                <w:sz w:val="18"/>
                <w:szCs w:val="18"/>
              </w:rPr>
              <w:drawing>
                <wp:inline distT="0" distB="0" distL="0" distR="0" wp14:anchorId="733BBF58" wp14:editId="56287666">
                  <wp:extent cx="309600" cy="247321"/>
                  <wp:effectExtent l="0" t="0" r="0" b="635"/>
                  <wp:docPr id="2017260224"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 xml:space="preserve"> Para evaluar las tendencias es necesario contar con estimaciones previas del trabajo infantil que sean comparables con las que arroja la encuesta nacional sobre el trabajo infantil que se está analizando. De lo contrario, esta sección no deberá incluirse en el informe.</w:t>
            </w:r>
          </w:p>
        </w:tc>
      </w:tr>
    </w:tbl>
    <w:p w14:paraId="12665C0E" w14:textId="77777777" w:rsidR="00FD477A" w:rsidRPr="00C30C77" w:rsidRDefault="00FD477A" w:rsidP="00FC3314">
      <w:pPr>
        <w:pStyle w:val="ILOKeyTitle"/>
        <w:rPr>
          <w:sz w:val="18"/>
          <w:lang w:val="es-ES"/>
        </w:rPr>
      </w:pPr>
      <w:r w:rsidRPr="00C30C77">
        <w:rPr>
          <w:lang w:val="es-ES"/>
        </w:rPr>
        <w:t>Preguntas abordadas</w:t>
      </w:r>
    </w:p>
    <w:p w14:paraId="4D3C79A5" w14:textId="77777777" w:rsidR="00FD477A" w:rsidRPr="00C30C77" w:rsidRDefault="00FD477A" w:rsidP="00FD477A">
      <w:pPr>
        <w:pStyle w:val="ILOKeyList"/>
        <w:rPr>
          <w:b/>
          <w:szCs w:val="20"/>
          <w:lang w:val="es-ES"/>
        </w:rPr>
      </w:pPr>
      <w:r w:rsidRPr="00C30C77">
        <w:rPr>
          <w:lang w:val="es-ES"/>
        </w:rPr>
        <w:t>¿Cómo evolucionan el porcentaje y el número de niños en situación de trabajo infantil a lo largo del tiempo?</w:t>
      </w:r>
    </w:p>
    <w:p w14:paraId="1B53BF43" w14:textId="77777777" w:rsidR="00FD477A" w:rsidRPr="00C30C77" w:rsidRDefault="00FD477A" w:rsidP="00FD477A">
      <w:pPr>
        <w:pStyle w:val="ILOKeyList"/>
        <w:rPr>
          <w:b/>
          <w:szCs w:val="20"/>
          <w:lang w:val="es-ES"/>
        </w:rPr>
      </w:pPr>
      <w:r w:rsidRPr="00C30C77">
        <w:rPr>
          <w:lang w:val="es-ES"/>
        </w:rPr>
        <w:t>¿Existen diferencias entre las niñas y los niños en cuanto al ritmo de los progresos contra el trabajo infantil?</w:t>
      </w:r>
    </w:p>
    <w:p w14:paraId="2073D33B" w14:textId="4FF4F564" w:rsidR="00FD477A" w:rsidRPr="00C30C77" w:rsidRDefault="00FD477A" w:rsidP="00FD477A">
      <w:pPr>
        <w:pStyle w:val="ILOKeyList"/>
        <w:rPr>
          <w:b/>
          <w:szCs w:val="20"/>
          <w:lang w:val="es-ES"/>
        </w:rPr>
      </w:pPr>
      <w:r w:rsidRPr="00C30C77">
        <w:rPr>
          <w:lang w:val="es-ES"/>
        </w:rPr>
        <w:t xml:space="preserve">¿Es suficiente el ritmo de los progresos para alcanzar la Meta 8.7 de los </w:t>
      </w:r>
      <w:r w:rsidR="00F10A6C" w:rsidRPr="00C30C77">
        <w:rPr>
          <w:lang w:val="es-ES"/>
        </w:rPr>
        <w:t>O</w:t>
      </w:r>
      <w:r w:rsidR="00E4054B">
        <w:rPr>
          <w:lang w:val="es-ES"/>
        </w:rPr>
        <w:t xml:space="preserve">bjetivos de Desarrollo Sostenible </w:t>
      </w:r>
      <w:r w:rsidRPr="00C30C77">
        <w:rPr>
          <w:lang w:val="es-ES"/>
        </w:rPr>
        <w:t>y/o las metas definidas a nivel nacional para eliminar el trabajo infantil?</w:t>
      </w:r>
    </w:p>
    <w:p w14:paraId="6CAAD454" w14:textId="77777777" w:rsidR="00FD477A" w:rsidRPr="00C30C77" w:rsidRDefault="00FD477A" w:rsidP="00FC3314">
      <w:pPr>
        <w:pStyle w:val="ILOKeyTitle"/>
        <w:rPr>
          <w:sz w:val="18"/>
          <w:lang w:val="es-ES"/>
        </w:rPr>
      </w:pPr>
      <w:r w:rsidRPr="00C30C77">
        <w:rPr>
          <w:lang w:val="es-ES"/>
        </w:rPr>
        <w:t>Cuadros estadísticos clave</w:t>
      </w:r>
    </w:p>
    <w:p w14:paraId="5AFAC66C" w14:textId="77777777" w:rsidR="00FD477A" w:rsidRPr="00C30C77" w:rsidRDefault="00FD477A" w:rsidP="00FD477A">
      <w:pPr>
        <w:pStyle w:val="ILOKeyList"/>
        <w:rPr>
          <w:b/>
          <w:i/>
          <w:szCs w:val="20"/>
          <w:lang w:val="es-ES"/>
        </w:rPr>
      </w:pPr>
      <w:r w:rsidRPr="00C30C77">
        <w:rPr>
          <w:b/>
          <w:bCs/>
          <w:lang w:val="es-ES"/>
        </w:rPr>
        <w:t>Tendencias de la prevalencia del trabajo infantil</w:t>
      </w:r>
      <w:r w:rsidRPr="00C30C77">
        <w:rPr>
          <w:lang w:val="es-ES"/>
        </w:rPr>
        <w:t xml:space="preserve"> (porcentaje y número de niños en situación de trabajo infantil, por año de referencia, grupo de edad, sexo y zona de residencia) </w:t>
      </w:r>
    </w:p>
    <w:p w14:paraId="12305821" w14:textId="4A3F2F93" w:rsidR="00FD477A" w:rsidRPr="00C30C77" w:rsidRDefault="00FD477A" w:rsidP="00FD477A">
      <w:pPr>
        <w:pStyle w:val="ILOKeyList"/>
        <w:rPr>
          <w:b/>
          <w:bCs/>
          <w:lang w:val="es-ES"/>
        </w:rPr>
      </w:pPr>
      <w:r w:rsidRPr="00C30C77">
        <w:rPr>
          <w:b/>
          <w:bCs/>
          <w:lang w:val="es-ES"/>
        </w:rPr>
        <w:t xml:space="preserve">Evaluar el ritmo de avance hacia la Meta 8.7 de los </w:t>
      </w:r>
      <w:r w:rsidR="00E4054B" w:rsidRPr="00E4054B">
        <w:rPr>
          <w:b/>
          <w:bCs/>
          <w:lang w:val="es-ES"/>
        </w:rPr>
        <w:t>Objetivos de Desarrollo Sostenible</w:t>
      </w:r>
      <w:r w:rsidRPr="00C30C77">
        <w:rPr>
          <w:lang w:val="es-ES"/>
        </w:rPr>
        <w:t xml:space="preserve"> </w:t>
      </w:r>
      <w:r w:rsidRPr="00C30C77">
        <w:rPr>
          <w:bCs/>
          <w:lang w:val="es-ES"/>
        </w:rPr>
        <w:t>(número de niños en situación de trabajo infantil, real y previsto, por año)</w:t>
      </w:r>
    </w:p>
    <w:p w14:paraId="39865252" w14:textId="216ECA38" w:rsidR="00AC3422" w:rsidRPr="00C30C77" w:rsidRDefault="001B4D1B" w:rsidP="00FD477A">
      <w:pPr>
        <w:pStyle w:val="ILONormalBody"/>
        <w:rPr>
          <w:spacing w:val="-2"/>
          <w:lang w:val="es-ES"/>
        </w:rPr>
      </w:pPr>
      <w:r w:rsidRPr="00C30C77">
        <w:rPr>
          <w:spacing w:val="-2"/>
          <w:lang w:val="es-ES"/>
        </w:rPr>
        <w:t xml:space="preserve">En esta sección </w:t>
      </w:r>
      <w:r w:rsidR="00DE61A6" w:rsidRPr="00C30C77">
        <w:rPr>
          <w:spacing w:val="-2"/>
          <w:lang w:val="es-ES"/>
        </w:rPr>
        <w:t>se</w:t>
      </w:r>
      <w:r w:rsidRPr="00C30C77">
        <w:rPr>
          <w:spacing w:val="-2"/>
          <w:lang w:val="es-ES"/>
        </w:rPr>
        <w:t xml:space="preserve"> examinar</w:t>
      </w:r>
      <w:r w:rsidR="00DE61A6" w:rsidRPr="00C30C77">
        <w:rPr>
          <w:spacing w:val="-2"/>
          <w:lang w:val="es-ES"/>
        </w:rPr>
        <w:t>án</w:t>
      </w:r>
      <w:r w:rsidRPr="00C30C77">
        <w:rPr>
          <w:spacing w:val="-2"/>
          <w:lang w:val="es-ES"/>
        </w:rPr>
        <w:t xml:space="preserve"> las tendencias del trabajo infantil y el ritmo de los progresos en relación con los objetivos mundiales y nacionales </w:t>
      </w:r>
      <w:r w:rsidR="006D2C9F" w:rsidRPr="00C30C77">
        <w:rPr>
          <w:spacing w:val="-2"/>
          <w:lang w:val="es-ES"/>
        </w:rPr>
        <w:t>encaminados a poner fin a este flagelo</w:t>
      </w:r>
      <w:r w:rsidRPr="00C30C77">
        <w:rPr>
          <w:spacing w:val="-2"/>
          <w:lang w:val="es-ES"/>
        </w:rPr>
        <w:t xml:space="preserve">. Los resultados de </w:t>
      </w:r>
      <w:r w:rsidR="002F69A7" w:rsidRPr="00C30C77">
        <w:rPr>
          <w:spacing w:val="-2"/>
          <w:lang w:val="es-ES"/>
        </w:rPr>
        <w:t xml:space="preserve">cada </w:t>
      </w:r>
      <w:r w:rsidRPr="00C30C77">
        <w:rPr>
          <w:spacing w:val="-2"/>
          <w:lang w:val="es-ES"/>
        </w:rPr>
        <w:t xml:space="preserve">encuesta nacional sobre el trabajo infantil proporcionan una visión valiosa de la situación del trabajo infantil en un momento determinado, pero también pueden ser muy útiles para poder evaluar </w:t>
      </w:r>
      <w:r w:rsidR="009C0AD4" w:rsidRPr="00C30C77">
        <w:rPr>
          <w:spacing w:val="-2"/>
          <w:lang w:val="es-ES"/>
        </w:rPr>
        <w:t xml:space="preserve">de qué manera </w:t>
      </w:r>
      <w:r w:rsidR="000D65D6" w:rsidRPr="00C30C77">
        <w:rPr>
          <w:spacing w:val="-2"/>
          <w:lang w:val="es-ES"/>
        </w:rPr>
        <w:t xml:space="preserve">evoluciona </w:t>
      </w:r>
      <w:r w:rsidRPr="00C30C77">
        <w:rPr>
          <w:spacing w:val="-2"/>
          <w:lang w:val="es-ES"/>
        </w:rPr>
        <w:t xml:space="preserve">la prevalencia del trabajo infantil a </w:t>
      </w:r>
      <w:r w:rsidRPr="00C30C77">
        <w:rPr>
          <w:i/>
          <w:spacing w:val="-2"/>
          <w:lang w:val="es-ES"/>
        </w:rPr>
        <w:t>lo largo del tiempo</w:t>
      </w:r>
      <w:r w:rsidRPr="00C30C77">
        <w:rPr>
          <w:spacing w:val="-2"/>
          <w:lang w:val="es-ES"/>
        </w:rPr>
        <w:t xml:space="preserve">. </w:t>
      </w:r>
      <w:r w:rsidR="008D2A46" w:rsidRPr="00C30C77">
        <w:rPr>
          <w:spacing w:val="-2"/>
          <w:lang w:val="es-ES"/>
        </w:rPr>
        <w:t>Esta imagen dinámica</w:t>
      </w:r>
      <w:r w:rsidRPr="00C30C77">
        <w:rPr>
          <w:spacing w:val="-2"/>
          <w:lang w:val="es-ES"/>
        </w:rPr>
        <w:t xml:space="preserve"> puede ayudar a </w:t>
      </w:r>
      <w:r w:rsidR="008D7DD5" w:rsidRPr="00C30C77">
        <w:rPr>
          <w:spacing w:val="-2"/>
          <w:lang w:val="es-ES"/>
        </w:rPr>
        <w:t>readaptar</w:t>
      </w:r>
      <w:r w:rsidRPr="00C30C77">
        <w:rPr>
          <w:spacing w:val="-2"/>
          <w:lang w:val="es-ES"/>
        </w:rPr>
        <w:t xml:space="preserve"> la respuesta nacional al trabajo infantil y dar un impulso importante a la aceleración de los esfuerzos.</w:t>
      </w:r>
    </w:p>
    <w:p w14:paraId="11B84112" w14:textId="011BD21B" w:rsidR="00AC3422" w:rsidRPr="00C30C77" w:rsidRDefault="008425C1" w:rsidP="00FD477A">
      <w:pPr>
        <w:pStyle w:val="ILONormalBody"/>
        <w:rPr>
          <w:spacing w:val="-2"/>
          <w:lang w:val="es-ES"/>
        </w:rPr>
      </w:pPr>
      <w:r w:rsidRPr="00C30C77">
        <w:rPr>
          <w:spacing w:val="-2"/>
          <w:lang w:val="es-ES"/>
        </w:rPr>
        <w:t>Naturalmente, para realizar u</w:t>
      </w:r>
      <w:r w:rsidR="00AC3422" w:rsidRPr="00C30C77">
        <w:rPr>
          <w:spacing w:val="-2"/>
          <w:lang w:val="es-ES"/>
        </w:rPr>
        <w:t xml:space="preserve">na evaluación de las tendencias </w:t>
      </w:r>
      <w:r w:rsidR="00560B79" w:rsidRPr="00C30C77">
        <w:rPr>
          <w:spacing w:val="-2"/>
          <w:lang w:val="es-ES"/>
        </w:rPr>
        <w:t xml:space="preserve">es necesario contar con </w:t>
      </w:r>
      <w:r w:rsidR="00AC3422" w:rsidRPr="00C30C77">
        <w:rPr>
          <w:spacing w:val="-2"/>
          <w:lang w:val="es-ES"/>
        </w:rPr>
        <w:t xml:space="preserve">estimaciones previas del trabajo infantil respecto </w:t>
      </w:r>
      <w:r w:rsidR="00560B79" w:rsidRPr="00C30C77">
        <w:rPr>
          <w:spacing w:val="-2"/>
          <w:lang w:val="es-ES"/>
        </w:rPr>
        <w:t>de</w:t>
      </w:r>
      <w:r w:rsidR="00AC3422" w:rsidRPr="00C30C77">
        <w:rPr>
          <w:spacing w:val="-2"/>
          <w:lang w:val="es-ES"/>
        </w:rPr>
        <w:t xml:space="preserve"> las cuales se puedan medir los cambios. La comparabilidad es un</w:t>
      </w:r>
      <w:r w:rsidR="00782DAD" w:rsidRPr="00C30C77">
        <w:rPr>
          <w:spacing w:val="-2"/>
          <w:lang w:val="es-ES"/>
        </w:rPr>
        <w:t xml:space="preserve"> factor decisivo para poder </w:t>
      </w:r>
      <w:r w:rsidR="00AC3422" w:rsidRPr="00C30C77">
        <w:rPr>
          <w:spacing w:val="-2"/>
          <w:lang w:val="es-ES"/>
        </w:rPr>
        <w:t xml:space="preserve">evaluar las tendencias. </w:t>
      </w:r>
      <w:r w:rsidR="00AC3422" w:rsidRPr="00C30C77">
        <w:rPr>
          <w:b/>
          <w:color w:val="000000" w:themeColor="text2"/>
          <w:spacing w:val="-2"/>
          <w:lang w:val="es-ES"/>
        </w:rPr>
        <w:t xml:space="preserve">Si las estimaciones </w:t>
      </w:r>
      <w:r w:rsidR="00286AA3" w:rsidRPr="00C30C77">
        <w:rPr>
          <w:b/>
          <w:color w:val="000000" w:themeColor="text2"/>
          <w:spacing w:val="-2"/>
          <w:lang w:val="es-ES"/>
        </w:rPr>
        <w:t>previas</w:t>
      </w:r>
      <w:r w:rsidR="00AC3422" w:rsidRPr="00C30C77">
        <w:rPr>
          <w:b/>
          <w:color w:val="000000" w:themeColor="text2"/>
          <w:spacing w:val="-2"/>
          <w:lang w:val="es-ES"/>
        </w:rPr>
        <w:t xml:space="preserve"> se basan en un instrumento de encuesta distinto o en indicadores cuya</w:t>
      </w:r>
      <w:r w:rsidR="00436A46" w:rsidRPr="00C30C77">
        <w:rPr>
          <w:b/>
          <w:color w:val="000000" w:themeColor="text2"/>
          <w:spacing w:val="-2"/>
          <w:lang w:val="es-ES"/>
        </w:rPr>
        <w:t>s</w:t>
      </w:r>
      <w:r w:rsidR="00AC3422" w:rsidRPr="00C30C77">
        <w:rPr>
          <w:b/>
          <w:color w:val="000000" w:themeColor="text2"/>
          <w:spacing w:val="-2"/>
          <w:lang w:val="es-ES"/>
        </w:rPr>
        <w:t xml:space="preserve"> definiciones no corresponden a las actuales </w:t>
      </w:r>
      <w:r w:rsidR="0084024B" w:rsidRPr="00C30C77">
        <w:rPr>
          <w:rFonts w:cstheme="minorHAnsi"/>
          <w:b/>
          <w:color w:val="000000" w:themeColor="text2"/>
          <w:spacing w:val="-2"/>
          <w:lang w:val="es-ES"/>
        </w:rPr>
        <w:t>—</w:t>
      </w:r>
      <w:r w:rsidR="00AC3422" w:rsidRPr="00C30C77">
        <w:rPr>
          <w:b/>
          <w:color w:val="000000" w:themeColor="text2"/>
          <w:spacing w:val="-2"/>
          <w:lang w:val="es-ES"/>
        </w:rPr>
        <w:t>posiblemente debido a cambios introducido</w:t>
      </w:r>
      <w:r w:rsidR="0084024B" w:rsidRPr="00C30C77">
        <w:rPr>
          <w:b/>
          <w:color w:val="000000" w:themeColor="text2"/>
          <w:spacing w:val="-2"/>
          <w:lang w:val="es-ES"/>
        </w:rPr>
        <w:t>s</w:t>
      </w:r>
      <w:r w:rsidR="00AC3422" w:rsidRPr="00C30C77">
        <w:rPr>
          <w:b/>
          <w:color w:val="000000" w:themeColor="text2"/>
          <w:spacing w:val="-2"/>
          <w:lang w:val="es-ES"/>
        </w:rPr>
        <w:t xml:space="preserve"> en la legislación relativa al trabajo infantil o en el marco de medición</w:t>
      </w:r>
      <w:r w:rsidR="0084024B" w:rsidRPr="00C30C77">
        <w:rPr>
          <w:rFonts w:cstheme="minorHAnsi"/>
          <w:b/>
          <w:color w:val="000000" w:themeColor="text2"/>
          <w:spacing w:val="-2"/>
          <w:lang w:val="es-ES"/>
        </w:rPr>
        <w:t>—</w:t>
      </w:r>
      <w:r w:rsidR="00AC3422" w:rsidRPr="00C30C77">
        <w:rPr>
          <w:b/>
          <w:color w:val="000000" w:themeColor="text2"/>
          <w:spacing w:val="-2"/>
          <w:lang w:val="es-ES"/>
        </w:rPr>
        <w:t>la comparación de las estimaciones puede conducir a conclusiones erróneas sobre el ritmo de los progresos.</w:t>
      </w:r>
      <w:r w:rsidR="00AC3422" w:rsidRPr="00C30C77">
        <w:rPr>
          <w:spacing w:val="-2"/>
          <w:lang w:val="es-ES"/>
        </w:rPr>
        <w:t xml:space="preserve"> Por lo tanto, solo debe realizarse una evaluación de las tendencias si existen estimaciones previas y </w:t>
      </w:r>
      <w:r w:rsidR="00AC3422" w:rsidRPr="00C30C77">
        <w:rPr>
          <w:i/>
          <w:spacing w:val="-2"/>
          <w:lang w:val="es-ES"/>
        </w:rPr>
        <w:t>comparables</w:t>
      </w:r>
      <w:r w:rsidR="00AC3422" w:rsidRPr="00C30C77">
        <w:rPr>
          <w:spacing w:val="-2"/>
          <w:lang w:val="es-ES"/>
        </w:rPr>
        <w:t xml:space="preserve"> sobre el trabajo infantil. Cuando no sea posible evaluar las tendencias del trabajo infantil, puede ser útil considerar la posibilidad de evaluar las tendencias de la participación en actividad</w:t>
      </w:r>
      <w:r w:rsidR="00136299" w:rsidRPr="00C30C77">
        <w:rPr>
          <w:spacing w:val="-2"/>
          <w:lang w:val="es-ES"/>
        </w:rPr>
        <w:t>es</w:t>
      </w:r>
      <w:r w:rsidR="00AC3422" w:rsidRPr="00C30C77">
        <w:rPr>
          <w:spacing w:val="-2"/>
          <w:lang w:val="es-ES"/>
        </w:rPr>
        <w:t xml:space="preserve"> económica</w:t>
      </w:r>
      <w:r w:rsidR="00136299" w:rsidRPr="00C30C77">
        <w:rPr>
          <w:spacing w:val="-2"/>
          <w:lang w:val="es-ES"/>
        </w:rPr>
        <w:t>s</w:t>
      </w:r>
      <w:r w:rsidR="00AC3422" w:rsidRPr="00C30C77">
        <w:rPr>
          <w:spacing w:val="-2"/>
          <w:lang w:val="es-ES"/>
        </w:rPr>
        <w:t xml:space="preserve">. </w:t>
      </w:r>
    </w:p>
    <w:p w14:paraId="279D6794" w14:textId="2B7E666C" w:rsidR="001735BA" w:rsidRPr="00C30C77" w:rsidRDefault="00FE29C4" w:rsidP="00CD2F10">
      <w:pPr>
        <w:pStyle w:val="ILONormalBody"/>
        <w:rPr>
          <w:lang w:val="es-ES"/>
        </w:rPr>
      </w:pPr>
      <w:r w:rsidRPr="00C30C77">
        <w:rPr>
          <w:lang w:val="es-ES"/>
        </w:rPr>
        <w:t>La evaluación de las tendencias debe</w:t>
      </w:r>
      <w:r w:rsidR="007503BD" w:rsidRPr="00C30C77">
        <w:rPr>
          <w:lang w:val="es-ES"/>
        </w:rPr>
        <w:t>rá</w:t>
      </w:r>
      <w:r w:rsidRPr="00C30C77">
        <w:rPr>
          <w:lang w:val="es-ES"/>
        </w:rPr>
        <w:t xml:space="preserve"> incluir comparaciones de</w:t>
      </w:r>
      <w:r w:rsidR="007503BD" w:rsidRPr="00C30C77">
        <w:rPr>
          <w:lang w:val="es-ES"/>
        </w:rPr>
        <w:t xml:space="preserve"> la </w:t>
      </w:r>
      <w:r w:rsidRPr="00C30C77">
        <w:rPr>
          <w:b/>
          <w:bCs/>
          <w:lang w:val="es-ES"/>
        </w:rPr>
        <w:t xml:space="preserve">prevalencia del trabajo infantil </w:t>
      </w:r>
      <w:r w:rsidRPr="00C30C77">
        <w:rPr>
          <w:lang w:val="es-ES"/>
        </w:rPr>
        <w:t xml:space="preserve">desglosadas por grupo de edad, sexo y </w:t>
      </w:r>
      <w:r w:rsidR="00B33B48" w:rsidRPr="00C30C77">
        <w:rPr>
          <w:lang w:val="es-ES"/>
        </w:rPr>
        <w:t>zona de residencia</w:t>
      </w:r>
      <w:r w:rsidR="00394F9B" w:rsidRPr="00C30C77">
        <w:rPr>
          <w:lang w:val="es-ES"/>
        </w:rPr>
        <w:t>.</w:t>
      </w:r>
      <w:r w:rsidRPr="00C30C77">
        <w:rPr>
          <w:lang w:val="es-ES"/>
        </w:rPr>
        <w:t xml:space="preserve"> (</w:t>
      </w:r>
      <w:r w:rsidR="00593F4D" w:rsidRPr="00C30C77">
        <w:rPr>
          <w:lang w:val="es-ES"/>
        </w:rPr>
        <w:fldChar w:fldCharType="begin"/>
      </w:r>
      <w:r w:rsidR="00593F4D" w:rsidRPr="00C30C77">
        <w:rPr>
          <w:lang w:val="es-ES"/>
        </w:rPr>
        <w:instrText xml:space="preserve"> REF  _Ref65056340 \* Lower \h \r </w:instrText>
      </w:r>
      <w:r w:rsidR="00CD2F10" w:rsidRPr="00C30C77">
        <w:rPr>
          <w:lang w:val="es-ES"/>
        </w:rPr>
        <w:instrText xml:space="preserve"> \* MERGEFORMAT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y</w:t>
      </w:r>
      <w:r w:rsidR="00394F9B" w:rsidRPr="00C30C77">
        <w:rPr>
          <w:lang w:val="es-ES"/>
        </w:rPr>
        <w:t xml:space="preserve"> </w:t>
      </w:r>
      <w:r w:rsidR="00084903" w:rsidRPr="00C30C77">
        <w:rPr>
          <w:lang w:val="es-ES"/>
        </w:rPr>
        <w:fldChar w:fldCharType="begin"/>
      </w:r>
      <w:r w:rsidR="00084903" w:rsidRPr="00C30C77">
        <w:rPr>
          <w:lang w:val="es-ES"/>
        </w:rPr>
        <w:instrText xml:space="preserve"> REF _Ref65053987 \r \h </w:instrText>
      </w:r>
      <w:r w:rsidR="00CD2F10" w:rsidRPr="00C30C77">
        <w:rPr>
          <w:lang w:val="es-ES"/>
        </w:rPr>
        <w:instrText xml:space="preserve"> \* MERGEFORMAT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Pr="00C30C77">
        <w:rPr>
          <w:lang w:val="es-ES"/>
        </w:rPr>
        <w:t xml:space="preserve">). </w:t>
      </w:r>
      <w:r w:rsidR="00EC6A41" w:rsidRPr="00C30C77">
        <w:rPr>
          <w:lang w:val="es-ES"/>
        </w:rPr>
        <w:t>Es muy importante señalar l</w:t>
      </w:r>
      <w:r w:rsidRPr="00C30C77">
        <w:rPr>
          <w:lang w:val="es-ES"/>
        </w:rPr>
        <w:t xml:space="preserve">as diferencias en el ritmo de los progresos entre </w:t>
      </w:r>
      <w:r w:rsidR="00FB1161" w:rsidRPr="00C30C77">
        <w:rPr>
          <w:lang w:val="es-ES"/>
        </w:rPr>
        <w:t xml:space="preserve">los </w:t>
      </w:r>
      <w:r w:rsidRPr="00C30C77">
        <w:rPr>
          <w:lang w:val="es-ES"/>
        </w:rPr>
        <w:t xml:space="preserve">niños y </w:t>
      </w:r>
      <w:r w:rsidR="00FB1161" w:rsidRPr="00C30C77">
        <w:rPr>
          <w:lang w:val="es-ES"/>
        </w:rPr>
        <w:t xml:space="preserve">las </w:t>
      </w:r>
      <w:r w:rsidRPr="00C30C77">
        <w:rPr>
          <w:lang w:val="es-ES"/>
        </w:rPr>
        <w:t xml:space="preserve">niñas. Los cambios en cifras absolutas y </w:t>
      </w:r>
      <w:r w:rsidR="00FB1161" w:rsidRPr="00C30C77">
        <w:rPr>
          <w:lang w:val="es-ES"/>
        </w:rPr>
        <w:t xml:space="preserve">porcentuales </w:t>
      </w:r>
      <w:r w:rsidRPr="00C30C77">
        <w:rPr>
          <w:lang w:val="es-ES"/>
        </w:rPr>
        <w:t xml:space="preserve">pueden </w:t>
      </w:r>
      <w:r w:rsidR="0046607E" w:rsidRPr="00C30C77">
        <w:rPr>
          <w:lang w:val="es-ES"/>
        </w:rPr>
        <w:t>revelar</w:t>
      </w:r>
      <w:r w:rsidRPr="00C30C77">
        <w:rPr>
          <w:lang w:val="es-ES"/>
        </w:rPr>
        <w:t xml:space="preserve"> </w:t>
      </w:r>
      <w:r w:rsidR="00D556BE" w:rsidRPr="00C30C77">
        <w:rPr>
          <w:lang w:val="es-ES"/>
        </w:rPr>
        <w:t xml:space="preserve">situaciones </w:t>
      </w:r>
      <w:r w:rsidRPr="00C30C77">
        <w:rPr>
          <w:lang w:val="es-ES"/>
        </w:rPr>
        <w:t xml:space="preserve">muy </w:t>
      </w:r>
      <w:r w:rsidR="00D104FC" w:rsidRPr="00C30C77">
        <w:rPr>
          <w:lang w:val="es-ES"/>
        </w:rPr>
        <w:t>distintas</w:t>
      </w:r>
      <w:r w:rsidRPr="00C30C77">
        <w:rPr>
          <w:lang w:val="es-ES"/>
        </w:rPr>
        <w:t xml:space="preserve">, por lo que es importante señalar </w:t>
      </w:r>
      <w:r w:rsidR="00D556BE" w:rsidRPr="00C30C77">
        <w:rPr>
          <w:lang w:val="es-ES"/>
        </w:rPr>
        <w:t>los</w:t>
      </w:r>
      <w:r w:rsidRPr="00C30C77">
        <w:rPr>
          <w:lang w:val="es-ES"/>
        </w:rPr>
        <w:t xml:space="preserve"> cambios</w:t>
      </w:r>
      <w:r w:rsidR="00D556BE" w:rsidRPr="00C30C77">
        <w:rPr>
          <w:lang w:val="es-ES"/>
        </w:rPr>
        <w:t xml:space="preserve"> utilizando ambos indicadores</w:t>
      </w:r>
      <w:r w:rsidRPr="00C30C77">
        <w:rPr>
          <w:lang w:val="es-ES"/>
        </w:rPr>
        <w:t xml:space="preserve">. </w:t>
      </w:r>
    </w:p>
    <w:p w14:paraId="4861BF99" w14:textId="038C8F0C" w:rsidR="007D316B" w:rsidRPr="00C30C77" w:rsidRDefault="00970D19" w:rsidP="00CD2F10">
      <w:pPr>
        <w:pStyle w:val="ILONormalBody"/>
        <w:rPr>
          <w:lang w:val="es-ES"/>
        </w:rPr>
      </w:pPr>
      <w:r w:rsidRPr="00C30C77">
        <w:rPr>
          <w:lang w:val="es-ES"/>
        </w:rPr>
        <w:lastRenderedPageBreak/>
        <w:t>Es posible ampliar e</w:t>
      </w:r>
      <w:r w:rsidR="00763882" w:rsidRPr="00C30C77">
        <w:rPr>
          <w:lang w:val="es-ES"/>
        </w:rPr>
        <w:t xml:space="preserve">l análisis de las tendencias para incluir indicadores y desgloses adicionales para los que se disponga de datos comparables y que se consideren importantes en el contexto en cuestión. </w:t>
      </w:r>
      <w:r w:rsidR="004857C9" w:rsidRPr="00C30C77">
        <w:rPr>
          <w:lang w:val="es-ES"/>
        </w:rPr>
        <w:t>Por ejemplo, u</w:t>
      </w:r>
      <w:r w:rsidR="00763882" w:rsidRPr="00C30C77">
        <w:rPr>
          <w:lang w:val="es-ES"/>
        </w:rPr>
        <w:t xml:space="preserve">n examen de las tendencias de la </w:t>
      </w:r>
      <w:r w:rsidR="00763882" w:rsidRPr="00C30C77">
        <w:rPr>
          <w:b/>
          <w:bCs/>
          <w:lang w:val="es-ES"/>
        </w:rPr>
        <w:t>prevalencia del trabajo peligroso</w:t>
      </w:r>
      <w:r w:rsidR="00763882" w:rsidRPr="00C30C77">
        <w:rPr>
          <w:lang w:val="es-ES"/>
        </w:rPr>
        <w:t>, también puede arrojar resultados interesantes en algunos contextos</w:t>
      </w:r>
      <w:r w:rsidR="00394F9B" w:rsidRPr="00C30C77">
        <w:rPr>
          <w:lang w:val="es-ES"/>
        </w:rPr>
        <w:t>.</w:t>
      </w:r>
      <w:r w:rsidR="00763882" w:rsidRPr="00C30C77">
        <w:rPr>
          <w:lang w:val="es-ES"/>
        </w:rPr>
        <w:t xml:space="preserve"> (</w:t>
      </w:r>
      <w:r w:rsidR="00084903" w:rsidRPr="00C30C77">
        <w:rPr>
          <w:lang w:val="es-ES"/>
        </w:rPr>
        <w:fldChar w:fldCharType="begin"/>
      </w:r>
      <w:r w:rsidR="00084903" w:rsidRPr="00C30C77">
        <w:rPr>
          <w:lang w:val="es-ES"/>
        </w:rPr>
        <w:instrText xml:space="preserve"> REF _Ref63774896 \r \h </w:instrText>
      </w:r>
      <w:r w:rsidR="00CD2F10" w:rsidRPr="00C30C77">
        <w:rPr>
          <w:lang w:val="es-ES"/>
        </w:rPr>
        <w:instrText xml:space="preserve"> \* MERGEFORMAT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00763882" w:rsidRPr="00C30C77">
        <w:rPr>
          <w:lang w:val="es-ES"/>
        </w:rPr>
        <w:t xml:space="preserve">). En algunos casos, también puede obtenerse información valiosa analizando los cambios de las características del trabajo infantil, como se explica en la sección </w:t>
      </w:r>
      <w:r w:rsidR="004E119E" w:rsidRPr="00C30C77">
        <w:rPr>
          <w:lang w:val="es-ES"/>
        </w:rPr>
        <w:fldChar w:fldCharType="begin"/>
      </w:r>
      <w:r w:rsidR="004E119E" w:rsidRPr="00C30C77">
        <w:rPr>
          <w:lang w:val="es-ES"/>
        </w:rPr>
        <w:instrText xml:space="preserve"> REF _Ref63774321 \r \h </w:instrText>
      </w:r>
      <w:r w:rsidR="004E119E" w:rsidRPr="00C30C77">
        <w:rPr>
          <w:lang w:val="es-ES"/>
        </w:rPr>
      </w:r>
      <w:r w:rsidR="004E119E" w:rsidRPr="00C30C77">
        <w:rPr>
          <w:lang w:val="es-ES"/>
        </w:rPr>
        <w:fldChar w:fldCharType="separate"/>
      </w:r>
      <w:r w:rsidR="00A75810">
        <w:rPr>
          <w:lang w:val="es-ES"/>
        </w:rPr>
        <w:t>0</w:t>
      </w:r>
      <w:r w:rsidR="004E119E" w:rsidRPr="00C30C77">
        <w:rPr>
          <w:lang w:val="es-ES"/>
        </w:rPr>
        <w:fldChar w:fldCharType="end"/>
      </w:r>
      <w:r w:rsidR="00763882" w:rsidRPr="00C30C77">
        <w:rPr>
          <w:lang w:val="es-ES"/>
        </w:rPr>
        <w:t xml:space="preserve">. </w:t>
      </w:r>
    </w:p>
    <w:p w14:paraId="3D9C16AC" w14:textId="7AF33A09" w:rsidR="00EB4A5B" w:rsidRPr="00C30C77" w:rsidRDefault="00EB4A5B" w:rsidP="00CD2F10">
      <w:pPr>
        <w:pStyle w:val="ILONormalBody"/>
        <w:rPr>
          <w:lang w:val="es-ES"/>
        </w:rPr>
      </w:pPr>
      <w:r w:rsidRPr="00C30C77">
        <w:rPr>
          <w:lang w:val="es-ES"/>
        </w:rPr>
        <w:t xml:space="preserve">Se puede utilizar un sencillo gráfico lineal para ilustrar el ritmo de los progresos a nivel nacional respecto de la reducción del trabajo infantil, comparándolo con los objetivos nacionales o mundiales de eliminación del trabajo infantil. En el país hipotético ilustrado en el </w:t>
      </w:r>
      <w:r w:rsidRPr="00C30C77">
        <w:rPr>
          <w:lang w:val="es-ES"/>
        </w:rPr>
        <w:fldChar w:fldCharType="begin"/>
      </w:r>
      <w:r w:rsidRPr="00C30C77">
        <w:rPr>
          <w:lang w:val="es-ES"/>
        </w:rPr>
        <w:instrText xml:space="preserve"> REF  _Ref63779063 \* Lower \h \r  \* MERGEFORMAT </w:instrText>
      </w:r>
      <w:r w:rsidRPr="00C30C77">
        <w:rPr>
          <w:lang w:val="es-ES"/>
        </w:rPr>
      </w:r>
      <w:r w:rsidRPr="00C30C77">
        <w:rPr>
          <w:lang w:val="es-ES"/>
        </w:rPr>
        <w:fldChar w:fldCharType="separate"/>
      </w:r>
      <w:r w:rsidR="00A75810">
        <w:rPr>
          <w:rFonts w:ascii="Arial" w:hAnsi="Arial" w:cs="Arial"/>
          <w:lang w:val="es-ES"/>
        </w:rPr>
        <w:t>►</w:t>
      </w:r>
      <w:r w:rsidRPr="00C30C77">
        <w:rPr>
          <w:lang w:val="es-ES"/>
        </w:rPr>
        <w:fldChar w:fldCharType="end"/>
      </w:r>
      <w:r w:rsidRPr="00C30C77">
        <w:rPr>
          <w:lang w:val="es-ES"/>
        </w:rPr>
        <w:t>, por ejemplo, los resultados de las encuestas de 2013, 2017 y 2021 apuntan a progresos constantes respecto de la disminución del trabajo infantil. Sin embargo, el gráfico también muestra que el ritmo de los progresos para el periodo más reciente, de 2017a 2021, no será lo suficientemente rápido para alcanzar el objetivo mundial de poner fin a todas las formas de trabajo infantil a más tardar en 2025.</w:t>
      </w:r>
    </w:p>
    <w:p w14:paraId="6EC2988A" w14:textId="77777777" w:rsidR="004A27AF" w:rsidRPr="00C30C77" w:rsidRDefault="004A27AF" w:rsidP="004A27AF">
      <w:pPr>
        <w:pStyle w:val="ILOHeading4"/>
      </w:pPr>
      <w:r w:rsidRPr="00C30C77">
        <w:t>Ejemplo de gráficos que podrían incluirse en esta sección</w:t>
      </w:r>
    </w:p>
    <w:p w14:paraId="6791B8ED" w14:textId="282F4207" w:rsidR="00CD2F10" w:rsidRPr="00C30C77" w:rsidRDefault="002740CE" w:rsidP="00CD2F10">
      <w:pPr>
        <w:pStyle w:val="ILOFigureHeading"/>
        <w:rPr>
          <w:spacing w:val="-2"/>
          <w:lang w:val="es-ES"/>
        </w:rPr>
      </w:pPr>
      <w:bookmarkStart w:id="117" w:name="_Ref65056340"/>
      <w:bookmarkStart w:id="118" w:name="_Toc197909235"/>
      <w:r w:rsidRPr="00C30C77">
        <w:rPr>
          <w:spacing w:val="-2"/>
          <w:lang w:val="es-ES"/>
        </w:rPr>
        <w:t xml:space="preserve">Gráfico </w:t>
      </w:r>
      <w:r w:rsidR="00CD2F10" w:rsidRPr="00C30C77">
        <w:rPr>
          <w:spacing w:val="-2"/>
          <w:lang w:val="es-ES"/>
        </w:rPr>
        <w:t xml:space="preserve">3. Tendencias de la prevalencia del trabajo infantil (porcentaje y número de niños </w:t>
      </w:r>
      <w:r w:rsidR="003D2EE1" w:rsidRPr="00C30C77">
        <w:rPr>
          <w:spacing w:val="-2"/>
          <w:lang w:val="es-ES"/>
        </w:rPr>
        <w:t xml:space="preserve">de 5-17 años </w:t>
      </w:r>
      <w:r w:rsidR="00CD2F10" w:rsidRPr="00C30C77">
        <w:rPr>
          <w:spacing w:val="-2"/>
          <w:lang w:val="es-ES"/>
        </w:rPr>
        <w:t>en situación de trabajo infantil, por sexo, zona de residencia y grupo de edad</w:t>
      </w:r>
      <w:bookmarkEnd w:id="117"/>
      <w:r w:rsidR="002F2B5F" w:rsidRPr="00C30C77">
        <w:rPr>
          <w:spacing w:val="-2"/>
          <w:lang w:val="es-ES"/>
        </w:rPr>
        <w:t>)</w:t>
      </w:r>
      <w:bookmarkEnd w:id="118"/>
    </w:p>
    <w:tbl>
      <w:tblPr>
        <w:tblW w:w="5000" w:type="pct"/>
        <w:tblCellMar>
          <w:top w:w="29" w:type="dxa"/>
          <w:left w:w="29" w:type="dxa"/>
          <w:bottom w:w="29" w:type="dxa"/>
          <w:right w:w="29" w:type="dxa"/>
        </w:tblCellMar>
        <w:tblLook w:val="01E0" w:firstRow="1" w:lastRow="1" w:firstColumn="1" w:lastColumn="1" w:noHBand="0" w:noVBand="0"/>
      </w:tblPr>
      <w:tblGrid>
        <w:gridCol w:w="4514"/>
        <w:gridCol w:w="4515"/>
      </w:tblGrid>
      <w:tr w:rsidR="001E7AF4" w:rsidRPr="00C30C77" w14:paraId="4B73BAA9" w14:textId="77777777" w:rsidTr="0001188E">
        <w:tc>
          <w:tcPr>
            <w:tcW w:w="2500" w:type="pct"/>
            <w:vAlign w:val="center"/>
          </w:tcPr>
          <w:p w14:paraId="4FB0B111" w14:textId="77777777" w:rsidR="001E7AF4" w:rsidRPr="00C30C77" w:rsidRDefault="001E7AF4" w:rsidP="00CD2F10">
            <w:pPr>
              <w:pStyle w:val="Figuresubtitle"/>
              <w:rPr>
                <w:b w:val="0"/>
                <w:bCs/>
                <w:szCs w:val="14"/>
              </w:rPr>
            </w:pPr>
            <w:r w:rsidRPr="00C30C77">
              <w:rPr>
                <w:b w:val="0"/>
                <w:bCs/>
              </w:rPr>
              <w:t>a) Porcentaje</w:t>
            </w:r>
          </w:p>
        </w:tc>
        <w:tc>
          <w:tcPr>
            <w:tcW w:w="2500" w:type="pct"/>
            <w:vAlign w:val="center"/>
          </w:tcPr>
          <w:p w14:paraId="4885AE12" w14:textId="77777777" w:rsidR="001E7AF4" w:rsidRPr="00C30C77" w:rsidRDefault="001E7AF4" w:rsidP="00CD2F10">
            <w:pPr>
              <w:pStyle w:val="Figuresubtitle"/>
              <w:rPr>
                <w:b w:val="0"/>
                <w:bCs/>
                <w:szCs w:val="14"/>
              </w:rPr>
            </w:pPr>
            <w:r w:rsidRPr="00C30C77">
              <w:rPr>
                <w:b w:val="0"/>
                <w:bCs/>
              </w:rPr>
              <w:t>b) Número</w:t>
            </w:r>
          </w:p>
        </w:tc>
      </w:tr>
      <w:tr w:rsidR="001E7AF4" w:rsidRPr="00C30C77" w14:paraId="2D8A8A9C" w14:textId="77777777" w:rsidTr="0001188E">
        <w:tc>
          <w:tcPr>
            <w:tcW w:w="2500" w:type="pct"/>
            <w:vAlign w:val="center"/>
          </w:tcPr>
          <w:p w14:paraId="31CCC23B" w14:textId="77777777" w:rsidR="001E7AF4" w:rsidRPr="00C30C77" w:rsidRDefault="001E7AF4" w:rsidP="00212A64">
            <w:pPr>
              <w:pStyle w:val="ILOTablecontents"/>
              <w:rPr>
                <w:lang w:val="es-ES"/>
              </w:rPr>
            </w:pPr>
            <w:r w:rsidRPr="00C30C77">
              <w:rPr>
                <w:noProof/>
                <w:lang w:val="es-ES"/>
              </w:rPr>
              <w:drawing>
                <wp:inline distT="0" distB="0" distL="0" distR="0" wp14:anchorId="0F899113" wp14:editId="51202ABC">
                  <wp:extent cx="2363274" cy="2253803"/>
                  <wp:effectExtent l="0" t="0" r="0" b="0"/>
                  <wp:docPr id="281" name="Chart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2500" w:type="pct"/>
            <w:vAlign w:val="center"/>
          </w:tcPr>
          <w:p w14:paraId="17442D4C" w14:textId="52038C40" w:rsidR="001E7AF4" w:rsidRPr="00C30C77" w:rsidRDefault="001E7AF4" w:rsidP="00212A64">
            <w:pPr>
              <w:pStyle w:val="ILOTablecontents"/>
              <w:rPr>
                <w:lang w:val="es-ES"/>
              </w:rPr>
            </w:pPr>
            <w:r w:rsidRPr="00C30C77">
              <w:rPr>
                <w:noProof/>
                <w:lang w:val="es-ES"/>
              </w:rPr>
              <w:drawing>
                <wp:inline distT="0" distB="0" distL="0" distR="0" wp14:anchorId="6D2846F1" wp14:editId="6CA355D1">
                  <wp:extent cx="2427667" cy="2266682"/>
                  <wp:effectExtent l="0" t="0" r="0" b="635"/>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14:paraId="487627FB" w14:textId="0E9E4EA5" w:rsidR="00CD2F10" w:rsidRPr="00C30C77" w:rsidRDefault="002740CE" w:rsidP="00CD2F10">
      <w:pPr>
        <w:pStyle w:val="ILOFigureHeading"/>
        <w:rPr>
          <w:lang w:val="es-ES"/>
        </w:rPr>
      </w:pPr>
      <w:bookmarkStart w:id="119" w:name="_Ref487030124"/>
      <w:bookmarkStart w:id="120" w:name="_Ref63779063"/>
      <w:bookmarkStart w:id="121" w:name="_Toc197909236"/>
      <w:r w:rsidRPr="00C30C77">
        <w:rPr>
          <w:lang w:val="es-ES"/>
        </w:rPr>
        <w:t xml:space="preserve">Gráfico </w:t>
      </w:r>
      <w:r w:rsidR="00CD2F10" w:rsidRPr="00C30C77">
        <w:rPr>
          <w:lang w:val="es-ES"/>
        </w:rPr>
        <w:t>4. Evaluación del ritmo de los progresos hacia la Meta 8.7 de los Objetivos de Desarrollo Sostenible</w:t>
      </w:r>
      <w:bookmarkEnd w:id="119"/>
      <w:r w:rsidR="00CD2F10" w:rsidRPr="00C30C77">
        <w:rPr>
          <w:lang w:val="es-ES"/>
        </w:rPr>
        <w:t xml:space="preserve"> (número de niños en situación de trabajo infantil, real y proyectado, por año)</w:t>
      </w:r>
      <w:bookmarkEnd w:id="120"/>
      <w:bookmarkEnd w:id="121"/>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9"/>
      </w:tblGrid>
      <w:tr w:rsidR="002333E2" w:rsidRPr="00C30C77" w14:paraId="11D0BC47" w14:textId="77777777" w:rsidTr="0001188E">
        <w:trPr>
          <w:jc w:val="center"/>
        </w:trPr>
        <w:tc>
          <w:tcPr>
            <w:tcW w:w="5000" w:type="pct"/>
          </w:tcPr>
          <w:p w14:paraId="3E710B71" w14:textId="1F60FA46" w:rsidR="002333E2" w:rsidRPr="00C30C77" w:rsidRDefault="002333E2" w:rsidP="002333E2">
            <w:pPr>
              <w:pStyle w:val="ILOTableNote"/>
              <w:jc w:val="center"/>
              <w:rPr>
                <w:b/>
                <w:bCs/>
                <w:lang w:val="es-ES"/>
              </w:rPr>
            </w:pPr>
            <w:r w:rsidRPr="00C30C77">
              <w:rPr>
                <w:noProof/>
                <w:lang w:val="es-ES" w:eastAsia="en-GB"/>
              </w:rPr>
              <w:drawing>
                <wp:inline distT="0" distB="0" distL="0" distR="0" wp14:anchorId="666E1D94" wp14:editId="08AF5B33">
                  <wp:extent cx="5215944" cy="1706451"/>
                  <wp:effectExtent l="0" t="0" r="3810" b="8255"/>
                  <wp:docPr id="1019347171" name="Chart 4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CD2F10" w:rsidRPr="00C30C77" w14:paraId="315ABD9A" w14:textId="77777777" w:rsidTr="00270852">
        <w:tblPrEx>
          <w:jc w:val="left"/>
          <w:shd w:val="clear" w:color="auto" w:fill="FFE081" w:themeFill="accent3" w:themeFillTint="99"/>
          <w:tblCellMar>
            <w:top w:w="170" w:type="dxa"/>
            <w:left w:w="170" w:type="dxa"/>
            <w:bottom w:w="170" w:type="dxa"/>
            <w:right w:w="170" w:type="dxa"/>
          </w:tblCellMar>
        </w:tblPrEx>
        <w:tc>
          <w:tcPr>
            <w:tcW w:w="5000" w:type="pct"/>
            <w:shd w:val="clear" w:color="auto" w:fill="FFE081" w:themeFill="accent3" w:themeFillTint="99"/>
          </w:tcPr>
          <w:p w14:paraId="560C4FB5" w14:textId="1C948810" w:rsidR="00CD2F10" w:rsidRPr="00C30C77" w:rsidRDefault="00CD2F10" w:rsidP="00D12416">
            <w:pPr>
              <w:jc w:val="both"/>
              <w:rPr>
                <w:rFonts w:ascii="Noto Sans" w:hAnsi="Noto Sans" w:cs="Noto Sans"/>
                <w:b w:val="0"/>
                <w:bCs/>
                <w:sz w:val="18"/>
                <w:szCs w:val="18"/>
                <w:lang w:val="es-ES"/>
              </w:rPr>
            </w:pPr>
            <w:r w:rsidRPr="00C30C77">
              <w:rPr>
                <w:rFonts w:ascii="Noto Sans" w:hAnsi="Noto Sans" w:cs="Noto Sans"/>
                <w:noProof/>
                <w:color w:val="230050" w:themeColor="text1"/>
                <w:sz w:val="18"/>
                <w:szCs w:val="18"/>
              </w:rPr>
              <w:drawing>
                <wp:inline distT="0" distB="0" distL="0" distR="0" wp14:anchorId="0128978A" wp14:editId="0D4A2D67">
                  <wp:extent cx="184150" cy="184150"/>
                  <wp:effectExtent l="0" t="0" r="6350" b="6350"/>
                  <wp:docPr id="361896627"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Trabajo infantil (TI) 2025 = ((TI 2021 - TI 2017) / TI 2017) * TI 2021 + TI 2021</w:t>
            </w:r>
          </w:p>
        </w:tc>
      </w:tr>
    </w:tbl>
    <w:p w14:paraId="2DDE4B99" w14:textId="2B4B941D" w:rsidR="002D28B6" w:rsidRPr="00C30C77" w:rsidRDefault="00CD2F10" w:rsidP="00D73353">
      <w:pPr>
        <w:pStyle w:val="ILOHeading2"/>
      </w:pPr>
      <w:bookmarkStart w:id="122" w:name="_Toc188397251"/>
      <w:bookmarkStart w:id="123" w:name="_Toc188397522"/>
      <w:bookmarkStart w:id="124" w:name="_Toc197966014"/>
      <w:bookmarkStart w:id="125" w:name="_Ref65067522"/>
      <w:r w:rsidRPr="00C30C77">
        <w:lastRenderedPageBreak/>
        <w:t xml:space="preserve">6. </w:t>
      </w:r>
      <w:r w:rsidR="002D28B6" w:rsidRPr="00C30C77">
        <w:t xml:space="preserve">Participación de los niños </w:t>
      </w:r>
      <w:r w:rsidR="00FD53F5" w:rsidRPr="00C30C77">
        <w:t>en</w:t>
      </w:r>
      <w:r w:rsidR="00A86B70" w:rsidRPr="00C30C77">
        <w:t xml:space="preserve"> el trabajo </w:t>
      </w:r>
      <w:r w:rsidR="002D28B6" w:rsidRPr="00C30C77">
        <w:t xml:space="preserve">y </w:t>
      </w:r>
      <w:r w:rsidR="009D1953" w:rsidRPr="00C30C77">
        <w:t xml:space="preserve">la </w:t>
      </w:r>
      <w:r w:rsidR="002D28B6" w:rsidRPr="00C30C77">
        <w:t>escolarización</w:t>
      </w:r>
      <w:bookmarkEnd w:id="122"/>
      <w:bookmarkEnd w:id="123"/>
      <w:bookmarkEnd w:id="124"/>
    </w:p>
    <w:p w14:paraId="6378474B" w14:textId="77777777" w:rsidR="00CD2F10" w:rsidRPr="00C30C77" w:rsidRDefault="00CD2F10" w:rsidP="00FC3314">
      <w:pPr>
        <w:pStyle w:val="ILOKeyTitle"/>
        <w:rPr>
          <w:sz w:val="10"/>
          <w:lang w:val="es-ES"/>
        </w:rPr>
      </w:pPr>
      <w:r w:rsidRPr="00C30C77">
        <w:rPr>
          <w:lang w:val="es-ES"/>
        </w:rPr>
        <w:t>Preguntas abordadas</w:t>
      </w:r>
    </w:p>
    <w:p w14:paraId="6679A7A0" w14:textId="483EB0A0" w:rsidR="00CD2F10" w:rsidRPr="00C30C77" w:rsidRDefault="00CD2F10" w:rsidP="00CD2F10">
      <w:pPr>
        <w:pStyle w:val="ILOKeyList"/>
        <w:rPr>
          <w:szCs w:val="20"/>
          <w:lang w:val="es-ES"/>
        </w:rPr>
      </w:pPr>
      <w:r w:rsidRPr="00C30C77">
        <w:rPr>
          <w:lang w:val="es-ES"/>
        </w:rPr>
        <w:t xml:space="preserve">¿Qué porcentaje y número de niños participan en </w:t>
      </w:r>
      <w:r w:rsidR="00A86B70" w:rsidRPr="00C30C77">
        <w:rPr>
          <w:lang w:val="es-ES"/>
        </w:rPr>
        <w:t>el trabajo</w:t>
      </w:r>
      <w:r w:rsidRPr="00C30C77">
        <w:rPr>
          <w:lang w:val="es-ES"/>
        </w:rPr>
        <w:t>?</w:t>
      </w:r>
    </w:p>
    <w:p w14:paraId="518AAF2C" w14:textId="1F5F34D0" w:rsidR="00CD2F10" w:rsidRPr="00C30C77" w:rsidRDefault="00CD2F10" w:rsidP="00CD2F10">
      <w:pPr>
        <w:pStyle w:val="ILOKeyList"/>
        <w:rPr>
          <w:szCs w:val="20"/>
          <w:lang w:val="es-ES"/>
        </w:rPr>
      </w:pPr>
      <w:r w:rsidRPr="00C30C77">
        <w:rPr>
          <w:lang w:val="es-ES"/>
        </w:rPr>
        <w:t xml:space="preserve">¿Cuál es el grado de </w:t>
      </w:r>
      <w:r w:rsidR="00A25479" w:rsidRPr="00C30C77">
        <w:rPr>
          <w:lang w:val="es-ES"/>
        </w:rPr>
        <w:t xml:space="preserve">solapamiento </w:t>
      </w:r>
      <w:r w:rsidRPr="00C30C77">
        <w:rPr>
          <w:lang w:val="es-ES"/>
        </w:rPr>
        <w:t xml:space="preserve">entre la participación de los niños en </w:t>
      </w:r>
      <w:r w:rsidR="00A86B70" w:rsidRPr="00C30C77">
        <w:rPr>
          <w:lang w:val="es-ES"/>
        </w:rPr>
        <w:t xml:space="preserve">el trabajo </w:t>
      </w:r>
      <w:r w:rsidRPr="00C30C77">
        <w:rPr>
          <w:lang w:val="es-ES"/>
        </w:rPr>
        <w:t>y su escolarización?</w:t>
      </w:r>
    </w:p>
    <w:p w14:paraId="4F88D3C5" w14:textId="47725FF8" w:rsidR="00CD2F10" w:rsidRPr="00C30C77" w:rsidRDefault="00CD2F10" w:rsidP="00CD2F10">
      <w:pPr>
        <w:pStyle w:val="ILOKeyList"/>
        <w:rPr>
          <w:szCs w:val="20"/>
          <w:lang w:val="es-ES"/>
        </w:rPr>
      </w:pPr>
      <w:r w:rsidRPr="00C30C77">
        <w:rPr>
          <w:lang w:val="es-ES"/>
        </w:rPr>
        <w:t xml:space="preserve">¿Qué porcentaje y número de niños no participan en </w:t>
      </w:r>
      <w:r w:rsidR="00A86B70" w:rsidRPr="00C30C77">
        <w:rPr>
          <w:lang w:val="es-ES"/>
        </w:rPr>
        <w:t xml:space="preserve">el trabajo </w:t>
      </w:r>
      <w:r w:rsidRPr="00C30C77">
        <w:rPr>
          <w:lang w:val="es-ES"/>
        </w:rPr>
        <w:t xml:space="preserve">ni </w:t>
      </w:r>
      <w:r w:rsidR="00A86B70" w:rsidRPr="00C30C77">
        <w:rPr>
          <w:lang w:val="es-ES"/>
        </w:rPr>
        <w:t xml:space="preserve">están </w:t>
      </w:r>
      <w:r w:rsidRPr="00C30C77">
        <w:rPr>
          <w:lang w:val="es-ES"/>
        </w:rPr>
        <w:t>escolariza</w:t>
      </w:r>
      <w:r w:rsidR="00A86B70" w:rsidRPr="00C30C77">
        <w:rPr>
          <w:lang w:val="es-ES"/>
        </w:rPr>
        <w:t>dos</w:t>
      </w:r>
      <w:r w:rsidRPr="00C30C77">
        <w:rPr>
          <w:lang w:val="es-ES"/>
        </w:rPr>
        <w:t>?</w:t>
      </w:r>
    </w:p>
    <w:p w14:paraId="282E45AD" w14:textId="77777777" w:rsidR="00CD2F10" w:rsidRPr="00C30C77" w:rsidRDefault="00CD2F10" w:rsidP="00FC3314">
      <w:pPr>
        <w:pStyle w:val="ILOKeyTitle"/>
        <w:rPr>
          <w:sz w:val="18"/>
          <w:lang w:val="es-ES"/>
        </w:rPr>
      </w:pPr>
      <w:r w:rsidRPr="00C30C77">
        <w:rPr>
          <w:lang w:val="es-ES"/>
        </w:rPr>
        <w:t>Cuadros estadísticos clave</w:t>
      </w:r>
    </w:p>
    <w:p w14:paraId="6939D45E" w14:textId="0A1B0231" w:rsidR="00CD2F10" w:rsidRPr="00C30C77" w:rsidRDefault="00CD2F10" w:rsidP="00CD2F10">
      <w:pPr>
        <w:pStyle w:val="ILOKeyList"/>
        <w:rPr>
          <w:b/>
          <w:i/>
          <w:szCs w:val="20"/>
          <w:lang w:val="es-ES"/>
        </w:rPr>
      </w:pPr>
      <w:r w:rsidRPr="005B44A0">
        <w:rPr>
          <w:b/>
          <w:bCs/>
          <w:lang w:val="es-ES"/>
        </w:rPr>
        <w:t xml:space="preserve">Participación de los niños en </w:t>
      </w:r>
      <w:r w:rsidR="00A25479" w:rsidRPr="005B44A0">
        <w:rPr>
          <w:b/>
          <w:bCs/>
          <w:lang w:val="es-ES"/>
        </w:rPr>
        <w:t>el trabajo</w:t>
      </w:r>
      <w:r w:rsidRPr="005B44A0">
        <w:rPr>
          <w:b/>
          <w:bCs/>
          <w:lang w:val="es-ES"/>
        </w:rPr>
        <w:t xml:space="preserve">, </w:t>
      </w:r>
      <w:r w:rsidR="009D6362" w:rsidRPr="005B44A0">
        <w:rPr>
          <w:b/>
          <w:bCs/>
          <w:lang w:val="es-ES"/>
        </w:rPr>
        <w:t xml:space="preserve">en situación de </w:t>
      </w:r>
      <w:r w:rsidRPr="005B44A0">
        <w:rPr>
          <w:b/>
          <w:bCs/>
          <w:lang w:val="es-ES"/>
        </w:rPr>
        <w:t xml:space="preserve">trabajo infantil y </w:t>
      </w:r>
      <w:r w:rsidR="009D6362" w:rsidRPr="005B44A0">
        <w:rPr>
          <w:b/>
          <w:bCs/>
          <w:lang w:val="es-ES"/>
        </w:rPr>
        <w:t xml:space="preserve">en </w:t>
      </w:r>
      <w:r w:rsidRPr="005B44A0">
        <w:rPr>
          <w:b/>
          <w:bCs/>
          <w:lang w:val="es-ES"/>
        </w:rPr>
        <w:t>trabajo peligroso</w:t>
      </w:r>
      <w:r w:rsidRPr="00C30C77">
        <w:rPr>
          <w:lang w:val="es-ES"/>
        </w:rPr>
        <w:t xml:space="preserve"> (porcentaje y número de niños de 5</w:t>
      </w:r>
      <w:r w:rsidR="005B44A0">
        <w:rPr>
          <w:lang w:val="es-ES"/>
        </w:rPr>
        <w:t>-</w:t>
      </w:r>
      <w:r w:rsidRPr="00C30C77">
        <w:rPr>
          <w:lang w:val="es-ES"/>
        </w:rPr>
        <w:t>17 años en</w:t>
      </w:r>
      <w:r w:rsidR="009D6362" w:rsidRPr="00C30C77">
        <w:rPr>
          <w:lang w:val="es-ES"/>
        </w:rPr>
        <w:t xml:space="preserve"> el trabajo, en situación de </w:t>
      </w:r>
      <w:r w:rsidRPr="00C30C77">
        <w:rPr>
          <w:lang w:val="es-ES"/>
        </w:rPr>
        <w:t xml:space="preserve">trabajo infantil y </w:t>
      </w:r>
      <w:r w:rsidR="009D6362" w:rsidRPr="00C30C77">
        <w:rPr>
          <w:lang w:val="es-ES"/>
        </w:rPr>
        <w:t xml:space="preserve">en </w:t>
      </w:r>
      <w:r w:rsidRPr="00C30C77">
        <w:rPr>
          <w:lang w:val="es-ES"/>
        </w:rPr>
        <w:t>trabajo peligroso)</w:t>
      </w:r>
    </w:p>
    <w:p w14:paraId="71DF25DE" w14:textId="5571CADC" w:rsidR="00CD2F10" w:rsidRPr="00C30C77" w:rsidRDefault="00CD2F10" w:rsidP="00CD2F10">
      <w:pPr>
        <w:pStyle w:val="ILOKeyList"/>
        <w:rPr>
          <w:b/>
          <w:i/>
          <w:szCs w:val="20"/>
          <w:lang w:val="es-ES"/>
        </w:rPr>
      </w:pPr>
      <w:r w:rsidRPr="005B44A0">
        <w:rPr>
          <w:b/>
          <w:bCs/>
          <w:lang w:val="es-ES"/>
        </w:rPr>
        <w:t xml:space="preserve">Participación de los niños en </w:t>
      </w:r>
      <w:r w:rsidR="009D6362" w:rsidRPr="005B44A0">
        <w:rPr>
          <w:b/>
          <w:bCs/>
          <w:lang w:val="es-ES"/>
        </w:rPr>
        <w:t xml:space="preserve">el trabajo </w:t>
      </w:r>
      <w:r w:rsidRPr="005B44A0">
        <w:rPr>
          <w:b/>
          <w:bCs/>
          <w:lang w:val="es-ES"/>
        </w:rPr>
        <w:t xml:space="preserve">y </w:t>
      </w:r>
      <w:r w:rsidR="009D6362" w:rsidRPr="005B44A0">
        <w:rPr>
          <w:b/>
          <w:bCs/>
          <w:lang w:val="es-ES"/>
        </w:rPr>
        <w:t xml:space="preserve">la </w:t>
      </w:r>
      <w:r w:rsidRPr="005B44A0">
        <w:rPr>
          <w:b/>
          <w:bCs/>
          <w:lang w:val="es-ES"/>
        </w:rPr>
        <w:t>escolarización</w:t>
      </w:r>
      <w:r w:rsidRPr="00C30C77">
        <w:rPr>
          <w:i/>
          <w:lang w:val="es-ES"/>
        </w:rPr>
        <w:t xml:space="preserve"> </w:t>
      </w:r>
      <w:r w:rsidRPr="00C30C77">
        <w:rPr>
          <w:lang w:val="es-ES"/>
        </w:rPr>
        <w:t>(distribución porcentual de niños</w:t>
      </w:r>
      <w:r w:rsidR="005B44A0">
        <w:rPr>
          <w:lang w:val="es-ES"/>
        </w:rPr>
        <w:t xml:space="preserve"> de 7-14 años </w:t>
      </w:r>
      <w:r w:rsidR="009D6362" w:rsidRPr="00C30C77">
        <w:rPr>
          <w:lang w:val="es-ES"/>
        </w:rPr>
        <w:t xml:space="preserve">en el trabajo, </w:t>
      </w:r>
      <w:r w:rsidRPr="00C30C77">
        <w:rPr>
          <w:lang w:val="es-ES"/>
        </w:rPr>
        <w:t>escolariza</w:t>
      </w:r>
      <w:r w:rsidR="005B44A0">
        <w:rPr>
          <w:lang w:val="es-ES"/>
        </w:rPr>
        <w:t>dos</w:t>
      </w:r>
      <w:r w:rsidRPr="00C30C77">
        <w:rPr>
          <w:lang w:val="es-ES"/>
        </w:rPr>
        <w:t>, en amb</w:t>
      </w:r>
      <w:r w:rsidR="009D6362" w:rsidRPr="00C30C77">
        <w:rPr>
          <w:lang w:val="es-ES"/>
        </w:rPr>
        <w:t>o</w:t>
      </w:r>
      <w:r w:rsidRPr="00C30C77">
        <w:rPr>
          <w:lang w:val="es-ES"/>
        </w:rPr>
        <w:t>s o en ningun</w:t>
      </w:r>
      <w:r w:rsidR="009D6362" w:rsidRPr="00C30C77">
        <w:rPr>
          <w:lang w:val="es-ES"/>
        </w:rPr>
        <w:t>o</w:t>
      </w:r>
      <w:r w:rsidRPr="00C30C77">
        <w:rPr>
          <w:lang w:val="es-ES"/>
        </w:rPr>
        <w:t>)</w:t>
      </w:r>
    </w:p>
    <w:p w14:paraId="2E970C16" w14:textId="25F0BB43" w:rsidR="00B47E44" w:rsidRPr="00C30C77" w:rsidRDefault="00C526A6" w:rsidP="00CD2F10">
      <w:pPr>
        <w:pStyle w:val="ILONormalBody"/>
        <w:rPr>
          <w:lang w:val="es-ES"/>
        </w:rPr>
      </w:pPr>
      <w:r w:rsidRPr="00C30C77">
        <w:rPr>
          <w:lang w:val="es-ES"/>
        </w:rPr>
        <w:t xml:space="preserve">Aunque el concepto de trabajo infantil debe ser el eje central del informe, también es importante </w:t>
      </w:r>
      <w:r w:rsidR="009205DE" w:rsidRPr="00C30C77">
        <w:rPr>
          <w:lang w:val="es-ES"/>
        </w:rPr>
        <w:t xml:space="preserve">señalar </w:t>
      </w:r>
      <w:r w:rsidR="00F16EB2" w:rsidRPr="00C30C77">
        <w:rPr>
          <w:lang w:val="es-ES"/>
        </w:rPr>
        <w:t xml:space="preserve">el lugar que ocupa </w:t>
      </w:r>
      <w:r w:rsidRPr="00C30C77">
        <w:rPr>
          <w:lang w:val="es-ES"/>
        </w:rPr>
        <w:t xml:space="preserve">el trabajo infantil </w:t>
      </w:r>
      <w:r w:rsidR="00F16EB2" w:rsidRPr="00C30C77">
        <w:rPr>
          <w:lang w:val="es-ES"/>
        </w:rPr>
        <w:t xml:space="preserve">en </w:t>
      </w:r>
      <w:r w:rsidRPr="00C30C77">
        <w:rPr>
          <w:lang w:val="es-ES"/>
        </w:rPr>
        <w:t xml:space="preserve">el conjunto más amplio de actividades realizadas por los niños. Esto significa </w:t>
      </w:r>
      <w:r w:rsidR="00EF6B7F" w:rsidRPr="00C30C77">
        <w:rPr>
          <w:lang w:val="es-ES"/>
        </w:rPr>
        <w:t>que tambi</w:t>
      </w:r>
      <w:r w:rsidR="00C633F0" w:rsidRPr="00C30C77">
        <w:rPr>
          <w:lang w:val="es-ES"/>
        </w:rPr>
        <w:t>én</w:t>
      </w:r>
      <w:r w:rsidR="00EF6B7F" w:rsidRPr="00C30C77">
        <w:rPr>
          <w:lang w:val="es-ES"/>
        </w:rPr>
        <w:t xml:space="preserve"> habrá que </w:t>
      </w:r>
      <w:r w:rsidR="00F16EB2" w:rsidRPr="00C30C77">
        <w:rPr>
          <w:lang w:val="es-ES"/>
        </w:rPr>
        <w:t xml:space="preserve">presentar </w:t>
      </w:r>
      <w:r w:rsidRPr="00C30C77">
        <w:rPr>
          <w:lang w:val="es-ES"/>
        </w:rPr>
        <w:t xml:space="preserve">los resultados relativos a la </w:t>
      </w:r>
      <w:r w:rsidRPr="00C30C77">
        <w:rPr>
          <w:b/>
          <w:color w:val="000000" w:themeColor="text2"/>
          <w:lang w:val="es-ES"/>
        </w:rPr>
        <w:t xml:space="preserve">participación de los niños </w:t>
      </w:r>
      <w:r w:rsidR="00FD53F5" w:rsidRPr="00C30C77">
        <w:rPr>
          <w:b/>
          <w:color w:val="000000" w:themeColor="text2"/>
          <w:lang w:val="es-ES"/>
        </w:rPr>
        <w:t>e</w:t>
      </w:r>
      <w:r w:rsidR="009D6362" w:rsidRPr="00C30C77">
        <w:rPr>
          <w:b/>
          <w:color w:val="000000" w:themeColor="text2"/>
          <w:lang w:val="es-ES"/>
        </w:rPr>
        <w:t xml:space="preserve">n el trabajo </w:t>
      </w:r>
      <w:r w:rsidRPr="00C30C77">
        <w:rPr>
          <w:lang w:val="es-ES"/>
        </w:rPr>
        <w:t xml:space="preserve">y la </w:t>
      </w:r>
      <w:r w:rsidRPr="00C30C77">
        <w:rPr>
          <w:b/>
          <w:color w:val="000000" w:themeColor="text2"/>
          <w:lang w:val="es-ES"/>
        </w:rPr>
        <w:t>escolarización</w:t>
      </w:r>
      <w:r w:rsidRPr="00C30C77">
        <w:rPr>
          <w:lang w:val="es-ES"/>
        </w:rPr>
        <w:t>, y la interacción entre amb</w:t>
      </w:r>
      <w:r w:rsidR="009D6362" w:rsidRPr="00C30C77">
        <w:rPr>
          <w:lang w:val="es-ES"/>
        </w:rPr>
        <w:t>o</w:t>
      </w:r>
      <w:r w:rsidRPr="00C30C77">
        <w:rPr>
          <w:lang w:val="es-ES"/>
        </w:rPr>
        <w:t>s.</w:t>
      </w:r>
    </w:p>
    <w:p w14:paraId="134E528D" w14:textId="2A2867D6" w:rsidR="00C526A6" w:rsidRPr="00C30C77" w:rsidRDefault="00B47E44" w:rsidP="00CD2F10">
      <w:pPr>
        <w:pStyle w:val="ILONormalBody"/>
        <w:rPr>
          <w:lang w:val="es-ES"/>
        </w:rPr>
      </w:pPr>
      <w:r w:rsidRPr="00C30C77">
        <w:rPr>
          <w:lang w:val="es-ES"/>
        </w:rPr>
        <w:t xml:space="preserve">La participación de los niños </w:t>
      </w:r>
      <w:r w:rsidR="00FD53F5" w:rsidRPr="00C30C77">
        <w:rPr>
          <w:lang w:val="es-ES"/>
        </w:rPr>
        <w:t>en</w:t>
      </w:r>
      <w:r w:rsidR="009D6362" w:rsidRPr="00C30C77">
        <w:rPr>
          <w:lang w:val="es-ES"/>
        </w:rPr>
        <w:t xml:space="preserve"> el trabajo </w:t>
      </w:r>
      <w:r w:rsidRPr="00C30C77">
        <w:rPr>
          <w:lang w:val="es-ES"/>
        </w:rPr>
        <w:t xml:space="preserve">es una medida amplia que comprende tanto el trabajo infantil como las formas permitidas de trabajo que realizan los niños en edad legal de trabajar. Un simple diagrama de </w:t>
      </w:r>
      <w:proofErr w:type="spellStart"/>
      <w:r w:rsidRPr="00C30C77">
        <w:rPr>
          <w:lang w:val="es-ES"/>
        </w:rPr>
        <w:t>Venn</w:t>
      </w:r>
      <w:proofErr w:type="spellEnd"/>
      <w:r w:rsidRPr="00C30C77">
        <w:rPr>
          <w:lang w:val="es-ES"/>
        </w:rPr>
        <w:t xml:space="preserve"> </w:t>
      </w:r>
      <w:r w:rsidR="004C43E1" w:rsidRPr="00C30C77">
        <w:rPr>
          <w:lang w:val="es-ES"/>
        </w:rPr>
        <w:t>de círculos concéntricos</w:t>
      </w:r>
      <w:r w:rsidRPr="00C30C77">
        <w:rPr>
          <w:lang w:val="es-ES"/>
        </w:rPr>
        <w:t xml:space="preserve"> puede ser un medio visual eficaz para representar el número de niños </w:t>
      </w:r>
      <w:r w:rsidR="00FD53F5" w:rsidRPr="00C30C77">
        <w:rPr>
          <w:lang w:val="es-ES"/>
        </w:rPr>
        <w:t>en</w:t>
      </w:r>
      <w:r w:rsidR="009D6362" w:rsidRPr="00C30C77">
        <w:rPr>
          <w:lang w:val="es-ES"/>
        </w:rPr>
        <w:t xml:space="preserve"> el trabajo</w:t>
      </w:r>
      <w:r w:rsidRPr="00C30C77">
        <w:rPr>
          <w:lang w:val="es-ES"/>
        </w:rPr>
        <w:t xml:space="preserve">, en </w:t>
      </w:r>
      <w:r w:rsidR="009D6362" w:rsidRPr="00C30C77">
        <w:rPr>
          <w:lang w:val="es-ES"/>
        </w:rPr>
        <w:t xml:space="preserve">situación de </w:t>
      </w:r>
      <w:r w:rsidRPr="00C30C77">
        <w:rPr>
          <w:lang w:val="es-ES"/>
        </w:rPr>
        <w:t xml:space="preserve">trabajo infantil y </w:t>
      </w:r>
      <w:r w:rsidR="009D6362" w:rsidRPr="00C30C77">
        <w:rPr>
          <w:lang w:val="es-ES"/>
        </w:rPr>
        <w:t xml:space="preserve">en </w:t>
      </w:r>
      <w:r w:rsidRPr="00C30C77">
        <w:rPr>
          <w:lang w:val="es-ES"/>
        </w:rPr>
        <w:t>trabajo peligroso como subconjuntos del total de la población infantil (</w:t>
      </w:r>
      <w:r w:rsidR="00593F4D" w:rsidRPr="00C30C77">
        <w:rPr>
          <w:lang w:val="es-ES"/>
        </w:rPr>
        <w:fldChar w:fldCharType="begin"/>
      </w:r>
      <w:r w:rsidR="00593F4D" w:rsidRPr="00C30C77">
        <w:rPr>
          <w:lang w:val="es-ES"/>
        </w:rPr>
        <w:instrText xml:space="preserve"> REF  _Ref127879433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Un cuadro de resumen que muestre el número y el porcentaje de niños </w:t>
      </w:r>
      <w:r w:rsidR="00FD53F5" w:rsidRPr="00C30C77">
        <w:rPr>
          <w:lang w:val="es-ES"/>
        </w:rPr>
        <w:t>e</w:t>
      </w:r>
      <w:r w:rsidR="009D6362" w:rsidRPr="00C30C77">
        <w:rPr>
          <w:lang w:val="es-ES"/>
        </w:rPr>
        <w:t>n el trabajo</w:t>
      </w:r>
      <w:r w:rsidRPr="00C30C77">
        <w:rPr>
          <w:lang w:val="es-ES"/>
        </w:rPr>
        <w:t xml:space="preserve">, </w:t>
      </w:r>
      <w:r w:rsidR="009D6362" w:rsidRPr="00C30C77">
        <w:rPr>
          <w:lang w:val="es-ES"/>
        </w:rPr>
        <w:t xml:space="preserve">en situación de </w:t>
      </w:r>
      <w:r w:rsidRPr="00C30C77">
        <w:rPr>
          <w:lang w:val="es-ES"/>
        </w:rPr>
        <w:t xml:space="preserve">trabajo infantil y </w:t>
      </w:r>
      <w:r w:rsidR="009D6362" w:rsidRPr="00C30C77">
        <w:rPr>
          <w:lang w:val="es-ES"/>
        </w:rPr>
        <w:t xml:space="preserve">en </w:t>
      </w:r>
      <w:r w:rsidRPr="00C30C77">
        <w:rPr>
          <w:lang w:val="es-ES"/>
        </w:rPr>
        <w:t>trabajo peligroso también será una referencia útil para el lector (</w:t>
      </w:r>
      <w:r w:rsidR="00084903" w:rsidRPr="00C30C77">
        <w:rPr>
          <w:lang w:val="es-ES"/>
        </w:rPr>
        <w:fldChar w:fldCharType="begin"/>
      </w:r>
      <w:r w:rsidR="00084903" w:rsidRPr="00C30C77">
        <w:rPr>
          <w:lang w:val="es-ES"/>
        </w:rPr>
        <w:instrText xml:space="preserve"> REF _Ref127879445 \r \h </w:instrText>
      </w:r>
      <w:r w:rsidR="00084903" w:rsidRPr="00C30C77">
        <w:rPr>
          <w:lang w:val="es-ES"/>
        </w:rPr>
      </w:r>
      <w:r w:rsidR="00084903" w:rsidRPr="00C30C77">
        <w:rPr>
          <w:lang w:val="es-ES"/>
        </w:rPr>
        <w:fldChar w:fldCharType="separate"/>
      </w:r>
      <w:r w:rsidR="00A75810">
        <w:rPr>
          <w:lang w:val="es-ES"/>
        </w:rPr>
        <w:t>0</w:t>
      </w:r>
      <w:r w:rsidR="00084903" w:rsidRPr="00C30C77">
        <w:rPr>
          <w:lang w:val="es-ES"/>
        </w:rPr>
        <w:fldChar w:fldCharType="end"/>
      </w:r>
      <w:r w:rsidRPr="00C30C77">
        <w:rPr>
          <w:lang w:val="es-ES"/>
        </w:rPr>
        <w:t>).</w:t>
      </w:r>
    </w:p>
    <w:p w14:paraId="5D290319" w14:textId="47C92AA7" w:rsidR="004A27AF" w:rsidRPr="00C30C77" w:rsidRDefault="004A27AF" w:rsidP="004A27AF">
      <w:pPr>
        <w:pStyle w:val="ILOHeading4"/>
      </w:pPr>
      <w:r w:rsidRPr="00C30C77">
        <w:lastRenderedPageBreak/>
        <w:t xml:space="preserve">Ejemplo de gráficos </w:t>
      </w:r>
      <w:r w:rsidR="00DD49A5" w:rsidRPr="00C30C77">
        <w:t xml:space="preserve">y cuadros </w:t>
      </w:r>
      <w:r w:rsidRPr="00C30C77">
        <w:t>que podrían incluirse en esta sección</w:t>
      </w:r>
    </w:p>
    <w:p w14:paraId="4C77997F" w14:textId="7602C68F" w:rsidR="00CD2F10" w:rsidRPr="00C30C77" w:rsidRDefault="002740CE" w:rsidP="00CD2F10">
      <w:pPr>
        <w:pStyle w:val="ILOFigureHeading"/>
        <w:rPr>
          <w:lang w:val="es-ES"/>
        </w:rPr>
      </w:pPr>
      <w:bookmarkStart w:id="126" w:name="_Ref127879433"/>
      <w:bookmarkStart w:id="127" w:name="_Toc197909237"/>
      <w:r w:rsidRPr="00C30C77">
        <w:rPr>
          <w:lang w:val="es-ES"/>
        </w:rPr>
        <w:t xml:space="preserve">Gráfico </w:t>
      </w:r>
      <w:r w:rsidR="00CD2F10" w:rsidRPr="00C30C77">
        <w:rPr>
          <w:lang w:val="es-ES"/>
        </w:rPr>
        <w:t>5. Participación de los niños en</w:t>
      </w:r>
      <w:r w:rsidR="00C144C1" w:rsidRPr="00C30C77">
        <w:rPr>
          <w:lang w:val="es-ES"/>
        </w:rPr>
        <w:t xml:space="preserve"> el trabajo</w:t>
      </w:r>
      <w:r w:rsidR="00CD2F10" w:rsidRPr="00C30C77">
        <w:rPr>
          <w:lang w:val="es-ES"/>
        </w:rPr>
        <w:t xml:space="preserve">, </w:t>
      </w:r>
      <w:r w:rsidR="00600EF9" w:rsidRPr="00C30C77">
        <w:rPr>
          <w:lang w:val="es-ES"/>
        </w:rPr>
        <w:t xml:space="preserve">en situación de </w:t>
      </w:r>
      <w:r w:rsidR="00CD2F10" w:rsidRPr="00C30C77">
        <w:rPr>
          <w:lang w:val="es-ES"/>
        </w:rPr>
        <w:t xml:space="preserve">trabajo infantil y </w:t>
      </w:r>
      <w:r w:rsidR="00456359" w:rsidRPr="00C30C77">
        <w:rPr>
          <w:lang w:val="es-ES"/>
        </w:rPr>
        <w:t xml:space="preserve">en </w:t>
      </w:r>
      <w:r w:rsidR="00CD2F10" w:rsidRPr="00C30C77">
        <w:rPr>
          <w:lang w:val="es-ES"/>
        </w:rPr>
        <w:t xml:space="preserve">trabajo peligroso (porcentaje y número de niños </w:t>
      </w:r>
      <w:r w:rsidR="003D2EE1" w:rsidRPr="00C30C77">
        <w:rPr>
          <w:lang w:val="es-ES"/>
        </w:rPr>
        <w:t xml:space="preserve">de </w:t>
      </w:r>
      <w:r w:rsidR="003D2EE1" w:rsidRPr="00C30C77">
        <w:rPr>
          <w:spacing w:val="-2"/>
          <w:lang w:val="es-ES"/>
        </w:rPr>
        <w:t>5-17 años</w:t>
      </w:r>
      <w:r w:rsidR="003D2EE1" w:rsidRPr="00C30C77">
        <w:rPr>
          <w:lang w:val="es-ES"/>
        </w:rPr>
        <w:t xml:space="preserve"> </w:t>
      </w:r>
      <w:r w:rsidR="00CD2F10" w:rsidRPr="00C30C77">
        <w:rPr>
          <w:lang w:val="es-ES"/>
        </w:rPr>
        <w:t xml:space="preserve">en </w:t>
      </w:r>
      <w:r w:rsidR="00C144C1" w:rsidRPr="00C30C77">
        <w:rPr>
          <w:lang w:val="es-ES"/>
        </w:rPr>
        <w:t>el trabajo</w:t>
      </w:r>
      <w:r w:rsidR="00CD2F10" w:rsidRPr="00C30C77">
        <w:rPr>
          <w:lang w:val="es-ES"/>
        </w:rPr>
        <w:t xml:space="preserve">, </w:t>
      </w:r>
      <w:r w:rsidR="009D6362" w:rsidRPr="00C30C77">
        <w:rPr>
          <w:lang w:val="es-ES"/>
        </w:rPr>
        <w:t xml:space="preserve">en </w:t>
      </w:r>
      <w:r w:rsidR="00CB12A3" w:rsidRPr="00C30C77">
        <w:rPr>
          <w:lang w:val="es-ES"/>
        </w:rPr>
        <w:t xml:space="preserve">situación de </w:t>
      </w:r>
      <w:r w:rsidR="00CD2F10" w:rsidRPr="00C30C77">
        <w:rPr>
          <w:lang w:val="es-ES"/>
        </w:rPr>
        <w:t xml:space="preserve">trabajo infantil y </w:t>
      </w:r>
      <w:r w:rsidR="009D6362" w:rsidRPr="00C30C77">
        <w:rPr>
          <w:lang w:val="es-ES"/>
        </w:rPr>
        <w:t xml:space="preserve">en </w:t>
      </w:r>
      <w:r w:rsidR="00CD2F10" w:rsidRPr="00C30C77">
        <w:rPr>
          <w:lang w:val="es-ES"/>
        </w:rPr>
        <w:t>trabajo peligroso)</w:t>
      </w:r>
      <w:bookmarkEnd w:id="126"/>
      <w:bookmarkEnd w:id="127"/>
    </w:p>
    <w:tbl>
      <w:tblPr>
        <w:tblStyle w:val="ILOTable"/>
        <w:tblW w:w="0" w:type="auto"/>
        <w:tblLook w:val="04A0" w:firstRow="1" w:lastRow="0" w:firstColumn="1" w:lastColumn="0" w:noHBand="0" w:noVBand="1"/>
      </w:tblPr>
      <w:tblGrid>
        <w:gridCol w:w="9019"/>
      </w:tblGrid>
      <w:tr w:rsidR="003A2507" w:rsidRPr="00C30C77" w14:paraId="437177A0" w14:textId="77777777" w:rsidTr="003A25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9" w:type="dxa"/>
            <w:shd w:val="clear" w:color="auto" w:fill="auto"/>
          </w:tcPr>
          <w:p w14:paraId="04657621" w14:textId="77777777" w:rsidR="003A2507" w:rsidRPr="00C30C77" w:rsidRDefault="003A2507" w:rsidP="00C142E6">
            <w:pPr>
              <w:pStyle w:val="FootnoteText"/>
              <w:rPr>
                <w:lang w:val="es-ES"/>
              </w:rPr>
            </w:pPr>
            <w:bookmarkStart w:id="128" w:name="_Ref127879445"/>
            <w:bookmarkStart w:id="129" w:name="_Toc180594579"/>
            <w:r w:rsidRPr="00C30C77">
              <w:rPr>
                <w:noProof/>
                <w:lang w:eastAsia="en-GB"/>
              </w:rPr>
              <w:drawing>
                <wp:inline distT="0" distB="0" distL="0" distR="0" wp14:anchorId="71574594" wp14:editId="5BDBE51E">
                  <wp:extent cx="5885645" cy="2427623"/>
                  <wp:effectExtent l="0" t="0" r="0" b="0"/>
                  <wp:docPr id="1921349911" name="Diagram 19213499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c>
      </w:tr>
    </w:tbl>
    <w:p w14:paraId="73071255" w14:textId="77777777" w:rsidR="003A2507" w:rsidRPr="00C30C77" w:rsidRDefault="003A2507" w:rsidP="003A2507">
      <w:pPr>
        <w:pStyle w:val="FootnoteText"/>
      </w:pPr>
    </w:p>
    <w:p w14:paraId="1EFC5534" w14:textId="77777777" w:rsidR="003A2507" w:rsidRPr="00C30C77" w:rsidRDefault="003A2507" w:rsidP="003A2507">
      <w:pPr>
        <w:pStyle w:val="ILONormalBody"/>
        <w:rPr>
          <w:lang w:val="es-ES"/>
        </w:rPr>
      </w:pPr>
    </w:p>
    <w:p w14:paraId="0BF67787" w14:textId="07910511" w:rsidR="00D509F3" w:rsidRPr="00C30C77" w:rsidRDefault="00CD2F10" w:rsidP="00CD2F10">
      <w:pPr>
        <w:pStyle w:val="ILOTableheading"/>
        <w:rPr>
          <w:lang w:val="es-ES"/>
        </w:rPr>
      </w:pPr>
      <w:bookmarkStart w:id="130" w:name="_Toc197909269"/>
      <w:r w:rsidRPr="00C30C77">
        <w:rPr>
          <w:lang w:val="es-ES"/>
        </w:rPr>
        <w:t xml:space="preserve">Cuadro 3. </w:t>
      </w:r>
      <w:r w:rsidR="00600EF9" w:rsidRPr="00C30C77">
        <w:rPr>
          <w:lang w:val="es-ES"/>
        </w:rPr>
        <w:t>Participación de los niños en el trabajo</w:t>
      </w:r>
      <w:r w:rsidRPr="00C30C77">
        <w:rPr>
          <w:lang w:val="es-ES"/>
        </w:rPr>
        <w:t xml:space="preserve">, en situación de trabajo infantil y en trabajo peligroso (porcentaje y número de niños </w:t>
      </w:r>
      <w:r w:rsidR="003D2EE1" w:rsidRPr="00C30C77">
        <w:rPr>
          <w:lang w:val="es-ES"/>
        </w:rPr>
        <w:t xml:space="preserve">de 5-17 años </w:t>
      </w:r>
      <w:r w:rsidR="00456359" w:rsidRPr="00C30C77">
        <w:rPr>
          <w:lang w:val="es-ES"/>
        </w:rPr>
        <w:t>en el trabajo</w:t>
      </w:r>
      <w:r w:rsidRPr="00C30C77">
        <w:rPr>
          <w:lang w:val="es-ES"/>
        </w:rPr>
        <w:t>, en situación de trabajo infantil y en trabajo peligroso, por grupo de edad)</w:t>
      </w:r>
      <w:bookmarkEnd w:id="128"/>
      <w:bookmarkEnd w:id="129"/>
      <w:bookmarkEnd w:id="130"/>
    </w:p>
    <w:tbl>
      <w:tblPr>
        <w:tblStyle w:val="ILOTable"/>
        <w:tblW w:w="5000" w:type="pct"/>
        <w:tblLook w:val="06A0" w:firstRow="1" w:lastRow="0" w:firstColumn="1" w:lastColumn="0" w:noHBand="1" w:noVBand="1"/>
      </w:tblPr>
      <w:tblGrid>
        <w:gridCol w:w="1824"/>
        <w:gridCol w:w="717"/>
        <w:gridCol w:w="722"/>
        <w:gridCol w:w="718"/>
        <w:gridCol w:w="722"/>
        <w:gridCol w:w="720"/>
        <w:gridCol w:w="720"/>
        <w:gridCol w:w="720"/>
        <w:gridCol w:w="720"/>
        <w:gridCol w:w="720"/>
        <w:gridCol w:w="716"/>
      </w:tblGrid>
      <w:tr w:rsidR="00CE3BD9" w:rsidRPr="00C30C77" w14:paraId="42A3307E" w14:textId="77777777" w:rsidTr="002740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vMerge w:val="restart"/>
          </w:tcPr>
          <w:p w14:paraId="67971E1F" w14:textId="77777777" w:rsidR="00CE3BD9" w:rsidRPr="00C30C77" w:rsidRDefault="00CE3BD9" w:rsidP="00090B38">
            <w:pPr>
              <w:pStyle w:val="Tablehederleft"/>
              <w:jc w:val="left"/>
              <w:rPr>
                <w:b/>
                <w:bCs w:val="0"/>
                <w:lang w:val="es-ES"/>
              </w:rPr>
            </w:pPr>
            <w:r w:rsidRPr="00C30C77">
              <w:rPr>
                <w:b/>
                <w:bCs w:val="0"/>
                <w:lang w:val="es-ES"/>
              </w:rPr>
              <w:t>Categoría de trabajo</w:t>
            </w:r>
          </w:p>
        </w:tc>
        <w:tc>
          <w:tcPr>
            <w:tcW w:w="798" w:type="pct"/>
            <w:gridSpan w:val="2"/>
          </w:tcPr>
          <w:p w14:paraId="2B6B89AB" w14:textId="6C2807D1" w:rsidR="00CE3BD9" w:rsidRPr="00C30C77" w:rsidRDefault="00CE3BD9" w:rsidP="002740CE">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de</w:t>
            </w:r>
            <w:r w:rsidR="007F0B5E" w:rsidRPr="00C30C77">
              <w:rPr>
                <w:b/>
                <w:bCs w:val="0"/>
                <w:lang w:val="es-ES"/>
              </w:rPr>
              <w:br/>
            </w:r>
            <w:r w:rsidRPr="00C30C77">
              <w:rPr>
                <w:b/>
                <w:bCs w:val="0"/>
                <w:lang w:val="es-ES"/>
              </w:rPr>
              <w:t>5</w:t>
            </w:r>
            <w:r w:rsidR="007F0B5E" w:rsidRPr="00C30C77">
              <w:rPr>
                <w:b/>
                <w:bCs w:val="0"/>
                <w:lang w:val="es-ES"/>
              </w:rPr>
              <w:t>-</w:t>
            </w:r>
            <w:r w:rsidRPr="00C30C77">
              <w:rPr>
                <w:b/>
                <w:bCs w:val="0"/>
                <w:lang w:val="es-ES"/>
              </w:rPr>
              <w:t>11 años</w:t>
            </w:r>
          </w:p>
        </w:tc>
        <w:tc>
          <w:tcPr>
            <w:tcW w:w="798" w:type="pct"/>
            <w:gridSpan w:val="2"/>
          </w:tcPr>
          <w:p w14:paraId="578D2901" w14:textId="49B44F22" w:rsidR="00CE3BD9" w:rsidRPr="00C30C77" w:rsidRDefault="00CE3BD9" w:rsidP="002740CE">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de</w:t>
            </w:r>
            <w:r w:rsidR="007F0B5E" w:rsidRPr="00C30C77">
              <w:rPr>
                <w:b/>
                <w:bCs w:val="0"/>
                <w:lang w:val="es-ES"/>
              </w:rPr>
              <w:br/>
            </w:r>
            <w:r w:rsidRPr="00C30C77">
              <w:rPr>
                <w:b/>
                <w:bCs w:val="0"/>
                <w:lang w:val="es-ES"/>
              </w:rPr>
              <w:t>12</w:t>
            </w:r>
            <w:r w:rsidR="007F0B5E" w:rsidRPr="00C30C77">
              <w:rPr>
                <w:b/>
                <w:bCs w:val="0"/>
                <w:lang w:val="es-ES"/>
              </w:rPr>
              <w:t>-1</w:t>
            </w:r>
            <w:r w:rsidRPr="00C30C77">
              <w:rPr>
                <w:b/>
                <w:bCs w:val="0"/>
                <w:lang w:val="es-ES"/>
              </w:rPr>
              <w:t>4 años</w:t>
            </w:r>
          </w:p>
        </w:tc>
        <w:tc>
          <w:tcPr>
            <w:tcW w:w="798" w:type="pct"/>
            <w:gridSpan w:val="2"/>
          </w:tcPr>
          <w:p w14:paraId="5D6AFAEE" w14:textId="03BDB992" w:rsidR="00CE3BD9" w:rsidRPr="00C30C77" w:rsidRDefault="00CE3BD9" w:rsidP="002740CE">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de</w:t>
            </w:r>
            <w:r w:rsidR="007F0B5E" w:rsidRPr="00C30C77">
              <w:rPr>
                <w:b/>
                <w:bCs w:val="0"/>
                <w:lang w:val="es-ES"/>
              </w:rPr>
              <w:br/>
            </w:r>
            <w:r w:rsidRPr="00C30C77">
              <w:rPr>
                <w:b/>
                <w:bCs w:val="0"/>
                <w:lang w:val="es-ES"/>
              </w:rPr>
              <w:t>5</w:t>
            </w:r>
            <w:r w:rsidR="007F0B5E" w:rsidRPr="00C30C77">
              <w:rPr>
                <w:b/>
                <w:bCs w:val="0"/>
                <w:lang w:val="es-ES"/>
              </w:rPr>
              <w:t>-</w:t>
            </w:r>
            <w:r w:rsidRPr="00C30C77">
              <w:rPr>
                <w:b/>
                <w:bCs w:val="0"/>
                <w:lang w:val="es-ES"/>
              </w:rPr>
              <w:t>14 años</w:t>
            </w:r>
          </w:p>
        </w:tc>
        <w:tc>
          <w:tcPr>
            <w:tcW w:w="798" w:type="pct"/>
            <w:gridSpan w:val="2"/>
          </w:tcPr>
          <w:p w14:paraId="6C29680E" w14:textId="7EB90CB2" w:rsidR="00CE3BD9" w:rsidRPr="00C30C77" w:rsidRDefault="00CE3BD9" w:rsidP="002740CE">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de</w:t>
            </w:r>
            <w:r w:rsidR="007F0B5E" w:rsidRPr="00C30C77">
              <w:rPr>
                <w:b/>
                <w:bCs w:val="0"/>
                <w:lang w:val="es-ES"/>
              </w:rPr>
              <w:br/>
            </w:r>
            <w:r w:rsidRPr="00C30C77">
              <w:rPr>
                <w:b/>
                <w:bCs w:val="0"/>
                <w:lang w:val="es-ES"/>
              </w:rPr>
              <w:t>15</w:t>
            </w:r>
            <w:r w:rsidR="007F0B5E" w:rsidRPr="00C30C77">
              <w:rPr>
                <w:b/>
                <w:bCs w:val="0"/>
                <w:lang w:val="es-ES"/>
              </w:rPr>
              <w:t>-</w:t>
            </w:r>
            <w:r w:rsidRPr="00C30C77">
              <w:rPr>
                <w:b/>
                <w:bCs w:val="0"/>
                <w:lang w:val="es-ES"/>
              </w:rPr>
              <w:t>17 años</w:t>
            </w:r>
            <w:r w:rsidR="007F0B5E" w:rsidRPr="00C30C77">
              <w:rPr>
                <w:b/>
                <w:bCs w:val="0"/>
                <w:vertAlign w:val="superscript"/>
                <w:lang w:val="es-ES"/>
              </w:rPr>
              <w:t>(</w:t>
            </w:r>
            <w:r w:rsidR="008D2A46" w:rsidRPr="00C30C77">
              <w:rPr>
                <w:b/>
                <w:bCs w:val="0"/>
                <w:vertAlign w:val="superscript"/>
                <w:lang w:val="es-ES"/>
              </w:rPr>
              <w:t>a</w:t>
            </w:r>
            <w:r w:rsidR="007F0B5E" w:rsidRPr="00C30C77">
              <w:rPr>
                <w:b/>
                <w:bCs w:val="0"/>
                <w:vertAlign w:val="superscript"/>
                <w:lang w:val="es-ES"/>
              </w:rPr>
              <w:t>)</w:t>
            </w:r>
          </w:p>
        </w:tc>
        <w:tc>
          <w:tcPr>
            <w:tcW w:w="796" w:type="pct"/>
            <w:gridSpan w:val="2"/>
          </w:tcPr>
          <w:p w14:paraId="0B89DAFF" w14:textId="00E7562F" w:rsidR="00CE3BD9" w:rsidRPr="00C30C77" w:rsidRDefault="00CE3BD9" w:rsidP="002740CE">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w:t>
            </w:r>
            <w:r w:rsidR="007F0B5E" w:rsidRPr="00C30C77">
              <w:rPr>
                <w:b/>
                <w:bCs w:val="0"/>
                <w:lang w:val="es-ES"/>
              </w:rPr>
              <w:t xml:space="preserve"> de</w:t>
            </w:r>
            <w:r w:rsidR="007F0B5E" w:rsidRPr="00C30C77">
              <w:rPr>
                <w:b/>
                <w:bCs w:val="0"/>
                <w:lang w:val="es-ES"/>
              </w:rPr>
              <w:br/>
            </w:r>
            <w:r w:rsidRPr="00C30C77">
              <w:rPr>
                <w:b/>
                <w:bCs w:val="0"/>
                <w:lang w:val="es-ES"/>
              </w:rPr>
              <w:t>5</w:t>
            </w:r>
            <w:r w:rsidR="007F0B5E" w:rsidRPr="00C30C77">
              <w:rPr>
                <w:b/>
                <w:bCs w:val="0"/>
                <w:lang w:val="es-ES"/>
              </w:rPr>
              <w:t>-</w:t>
            </w:r>
            <w:r w:rsidRPr="00C30C77">
              <w:rPr>
                <w:b/>
                <w:bCs w:val="0"/>
                <w:lang w:val="es-ES"/>
              </w:rPr>
              <w:t>17 años</w:t>
            </w:r>
          </w:p>
        </w:tc>
      </w:tr>
      <w:tr w:rsidR="00134661" w:rsidRPr="00C30C77" w14:paraId="39B18AA2" w14:textId="77777777" w:rsidTr="002740CE">
        <w:tc>
          <w:tcPr>
            <w:cnfStyle w:val="001000000000" w:firstRow="0" w:lastRow="0" w:firstColumn="1" w:lastColumn="0" w:oddVBand="0" w:evenVBand="0" w:oddHBand="0" w:evenHBand="0" w:firstRowFirstColumn="0" w:firstRowLastColumn="0" w:lastRowFirstColumn="0" w:lastRowLastColumn="0"/>
            <w:tcW w:w="1012"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9883309" w14:textId="77777777" w:rsidR="00CE3BD9" w:rsidRPr="00C30C77" w:rsidRDefault="00CE3BD9" w:rsidP="002740CE">
            <w:pPr>
              <w:pStyle w:val="Tablehederleft"/>
              <w:rPr>
                <w:b/>
                <w:bCs w:val="0"/>
                <w:lang w:val="es-ES"/>
              </w:rPr>
            </w:pPr>
          </w:p>
        </w:tc>
        <w:tc>
          <w:tcPr>
            <w:tcW w:w="39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91A8AE7"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w:t>
            </w:r>
          </w:p>
        </w:tc>
        <w:tc>
          <w:tcPr>
            <w:tcW w:w="4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A4FA752" w14:textId="505EE148"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Núm.</w:t>
            </w:r>
          </w:p>
        </w:tc>
        <w:tc>
          <w:tcPr>
            <w:tcW w:w="39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CD2C1BD"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w:t>
            </w:r>
          </w:p>
        </w:tc>
        <w:tc>
          <w:tcPr>
            <w:tcW w:w="4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C5F5E68"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Núm.</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1B5813E"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B2BE99D"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Núm.</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EADE773"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095288D"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Núm.</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5419A24"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w:t>
            </w:r>
          </w:p>
        </w:tc>
        <w:tc>
          <w:tcPr>
            <w:tcW w:w="3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0C326BA" w14:textId="77777777" w:rsidR="00CE3BD9" w:rsidRPr="00C30C77" w:rsidRDefault="00CE3BD9" w:rsidP="002740CE">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Núm.</w:t>
            </w:r>
          </w:p>
        </w:tc>
      </w:tr>
      <w:tr w:rsidR="00CE3BD9" w:rsidRPr="00C30C77" w14:paraId="4B228DB8" w14:textId="77777777" w:rsidTr="002740CE">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FFFFFF" w:themeColor="background1"/>
            </w:tcBorders>
          </w:tcPr>
          <w:p w14:paraId="0C80F2BB" w14:textId="7CE60C6D" w:rsidR="00CE3BD9" w:rsidRPr="00C30C77" w:rsidRDefault="00CE3BD9" w:rsidP="0001188E">
            <w:pPr>
              <w:pStyle w:val="ILOTablecontents"/>
              <w:rPr>
                <w:b w:val="0"/>
                <w:bCs/>
                <w:lang w:val="es-ES"/>
              </w:rPr>
            </w:pPr>
            <w:r w:rsidRPr="00C30C77">
              <w:rPr>
                <w:lang w:val="es-ES"/>
              </w:rPr>
              <w:t xml:space="preserve">Niños </w:t>
            </w:r>
            <w:r w:rsidR="00FD53F5" w:rsidRPr="00C30C77">
              <w:rPr>
                <w:lang w:val="es-ES"/>
              </w:rPr>
              <w:t>en</w:t>
            </w:r>
            <w:r w:rsidR="00CB12A3" w:rsidRPr="00C30C77">
              <w:rPr>
                <w:lang w:val="es-ES"/>
              </w:rPr>
              <w:t xml:space="preserve"> el trabajo</w:t>
            </w:r>
          </w:p>
        </w:tc>
        <w:tc>
          <w:tcPr>
            <w:tcW w:w="398" w:type="pct"/>
            <w:tcBorders>
              <w:top w:val="single" w:sz="4" w:space="0" w:color="FFFFFF" w:themeColor="background1"/>
            </w:tcBorders>
          </w:tcPr>
          <w:p w14:paraId="49ECA129"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400" w:type="pct"/>
            <w:tcBorders>
              <w:top w:val="single" w:sz="4" w:space="0" w:color="FFFFFF" w:themeColor="background1"/>
            </w:tcBorders>
          </w:tcPr>
          <w:p w14:paraId="15EF88B3"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8" w:type="pct"/>
            <w:tcBorders>
              <w:top w:val="single" w:sz="4" w:space="0" w:color="FFFFFF" w:themeColor="background1"/>
            </w:tcBorders>
          </w:tcPr>
          <w:p w14:paraId="215BF699"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400" w:type="pct"/>
            <w:tcBorders>
              <w:top w:val="single" w:sz="4" w:space="0" w:color="FFFFFF" w:themeColor="background1"/>
            </w:tcBorders>
          </w:tcPr>
          <w:p w14:paraId="60100E91"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Borders>
              <w:top w:val="single" w:sz="4" w:space="0" w:color="FFFFFF" w:themeColor="background1"/>
            </w:tcBorders>
          </w:tcPr>
          <w:p w14:paraId="630BB959"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Borders>
              <w:top w:val="single" w:sz="4" w:space="0" w:color="FFFFFF" w:themeColor="background1"/>
            </w:tcBorders>
          </w:tcPr>
          <w:p w14:paraId="53D28204"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Borders>
              <w:top w:val="single" w:sz="4" w:space="0" w:color="FFFFFF" w:themeColor="background1"/>
            </w:tcBorders>
          </w:tcPr>
          <w:p w14:paraId="4DD2C8DE"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Borders>
              <w:top w:val="single" w:sz="4" w:space="0" w:color="FFFFFF" w:themeColor="background1"/>
            </w:tcBorders>
          </w:tcPr>
          <w:p w14:paraId="2A70B854"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Borders>
              <w:top w:val="single" w:sz="4" w:space="0" w:color="FFFFFF" w:themeColor="background1"/>
            </w:tcBorders>
          </w:tcPr>
          <w:p w14:paraId="415C3386"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7" w:type="pct"/>
            <w:tcBorders>
              <w:top w:val="single" w:sz="4" w:space="0" w:color="FFFFFF" w:themeColor="background1"/>
            </w:tcBorders>
          </w:tcPr>
          <w:p w14:paraId="093180B0"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r>
      <w:tr w:rsidR="00CE3BD9" w:rsidRPr="00C30C77" w14:paraId="6D867A00" w14:textId="77777777" w:rsidTr="002740CE">
        <w:tc>
          <w:tcPr>
            <w:cnfStyle w:val="001000000000" w:firstRow="0" w:lastRow="0" w:firstColumn="1" w:lastColumn="0" w:oddVBand="0" w:evenVBand="0" w:oddHBand="0" w:evenHBand="0" w:firstRowFirstColumn="0" w:firstRowLastColumn="0" w:lastRowFirstColumn="0" w:lastRowLastColumn="0"/>
            <w:tcW w:w="1012" w:type="pct"/>
          </w:tcPr>
          <w:p w14:paraId="07A3A503" w14:textId="77777777" w:rsidR="00CE3BD9" w:rsidRPr="00C30C77" w:rsidRDefault="00CE3BD9" w:rsidP="0001188E">
            <w:pPr>
              <w:pStyle w:val="ILOTablecontents"/>
              <w:rPr>
                <w:b w:val="0"/>
                <w:bCs/>
                <w:lang w:val="es-ES"/>
              </w:rPr>
            </w:pPr>
            <w:r w:rsidRPr="00C30C77">
              <w:rPr>
                <w:lang w:val="es-ES"/>
              </w:rPr>
              <w:t>Niños en situación de trabajo infantil</w:t>
            </w:r>
          </w:p>
        </w:tc>
        <w:tc>
          <w:tcPr>
            <w:tcW w:w="398" w:type="pct"/>
          </w:tcPr>
          <w:p w14:paraId="2BFE1D69"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400" w:type="pct"/>
          </w:tcPr>
          <w:p w14:paraId="4EBB1D42"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8" w:type="pct"/>
          </w:tcPr>
          <w:p w14:paraId="7B5E5E31"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400" w:type="pct"/>
          </w:tcPr>
          <w:p w14:paraId="6E50693F"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1DE28203"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15A264C4"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1200651C"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3433959A"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39FEF1CA"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7" w:type="pct"/>
          </w:tcPr>
          <w:p w14:paraId="048E98BF"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r>
      <w:tr w:rsidR="00CE3BD9" w:rsidRPr="00C30C77" w14:paraId="48B39E1E" w14:textId="77777777" w:rsidTr="002740CE">
        <w:tc>
          <w:tcPr>
            <w:cnfStyle w:val="001000000000" w:firstRow="0" w:lastRow="0" w:firstColumn="1" w:lastColumn="0" w:oddVBand="0" w:evenVBand="0" w:oddHBand="0" w:evenHBand="0" w:firstRowFirstColumn="0" w:firstRowLastColumn="0" w:lastRowFirstColumn="0" w:lastRowLastColumn="0"/>
            <w:tcW w:w="1012" w:type="pct"/>
          </w:tcPr>
          <w:p w14:paraId="5B034F0E" w14:textId="0C1DB7E3" w:rsidR="00CE3BD9" w:rsidRPr="00C30C77" w:rsidRDefault="002F5BC3" w:rsidP="0001188E">
            <w:pPr>
              <w:pStyle w:val="ILOTablecontents"/>
              <w:rPr>
                <w:b w:val="0"/>
                <w:bCs/>
                <w:lang w:val="es-ES"/>
              </w:rPr>
            </w:pPr>
            <w:r w:rsidRPr="00C30C77">
              <w:rPr>
                <w:lang w:val="es-ES"/>
              </w:rPr>
              <w:t>Niños en trabajo peligroso</w:t>
            </w:r>
          </w:p>
        </w:tc>
        <w:tc>
          <w:tcPr>
            <w:tcW w:w="398" w:type="pct"/>
          </w:tcPr>
          <w:p w14:paraId="28FCAC12"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400" w:type="pct"/>
          </w:tcPr>
          <w:p w14:paraId="0061FC2B"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8" w:type="pct"/>
          </w:tcPr>
          <w:p w14:paraId="4A13B7FD"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400" w:type="pct"/>
          </w:tcPr>
          <w:p w14:paraId="718651DB"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48FF2AD4"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001AF2FE"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24E8A3F0"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0BE5E15E"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9" w:type="pct"/>
          </w:tcPr>
          <w:p w14:paraId="0D039756"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c>
          <w:tcPr>
            <w:tcW w:w="397" w:type="pct"/>
          </w:tcPr>
          <w:p w14:paraId="5DD17CF5" w14:textId="77777777" w:rsidR="00CE3BD9" w:rsidRPr="00C30C77" w:rsidRDefault="00CE3BD9" w:rsidP="00CD2F10">
            <w:pPr>
              <w:pStyle w:val="Tablehederleft"/>
              <w:cnfStyle w:val="000000000000" w:firstRow="0" w:lastRow="0" w:firstColumn="0" w:lastColumn="0" w:oddVBand="0" w:evenVBand="0" w:oddHBand="0" w:evenHBand="0" w:firstRowFirstColumn="0" w:firstRowLastColumn="0" w:lastRowFirstColumn="0" w:lastRowLastColumn="0"/>
              <w:rPr>
                <w:bCs w:val="0"/>
                <w:color w:val="auto"/>
                <w:lang w:val="es-ES"/>
              </w:rPr>
            </w:pPr>
          </w:p>
        </w:tc>
      </w:tr>
    </w:tbl>
    <w:p w14:paraId="1BE6C5D7" w14:textId="45EC8755" w:rsidR="00CD2F10" w:rsidRPr="00C30C77" w:rsidRDefault="00CD2F10" w:rsidP="00CD2F10">
      <w:pPr>
        <w:pStyle w:val="ILOTableNote"/>
        <w:rPr>
          <w:lang w:val="es-ES"/>
        </w:rPr>
      </w:pPr>
      <w:r w:rsidRPr="00C30C77">
        <w:rPr>
          <w:b/>
          <w:bCs/>
          <w:lang w:val="es-ES"/>
        </w:rPr>
        <w:t>Notas:</w:t>
      </w:r>
      <w:r w:rsidRPr="00C30C77">
        <w:rPr>
          <w:lang w:val="es-ES"/>
        </w:rPr>
        <w:t xml:space="preserve"> a) El trabajo infantil en este grupo de edad consiste en trabajo peligroso según la legislación nacional</w:t>
      </w:r>
      <w:r w:rsidR="00402486" w:rsidRPr="00C30C77">
        <w:rPr>
          <w:lang w:val="es-ES"/>
        </w:rPr>
        <w:t>.</w:t>
      </w:r>
      <w:r w:rsidRPr="00C30C77">
        <w:rPr>
          <w:lang w:val="es-E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CD2F10" w:rsidRPr="00C30C77" w14:paraId="61F40ACB" w14:textId="77777777" w:rsidTr="007F0B5E">
        <w:tc>
          <w:tcPr>
            <w:tcW w:w="5000" w:type="pct"/>
            <w:shd w:val="clear" w:color="auto" w:fill="FFE081" w:themeFill="accent3" w:themeFillTint="99"/>
          </w:tcPr>
          <w:p w14:paraId="5D174D0E" w14:textId="6A18F7DF" w:rsidR="00CD2F10" w:rsidRPr="00C30C77" w:rsidRDefault="00CD2F10" w:rsidP="00D12416">
            <w:pPr>
              <w:jc w:val="both"/>
              <w:rPr>
                <w:rFonts w:ascii="Noto Sans" w:hAnsi="Noto Sans" w:cs="Noto Sans"/>
                <w:b w:val="0"/>
                <w:bCs/>
                <w:sz w:val="18"/>
                <w:szCs w:val="18"/>
                <w:lang w:val="es-ES"/>
              </w:rPr>
            </w:pPr>
            <w:r w:rsidRPr="00C30C77">
              <w:rPr>
                <w:rFonts w:ascii="Noto Sans" w:hAnsi="Noto Sans" w:cs="Noto Sans"/>
                <w:noProof/>
                <w:color w:val="230050" w:themeColor="text1"/>
                <w:sz w:val="18"/>
                <w:szCs w:val="18"/>
              </w:rPr>
              <w:drawing>
                <wp:inline distT="0" distB="0" distL="0" distR="0" wp14:anchorId="6A4EFF7C" wp14:editId="73AC2DE8">
                  <wp:extent cx="184150" cy="184150"/>
                  <wp:effectExtent l="0" t="0" r="6350" b="6350"/>
                  <wp:docPr id="2042037324"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w:t>
            </w:r>
            <w:r w:rsidR="008201CC">
              <w:rPr>
                <w:rStyle w:val="ILONormalBodyCarattere"/>
                <w:b w:val="0"/>
                <w:bCs/>
                <w:lang w:val="es-ES"/>
              </w:rPr>
              <w:t xml:space="preserve"> </w:t>
            </w:r>
            <w:r w:rsidR="008201CC" w:rsidRPr="00C30C77">
              <w:rPr>
                <w:rStyle w:val="ILONormalBodyCarattere"/>
                <w:b w:val="0"/>
                <w:bCs/>
                <w:lang w:val="es-ES"/>
              </w:rPr>
              <w:t>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45165F92" w14:textId="6A069BB9" w:rsidR="00CE3BD9" w:rsidRPr="00C30C77" w:rsidRDefault="00021AEF" w:rsidP="00550239">
      <w:pPr>
        <w:pStyle w:val="ILONormalBody"/>
        <w:rPr>
          <w:lang w:val="es-ES"/>
        </w:rPr>
      </w:pPr>
      <w:r w:rsidRPr="00C30C77">
        <w:rPr>
          <w:lang w:val="es-ES"/>
        </w:rPr>
        <w:t>Naturalmente, c</w:t>
      </w:r>
      <w:r w:rsidR="0068046B" w:rsidRPr="00C30C77">
        <w:rPr>
          <w:lang w:val="es-ES"/>
        </w:rPr>
        <w:t xml:space="preserve">uando </w:t>
      </w:r>
      <w:r w:rsidR="00402486" w:rsidRPr="00C30C77">
        <w:rPr>
          <w:lang w:val="es-ES"/>
        </w:rPr>
        <w:t xml:space="preserve">la participación de los niños en el trabajo </w:t>
      </w:r>
      <w:r w:rsidR="000F5959" w:rsidRPr="00C30C77">
        <w:rPr>
          <w:lang w:val="es-ES"/>
        </w:rPr>
        <w:t>se utilice</w:t>
      </w:r>
      <w:r w:rsidR="008E3402" w:rsidRPr="00C30C77">
        <w:rPr>
          <w:lang w:val="es-ES"/>
        </w:rPr>
        <w:t xml:space="preserve"> como uno de los indicadores para el seguimiento del trabajo infantil, también </w:t>
      </w:r>
      <w:r w:rsidR="0068046B" w:rsidRPr="00C30C77">
        <w:rPr>
          <w:lang w:val="es-ES"/>
        </w:rPr>
        <w:t xml:space="preserve">se podrá </w:t>
      </w:r>
      <w:r w:rsidR="008E3402" w:rsidRPr="00C30C77">
        <w:rPr>
          <w:lang w:val="es-ES"/>
        </w:rPr>
        <w:t xml:space="preserve">presentar </w:t>
      </w:r>
      <w:r w:rsidR="003C5225" w:rsidRPr="00C30C77">
        <w:rPr>
          <w:lang w:val="es-ES"/>
        </w:rPr>
        <w:t>información</w:t>
      </w:r>
      <w:r w:rsidR="008E3402" w:rsidRPr="00C30C77">
        <w:rPr>
          <w:lang w:val="es-ES"/>
        </w:rPr>
        <w:t xml:space="preserve"> con otros desgloses de la participación de los niños </w:t>
      </w:r>
      <w:r w:rsidR="00FD53F5" w:rsidRPr="00C30C77">
        <w:rPr>
          <w:lang w:val="es-ES"/>
        </w:rPr>
        <w:t>en</w:t>
      </w:r>
      <w:r w:rsidR="00A321E4" w:rsidRPr="00C30C77">
        <w:rPr>
          <w:lang w:val="es-ES"/>
        </w:rPr>
        <w:t xml:space="preserve"> el trabajo </w:t>
      </w:r>
      <w:r w:rsidR="008E3402" w:rsidRPr="00C30C77">
        <w:rPr>
          <w:lang w:val="es-ES"/>
        </w:rPr>
        <w:t>(véase, por ejemplo, el</w:t>
      </w:r>
      <w:r w:rsidR="00316D43" w:rsidRPr="00C30C77">
        <w:rPr>
          <w:lang w:val="es-ES"/>
        </w:rPr>
        <w:t xml:space="preserve"> </w:t>
      </w:r>
      <w:r w:rsidR="00084903" w:rsidRPr="00C30C77">
        <w:rPr>
          <w:lang w:val="es-ES"/>
        </w:rPr>
        <w:fldChar w:fldCharType="begin"/>
      </w:r>
      <w:r w:rsidR="00084903" w:rsidRPr="00C30C77">
        <w:rPr>
          <w:lang w:val="es-ES"/>
        </w:rPr>
        <w:instrText xml:space="preserve"> REF _Ref63708021 \r \h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008E3402" w:rsidRPr="00C30C77">
        <w:rPr>
          <w:lang w:val="es-ES"/>
        </w:rPr>
        <w:t>).</w:t>
      </w:r>
    </w:p>
    <w:p w14:paraId="5A64BB7E" w14:textId="7AE268F9" w:rsidR="00C526A6" w:rsidRPr="00C30C77" w:rsidRDefault="001D7551" w:rsidP="00550239">
      <w:pPr>
        <w:pStyle w:val="ILONormalBody"/>
        <w:rPr>
          <w:lang w:val="es-ES"/>
        </w:rPr>
      </w:pPr>
      <w:r w:rsidRPr="00C30C77">
        <w:rPr>
          <w:lang w:val="es-ES"/>
        </w:rPr>
        <w:t>Aunque la relación entre el trabajo infantil y la escolarización debe</w:t>
      </w:r>
      <w:r w:rsidR="00220F4F" w:rsidRPr="00C30C77">
        <w:rPr>
          <w:lang w:val="es-ES"/>
        </w:rPr>
        <w:t>rá</w:t>
      </w:r>
      <w:r w:rsidRPr="00C30C77">
        <w:rPr>
          <w:lang w:val="es-ES"/>
        </w:rPr>
        <w:t xml:space="preserve"> examinarse en detalle en la sección </w:t>
      </w:r>
      <w:r w:rsidR="00034B50" w:rsidRPr="00C30C77">
        <w:rPr>
          <w:lang w:val="es-ES"/>
        </w:rPr>
        <w:fldChar w:fldCharType="begin"/>
      </w:r>
      <w:r w:rsidR="00034B50" w:rsidRPr="00C30C77">
        <w:rPr>
          <w:lang w:val="es-ES"/>
        </w:rPr>
        <w:instrText xml:space="preserve"> REF _Ref62461437 \r \h </w:instrText>
      </w:r>
      <w:r w:rsidR="00034B50" w:rsidRPr="00C30C77">
        <w:rPr>
          <w:lang w:val="es-ES"/>
        </w:rPr>
      </w:r>
      <w:r w:rsidR="00034B50" w:rsidRPr="00C30C77">
        <w:rPr>
          <w:lang w:val="es-ES"/>
        </w:rPr>
        <w:fldChar w:fldCharType="separate"/>
      </w:r>
      <w:r w:rsidR="00A75810">
        <w:rPr>
          <w:lang w:val="es-ES"/>
        </w:rPr>
        <w:t>0</w:t>
      </w:r>
      <w:r w:rsidR="00034B50" w:rsidRPr="00C30C77">
        <w:rPr>
          <w:lang w:val="es-ES"/>
        </w:rPr>
        <w:fldChar w:fldCharType="end"/>
      </w:r>
      <w:r w:rsidRPr="00C30C77">
        <w:rPr>
          <w:lang w:val="es-ES"/>
        </w:rPr>
        <w:t xml:space="preserve">, también es útil analizar la interacción entre </w:t>
      </w:r>
      <w:r w:rsidR="000D00C7" w:rsidRPr="00C30C77">
        <w:rPr>
          <w:lang w:val="es-ES"/>
        </w:rPr>
        <w:t xml:space="preserve">la participación de los niños en el trabajo </w:t>
      </w:r>
      <w:r w:rsidRPr="00C30C77">
        <w:rPr>
          <w:lang w:val="es-ES"/>
        </w:rPr>
        <w:t xml:space="preserve">y </w:t>
      </w:r>
      <w:r w:rsidR="000D00C7" w:rsidRPr="00C30C77">
        <w:rPr>
          <w:lang w:val="es-ES"/>
        </w:rPr>
        <w:t>la</w:t>
      </w:r>
      <w:r w:rsidRPr="00C30C77">
        <w:rPr>
          <w:lang w:val="es-ES"/>
        </w:rPr>
        <w:t xml:space="preserve"> escolarización. Una </w:t>
      </w:r>
      <w:r w:rsidRPr="00C30C77">
        <w:rPr>
          <w:lang w:val="es-ES"/>
        </w:rPr>
        <w:lastRenderedPageBreak/>
        <w:t>forma de evaluar esta interacción consiste en dividir la población infantil en cuatro grupos de actividad que no se solapen</w:t>
      </w:r>
      <w:r w:rsidR="000D00C7" w:rsidRPr="00C30C77">
        <w:rPr>
          <w:lang w:val="es-ES"/>
        </w:rPr>
        <w:t xml:space="preserve">: </w:t>
      </w:r>
      <w:r w:rsidRPr="00C30C77">
        <w:rPr>
          <w:lang w:val="es-ES"/>
        </w:rPr>
        <w:t xml:space="preserve">niños que solo </w:t>
      </w:r>
      <w:r w:rsidR="0005047B" w:rsidRPr="00C30C77">
        <w:rPr>
          <w:lang w:val="es-ES"/>
        </w:rPr>
        <w:t>trabajan</w:t>
      </w:r>
      <w:r w:rsidRPr="00C30C77">
        <w:rPr>
          <w:lang w:val="es-ES"/>
        </w:rPr>
        <w:t xml:space="preserve">, niños que solo asisten a la escuela, niños que combinan </w:t>
      </w:r>
      <w:r w:rsidR="0005047B" w:rsidRPr="00C30C77">
        <w:rPr>
          <w:lang w:val="es-ES"/>
        </w:rPr>
        <w:t xml:space="preserve">el trabajo y </w:t>
      </w:r>
      <w:r w:rsidRPr="00C30C77">
        <w:rPr>
          <w:lang w:val="es-ES"/>
        </w:rPr>
        <w:t>la escuela</w:t>
      </w:r>
      <w:r w:rsidR="0005047B" w:rsidRPr="00C30C77">
        <w:rPr>
          <w:lang w:val="es-ES"/>
        </w:rPr>
        <w:t>,</w:t>
      </w:r>
      <w:r w:rsidRPr="00C30C77">
        <w:rPr>
          <w:lang w:val="es-ES"/>
        </w:rPr>
        <w:t xml:space="preserve"> y niños que no </w:t>
      </w:r>
      <w:r w:rsidR="00A30662" w:rsidRPr="00C30C77">
        <w:rPr>
          <w:lang w:val="es-ES"/>
        </w:rPr>
        <w:t xml:space="preserve">realizan </w:t>
      </w:r>
      <w:r w:rsidRPr="00C30C77">
        <w:rPr>
          <w:lang w:val="es-ES"/>
        </w:rPr>
        <w:t xml:space="preserve">ninguna de </w:t>
      </w:r>
      <w:r w:rsidR="00A30662" w:rsidRPr="00C30C77">
        <w:rPr>
          <w:lang w:val="es-ES"/>
        </w:rPr>
        <w:t>estas dos actividades</w:t>
      </w:r>
      <w:r w:rsidR="000D00C7" w:rsidRPr="00C30C77">
        <w:rPr>
          <w:lang w:val="es-ES"/>
        </w:rPr>
        <w:t xml:space="preserve">, </w:t>
      </w:r>
      <w:r w:rsidRPr="00C30C77">
        <w:rPr>
          <w:lang w:val="es-ES"/>
        </w:rPr>
        <w:t xml:space="preserve">como se muestra en el </w:t>
      </w:r>
      <w:r w:rsidR="00593F4D" w:rsidRPr="00C30C77">
        <w:rPr>
          <w:lang w:val="es-ES"/>
        </w:rPr>
        <w:fldChar w:fldCharType="begin"/>
      </w:r>
      <w:r w:rsidR="00593F4D" w:rsidRPr="00C30C77">
        <w:rPr>
          <w:lang w:val="es-ES"/>
        </w:rPr>
        <w:instrText xml:space="preserve"> REF  _Ref135056362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el </w:t>
      </w:r>
      <w:r w:rsidR="00935896" w:rsidRPr="00C30C77">
        <w:rPr>
          <w:lang w:val="es-ES"/>
        </w:rPr>
        <w:fldChar w:fldCharType="begin"/>
      </w:r>
      <w:r w:rsidR="00935896" w:rsidRPr="00C30C77">
        <w:rPr>
          <w:lang w:val="es-ES"/>
        </w:rPr>
        <w:instrText xml:space="preserve"> REF  _Ref127879621 \* Lower \h \r  \* MERGEFORMAT </w:instrText>
      </w:r>
      <w:r w:rsidR="00935896" w:rsidRPr="00C30C77">
        <w:rPr>
          <w:lang w:val="es-ES"/>
        </w:rPr>
      </w:r>
      <w:r w:rsidR="00935896" w:rsidRPr="00C30C77">
        <w:rPr>
          <w:lang w:val="es-ES"/>
        </w:rPr>
        <w:fldChar w:fldCharType="separate"/>
      </w:r>
      <w:r w:rsidR="00A75810">
        <w:rPr>
          <w:rFonts w:ascii="Arial" w:hAnsi="Arial" w:cs="Arial"/>
          <w:lang w:val="es-ES"/>
        </w:rPr>
        <w:t>►</w:t>
      </w:r>
      <w:r w:rsidR="00935896" w:rsidRPr="00C30C77">
        <w:rPr>
          <w:lang w:val="es-ES"/>
        </w:rPr>
        <w:fldChar w:fldCharType="end"/>
      </w:r>
      <w:r w:rsidRPr="00C30C77">
        <w:rPr>
          <w:lang w:val="es-ES"/>
        </w:rPr>
        <w:t xml:space="preserve"> y el</w:t>
      </w:r>
      <w:r w:rsidR="00F102E8" w:rsidRPr="00C30C77">
        <w:rPr>
          <w:lang w:val="es-ES"/>
        </w:rPr>
        <w:t xml:space="preserve"> </w:t>
      </w:r>
      <w:r w:rsidR="00084903" w:rsidRPr="00C30C77">
        <w:rPr>
          <w:lang w:val="es-ES"/>
        </w:rPr>
        <w:fldChar w:fldCharType="begin"/>
      </w:r>
      <w:r w:rsidR="00084903" w:rsidRPr="00C30C77">
        <w:rPr>
          <w:lang w:val="es-ES"/>
        </w:rPr>
        <w:instrText xml:space="preserve"> REF _Ref127879739 \r \h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Pr="00C30C77">
        <w:rPr>
          <w:lang w:val="es-ES"/>
        </w:rPr>
        <w:t xml:space="preserve">. Además de </w:t>
      </w:r>
      <w:r w:rsidR="0043003F" w:rsidRPr="00C30C77">
        <w:rPr>
          <w:lang w:val="es-ES"/>
        </w:rPr>
        <w:t xml:space="preserve">ofrecer </w:t>
      </w:r>
      <w:r w:rsidRPr="00C30C77">
        <w:rPr>
          <w:lang w:val="es-ES"/>
        </w:rPr>
        <w:t xml:space="preserve">información sobre la interacción entre la escuela y el trabajo, </w:t>
      </w:r>
      <w:r w:rsidR="002173EA" w:rsidRPr="00C30C77">
        <w:rPr>
          <w:lang w:val="es-ES"/>
        </w:rPr>
        <w:t xml:space="preserve">en algunos contextos </w:t>
      </w:r>
      <w:r w:rsidRPr="00C30C77">
        <w:rPr>
          <w:lang w:val="es-ES"/>
        </w:rPr>
        <w:t xml:space="preserve">este desglose de la población infantil también arroja luz sobre otro grupo importante de niños: los </w:t>
      </w:r>
      <w:r w:rsidR="002173EA" w:rsidRPr="00C30C77">
        <w:rPr>
          <w:lang w:val="es-ES"/>
        </w:rPr>
        <w:t xml:space="preserve">niños </w:t>
      </w:r>
      <w:r w:rsidRPr="00C30C77">
        <w:rPr>
          <w:lang w:val="es-ES"/>
        </w:rPr>
        <w:t>que</w:t>
      </w:r>
      <w:r w:rsidR="0005047B" w:rsidRPr="00C30C77">
        <w:rPr>
          <w:lang w:val="es-ES"/>
        </w:rPr>
        <w:t xml:space="preserve"> </w:t>
      </w:r>
      <w:r w:rsidR="0005047B" w:rsidRPr="00C30C77">
        <w:rPr>
          <w:i/>
          <w:iCs/>
          <w:lang w:val="es-ES"/>
        </w:rPr>
        <w:t>ni</w:t>
      </w:r>
      <w:r w:rsidR="0005047B" w:rsidRPr="00C30C77">
        <w:rPr>
          <w:lang w:val="es-ES"/>
        </w:rPr>
        <w:t xml:space="preserve"> </w:t>
      </w:r>
      <w:r w:rsidR="00C7070C" w:rsidRPr="00C30C77">
        <w:rPr>
          <w:lang w:val="es-ES"/>
        </w:rPr>
        <w:t xml:space="preserve">trabajan </w:t>
      </w:r>
      <w:r w:rsidR="009E4985" w:rsidRPr="00C30C77">
        <w:rPr>
          <w:i/>
          <w:lang w:val="es-ES"/>
        </w:rPr>
        <w:t xml:space="preserve">ni </w:t>
      </w:r>
      <w:r w:rsidR="00C7070C" w:rsidRPr="00C30C77">
        <w:rPr>
          <w:lang w:val="es-ES"/>
        </w:rPr>
        <w:t xml:space="preserve">asisten a </w:t>
      </w:r>
      <w:r w:rsidR="0005047B" w:rsidRPr="00C30C77">
        <w:rPr>
          <w:lang w:val="es-ES"/>
        </w:rPr>
        <w:t>la escuela</w:t>
      </w:r>
      <w:r w:rsidRPr="00C30C77">
        <w:rPr>
          <w:lang w:val="es-E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550239" w:rsidRPr="00C30C77" w14:paraId="5835EE23" w14:textId="77777777" w:rsidTr="007F0B5E">
        <w:tc>
          <w:tcPr>
            <w:tcW w:w="5000" w:type="pct"/>
            <w:shd w:val="clear" w:color="auto" w:fill="FFE081" w:themeFill="accent3" w:themeFillTint="99"/>
          </w:tcPr>
          <w:p w14:paraId="6C857DBF" w14:textId="4F6601AC" w:rsidR="00550239" w:rsidRPr="00C30C77" w:rsidRDefault="00550239" w:rsidP="00D12416">
            <w:pPr>
              <w:jc w:val="both"/>
              <w:rPr>
                <w:rFonts w:ascii="Noto Sans" w:hAnsi="Noto Sans" w:cs="Noto Sans"/>
                <w:b w:val="0"/>
                <w:bCs/>
                <w:sz w:val="18"/>
                <w:szCs w:val="18"/>
                <w:lang w:val="es-ES"/>
              </w:rPr>
            </w:pPr>
            <w:r w:rsidRPr="00C30C77">
              <w:rPr>
                <w:rFonts w:ascii="Noto Sans" w:hAnsi="Noto Sans" w:cs="Noto Sans"/>
                <w:b w:val="0"/>
                <w:bCs/>
                <w:noProof/>
                <w:color w:val="auto"/>
                <w:sz w:val="18"/>
                <w:szCs w:val="18"/>
              </w:rPr>
              <w:drawing>
                <wp:inline distT="0" distB="0" distL="0" distR="0" wp14:anchorId="27FDA855" wp14:editId="492F82C5">
                  <wp:extent cx="309600" cy="247321"/>
                  <wp:effectExtent l="0" t="0" r="0" b="635"/>
                  <wp:docPr id="9316587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bCs/>
                <w:sz w:val="18"/>
                <w:szCs w:val="18"/>
                <w:lang w:val="es-ES"/>
              </w:rPr>
              <w:t xml:space="preserve">   Los resultados relativos a la interacción entre </w:t>
            </w:r>
            <w:r w:rsidR="0005047B" w:rsidRPr="00C30C77">
              <w:rPr>
                <w:rFonts w:ascii="Noto Sans" w:hAnsi="Noto Sans" w:cs="Noto Sans"/>
                <w:b w:val="0"/>
                <w:bCs/>
                <w:sz w:val="18"/>
                <w:szCs w:val="18"/>
                <w:lang w:val="es-ES"/>
              </w:rPr>
              <w:t xml:space="preserve">la participación de los niños en el trabajo y la </w:t>
            </w:r>
            <w:r w:rsidRPr="00C30C77">
              <w:rPr>
                <w:rFonts w:ascii="Noto Sans" w:hAnsi="Noto Sans" w:cs="Noto Sans"/>
                <w:b w:val="0"/>
                <w:bCs/>
                <w:sz w:val="18"/>
                <w:szCs w:val="18"/>
                <w:lang w:val="es-ES"/>
              </w:rPr>
              <w:t>escolarización son más significativos si el umbral de edad mínima se fija en el primer año de escolarización obligatoria.</w:t>
            </w:r>
          </w:p>
        </w:tc>
      </w:tr>
    </w:tbl>
    <w:p w14:paraId="35C70465" w14:textId="184F3688" w:rsidR="00550239" w:rsidRPr="00C30C77" w:rsidRDefault="00550239" w:rsidP="00550239">
      <w:pPr>
        <w:pStyle w:val="ILONormalBody"/>
        <w:rPr>
          <w:lang w:val="es-ES"/>
        </w:rPr>
      </w:pPr>
    </w:p>
    <w:p w14:paraId="67B7FC19" w14:textId="7133875D" w:rsidR="00D509F3" w:rsidRPr="00C30C77" w:rsidRDefault="00550239" w:rsidP="00550239">
      <w:pPr>
        <w:pStyle w:val="ILOTableheading"/>
        <w:rPr>
          <w:lang w:val="es-ES"/>
        </w:rPr>
      </w:pPr>
      <w:bookmarkStart w:id="131" w:name="_Ref127879621"/>
      <w:bookmarkStart w:id="132" w:name="_Toc180594580"/>
      <w:bookmarkStart w:id="133" w:name="_Toc197909270"/>
      <w:r w:rsidRPr="00C30C77">
        <w:rPr>
          <w:lang w:val="es-ES"/>
        </w:rPr>
        <w:t>Cuadro 4. Participación de los niños en</w:t>
      </w:r>
      <w:r w:rsidR="0005047B" w:rsidRPr="00C30C77">
        <w:rPr>
          <w:lang w:val="es-ES"/>
        </w:rPr>
        <w:t xml:space="preserve"> el trabajo </w:t>
      </w:r>
      <w:r w:rsidRPr="00C30C77">
        <w:rPr>
          <w:lang w:val="es-ES"/>
        </w:rPr>
        <w:t>y escolarización</w:t>
      </w:r>
      <w:r w:rsidRPr="00C30C77">
        <w:rPr>
          <w:i/>
          <w:lang w:val="es-ES"/>
        </w:rPr>
        <w:t xml:space="preserve"> </w:t>
      </w:r>
      <w:r w:rsidRPr="00C30C77">
        <w:rPr>
          <w:lang w:val="es-ES"/>
        </w:rPr>
        <w:t xml:space="preserve">(distribución porcentual de niños </w:t>
      </w:r>
      <w:r w:rsidR="003D2EE1" w:rsidRPr="00C30C77">
        <w:rPr>
          <w:lang w:val="es-ES"/>
        </w:rPr>
        <w:t xml:space="preserve">de 7-14 años </w:t>
      </w:r>
      <w:r w:rsidR="00592CC4" w:rsidRPr="00C30C77">
        <w:rPr>
          <w:lang w:val="es-ES"/>
        </w:rPr>
        <w:t>que trabajan</w:t>
      </w:r>
      <w:r w:rsidRPr="00C30C77">
        <w:rPr>
          <w:lang w:val="es-ES"/>
        </w:rPr>
        <w:t xml:space="preserve">, </w:t>
      </w:r>
      <w:r w:rsidR="00592CC4" w:rsidRPr="00C30C77">
        <w:rPr>
          <w:lang w:val="es-ES"/>
        </w:rPr>
        <w:t>que asisten a la escuela</w:t>
      </w:r>
      <w:r w:rsidRPr="00C30C77">
        <w:rPr>
          <w:lang w:val="es-ES"/>
        </w:rPr>
        <w:t xml:space="preserve">, </w:t>
      </w:r>
      <w:r w:rsidR="00592CC4" w:rsidRPr="00C30C77">
        <w:rPr>
          <w:lang w:val="es-ES"/>
        </w:rPr>
        <w:t xml:space="preserve">que participan en </w:t>
      </w:r>
      <w:r w:rsidRPr="00C30C77">
        <w:rPr>
          <w:lang w:val="es-ES"/>
        </w:rPr>
        <w:t xml:space="preserve">ambas </w:t>
      </w:r>
      <w:r w:rsidR="003D2EE1" w:rsidRPr="00C30C77">
        <w:rPr>
          <w:lang w:val="es-ES"/>
        </w:rPr>
        <w:t xml:space="preserve">actividades </w:t>
      </w:r>
      <w:r w:rsidRPr="00C30C77">
        <w:rPr>
          <w:lang w:val="es-ES"/>
        </w:rPr>
        <w:t>o en ninguna)</w:t>
      </w:r>
      <w:bookmarkEnd w:id="131"/>
      <w:bookmarkEnd w:id="132"/>
      <w:bookmarkEnd w:id="133"/>
    </w:p>
    <w:tbl>
      <w:tblPr>
        <w:tblStyle w:val="ILOTable"/>
        <w:tblW w:w="9071" w:type="dxa"/>
        <w:tblInd w:w="-4" w:type="dxa"/>
        <w:tblLayout w:type="fixed"/>
        <w:tblLook w:val="04A0" w:firstRow="1" w:lastRow="0" w:firstColumn="1" w:lastColumn="0" w:noHBand="0" w:noVBand="1"/>
      </w:tblPr>
      <w:tblGrid>
        <w:gridCol w:w="1129"/>
        <w:gridCol w:w="855"/>
        <w:gridCol w:w="709"/>
        <w:gridCol w:w="992"/>
        <w:gridCol w:w="992"/>
        <w:gridCol w:w="992"/>
        <w:gridCol w:w="993"/>
        <w:gridCol w:w="1275"/>
        <w:gridCol w:w="1134"/>
      </w:tblGrid>
      <w:tr w:rsidR="00674C1D" w:rsidRPr="00C30C77" w14:paraId="0089F17B" w14:textId="77777777" w:rsidTr="002C67AE">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984" w:type="dxa"/>
            <w:gridSpan w:val="2"/>
            <w:vMerge w:val="restart"/>
          </w:tcPr>
          <w:p w14:paraId="5C1F5202" w14:textId="3F72CA75" w:rsidR="00E54A29" w:rsidRPr="00C30C77" w:rsidRDefault="00E54A29" w:rsidP="00090B38">
            <w:pPr>
              <w:pStyle w:val="Tablehederleft"/>
              <w:jc w:val="left"/>
              <w:rPr>
                <w:b/>
                <w:bCs w:val="0"/>
                <w:sz w:val="16"/>
                <w:szCs w:val="16"/>
                <w:lang w:val="es-ES"/>
              </w:rPr>
            </w:pPr>
            <w:r w:rsidRPr="00C30C77">
              <w:rPr>
                <w:b/>
                <w:bCs w:val="0"/>
                <w:sz w:val="16"/>
                <w:szCs w:val="16"/>
                <w:lang w:val="es-ES"/>
              </w:rPr>
              <w:t>Características generales</w:t>
            </w:r>
          </w:p>
        </w:tc>
        <w:tc>
          <w:tcPr>
            <w:tcW w:w="3685" w:type="dxa"/>
            <w:gridSpan w:val="4"/>
            <w:noWrap/>
          </w:tcPr>
          <w:p w14:paraId="68FE208D" w14:textId="2C22671B" w:rsidR="00E54A29" w:rsidRPr="00C30C77" w:rsidRDefault="00E54A29" w:rsidP="007F0B5E">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Categorías de actividades</w:t>
            </w:r>
            <w:r w:rsidR="0005047B" w:rsidRPr="00C30C77">
              <w:rPr>
                <w:b/>
                <w:bCs w:val="0"/>
                <w:sz w:val="16"/>
                <w:szCs w:val="16"/>
                <w:lang w:val="es-ES"/>
              </w:rPr>
              <w:br/>
            </w:r>
            <w:r w:rsidRPr="00C30C77">
              <w:rPr>
                <w:b/>
                <w:bCs w:val="0"/>
                <w:sz w:val="16"/>
                <w:szCs w:val="16"/>
                <w:lang w:val="es-ES"/>
              </w:rPr>
              <w:t>mutuamente excluyentes</w:t>
            </w:r>
          </w:p>
        </w:tc>
        <w:tc>
          <w:tcPr>
            <w:tcW w:w="993" w:type="dxa"/>
            <w:vMerge w:val="restart"/>
            <w:noWrap/>
          </w:tcPr>
          <w:p w14:paraId="7833A65F" w14:textId="5F0CDA52" w:rsidR="00E54A29" w:rsidRPr="00C30C77" w:rsidRDefault="007F0B5E" w:rsidP="007F0B5E">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w:t>
            </w:r>
            <w:r w:rsidR="00E54A29" w:rsidRPr="00C30C77">
              <w:rPr>
                <w:b/>
                <w:bCs w:val="0"/>
                <w:sz w:val="16"/>
                <w:szCs w:val="16"/>
                <w:lang w:val="es-ES"/>
              </w:rPr>
              <w:t xml:space="preserve">a) </w:t>
            </w:r>
            <w:r w:rsidR="00290E49" w:rsidRPr="00C30C77">
              <w:rPr>
                <w:b/>
                <w:bCs w:val="0"/>
                <w:sz w:val="16"/>
                <w:szCs w:val="16"/>
                <w:lang w:val="es-ES"/>
              </w:rPr>
              <w:t>+</w:t>
            </w:r>
            <w:r w:rsidR="00E54A29" w:rsidRPr="00C30C77">
              <w:rPr>
                <w:b/>
                <w:bCs w:val="0"/>
                <w:sz w:val="16"/>
                <w:szCs w:val="16"/>
                <w:lang w:val="es-ES"/>
              </w:rPr>
              <w:t xml:space="preserve"> </w:t>
            </w:r>
            <w:r w:rsidRPr="00C30C77">
              <w:rPr>
                <w:b/>
                <w:bCs w:val="0"/>
                <w:sz w:val="16"/>
                <w:szCs w:val="16"/>
                <w:lang w:val="es-ES"/>
              </w:rPr>
              <w:t>(</w:t>
            </w:r>
            <w:r w:rsidR="00E54A29" w:rsidRPr="00C30C77">
              <w:rPr>
                <w:b/>
                <w:bCs w:val="0"/>
                <w:sz w:val="16"/>
                <w:szCs w:val="16"/>
                <w:lang w:val="es-ES"/>
              </w:rPr>
              <w:t>c)</w:t>
            </w:r>
            <w:r w:rsidRPr="00C30C77">
              <w:rPr>
                <w:b/>
                <w:bCs w:val="0"/>
                <w:sz w:val="16"/>
                <w:szCs w:val="16"/>
                <w:lang w:val="es-ES"/>
              </w:rPr>
              <w:br/>
            </w:r>
            <w:r w:rsidR="00E54A29" w:rsidRPr="00C30C77">
              <w:rPr>
                <w:b/>
                <w:bCs w:val="0"/>
                <w:sz w:val="16"/>
                <w:szCs w:val="16"/>
                <w:lang w:val="es-ES"/>
              </w:rPr>
              <w:t xml:space="preserve">Total </w:t>
            </w:r>
            <w:r w:rsidRPr="00C30C77">
              <w:rPr>
                <w:b/>
                <w:bCs w:val="0"/>
                <w:sz w:val="16"/>
                <w:szCs w:val="16"/>
                <w:lang w:val="es-ES"/>
              </w:rPr>
              <w:t>que trabaja</w:t>
            </w:r>
          </w:p>
        </w:tc>
        <w:tc>
          <w:tcPr>
            <w:tcW w:w="1275" w:type="dxa"/>
            <w:vMerge w:val="restart"/>
            <w:noWrap/>
          </w:tcPr>
          <w:p w14:paraId="708292F4" w14:textId="0E8FF5BF" w:rsidR="00E54A29" w:rsidRPr="00C30C77" w:rsidRDefault="007F0B5E" w:rsidP="007F0B5E">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w:t>
            </w:r>
            <w:r w:rsidR="00E54A29" w:rsidRPr="00C30C77">
              <w:rPr>
                <w:b/>
                <w:bCs w:val="0"/>
                <w:sz w:val="16"/>
                <w:szCs w:val="16"/>
                <w:lang w:val="es-ES"/>
              </w:rPr>
              <w:t xml:space="preserve">b) </w:t>
            </w:r>
            <w:r w:rsidR="00290E49" w:rsidRPr="00C30C77">
              <w:rPr>
                <w:b/>
                <w:bCs w:val="0"/>
                <w:sz w:val="16"/>
                <w:szCs w:val="16"/>
                <w:lang w:val="es-ES"/>
              </w:rPr>
              <w:t>+</w:t>
            </w:r>
            <w:r w:rsidR="00E54A29" w:rsidRPr="00C30C77">
              <w:rPr>
                <w:b/>
                <w:bCs w:val="0"/>
                <w:sz w:val="16"/>
                <w:szCs w:val="16"/>
                <w:lang w:val="es-ES"/>
              </w:rPr>
              <w:t xml:space="preserve"> </w:t>
            </w:r>
            <w:r w:rsidRPr="00C30C77">
              <w:rPr>
                <w:b/>
                <w:bCs w:val="0"/>
                <w:sz w:val="16"/>
                <w:szCs w:val="16"/>
                <w:lang w:val="es-ES"/>
              </w:rPr>
              <w:t>(</w:t>
            </w:r>
            <w:r w:rsidR="00E54A29" w:rsidRPr="00C30C77">
              <w:rPr>
                <w:b/>
                <w:bCs w:val="0"/>
                <w:sz w:val="16"/>
                <w:szCs w:val="16"/>
                <w:lang w:val="es-ES"/>
              </w:rPr>
              <w:t>c)</w:t>
            </w:r>
            <w:r w:rsidRPr="00C30C77">
              <w:rPr>
                <w:b/>
                <w:bCs w:val="0"/>
                <w:sz w:val="16"/>
                <w:szCs w:val="16"/>
                <w:lang w:val="es-ES"/>
              </w:rPr>
              <w:br/>
            </w:r>
            <w:r w:rsidR="00E54A29" w:rsidRPr="00C30C77">
              <w:rPr>
                <w:b/>
                <w:bCs w:val="0"/>
                <w:sz w:val="16"/>
                <w:szCs w:val="16"/>
                <w:lang w:val="es-ES"/>
              </w:rPr>
              <w:t xml:space="preserve">Total </w:t>
            </w:r>
            <w:r w:rsidR="005D3893" w:rsidRPr="00C30C77">
              <w:rPr>
                <w:b/>
                <w:bCs w:val="0"/>
                <w:sz w:val="16"/>
                <w:szCs w:val="16"/>
                <w:lang w:val="es-ES"/>
              </w:rPr>
              <w:t xml:space="preserve">que asiste a </w:t>
            </w:r>
            <w:r w:rsidR="005C6295" w:rsidRPr="00C30C77">
              <w:rPr>
                <w:b/>
                <w:bCs w:val="0"/>
                <w:sz w:val="16"/>
                <w:szCs w:val="16"/>
                <w:lang w:val="es-ES"/>
              </w:rPr>
              <w:t xml:space="preserve">la </w:t>
            </w:r>
            <w:r w:rsidRPr="00C30C77">
              <w:rPr>
                <w:b/>
                <w:bCs w:val="0"/>
                <w:sz w:val="16"/>
                <w:szCs w:val="16"/>
                <w:lang w:val="es-ES"/>
              </w:rPr>
              <w:t>escuela</w:t>
            </w:r>
          </w:p>
        </w:tc>
        <w:tc>
          <w:tcPr>
            <w:tcW w:w="1134" w:type="dxa"/>
            <w:vMerge w:val="restart"/>
          </w:tcPr>
          <w:p w14:paraId="5C4C9200" w14:textId="78261A2E" w:rsidR="00E54A29" w:rsidRPr="00C30C77" w:rsidRDefault="007F0B5E" w:rsidP="007F0B5E">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w:t>
            </w:r>
            <w:r w:rsidR="00E54A29" w:rsidRPr="00C30C77">
              <w:rPr>
                <w:b/>
                <w:bCs w:val="0"/>
                <w:sz w:val="16"/>
                <w:szCs w:val="16"/>
                <w:lang w:val="es-ES"/>
              </w:rPr>
              <w:t xml:space="preserve">a) </w:t>
            </w:r>
            <w:r w:rsidR="00290E49" w:rsidRPr="00C30C77">
              <w:rPr>
                <w:b/>
                <w:bCs w:val="0"/>
                <w:sz w:val="16"/>
                <w:szCs w:val="16"/>
                <w:lang w:val="es-ES"/>
              </w:rPr>
              <w:t>+</w:t>
            </w:r>
            <w:r w:rsidRPr="00C30C77">
              <w:rPr>
                <w:b/>
                <w:bCs w:val="0"/>
                <w:sz w:val="16"/>
                <w:szCs w:val="16"/>
                <w:lang w:val="es-ES"/>
              </w:rPr>
              <w:t xml:space="preserve"> (</w:t>
            </w:r>
            <w:r w:rsidR="00E54A29" w:rsidRPr="00C30C77">
              <w:rPr>
                <w:b/>
                <w:bCs w:val="0"/>
                <w:sz w:val="16"/>
                <w:szCs w:val="16"/>
                <w:lang w:val="es-ES"/>
              </w:rPr>
              <w:t>d)</w:t>
            </w:r>
            <w:r w:rsidRPr="00C30C77">
              <w:rPr>
                <w:b/>
                <w:bCs w:val="0"/>
                <w:sz w:val="16"/>
                <w:szCs w:val="16"/>
                <w:lang w:val="es-ES"/>
              </w:rPr>
              <w:br/>
            </w:r>
            <w:r w:rsidR="00E54A29" w:rsidRPr="00C30C77">
              <w:rPr>
                <w:b/>
                <w:bCs w:val="0"/>
                <w:sz w:val="16"/>
                <w:szCs w:val="16"/>
                <w:lang w:val="es-ES"/>
              </w:rPr>
              <w:t>Total</w:t>
            </w:r>
            <w:r w:rsidRPr="00C30C77">
              <w:rPr>
                <w:b/>
                <w:bCs w:val="0"/>
                <w:sz w:val="16"/>
                <w:szCs w:val="16"/>
                <w:lang w:val="es-ES"/>
              </w:rPr>
              <w:t xml:space="preserve"> que no </w:t>
            </w:r>
            <w:r w:rsidR="005D3893" w:rsidRPr="00C30C77">
              <w:rPr>
                <w:b/>
                <w:bCs w:val="0"/>
                <w:sz w:val="16"/>
                <w:szCs w:val="16"/>
                <w:lang w:val="es-ES"/>
              </w:rPr>
              <w:t xml:space="preserve">asiste </w:t>
            </w:r>
            <w:r w:rsidRPr="00C30C77">
              <w:rPr>
                <w:b/>
                <w:bCs w:val="0"/>
                <w:sz w:val="16"/>
                <w:szCs w:val="16"/>
                <w:lang w:val="es-ES"/>
              </w:rPr>
              <w:t>a la escuela</w:t>
            </w:r>
          </w:p>
        </w:tc>
      </w:tr>
      <w:tr w:rsidR="002C67AE" w:rsidRPr="00C30C77" w14:paraId="552D5586" w14:textId="77777777" w:rsidTr="002C67A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1984" w:type="dxa"/>
            <w:gridSpan w:val="2"/>
            <w:vMerge/>
            <w:tcBorders>
              <w:top w:val="single" w:sz="4" w:space="0" w:color="FFFFFF" w:themeColor="background1"/>
              <w:right w:val="single" w:sz="4" w:space="0" w:color="FFFFFF" w:themeColor="background1"/>
            </w:tcBorders>
          </w:tcPr>
          <w:p w14:paraId="38203C74" w14:textId="77777777" w:rsidR="00E54A29" w:rsidRPr="00C30C77" w:rsidRDefault="00E54A29" w:rsidP="00212A64">
            <w:pPr>
              <w:pStyle w:val="ILOTablecontents"/>
              <w:rPr>
                <w:lang w:val="es-ES"/>
              </w:rPr>
            </w:pP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noWrap/>
          </w:tcPr>
          <w:p w14:paraId="47BC1085" w14:textId="27802330" w:rsidR="00E54A29" w:rsidRPr="00C30C77" w:rsidRDefault="007F0B5E" w:rsidP="007F0B5E">
            <w:pPr>
              <w:pStyle w:val="ILOTablecontents"/>
              <w:jc w:val="center"/>
              <w:cnfStyle w:val="000000100000" w:firstRow="0" w:lastRow="0" w:firstColumn="0" w:lastColumn="0" w:oddVBand="0" w:evenVBand="0" w:oddHBand="1" w:evenHBand="0" w:firstRowFirstColumn="0" w:firstRowLastColumn="0" w:lastRowFirstColumn="0" w:lastRowLastColumn="0"/>
              <w:rPr>
                <w:b/>
                <w:sz w:val="16"/>
                <w:szCs w:val="16"/>
                <w:lang w:val="es-ES"/>
              </w:rPr>
            </w:pPr>
            <w:r w:rsidRPr="00C30C77">
              <w:rPr>
                <w:b/>
                <w:sz w:val="16"/>
                <w:szCs w:val="16"/>
                <w:lang w:val="es-ES"/>
              </w:rPr>
              <w:t>(</w:t>
            </w:r>
            <w:r w:rsidR="00E54A29" w:rsidRPr="00C30C77">
              <w:rPr>
                <w:b/>
                <w:sz w:val="16"/>
                <w:szCs w:val="16"/>
                <w:lang w:val="es-ES"/>
              </w:rPr>
              <w:t>a)</w:t>
            </w:r>
            <w:r w:rsidR="00674C1D" w:rsidRPr="00C30C77">
              <w:rPr>
                <w:b/>
                <w:sz w:val="16"/>
                <w:szCs w:val="16"/>
                <w:lang w:val="es-ES"/>
              </w:rPr>
              <w:br/>
            </w:r>
            <w:r w:rsidR="00E54A29" w:rsidRPr="00C30C77">
              <w:rPr>
                <w:b/>
                <w:sz w:val="16"/>
                <w:szCs w:val="16"/>
                <w:lang w:val="es-ES"/>
              </w:rPr>
              <w:t xml:space="preserve">Solo </w:t>
            </w:r>
            <w:r w:rsidRPr="00C30C77">
              <w:rPr>
                <w:b/>
                <w:sz w:val="16"/>
                <w:szCs w:val="16"/>
                <w:lang w:val="es-ES"/>
              </w:rPr>
              <w:t>trabaja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noWrap/>
          </w:tcPr>
          <w:p w14:paraId="14D2AB1E" w14:textId="02B66EF2" w:rsidR="00E54A29" w:rsidRPr="00C30C77" w:rsidRDefault="007F0B5E" w:rsidP="007F0B5E">
            <w:pPr>
              <w:pStyle w:val="ILOTablecontents"/>
              <w:jc w:val="center"/>
              <w:cnfStyle w:val="000000100000" w:firstRow="0" w:lastRow="0" w:firstColumn="0" w:lastColumn="0" w:oddVBand="0" w:evenVBand="0" w:oddHBand="1" w:evenHBand="0" w:firstRowFirstColumn="0" w:firstRowLastColumn="0" w:lastRowFirstColumn="0" w:lastRowLastColumn="0"/>
              <w:rPr>
                <w:b/>
                <w:sz w:val="16"/>
                <w:szCs w:val="16"/>
                <w:lang w:val="es-ES"/>
              </w:rPr>
            </w:pPr>
            <w:r w:rsidRPr="00C30C77">
              <w:rPr>
                <w:b/>
                <w:sz w:val="16"/>
                <w:szCs w:val="16"/>
                <w:lang w:val="es-ES"/>
              </w:rPr>
              <w:t>(</w:t>
            </w:r>
            <w:r w:rsidR="00E54A29" w:rsidRPr="00C30C77">
              <w:rPr>
                <w:b/>
                <w:sz w:val="16"/>
                <w:szCs w:val="16"/>
                <w:lang w:val="es-ES"/>
              </w:rPr>
              <w:t>b)</w:t>
            </w:r>
            <w:r w:rsidRPr="00C30C77">
              <w:rPr>
                <w:b/>
                <w:sz w:val="16"/>
                <w:szCs w:val="16"/>
                <w:lang w:val="es-ES"/>
              </w:rPr>
              <w:br/>
            </w:r>
            <w:r w:rsidR="00E54A29" w:rsidRPr="00C30C77">
              <w:rPr>
                <w:b/>
                <w:sz w:val="16"/>
                <w:szCs w:val="16"/>
                <w:lang w:val="es-ES"/>
              </w:rPr>
              <w:t xml:space="preserve">Solo </w:t>
            </w:r>
            <w:r w:rsidR="0005047B" w:rsidRPr="00C30C77">
              <w:rPr>
                <w:b/>
                <w:sz w:val="16"/>
                <w:szCs w:val="16"/>
                <w:lang w:val="es-ES"/>
              </w:rPr>
              <w:t xml:space="preserve">asiste </w:t>
            </w:r>
            <w:r w:rsidRPr="00C30C77">
              <w:rPr>
                <w:b/>
                <w:sz w:val="16"/>
                <w:szCs w:val="16"/>
                <w:lang w:val="es-ES"/>
              </w:rPr>
              <w:t>a la escuela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noWrap/>
          </w:tcPr>
          <w:p w14:paraId="70FB477B" w14:textId="23E7708B" w:rsidR="00E54A29" w:rsidRPr="00C30C77" w:rsidRDefault="007F0B5E" w:rsidP="007F0B5E">
            <w:pPr>
              <w:pStyle w:val="ILOTablecontents"/>
              <w:jc w:val="center"/>
              <w:cnfStyle w:val="000000100000" w:firstRow="0" w:lastRow="0" w:firstColumn="0" w:lastColumn="0" w:oddVBand="0" w:evenVBand="0" w:oddHBand="1" w:evenHBand="0" w:firstRowFirstColumn="0" w:firstRowLastColumn="0" w:lastRowFirstColumn="0" w:lastRowLastColumn="0"/>
              <w:rPr>
                <w:b/>
                <w:sz w:val="16"/>
                <w:szCs w:val="16"/>
                <w:lang w:val="es-ES"/>
              </w:rPr>
            </w:pPr>
            <w:r w:rsidRPr="00C30C77">
              <w:rPr>
                <w:b/>
                <w:sz w:val="16"/>
                <w:szCs w:val="16"/>
                <w:lang w:val="es-ES"/>
              </w:rPr>
              <w:t>(</w:t>
            </w:r>
            <w:r w:rsidR="00E54A29" w:rsidRPr="00C30C77">
              <w:rPr>
                <w:b/>
                <w:sz w:val="16"/>
                <w:szCs w:val="16"/>
                <w:lang w:val="es-ES"/>
              </w:rPr>
              <w:t>c)</w:t>
            </w:r>
            <w:r w:rsidR="00674C1D" w:rsidRPr="00C30C77">
              <w:rPr>
                <w:b/>
                <w:color w:val="FFFFFF" w:themeColor="background1"/>
                <w:sz w:val="16"/>
                <w:szCs w:val="16"/>
                <w:lang w:val="es-ES"/>
              </w:rPr>
              <w:br/>
            </w:r>
            <w:r w:rsidRPr="00C30C77">
              <w:rPr>
                <w:b/>
                <w:color w:val="FFFFFF" w:themeColor="background1"/>
                <w:sz w:val="16"/>
                <w:szCs w:val="16"/>
                <w:lang w:val="es-ES"/>
              </w:rPr>
              <w:t xml:space="preserve">Trabaja y </w:t>
            </w:r>
            <w:r w:rsidR="0005047B" w:rsidRPr="00C30C77">
              <w:rPr>
                <w:b/>
                <w:color w:val="FFFFFF" w:themeColor="background1"/>
                <w:sz w:val="16"/>
                <w:szCs w:val="16"/>
                <w:lang w:val="es-ES"/>
              </w:rPr>
              <w:t xml:space="preserve">asiste </w:t>
            </w:r>
            <w:r w:rsidRPr="00C30C77">
              <w:rPr>
                <w:b/>
                <w:color w:val="FFFFFF" w:themeColor="background1"/>
                <w:sz w:val="16"/>
                <w:szCs w:val="16"/>
                <w:lang w:val="es-ES"/>
              </w:rPr>
              <w:t>a la escuela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noWrap/>
          </w:tcPr>
          <w:p w14:paraId="72F2329D" w14:textId="6C174C31" w:rsidR="00E54A29" w:rsidRPr="00C30C77" w:rsidRDefault="007F0B5E" w:rsidP="007F0B5E">
            <w:pPr>
              <w:pStyle w:val="ILOTablecontents"/>
              <w:jc w:val="center"/>
              <w:cnfStyle w:val="000000100000" w:firstRow="0" w:lastRow="0" w:firstColumn="0" w:lastColumn="0" w:oddVBand="0" w:evenVBand="0" w:oddHBand="1" w:evenHBand="0" w:firstRowFirstColumn="0" w:firstRowLastColumn="0" w:lastRowFirstColumn="0" w:lastRowLastColumn="0"/>
              <w:rPr>
                <w:b/>
                <w:sz w:val="16"/>
                <w:szCs w:val="16"/>
                <w:lang w:val="es-ES"/>
              </w:rPr>
            </w:pPr>
            <w:r w:rsidRPr="00C30C77">
              <w:rPr>
                <w:b/>
                <w:sz w:val="16"/>
                <w:szCs w:val="16"/>
                <w:lang w:val="es-ES"/>
              </w:rPr>
              <w:t>(</w:t>
            </w:r>
            <w:r w:rsidR="00E54A29" w:rsidRPr="00C30C77">
              <w:rPr>
                <w:b/>
                <w:sz w:val="16"/>
                <w:szCs w:val="16"/>
                <w:lang w:val="es-ES"/>
              </w:rPr>
              <w:t>d)</w:t>
            </w:r>
            <w:r w:rsidR="00674C1D" w:rsidRPr="00C30C77">
              <w:rPr>
                <w:b/>
                <w:sz w:val="16"/>
                <w:szCs w:val="16"/>
                <w:lang w:val="es-ES"/>
              </w:rPr>
              <w:br/>
            </w:r>
            <w:r w:rsidR="005D3893" w:rsidRPr="00C30C77">
              <w:rPr>
                <w:b/>
                <w:sz w:val="16"/>
                <w:szCs w:val="16"/>
                <w:lang w:val="es-ES"/>
              </w:rPr>
              <w:t>Ni trabaja</w:t>
            </w:r>
            <w:r w:rsidR="005D3893" w:rsidRPr="00C30C77">
              <w:rPr>
                <w:b/>
                <w:sz w:val="16"/>
                <w:szCs w:val="16"/>
                <w:lang w:val="es-ES"/>
              </w:rPr>
              <w:br/>
              <w:t>ni asiste a la escuela</w:t>
            </w:r>
          </w:p>
        </w:tc>
        <w:tc>
          <w:tcPr>
            <w:tcW w:w="99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tcPr>
          <w:p w14:paraId="508CB7D5" w14:textId="2AC4881A" w:rsidR="00E54A29" w:rsidRPr="00C30C77" w:rsidRDefault="00E54A29" w:rsidP="007F0B5E">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127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tcPr>
          <w:p w14:paraId="41753787" w14:textId="6E2BBAFE" w:rsidR="00E54A29" w:rsidRPr="00C30C77" w:rsidRDefault="00E54A29" w:rsidP="007F0B5E">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113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E00504" w14:textId="3A2C363C" w:rsidR="00E54A29" w:rsidRPr="00C30C77" w:rsidRDefault="00E54A29" w:rsidP="007F0B5E">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r>
      <w:tr w:rsidR="00674C1D" w:rsidRPr="00C30C77" w14:paraId="395E884F" w14:textId="77777777" w:rsidTr="002C67AE">
        <w:trPr>
          <w:cnfStyle w:val="000000010000" w:firstRow="0" w:lastRow="0" w:firstColumn="0" w:lastColumn="0" w:oddVBand="0" w:evenVBand="0" w:oddHBand="0" w:evenHBand="1"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129" w:type="dxa"/>
            <w:vMerge w:val="restart"/>
          </w:tcPr>
          <w:p w14:paraId="13E1442D" w14:textId="4D9C6DD8" w:rsidR="00E54A29" w:rsidRPr="00C30C77" w:rsidRDefault="00E54A29" w:rsidP="00212A64">
            <w:pPr>
              <w:pStyle w:val="ILOTablecontents"/>
              <w:rPr>
                <w:lang w:val="es-ES"/>
              </w:rPr>
            </w:pPr>
            <w:r w:rsidRPr="00C30C77">
              <w:rPr>
                <w:lang w:val="es-ES"/>
              </w:rPr>
              <w:t>Sexo</w:t>
            </w:r>
          </w:p>
        </w:tc>
        <w:tc>
          <w:tcPr>
            <w:tcW w:w="855" w:type="dxa"/>
          </w:tcPr>
          <w:p w14:paraId="44012320" w14:textId="398ADB98" w:rsidR="00E54A29" w:rsidRPr="00C30C77" w:rsidRDefault="005D3893"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Niñas</w:t>
            </w:r>
          </w:p>
        </w:tc>
        <w:tc>
          <w:tcPr>
            <w:tcW w:w="709" w:type="dxa"/>
            <w:tcBorders>
              <w:top w:val="single" w:sz="4" w:space="0" w:color="FFFFFF" w:themeColor="background1"/>
            </w:tcBorders>
            <w:noWrap/>
          </w:tcPr>
          <w:p w14:paraId="7AAD65FA"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tcBorders>
              <w:top w:val="single" w:sz="4" w:space="0" w:color="FFFFFF" w:themeColor="background1"/>
            </w:tcBorders>
            <w:noWrap/>
          </w:tcPr>
          <w:p w14:paraId="692E227A"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tcBorders>
              <w:top w:val="single" w:sz="4" w:space="0" w:color="FFFFFF" w:themeColor="background1"/>
            </w:tcBorders>
            <w:noWrap/>
          </w:tcPr>
          <w:p w14:paraId="29ED8980"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tcBorders>
              <w:top w:val="single" w:sz="4" w:space="0" w:color="FFFFFF" w:themeColor="background1"/>
            </w:tcBorders>
            <w:noWrap/>
          </w:tcPr>
          <w:p w14:paraId="18C0AB8D"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3" w:type="dxa"/>
            <w:tcBorders>
              <w:top w:val="single" w:sz="4" w:space="0" w:color="FFFFFF" w:themeColor="background1"/>
            </w:tcBorders>
            <w:noWrap/>
          </w:tcPr>
          <w:p w14:paraId="3281EE9B"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75" w:type="dxa"/>
            <w:tcBorders>
              <w:top w:val="single" w:sz="4" w:space="0" w:color="FFFFFF" w:themeColor="background1"/>
            </w:tcBorders>
            <w:noWrap/>
          </w:tcPr>
          <w:p w14:paraId="3DAB747E"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134" w:type="dxa"/>
            <w:tcBorders>
              <w:top w:val="single" w:sz="4" w:space="0" w:color="FFFFFF" w:themeColor="background1"/>
            </w:tcBorders>
          </w:tcPr>
          <w:p w14:paraId="75A0EAD9"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674C1D" w:rsidRPr="00C30C77" w14:paraId="74B308D9" w14:textId="77777777" w:rsidTr="002C67A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1129" w:type="dxa"/>
            <w:vMerge/>
          </w:tcPr>
          <w:p w14:paraId="522678DE" w14:textId="77777777" w:rsidR="00E54A29" w:rsidRPr="00C30C77" w:rsidRDefault="00E54A29" w:rsidP="00212A64">
            <w:pPr>
              <w:pStyle w:val="ILOTablecontents"/>
              <w:rPr>
                <w:lang w:val="es-ES"/>
              </w:rPr>
            </w:pPr>
          </w:p>
        </w:tc>
        <w:tc>
          <w:tcPr>
            <w:tcW w:w="855" w:type="dxa"/>
          </w:tcPr>
          <w:p w14:paraId="28F7AF25" w14:textId="3DB348F7" w:rsidR="00E54A29" w:rsidRPr="00C30C77" w:rsidRDefault="005D3893"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Niños</w:t>
            </w:r>
          </w:p>
        </w:tc>
        <w:tc>
          <w:tcPr>
            <w:tcW w:w="709" w:type="dxa"/>
            <w:noWrap/>
          </w:tcPr>
          <w:p w14:paraId="4106F7C2"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2" w:type="dxa"/>
            <w:noWrap/>
          </w:tcPr>
          <w:p w14:paraId="435B94BC"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2" w:type="dxa"/>
            <w:noWrap/>
          </w:tcPr>
          <w:p w14:paraId="2B65C02C"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2" w:type="dxa"/>
            <w:noWrap/>
          </w:tcPr>
          <w:p w14:paraId="798A2395"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3" w:type="dxa"/>
            <w:noWrap/>
          </w:tcPr>
          <w:p w14:paraId="438415E5"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75" w:type="dxa"/>
            <w:noWrap/>
          </w:tcPr>
          <w:p w14:paraId="3D48DB51"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134" w:type="dxa"/>
          </w:tcPr>
          <w:p w14:paraId="2F128632"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674C1D" w:rsidRPr="00C30C77" w14:paraId="33341FA9" w14:textId="77777777" w:rsidTr="002C67AE">
        <w:trPr>
          <w:cnfStyle w:val="000000010000" w:firstRow="0" w:lastRow="0" w:firstColumn="0" w:lastColumn="0" w:oddVBand="0" w:evenVBand="0" w:oddHBand="0" w:evenHBand="1"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129" w:type="dxa"/>
            <w:vMerge w:val="restart"/>
            <w:hideMark/>
          </w:tcPr>
          <w:p w14:paraId="2615F9B5" w14:textId="3AFA3F71" w:rsidR="00E54A29" w:rsidRPr="00C30C77" w:rsidRDefault="00B33B48" w:rsidP="00212A64">
            <w:pPr>
              <w:pStyle w:val="ILOTablecontents"/>
              <w:rPr>
                <w:lang w:val="es-ES"/>
              </w:rPr>
            </w:pPr>
            <w:r w:rsidRPr="00C30C77">
              <w:rPr>
                <w:lang w:val="es-ES"/>
              </w:rPr>
              <w:t>Zona de residencia</w:t>
            </w:r>
          </w:p>
        </w:tc>
        <w:tc>
          <w:tcPr>
            <w:tcW w:w="855" w:type="dxa"/>
            <w:hideMark/>
          </w:tcPr>
          <w:p w14:paraId="341964DA" w14:textId="2E8B04A8" w:rsidR="00E54A29" w:rsidRPr="00C30C77" w:rsidRDefault="00A6491E"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709" w:type="dxa"/>
            <w:noWrap/>
          </w:tcPr>
          <w:p w14:paraId="4D3EDFB4"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noWrap/>
          </w:tcPr>
          <w:p w14:paraId="0018D470"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noWrap/>
          </w:tcPr>
          <w:p w14:paraId="539A6A35"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noWrap/>
          </w:tcPr>
          <w:p w14:paraId="65E962D2"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3" w:type="dxa"/>
            <w:noWrap/>
          </w:tcPr>
          <w:p w14:paraId="45810B86"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75" w:type="dxa"/>
            <w:noWrap/>
          </w:tcPr>
          <w:p w14:paraId="02A3E97A"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134" w:type="dxa"/>
          </w:tcPr>
          <w:p w14:paraId="65409FF8"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674C1D" w:rsidRPr="00C30C77" w14:paraId="24CF0763" w14:textId="77777777" w:rsidTr="002C67A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1129" w:type="dxa"/>
            <w:vMerge/>
            <w:hideMark/>
          </w:tcPr>
          <w:p w14:paraId="4376F340" w14:textId="77777777" w:rsidR="00E54A29" w:rsidRPr="00C30C77" w:rsidRDefault="00E54A29" w:rsidP="00212A64">
            <w:pPr>
              <w:pStyle w:val="ILOTablecontents"/>
              <w:rPr>
                <w:lang w:val="es-ES"/>
              </w:rPr>
            </w:pPr>
          </w:p>
        </w:tc>
        <w:tc>
          <w:tcPr>
            <w:tcW w:w="855" w:type="dxa"/>
            <w:hideMark/>
          </w:tcPr>
          <w:p w14:paraId="455EC5BA" w14:textId="263E6C7C" w:rsidR="00E54A29" w:rsidRPr="00C30C77" w:rsidRDefault="00A6491E"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709" w:type="dxa"/>
            <w:noWrap/>
          </w:tcPr>
          <w:p w14:paraId="5FD4447D"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2" w:type="dxa"/>
            <w:noWrap/>
          </w:tcPr>
          <w:p w14:paraId="6D545A08"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2" w:type="dxa"/>
            <w:noWrap/>
          </w:tcPr>
          <w:p w14:paraId="580ED0F4"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2" w:type="dxa"/>
            <w:noWrap/>
          </w:tcPr>
          <w:p w14:paraId="4B72F7C8"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93" w:type="dxa"/>
            <w:noWrap/>
          </w:tcPr>
          <w:p w14:paraId="14989704"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75" w:type="dxa"/>
            <w:noWrap/>
          </w:tcPr>
          <w:p w14:paraId="3CE62262"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134" w:type="dxa"/>
          </w:tcPr>
          <w:p w14:paraId="63C1F0B3" w14:textId="77777777" w:rsidR="00E54A29" w:rsidRPr="00C30C77" w:rsidRDefault="00E54A2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5D3893" w:rsidRPr="00C30C77" w14:paraId="10E9925B" w14:textId="77777777" w:rsidTr="002C67AE">
        <w:trPr>
          <w:cnfStyle w:val="000000010000" w:firstRow="0" w:lastRow="0" w:firstColumn="0" w:lastColumn="0" w:oddVBand="0" w:evenVBand="0" w:oddHBand="0" w:evenHBand="1"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984" w:type="dxa"/>
            <w:gridSpan w:val="2"/>
            <w:hideMark/>
          </w:tcPr>
          <w:p w14:paraId="72F8C43E" w14:textId="78DECBEF" w:rsidR="00E54A29" w:rsidRPr="00C30C77" w:rsidRDefault="00E54A29" w:rsidP="00212A64">
            <w:pPr>
              <w:pStyle w:val="ILOTablecontents"/>
              <w:rPr>
                <w:lang w:val="es-ES"/>
              </w:rPr>
            </w:pPr>
            <w:r w:rsidRPr="00C30C77">
              <w:rPr>
                <w:lang w:val="es-ES"/>
              </w:rPr>
              <w:t>Total</w:t>
            </w:r>
            <w:r w:rsidR="00862B62" w:rsidRPr="00C30C77">
              <w:rPr>
                <w:lang w:val="es-ES"/>
              </w:rPr>
              <w:t xml:space="preserve"> de</w:t>
            </w:r>
            <w:r w:rsidRPr="00C30C77">
              <w:rPr>
                <w:lang w:val="es-ES"/>
              </w:rPr>
              <w:t xml:space="preserve"> </w:t>
            </w:r>
            <w:r w:rsidR="002C67AE" w:rsidRPr="00C30C77">
              <w:rPr>
                <w:lang w:val="es-ES"/>
              </w:rPr>
              <w:t>niños</w:t>
            </w:r>
            <w:r w:rsidR="00862B62" w:rsidRPr="00C30C77">
              <w:rPr>
                <w:lang w:val="es-ES"/>
              </w:rPr>
              <w:br/>
            </w:r>
            <w:r w:rsidR="00C7070C" w:rsidRPr="00C30C77">
              <w:rPr>
                <w:lang w:val="es-ES"/>
              </w:rPr>
              <w:t>de</w:t>
            </w:r>
            <w:r w:rsidR="00862B62" w:rsidRPr="00C30C77">
              <w:rPr>
                <w:lang w:val="es-ES"/>
              </w:rPr>
              <w:t xml:space="preserve"> </w:t>
            </w:r>
            <w:r w:rsidRPr="00C30C77">
              <w:rPr>
                <w:lang w:val="es-ES"/>
              </w:rPr>
              <w:t>7</w:t>
            </w:r>
            <w:r w:rsidR="00290E49" w:rsidRPr="00C30C77">
              <w:rPr>
                <w:lang w:val="es-ES"/>
              </w:rPr>
              <w:t>-</w:t>
            </w:r>
            <w:r w:rsidRPr="00C30C77">
              <w:rPr>
                <w:lang w:val="es-ES"/>
              </w:rPr>
              <w:t>14 años</w:t>
            </w:r>
          </w:p>
        </w:tc>
        <w:tc>
          <w:tcPr>
            <w:tcW w:w="709" w:type="dxa"/>
            <w:shd w:val="clear" w:color="auto" w:fill="EBF5FD"/>
            <w:noWrap/>
          </w:tcPr>
          <w:p w14:paraId="4C8D68B2"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shd w:val="clear" w:color="auto" w:fill="EBF5FD"/>
            <w:noWrap/>
          </w:tcPr>
          <w:p w14:paraId="67F65D56"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shd w:val="clear" w:color="auto" w:fill="EBF5FD"/>
            <w:noWrap/>
          </w:tcPr>
          <w:p w14:paraId="7167A2ED"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2" w:type="dxa"/>
            <w:shd w:val="clear" w:color="auto" w:fill="EBF5FD"/>
            <w:noWrap/>
          </w:tcPr>
          <w:p w14:paraId="2FE25383"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93" w:type="dxa"/>
            <w:shd w:val="clear" w:color="auto" w:fill="EBF5FD"/>
            <w:noWrap/>
          </w:tcPr>
          <w:p w14:paraId="18AA9458"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75" w:type="dxa"/>
            <w:shd w:val="clear" w:color="auto" w:fill="EBF5FD"/>
            <w:noWrap/>
          </w:tcPr>
          <w:p w14:paraId="6309BFF2"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134" w:type="dxa"/>
            <w:shd w:val="clear" w:color="auto" w:fill="EBF5FD"/>
          </w:tcPr>
          <w:p w14:paraId="081587CD" w14:textId="77777777" w:rsidR="00E54A29" w:rsidRPr="00C30C77" w:rsidRDefault="00E54A2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bl>
    <w:p w14:paraId="0B511428" w14:textId="77777777" w:rsidR="00A476C6" w:rsidRPr="00C30C77" w:rsidRDefault="00A476C6" w:rsidP="00A476C6">
      <w:pPr>
        <w:pStyle w:val="ILONormalBody"/>
        <w:rPr>
          <w:lang w:val="es-ES"/>
        </w:rPr>
      </w:pPr>
    </w:p>
    <w:p w14:paraId="64DDF7CC" w14:textId="77777777" w:rsidR="00A476C6" w:rsidRPr="00C30C77" w:rsidRDefault="00A476C6">
      <w:pPr>
        <w:spacing w:after="200"/>
        <w:rPr>
          <w:rFonts w:ascii="Overpass" w:eastAsia="Noto Sans SC Bold" w:hAnsi="Overpass" w:cs="Overpass"/>
          <w:bCs/>
          <w:color w:val="230050" w:themeColor="text1"/>
          <w:sz w:val="24"/>
          <w:szCs w:val="24"/>
        </w:rPr>
      </w:pPr>
      <w:r w:rsidRPr="00C30C77">
        <w:br w:type="page"/>
      </w:r>
    </w:p>
    <w:p w14:paraId="7C5C7949" w14:textId="407F0B36" w:rsidR="00592CC4" w:rsidRPr="00C30C77" w:rsidRDefault="00592CC4" w:rsidP="00592CC4">
      <w:pPr>
        <w:pStyle w:val="ILOHeading4"/>
      </w:pPr>
      <w:r w:rsidRPr="00C30C77">
        <w:lastRenderedPageBreak/>
        <w:t>Ejemplo de gráficos que podrían incluirse en esta sección</w:t>
      </w:r>
    </w:p>
    <w:p w14:paraId="042FD0B8" w14:textId="7F59C0A5" w:rsidR="006D79CF" w:rsidRPr="00C30C77" w:rsidRDefault="00F83C1D" w:rsidP="00550239">
      <w:pPr>
        <w:pStyle w:val="ILOFigureHeading"/>
        <w:rPr>
          <w:lang w:val="es-ES"/>
        </w:rPr>
      </w:pPr>
      <w:bookmarkStart w:id="134" w:name="_Ref135056362"/>
      <w:bookmarkStart w:id="135" w:name="_Toc197909238"/>
      <w:r w:rsidRPr="00C30C77">
        <w:rPr>
          <w:lang w:val="es-ES"/>
        </w:rPr>
        <w:t xml:space="preserve">Gráfico </w:t>
      </w:r>
      <w:r w:rsidR="00550239" w:rsidRPr="00C30C77">
        <w:rPr>
          <w:lang w:val="es-ES"/>
        </w:rPr>
        <w:t xml:space="preserve">6. </w:t>
      </w:r>
      <w:r w:rsidR="00592CC4" w:rsidRPr="00C30C77">
        <w:rPr>
          <w:lang w:val="es-ES"/>
        </w:rPr>
        <w:t>Participación de los niños en el trabajo y escolarización</w:t>
      </w:r>
      <w:r w:rsidR="00592CC4" w:rsidRPr="00C30C77">
        <w:rPr>
          <w:i/>
          <w:lang w:val="es-ES"/>
        </w:rPr>
        <w:t xml:space="preserve"> </w:t>
      </w:r>
      <w:r w:rsidR="00550239" w:rsidRPr="00C30C77">
        <w:rPr>
          <w:lang w:val="es-ES"/>
        </w:rPr>
        <w:t xml:space="preserve">(distribución porcentual </w:t>
      </w:r>
      <w:r w:rsidR="00EF3F25" w:rsidRPr="00C30C77">
        <w:rPr>
          <w:lang w:val="es-ES"/>
        </w:rPr>
        <w:t xml:space="preserve">de </w:t>
      </w:r>
      <w:r w:rsidR="00550239" w:rsidRPr="00C30C77">
        <w:rPr>
          <w:lang w:val="es-ES"/>
        </w:rPr>
        <w:t xml:space="preserve">niños </w:t>
      </w:r>
      <w:r w:rsidR="003D2EE1" w:rsidRPr="00C30C77">
        <w:rPr>
          <w:lang w:val="es-ES"/>
        </w:rPr>
        <w:t xml:space="preserve">de 7-14 años </w:t>
      </w:r>
      <w:r w:rsidR="00EF3F25" w:rsidRPr="00C30C77">
        <w:rPr>
          <w:lang w:val="es-ES"/>
        </w:rPr>
        <w:t xml:space="preserve">que trabajan, que </w:t>
      </w:r>
      <w:r w:rsidR="00592CC4" w:rsidRPr="00C30C77">
        <w:rPr>
          <w:lang w:val="es-ES"/>
        </w:rPr>
        <w:t xml:space="preserve">asisten </w:t>
      </w:r>
      <w:r w:rsidR="00EF3F25" w:rsidRPr="00C30C77">
        <w:rPr>
          <w:lang w:val="es-ES"/>
        </w:rPr>
        <w:t>a la escuela</w:t>
      </w:r>
      <w:r w:rsidR="00550239" w:rsidRPr="00C30C77">
        <w:rPr>
          <w:lang w:val="es-ES"/>
        </w:rPr>
        <w:t xml:space="preserve">, </w:t>
      </w:r>
      <w:r w:rsidR="00EF3F25" w:rsidRPr="00C30C77">
        <w:rPr>
          <w:lang w:val="es-ES"/>
        </w:rPr>
        <w:t xml:space="preserve">que participan en </w:t>
      </w:r>
      <w:r w:rsidR="00550239" w:rsidRPr="00C30C77">
        <w:rPr>
          <w:lang w:val="es-ES"/>
        </w:rPr>
        <w:t xml:space="preserve">ambas </w:t>
      </w:r>
      <w:r w:rsidR="00F607DA" w:rsidRPr="00C30C77">
        <w:rPr>
          <w:lang w:val="es-ES"/>
        </w:rPr>
        <w:t xml:space="preserve">actividades </w:t>
      </w:r>
      <w:r w:rsidR="00550239" w:rsidRPr="00C30C77">
        <w:rPr>
          <w:lang w:val="es-ES"/>
        </w:rPr>
        <w:t>o en ninguna)</w:t>
      </w:r>
      <w:bookmarkEnd w:id="134"/>
      <w:bookmarkEnd w:id="135"/>
    </w:p>
    <w:tbl>
      <w:tblPr>
        <w:tblW w:w="7920" w:type="dxa"/>
        <w:tblLayout w:type="fixed"/>
        <w:tblCellMar>
          <w:top w:w="29" w:type="dxa"/>
          <w:left w:w="29" w:type="dxa"/>
          <w:bottom w:w="29" w:type="dxa"/>
          <w:right w:w="29" w:type="dxa"/>
        </w:tblCellMar>
        <w:tblLook w:val="01E0" w:firstRow="1" w:lastRow="1" w:firstColumn="1" w:lastColumn="1" w:noHBand="0" w:noVBand="0"/>
      </w:tblPr>
      <w:tblGrid>
        <w:gridCol w:w="3960"/>
        <w:gridCol w:w="3960"/>
      </w:tblGrid>
      <w:tr w:rsidR="006D79CF" w:rsidRPr="00C30C77" w14:paraId="0A5C3C50" w14:textId="77777777" w:rsidTr="008E1C88">
        <w:tc>
          <w:tcPr>
            <w:tcW w:w="2500" w:type="pct"/>
            <w:vAlign w:val="center"/>
          </w:tcPr>
          <w:p w14:paraId="5C6841D0" w14:textId="39382957" w:rsidR="006D79CF" w:rsidRPr="00C30C77" w:rsidRDefault="006D79CF" w:rsidP="000D724B">
            <w:pPr>
              <w:pStyle w:val="Figuresubtitle"/>
              <w:keepNext/>
              <w:keepLines/>
              <w:rPr>
                <w:b w:val="0"/>
                <w:bCs/>
                <w:szCs w:val="14"/>
              </w:rPr>
            </w:pPr>
            <w:r w:rsidRPr="00C30C77">
              <w:rPr>
                <w:b w:val="0"/>
                <w:bCs/>
              </w:rPr>
              <w:t xml:space="preserve">a) </w:t>
            </w:r>
            <w:r w:rsidR="002C67AE" w:rsidRPr="00C30C77">
              <w:rPr>
                <w:b w:val="0"/>
                <w:bCs/>
              </w:rPr>
              <w:t>Niñas</w:t>
            </w:r>
          </w:p>
        </w:tc>
        <w:tc>
          <w:tcPr>
            <w:tcW w:w="2500" w:type="pct"/>
            <w:vAlign w:val="center"/>
          </w:tcPr>
          <w:p w14:paraId="26B1B43C" w14:textId="46755019" w:rsidR="006D79CF" w:rsidRPr="00C30C77" w:rsidRDefault="006D79CF" w:rsidP="000D724B">
            <w:pPr>
              <w:pStyle w:val="Figuresubtitle"/>
              <w:keepNext/>
              <w:keepLines/>
              <w:rPr>
                <w:b w:val="0"/>
                <w:bCs/>
                <w:szCs w:val="14"/>
              </w:rPr>
            </w:pPr>
            <w:r w:rsidRPr="00C30C77">
              <w:rPr>
                <w:b w:val="0"/>
                <w:bCs/>
              </w:rPr>
              <w:t xml:space="preserve">b) </w:t>
            </w:r>
            <w:r w:rsidR="002C67AE" w:rsidRPr="00C30C77">
              <w:rPr>
                <w:b w:val="0"/>
                <w:bCs/>
              </w:rPr>
              <w:t>Niños</w:t>
            </w:r>
          </w:p>
        </w:tc>
      </w:tr>
      <w:tr w:rsidR="006D79CF" w:rsidRPr="00C30C77" w14:paraId="01998F9D" w14:textId="77777777" w:rsidTr="008E1C88">
        <w:tc>
          <w:tcPr>
            <w:tcW w:w="2500" w:type="pct"/>
            <w:vAlign w:val="center"/>
          </w:tcPr>
          <w:p w14:paraId="0F828CBA" w14:textId="77777777" w:rsidR="006D79CF" w:rsidRPr="00C30C77" w:rsidRDefault="006D79CF" w:rsidP="000D724B">
            <w:pPr>
              <w:pStyle w:val="ILOTablecontents"/>
              <w:keepNext/>
              <w:keepLines/>
              <w:rPr>
                <w:lang w:val="es-ES"/>
              </w:rPr>
            </w:pPr>
            <w:r w:rsidRPr="00C30C77">
              <w:rPr>
                <w:noProof/>
                <w:lang w:val="es-ES"/>
              </w:rPr>
              <w:drawing>
                <wp:inline distT="0" distB="0" distL="0" distR="0" wp14:anchorId="3BB2FF0A" wp14:editId="1E46EA09">
                  <wp:extent cx="2471057" cy="2286000"/>
                  <wp:effectExtent l="0" t="0" r="5715" b="0"/>
                  <wp:docPr id="815" name="Chart 8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c>
          <w:tcPr>
            <w:tcW w:w="2500" w:type="pct"/>
            <w:vAlign w:val="center"/>
          </w:tcPr>
          <w:p w14:paraId="1E5D6FDF" w14:textId="11E034CA" w:rsidR="006D79CF" w:rsidRPr="00C30C77" w:rsidRDefault="00E322C5" w:rsidP="000D724B">
            <w:pPr>
              <w:pStyle w:val="ILOTablecontents"/>
              <w:keepNext/>
              <w:keepLines/>
              <w:rPr>
                <w:lang w:val="es-ES"/>
              </w:rPr>
            </w:pPr>
            <w:r w:rsidRPr="00C30C77">
              <w:rPr>
                <w:noProof/>
                <w:lang w:val="es-ES"/>
              </w:rPr>
              <w:drawing>
                <wp:inline distT="0" distB="0" distL="0" distR="0" wp14:anchorId="6155F116" wp14:editId="60E8B397">
                  <wp:extent cx="2471057" cy="2286000"/>
                  <wp:effectExtent l="0" t="0" r="5715" b="0"/>
                  <wp:docPr id="822" name="Chart 8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bl>
    <w:p w14:paraId="52B3182B" w14:textId="2363F01F" w:rsidR="006D79CF" w:rsidRPr="00C30C77" w:rsidRDefault="006D79CF" w:rsidP="008533BD">
      <w:pPr>
        <w:pStyle w:val="ILOTableNote"/>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8533BD" w:rsidRPr="00C30C77" w14:paraId="2EC2D1F0" w14:textId="77777777" w:rsidTr="00D12416">
        <w:tc>
          <w:tcPr>
            <w:tcW w:w="8497" w:type="dxa"/>
            <w:shd w:val="clear" w:color="auto" w:fill="FFE081" w:themeFill="accent3" w:themeFillTint="99"/>
          </w:tcPr>
          <w:p w14:paraId="5E4C4368" w14:textId="6008F590" w:rsidR="008533BD" w:rsidRPr="00C30C77" w:rsidRDefault="008533BD" w:rsidP="00D12416">
            <w:pPr>
              <w:jc w:val="both"/>
              <w:rPr>
                <w:rFonts w:ascii="Noto Sans" w:hAnsi="Noto Sans" w:cs="Noto Sans"/>
                <w:b w:val="0"/>
                <w:bCs/>
                <w:sz w:val="18"/>
                <w:szCs w:val="18"/>
                <w:lang w:val="es-ES"/>
              </w:rPr>
            </w:pPr>
            <w:r w:rsidRPr="00C30C77">
              <w:rPr>
                <w:rFonts w:ascii="Noto Sans" w:hAnsi="Noto Sans" w:cs="Noto Sans"/>
                <w:noProof/>
                <w:color w:val="230050" w:themeColor="text1"/>
                <w:sz w:val="18"/>
                <w:szCs w:val="18"/>
              </w:rPr>
              <w:drawing>
                <wp:inline distT="0" distB="0" distL="0" distR="0" wp14:anchorId="02FC9FE9" wp14:editId="308F5834">
                  <wp:extent cx="184150" cy="184150"/>
                  <wp:effectExtent l="0" t="0" r="6350" b="6350"/>
                  <wp:docPr id="2033022489"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bCs/>
                <w:sz w:val="18"/>
                <w:szCs w:val="18"/>
                <w:lang w:val="es-ES"/>
              </w:rPr>
              <w:t xml:space="preserve">  </w:t>
            </w:r>
            <w:r w:rsidRPr="00C30C77">
              <w:rPr>
                <w:rStyle w:val="ILONormalBodyCarattere"/>
                <w:b w:val="0"/>
                <w:bCs/>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1266CDE1" w14:textId="1CDE9178" w:rsidR="00C526A6" w:rsidRPr="00C30C77" w:rsidRDefault="00C526A6" w:rsidP="008533BD">
      <w:pPr>
        <w:pStyle w:val="ILONormalBody"/>
        <w:rPr>
          <w:lang w:val="es-ES"/>
        </w:rPr>
      </w:pPr>
    </w:p>
    <w:p w14:paraId="0CF4E3D8" w14:textId="52C18182" w:rsidR="00C526A6" w:rsidRPr="00C30C77" w:rsidRDefault="00C526A6" w:rsidP="008533BD">
      <w:pPr>
        <w:pStyle w:val="ILONormalBody"/>
        <w:rPr>
          <w:lang w:val="es-ES"/>
        </w:rPr>
      </w:pPr>
    </w:p>
    <w:p w14:paraId="7700FAD8" w14:textId="20167925" w:rsidR="00302056" w:rsidRPr="00C30C77" w:rsidRDefault="000D2ED2" w:rsidP="00D73353">
      <w:pPr>
        <w:pStyle w:val="ILOHeading2"/>
      </w:pPr>
      <w:bookmarkStart w:id="136" w:name="_Ref130807816"/>
      <w:bookmarkStart w:id="137" w:name="_Ref130807825"/>
      <w:bookmarkStart w:id="138" w:name="_Ref130808194"/>
      <w:bookmarkStart w:id="139" w:name="_Toc188397252"/>
      <w:bookmarkStart w:id="140" w:name="_Toc188397523"/>
      <w:bookmarkStart w:id="141" w:name="_Toc197966015"/>
      <w:r w:rsidRPr="00C30C77">
        <w:lastRenderedPageBreak/>
        <w:t xml:space="preserve">7. </w:t>
      </w:r>
      <w:r w:rsidR="00A74301" w:rsidRPr="00C30C77">
        <w:t>Factores relativos al hogar y a la comunidad asociados al trabajo infantil</w:t>
      </w:r>
      <w:bookmarkEnd w:id="125"/>
      <w:bookmarkEnd w:id="136"/>
      <w:bookmarkEnd w:id="137"/>
      <w:bookmarkEnd w:id="138"/>
      <w:bookmarkEnd w:id="139"/>
      <w:bookmarkEnd w:id="140"/>
      <w:bookmarkEnd w:id="141"/>
    </w:p>
    <w:p w14:paraId="704DBD7A" w14:textId="77777777" w:rsidR="000D2ED2" w:rsidRPr="00C30C77" w:rsidRDefault="000D2ED2" w:rsidP="00FC3314">
      <w:pPr>
        <w:pStyle w:val="ILOKeyTitle"/>
        <w:rPr>
          <w:sz w:val="10"/>
          <w:lang w:val="es-ES"/>
        </w:rPr>
      </w:pPr>
      <w:r w:rsidRPr="00C30C77">
        <w:rPr>
          <w:lang w:val="es-ES"/>
        </w:rPr>
        <w:t>Preguntas abordadas</w:t>
      </w:r>
    </w:p>
    <w:p w14:paraId="2E087BB4" w14:textId="77777777" w:rsidR="000D2ED2" w:rsidRPr="00C30C77" w:rsidRDefault="000D2ED2" w:rsidP="000D2ED2">
      <w:pPr>
        <w:pStyle w:val="ILOKeyList"/>
        <w:rPr>
          <w:szCs w:val="20"/>
          <w:lang w:val="es-ES"/>
        </w:rPr>
      </w:pPr>
      <w:r w:rsidRPr="00C30C77">
        <w:rPr>
          <w:lang w:val="es-ES"/>
        </w:rPr>
        <w:t>¿Qué características de los hogares y las comunidades están relacionadas con el trabajo infantil?</w:t>
      </w:r>
    </w:p>
    <w:p w14:paraId="0E9BE001" w14:textId="77777777" w:rsidR="000D2ED2" w:rsidRPr="00C30C77" w:rsidRDefault="000D2ED2" w:rsidP="000D2ED2">
      <w:pPr>
        <w:pStyle w:val="ILOKeyList"/>
        <w:rPr>
          <w:szCs w:val="20"/>
          <w:lang w:val="es-ES"/>
        </w:rPr>
      </w:pPr>
      <w:r w:rsidRPr="00C30C77">
        <w:rPr>
          <w:lang w:val="es-ES"/>
        </w:rPr>
        <w:t>¿Cómo influyen los factores relativos al hogar y la comunidad en la participación en el trabajo infantil?</w:t>
      </w:r>
    </w:p>
    <w:p w14:paraId="30CDD94E" w14:textId="17AA8867" w:rsidR="007D316B" w:rsidRPr="00C30C77" w:rsidRDefault="00FB3FEC" w:rsidP="006538E0">
      <w:pPr>
        <w:pStyle w:val="Content"/>
      </w:pPr>
      <w:r w:rsidRPr="00C30C77">
        <w:t xml:space="preserve">En esta sección </w:t>
      </w:r>
      <w:r w:rsidR="004A1154" w:rsidRPr="00C30C77">
        <w:t xml:space="preserve">se </w:t>
      </w:r>
      <w:r w:rsidRPr="00C30C77">
        <w:t>examinar</w:t>
      </w:r>
      <w:r w:rsidR="004A1154" w:rsidRPr="00C30C77">
        <w:t xml:space="preserve">án </w:t>
      </w:r>
      <w:r w:rsidRPr="00C30C77">
        <w:t>algunas de las cara</w:t>
      </w:r>
      <w:r w:rsidRPr="00C30C77">
        <w:rPr>
          <w:rStyle w:val="ILONormalBodyCarattere"/>
          <w:lang w:val="es-ES"/>
        </w:rPr>
        <w:t xml:space="preserve">cterísticas de los hogares y de las comunidades que pueden influir en el trabajo infantil. Las estadísticas descriptivas pueden </w:t>
      </w:r>
      <w:r w:rsidR="00E1201A" w:rsidRPr="00C30C77">
        <w:rPr>
          <w:rStyle w:val="ILONormalBodyCarattere"/>
          <w:lang w:val="es-ES"/>
        </w:rPr>
        <w:t>servir para</w:t>
      </w:r>
      <w:r w:rsidRPr="00C30C77">
        <w:rPr>
          <w:rStyle w:val="ILONormalBodyCarattere"/>
          <w:lang w:val="es-ES"/>
        </w:rPr>
        <w:t xml:space="preserve"> asociar la prevalencia del trabajo infantil con las características de los hogares y de las comunidades en las que viven</w:t>
      </w:r>
      <w:r w:rsidR="00B37840" w:rsidRPr="00C30C77">
        <w:rPr>
          <w:rStyle w:val="ILONormalBodyCarattere"/>
          <w:lang w:val="es-ES"/>
        </w:rPr>
        <w:t xml:space="preserve"> los niños</w:t>
      </w:r>
      <w:r w:rsidRPr="00C30C77">
        <w:rPr>
          <w:rStyle w:val="ILONormalBodyCarattere"/>
          <w:lang w:val="es-ES"/>
        </w:rPr>
        <w:t xml:space="preserve">. Esto puede ser útil para obtener una visión inicial de los factores que impulsan el trabajo infantil y, posteriormente, para </w:t>
      </w:r>
      <w:r w:rsidR="004C0683" w:rsidRPr="00C30C77">
        <w:rPr>
          <w:rStyle w:val="ILONormalBodyCarattere"/>
          <w:lang w:val="es-ES"/>
        </w:rPr>
        <w:t xml:space="preserve">establecer </w:t>
      </w:r>
      <w:r w:rsidR="00E1201A" w:rsidRPr="00C30C77">
        <w:rPr>
          <w:rStyle w:val="ILONormalBodyCarattere"/>
          <w:lang w:val="es-ES"/>
        </w:rPr>
        <w:t xml:space="preserve">los </w:t>
      </w:r>
      <w:r w:rsidRPr="00C30C77">
        <w:rPr>
          <w:rStyle w:val="ILONormalBodyCarattere"/>
          <w:lang w:val="es-ES"/>
        </w:rPr>
        <w:t xml:space="preserve">posibles objetivos </w:t>
      </w:r>
      <w:r w:rsidR="004B3B67" w:rsidRPr="00C30C77">
        <w:rPr>
          <w:rStyle w:val="ILONormalBodyCarattere"/>
          <w:lang w:val="es-ES"/>
        </w:rPr>
        <w:t>de las</w:t>
      </w:r>
      <w:r w:rsidRPr="00C30C77">
        <w:rPr>
          <w:rStyle w:val="ILONormalBodyCarattere"/>
          <w:lang w:val="es-ES"/>
        </w:rPr>
        <w:t xml:space="preserve"> respuestas de políti</w:t>
      </w:r>
      <w:r w:rsidR="004C0683" w:rsidRPr="00C30C77">
        <w:rPr>
          <w:rStyle w:val="ILONormalBodyCarattere"/>
          <w:lang w:val="es-ES"/>
        </w:rPr>
        <w:t>ca</w:t>
      </w:r>
      <w:r w:rsidRPr="00C30C77">
        <w:rPr>
          <w:rStyle w:val="ILONormalBodyCarattere"/>
          <w:lang w:val="es-ES"/>
        </w:rPr>
        <w:t xml:space="preserve">. Sin embargo, las estadísticas descriptivas no revelan factores causales, por lo que conviene ser prudentes </w:t>
      </w:r>
      <w:r w:rsidR="00315A7F" w:rsidRPr="00C30C77">
        <w:rPr>
          <w:rStyle w:val="ILONormalBodyCarattere"/>
          <w:lang w:val="es-ES"/>
        </w:rPr>
        <w:t xml:space="preserve">y no basarse únicamente en correlaciones </w:t>
      </w:r>
      <w:r w:rsidRPr="00C30C77">
        <w:rPr>
          <w:rStyle w:val="ILONormalBodyCarattere"/>
          <w:lang w:val="es-ES"/>
        </w:rPr>
        <w:t xml:space="preserve">a la hora de extraer conclusiones </w:t>
      </w:r>
      <w:r w:rsidR="00DE5EFA" w:rsidRPr="00C30C77">
        <w:rPr>
          <w:rStyle w:val="ILONormalBodyCarattere"/>
          <w:lang w:val="es-ES"/>
        </w:rPr>
        <w:t>relativas a</w:t>
      </w:r>
      <w:r w:rsidR="001D2235" w:rsidRPr="00C30C77">
        <w:rPr>
          <w:rStyle w:val="ILONormalBodyCarattere"/>
          <w:lang w:val="es-ES"/>
        </w:rPr>
        <w:t xml:space="preserve"> </w:t>
      </w:r>
      <w:r w:rsidR="00DE5EFA" w:rsidRPr="00C30C77">
        <w:rPr>
          <w:rStyle w:val="ILONormalBodyCarattere"/>
          <w:lang w:val="es-ES"/>
        </w:rPr>
        <w:t xml:space="preserve">las </w:t>
      </w:r>
      <w:r w:rsidR="001D2235" w:rsidRPr="00C30C77">
        <w:rPr>
          <w:rStyle w:val="ILONormalBodyCarattere"/>
          <w:lang w:val="es-ES"/>
        </w:rPr>
        <w:t>política</w:t>
      </w:r>
      <w:r w:rsidR="00DE5EFA" w:rsidRPr="00C30C77">
        <w:rPr>
          <w:rStyle w:val="ILONormalBodyCarattere"/>
          <w:lang w:val="es-ES"/>
        </w:rPr>
        <w:t>s</w:t>
      </w:r>
      <w:r w:rsidRPr="00C30C77">
        <w:rPr>
          <w:rStyle w:val="ILONormalBodyCarattere"/>
          <w:lang w:val="es-ES"/>
        </w:rPr>
        <w:t xml:space="preserve">. La evaluación de los factores asociados al trabajo infantil mediante métodos econométricos más sólidos </w:t>
      </w:r>
      <w:r w:rsidRPr="00C30C77">
        <w:t xml:space="preserve">se analiza en el </w:t>
      </w:r>
      <w:r w:rsidR="00084903" w:rsidRPr="00C30C77">
        <w:fldChar w:fldCharType="begin"/>
      </w:r>
      <w:r w:rsidR="00084903" w:rsidRPr="00C30C77">
        <w:instrText xml:space="preserve"> REF _Ref129770174 \r \h </w:instrText>
      </w:r>
      <w:r w:rsidR="00084903" w:rsidRPr="00C30C77">
        <w:fldChar w:fldCharType="separate"/>
      </w:r>
      <w:r w:rsidR="00A75810">
        <w:rPr>
          <w:rFonts w:ascii="Arial" w:hAnsi="Arial" w:cs="Arial"/>
        </w:rPr>
        <w:t>►</w:t>
      </w:r>
      <w:r w:rsidR="00084903" w:rsidRPr="00C30C77">
        <w:fldChar w:fldCharType="end"/>
      </w:r>
      <w:r w:rsidRPr="00C30C77">
        <w:t>.</w:t>
      </w:r>
    </w:p>
    <w:p w14:paraId="47D82A95" w14:textId="6AD0F2DE" w:rsidR="000D2ED2" w:rsidRPr="00C30C77" w:rsidRDefault="000D2ED2" w:rsidP="000D2ED2">
      <w:pPr>
        <w:pStyle w:val="ILOBoxheading"/>
        <w:rPr>
          <w:lang w:val="es-ES"/>
        </w:rPr>
      </w:pPr>
      <w:bookmarkStart w:id="142" w:name="_Ref129770174"/>
      <w:bookmarkStart w:id="143" w:name="_Toc180594594"/>
      <w:bookmarkStart w:id="144" w:name="_Toc187335819"/>
      <w:bookmarkStart w:id="145" w:name="_Toc197909320"/>
      <w:r w:rsidRPr="00C30C77">
        <w:rPr>
          <w:lang w:val="es-ES"/>
        </w:rPr>
        <w:t>Re</w:t>
      </w:r>
      <w:r w:rsidR="00C543BB" w:rsidRPr="00C30C77">
        <w:rPr>
          <w:lang w:val="es-ES"/>
        </w:rPr>
        <w:t>c</w:t>
      </w:r>
      <w:r w:rsidR="00617474" w:rsidRPr="00C30C77">
        <w:rPr>
          <w:lang w:val="es-ES"/>
        </w:rPr>
        <w:t>uadro</w:t>
      </w:r>
      <w:r w:rsidRPr="00C30C77">
        <w:rPr>
          <w:lang w:val="es-ES"/>
        </w:rPr>
        <w:t xml:space="preserve"> 2. Factores determinantes del trabajo infantil</w:t>
      </w:r>
      <w:bookmarkEnd w:id="142"/>
      <w:bookmarkEnd w:id="143"/>
      <w:bookmarkEnd w:id="144"/>
      <w:bookmarkEnd w:id="145"/>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BF5FD"/>
        <w:tblCellMar>
          <w:top w:w="29" w:type="dxa"/>
          <w:left w:w="72" w:type="dxa"/>
          <w:bottom w:w="29" w:type="dxa"/>
          <w:right w:w="72" w:type="dxa"/>
        </w:tblCellMar>
        <w:tblLook w:val="04A0" w:firstRow="1" w:lastRow="0" w:firstColumn="1" w:lastColumn="0" w:noHBand="0" w:noVBand="1"/>
      </w:tblPr>
      <w:tblGrid>
        <w:gridCol w:w="9029"/>
      </w:tblGrid>
      <w:tr w:rsidR="0090372F" w:rsidRPr="00C30C77" w14:paraId="68053EC8" w14:textId="77777777" w:rsidTr="00642B1E">
        <w:tc>
          <w:tcPr>
            <w:tcW w:w="5000" w:type="pct"/>
            <w:shd w:val="clear" w:color="auto" w:fill="EBF5FD"/>
          </w:tcPr>
          <w:p w14:paraId="5C95BCE8" w14:textId="77777777" w:rsidR="000D2ED2" w:rsidRPr="00C30C77" w:rsidRDefault="000D2ED2" w:rsidP="00642B1E">
            <w:pPr>
              <w:pStyle w:val="ILONormalBody"/>
              <w:rPr>
                <w:b/>
                <w:bCs/>
                <w:szCs w:val="16"/>
                <w:lang w:val="es-ES"/>
              </w:rPr>
            </w:pPr>
            <w:r w:rsidRPr="00C30C77">
              <w:rPr>
                <w:b/>
                <w:bCs/>
                <w:lang w:val="es-ES"/>
              </w:rPr>
              <w:t>Preguntas abordadas</w:t>
            </w:r>
          </w:p>
          <w:p w14:paraId="10B53BD7" w14:textId="77777777" w:rsidR="000D2ED2" w:rsidRPr="00C30C77" w:rsidRDefault="000D2ED2" w:rsidP="000D2ED2">
            <w:pPr>
              <w:pStyle w:val="ILOKeyList"/>
              <w:rPr>
                <w:szCs w:val="16"/>
                <w:lang w:val="es-ES"/>
              </w:rPr>
            </w:pPr>
            <w:r w:rsidRPr="00C30C77">
              <w:rPr>
                <w:lang w:val="es-ES"/>
              </w:rPr>
              <w:t xml:space="preserve">¿Cuál es el grado de </w:t>
            </w:r>
            <w:r w:rsidRPr="00C30C77">
              <w:rPr>
                <w:i/>
                <w:lang w:val="es-ES"/>
              </w:rPr>
              <w:t>correlación</w:t>
            </w:r>
            <w:r w:rsidRPr="00C30C77">
              <w:rPr>
                <w:lang w:val="es-ES"/>
              </w:rPr>
              <w:t xml:space="preserve"> entre el trabajo infantil y determinadas variables relativas a la persona, el hogar y la comunidad?</w:t>
            </w:r>
          </w:p>
          <w:p w14:paraId="142863B4" w14:textId="77777777" w:rsidR="000D2ED2" w:rsidRPr="00C30C77" w:rsidRDefault="000D2ED2" w:rsidP="000D2ED2">
            <w:pPr>
              <w:pStyle w:val="ILOKeyList"/>
              <w:rPr>
                <w:szCs w:val="16"/>
                <w:lang w:val="es-ES"/>
              </w:rPr>
            </w:pPr>
            <w:r w:rsidRPr="00C30C77">
              <w:rPr>
                <w:lang w:val="es-ES"/>
              </w:rPr>
              <w:t>¿Cuáles son las posibles repercusiones de estas correlaciones en las políticas?</w:t>
            </w:r>
          </w:p>
          <w:p w14:paraId="2723CDE9" w14:textId="331DC597" w:rsidR="0090372F" w:rsidRPr="00C30C77" w:rsidRDefault="000819A2" w:rsidP="00642B1E">
            <w:pPr>
              <w:pStyle w:val="ILONormalBody"/>
              <w:rPr>
                <w:lang w:val="es-ES"/>
              </w:rPr>
            </w:pPr>
            <w:r w:rsidRPr="00C30C77">
              <w:rPr>
                <w:lang w:val="es-ES"/>
              </w:rPr>
              <w:t xml:space="preserve">Aquellos que </w:t>
            </w:r>
            <w:r w:rsidR="0090372F" w:rsidRPr="00C30C77">
              <w:rPr>
                <w:lang w:val="es-ES"/>
              </w:rPr>
              <w:t>estén familiarizados con las técnicas econométricas</w:t>
            </w:r>
            <w:r w:rsidR="0034568B" w:rsidRPr="00C30C77">
              <w:rPr>
                <w:lang w:val="es-ES"/>
              </w:rPr>
              <w:t xml:space="preserve"> podrán</w:t>
            </w:r>
            <w:r w:rsidR="003443B9" w:rsidRPr="00C30C77">
              <w:rPr>
                <w:lang w:val="es-ES"/>
              </w:rPr>
              <w:t xml:space="preserve"> </w:t>
            </w:r>
            <w:r w:rsidR="007F5264" w:rsidRPr="00C30C77">
              <w:rPr>
                <w:lang w:val="es-ES"/>
              </w:rPr>
              <w:t>determinar</w:t>
            </w:r>
            <w:r w:rsidR="000E4429" w:rsidRPr="00C30C77">
              <w:rPr>
                <w:lang w:val="es-ES"/>
              </w:rPr>
              <w:t xml:space="preserve"> con </w:t>
            </w:r>
            <w:r w:rsidR="003443B9" w:rsidRPr="00C30C77">
              <w:rPr>
                <w:lang w:val="es-ES"/>
              </w:rPr>
              <w:t xml:space="preserve">mayor </w:t>
            </w:r>
            <w:r w:rsidR="000E4429" w:rsidRPr="00C30C77">
              <w:rPr>
                <w:lang w:val="es-ES"/>
              </w:rPr>
              <w:t>detalle</w:t>
            </w:r>
            <w:r w:rsidR="007F5264" w:rsidRPr="00C30C77">
              <w:rPr>
                <w:lang w:val="es-ES"/>
              </w:rPr>
              <w:t xml:space="preserve"> </w:t>
            </w:r>
            <w:r w:rsidR="0090372F" w:rsidRPr="00C30C77">
              <w:rPr>
                <w:lang w:val="es-ES"/>
              </w:rPr>
              <w:t xml:space="preserve">los factores </w:t>
            </w:r>
            <w:r w:rsidR="007F5264" w:rsidRPr="00C30C77">
              <w:rPr>
                <w:lang w:val="es-ES"/>
              </w:rPr>
              <w:t>vinculados</w:t>
            </w:r>
            <w:r w:rsidR="0090372F" w:rsidRPr="00C30C77">
              <w:rPr>
                <w:lang w:val="es-ES"/>
              </w:rPr>
              <w:t xml:space="preserve"> al trabajo infantil </w:t>
            </w:r>
            <w:r w:rsidR="000E4429" w:rsidRPr="00C30C77">
              <w:rPr>
                <w:lang w:val="es-ES"/>
              </w:rPr>
              <w:t xml:space="preserve">que se describen </w:t>
            </w:r>
            <w:r w:rsidR="0090372F" w:rsidRPr="00C30C77">
              <w:rPr>
                <w:lang w:val="es-ES"/>
              </w:rPr>
              <w:t>en la sección 7</w:t>
            </w:r>
            <w:r w:rsidR="0034568B" w:rsidRPr="00C30C77">
              <w:rPr>
                <w:lang w:val="es-ES"/>
              </w:rPr>
              <w:t>,</w:t>
            </w:r>
            <w:r w:rsidR="0090372F" w:rsidRPr="00C30C77">
              <w:rPr>
                <w:lang w:val="es-ES"/>
              </w:rPr>
              <w:t xml:space="preserve"> examinando la relación entre el trabajo infantil y </w:t>
            </w:r>
            <w:r w:rsidR="000E4429" w:rsidRPr="00C30C77">
              <w:rPr>
                <w:lang w:val="es-ES"/>
              </w:rPr>
              <w:t xml:space="preserve">las </w:t>
            </w:r>
            <w:r w:rsidR="0090372F" w:rsidRPr="00C30C77">
              <w:rPr>
                <w:lang w:val="es-ES"/>
              </w:rPr>
              <w:t>variables de contexto específicas a la persona, el hogar, la comunidad, manteniendo constantes las otras variables relacionadas</w:t>
            </w:r>
            <w:r w:rsidR="007F5264" w:rsidRPr="00C30C77">
              <w:rPr>
                <w:lang w:val="es-ES"/>
              </w:rPr>
              <w:t xml:space="preserve"> </w:t>
            </w:r>
            <w:r w:rsidR="0090372F" w:rsidRPr="00C30C77">
              <w:rPr>
                <w:i/>
                <w:lang w:val="es-ES"/>
              </w:rPr>
              <w:t>(</w:t>
            </w:r>
            <w:proofErr w:type="spellStart"/>
            <w:r w:rsidR="0090372F" w:rsidRPr="00C30C77">
              <w:rPr>
                <w:i/>
                <w:lang w:val="es-ES"/>
              </w:rPr>
              <w:t>ceteris</w:t>
            </w:r>
            <w:proofErr w:type="spellEnd"/>
            <w:r w:rsidR="0090372F" w:rsidRPr="00C30C77">
              <w:rPr>
                <w:i/>
                <w:lang w:val="es-ES"/>
              </w:rPr>
              <w:t xml:space="preserve"> </w:t>
            </w:r>
            <w:proofErr w:type="spellStart"/>
            <w:r w:rsidR="0090372F" w:rsidRPr="00C30C77">
              <w:rPr>
                <w:i/>
                <w:lang w:val="es-ES"/>
              </w:rPr>
              <w:t>paribus</w:t>
            </w:r>
            <w:proofErr w:type="spellEnd"/>
            <w:r w:rsidR="0090372F" w:rsidRPr="00C30C77">
              <w:rPr>
                <w:lang w:val="es-ES"/>
              </w:rPr>
              <w:t>). Esto permit</w:t>
            </w:r>
            <w:r w:rsidR="003443B9" w:rsidRPr="00C30C77">
              <w:rPr>
                <w:lang w:val="es-ES"/>
              </w:rPr>
              <w:t>irá</w:t>
            </w:r>
            <w:r w:rsidR="0090372F" w:rsidRPr="00C30C77">
              <w:rPr>
                <w:lang w:val="es-ES"/>
              </w:rPr>
              <w:t xml:space="preserve"> hacer inferencias más sólidas sobre el vínculo entre las diferentes variables </w:t>
            </w:r>
            <w:r w:rsidR="00130FAB" w:rsidRPr="00C30C77">
              <w:rPr>
                <w:lang w:val="es-ES"/>
              </w:rPr>
              <w:t>contextuales</w:t>
            </w:r>
            <w:r w:rsidR="0090372F" w:rsidRPr="00C30C77">
              <w:rPr>
                <w:lang w:val="es-ES"/>
              </w:rPr>
              <w:t xml:space="preserve"> y el trabajo infantil —es decir, los factores que afectan o causan el trabajo infantil— y, de forma concomitante, </w:t>
            </w:r>
            <w:r w:rsidR="00CE41A4" w:rsidRPr="00C30C77">
              <w:rPr>
                <w:b/>
                <w:lang w:val="es-ES"/>
              </w:rPr>
              <w:t>brindará</w:t>
            </w:r>
            <w:r w:rsidR="0090372F" w:rsidRPr="00C30C77">
              <w:rPr>
                <w:b/>
                <w:lang w:val="es-ES"/>
              </w:rPr>
              <w:t xml:space="preserve"> mayor confianza </w:t>
            </w:r>
            <w:r w:rsidR="00CE41A4" w:rsidRPr="00C30C77">
              <w:rPr>
                <w:b/>
                <w:lang w:val="es-ES"/>
              </w:rPr>
              <w:t xml:space="preserve">para </w:t>
            </w:r>
            <w:r w:rsidR="0090372F" w:rsidRPr="00C30C77">
              <w:rPr>
                <w:b/>
                <w:lang w:val="es-ES"/>
              </w:rPr>
              <w:t>hacer recomendaciones para la formulación de políticas</w:t>
            </w:r>
            <w:r w:rsidR="0090372F" w:rsidRPr="00C30C77">
              <w:rPr>
                <w:lang w:val="es-ES"/>
              </w:rPr>
              <w:t xml:space="preserve">. </w:t>
            </w:r>
          </w:p>
          <w:p w14:paraId="239F1F84" w14:textId="3182C557" w:rsidR="0090372F" w:rsidRPr="00C30C77" w:rsidRDefault="0090372F" w:rsidP="00642B1E">
            <w:pPr>
              <w:pStyle w:val="ILONormalBody"/>
              <w:rPr>
                <w:lang w:val="es-ES"/>
              </w:rPr>
            </w:pPr>
            <w:r w:rsidRPr="00C30C77">
              <w:rPr>
                <w:lang w:val="es-ES"/>
              </w:rPr>
              <w:t>En términos más precisos, se pueden utilizar modelos econométricos (</w:t>
            </w:r>
            <w:proofErr w:type="spellStart"/>
            <w:r w:rsidRPr="00C30C77">
              <w:rPr>
                <w:lang w:val="es-ES"/>
              </w:rPr>
              <w:t>probit</w:t>
            </w:r>
            <w:proofErr w:type="spellEnd"/>
            <w:r w:rsidRPr="00C30C77">
              <w:rPr>
                <w:lang w:val="es-ES"/>
              </w:rPr>
              <w:t>/</w:t>
            </w:r>
            <w:proofErr w:type="spellStart"/>
            <w:r w:rsidRPr="00C30C77">
              <w:rPr>
                <w:lang w:val="es-ES"/>
              </w:rPr>
              <w:t>logit</w:t>
            </w:r>
            <w:proofErr w:type="spellEnd"/>
            <w:r w:rsidRPr="00C30C77">
              <w:rPr>
                <w:lang w:val="es-ES"/>
              </w:rPr>
              <w:t xml:space="preserve">) para investigar la naturaleza y </w:t>
            </w:r>
            <w:r w:rsidR="00254B53" w:rsidRPr="00C30C77">
              <w:rPr>
                <w:lang w:val="es-ES"/>
              </w:rPr>
              <w:t>el</w:t>
            </w:r>
            <w:r w:rsidRPr="00C30C77">
              <w:rPr>
                <w:lang w:val="es-ES"/>
              </w:rPr>
              <w:t xml:space="preserve"> grado de relación entre el trabajo infantil (variable dependiente) y los presuntos factores causales relativos a la persona, el hogar y la comunidad (variables independientes). </w:t>
            </w:r>
          </w:p>
          <w:p w14:paraId="2A88C373" w14:textId="38DB615B" w:rsidR="0090372F" w:rsidRPr="00C30C77" w:rsidRDefault="00AE50B3" w:rsidP="00642B1E">
            <w:pPr>
              <w:pStyle w:val="ILONormalBody"/>
              <w:rPr>
                <w:lang w:val="es-ES"/>
              </w:rPr>
            </w:pPr>
            <w:r w:rsidRPr="00C30C77">
              <w:rPr>
                <w:lang w:val="es-ES"/>
              </w:rPr>
              <w:t>Sobre bases teóricas</w:t>
            </w:r>
            <w:r w:rsidR="0090372F" w:rsidRPr="00C30C77">
              <w:rPr>
                <w:lang w:val="es-ES"/>
              </w:rPr>
              <w:t xml:space="preserve"> y un cúmulo de</w:t>
            </w:r>
            <w:r w:rsidRPr="00C30C77">
              <w:rPr>
                <w:lang w:val="es-ES"/>
              </w:rPr>
              <w:t xml:space="preserve"> estudios</w:t>
            </w:r>
            <w:r w:rsidR="0090372F" w:rsidRPr="00C30C77">
              <w:rPr>
                <w:lang w:val="es-ES"/>
              </w:rPr>
              <w:t xml:space="preserve"> puede utilizarse un modelo econométrico </w:t>
            </w:r>
            <w:r w:rsidR="00CE46F2" w:rsidRPr="00C30C77">
              <w:rPr>
                <w:lang w:val="es-ES"/>
              </w:rPr>
              <w:t>de</w:t>
            </w:r>
            <w:r w:rsidR="0090372F" w:rsidRPr="00C30C77">
              <w:rPr>
                <w:lang w:val="es-ES"/>
              </w:rPr>
              <w:t xml:space="preserve"> la toma de decisiones de los hogares para orientar </w:t>
            </w:r>
            <w:r w:rsidR="00D37A34" w:rsidRPr="00C30C77">
              <w:rPr>
                <w:lang w:val="es-ES"/>
              </w:rPr>
              <w:t>la especificación</w:t>
            </w:r>
            <w:r w:rsidR="00D94BAA" w:rsidRPr="00C30C77">
              <w:rPr>
                <w:lang w:val="es-ES"/>
              </w:rPr>
              <w:t xml:space="preserve"> </w:t>
            </w:r>
            <w:r w:rsidR="0090372F" w:rsidRPr="00C30C77">
              <w:rPr>
                <w:lang w:val="es-ES"/>
              </w:rPr>
              <w:t xml:space="preserve">empírica. Los factores relativos a los antecedentes individuales descritos en la sección </w:t>
            </w:r>
            <w:r w:rsidR="004E119E" w:rsidRPr="00C30C77">
              <w:rPr>
                <w:lang w:val="es-ES"/>
              </w:rPr>
              <w:fldChar w:fldCharType="begin"/>
            </w:r>
            <w:r w:rsidR="004E119E" w:rsidRPr="00C30C77">
              <w:rPr>
                <w:lang w:val="es-ES"/>
              </w:rPr>
              <w:instrText xml:space="preserve"> REF _Ref130807801 \r \h </w:instrText>
            </w:r>
            <w:r w:rsidR="00642B1E" w:rsidRPr="00C30C77">
              <w:rPr>
                <w:lang w:val="es-ES"/>
              </w:rPr>
              <w:instrText xml:space="preserve"> \* MERGEFORMAT </w:instrText>
            </w:r>
            <w:r w:rsidR="004E119E" w:rsidRPr="00C30C77">
              <w:rPr>
                <w:lang w:val="es-ES"/>
              </w:rPr>
            </w:r>
            <w:r w:rsidR="004E119E" w:rsidRPr="00C30C77">
              <w:rPr>
                <w:lang w:val="es-ES"/>
              </w:rPr>
              <w:fldChar w:fldCharType="separate"/>
            </w:r>
            <w:r w:rsidR="00A75810">
              <w:rPr>
                <w:lang w:val="es-ES"/>
              </w:rPr>
              <w:t></w:t>
            </w:r>
            <w:r w:rsidR="004E119E" w:rsidRPr="00C30C77">
              <w:rPr>
                <w:lang w:val="es-ES"/>
              </w:rPr>
              <w:fldChar w:fldCharType="end"/>
            </w:r>
            <w:r w:rsidR="0090372F" w:rsidRPr="00C30C77">
              <w:rPr>
                <w:lang w:val="es-ES"/>
              </w:rPr>
              <w:t xml:space="preserve"> (edad, sexo, </w:t>
            </w:r>
            <w:r w:rsidR="00B33B48" w:rsidRPr="00C30C77">
              <w:rPr>
                <w:lang w:val="es-ES"/>
              </w:rPr>
              <w:t>zona de residencia</w:t>
            </w:r>
            <w:r w:rsidR="0090372F" w:rsidRPr="00C30C77">
              <w:rPr>
                <w:lang w:val="es-ES"/>
              </w:rPr>
              <w:t xml:space="preserve"> y localidad) y los factores relativos al hogar y la comunidad descritos en la sección </w:t>
            </w:r>
            <w:r w:rsidR="004E119E" w:rsidRPr="00C30C77">
              <w:rPr>
                <w:lang w:val="es-ES"/>
              </w:rPr>
              <w:fldChar w:fldCharType="begin"/>
            </w:r>
            <w:r w:rsidR="004E119E" w:rsidRPr="00C30C77">
              <w:rPr>
                <w:lang w:val="es-ES"/>
              </w:rPr>
              <w:instrText xml:space="preserve"> REF _Ref130807816 \r \h </w:instrText>
            </w:r>
            <w:r w:rsidR="00642B1E" w:rsidRPr="00C30C77">
              <w:rPr>
                <w:lang w:val="es-ES"/>
              </w:rPr>
              <w:instrText xml:space="preserve"> \* MERGEFORMAT </w:instrText>
            </w:r>
            <w:r w:rsidR="004E119E" w:rsidRPr="00C30C77">
              <w:rPr>
                <w:lang w:val="es-ES"/>
              </w:rPr>
            </w:r>
            <w:r w:rsidR="004E119E" w:rsidRPr="00C30C77">
              <w:rPr>
                <w:lang w:val="es-ES"/>
              </w:rPr>
              <w:fldChar w:fldCharType="separate"/>
            </w:r>
            <w:r w:rsidR="00A75810">
              <w:rPr>
                <w:lang w:val="es-ES"/>
              </w:rPr>
              <w:t></w:t>
            </w:r>
            <w:r w:rsidR="004E119E" w:rsidRPr="00C30C77">
              <w:rPr>
                <w:lang w:val="es-ES"/>
              </w:rPr>
              <w:fldChar w:fldCharType="end"/>
            </w:r>
            <w:r w:rsidR="00F81F05" w:rsidRPr="00C30C77">
              <w:rPr>
                <w:lang w:val="es-ES"/>
              </w:rPr>
              <w:t xml:space="preserve"> </w:t>
            </w:r>
            <w:r w:rsidR="000B1BB7" w:rsidRPr="00C30C77">
              <w:rPr>
                <w:lang w:val="es-ES"/>
              </w:rPr>
              <w:t>deberán</w:t>
            </w:r>
            <w:r w:rsidR="0090372F" w:rsidRPr="00C30C77">
              <w:rPr>
                <w:lang w:val="es-ES"/>
              </w:rPr>
              <w:t xml:space="preserve"> </w:t>
            </w:r>
            <w:r w:rsidR="00D94BAA" w:rsidRPr="00C30C77">
              <w:rPr>
                <w:lang w:val="es-ES"/>
              </w:rPr>
              <w:t>incorporarse</w:t>
            </w:r>
            <w:r w:rsidR="0090372F" w:rsidRPr="00C30C77">
              <w:rPr>
                <w:lang w:val="es-ES"/>
              </w:rPr>
              <w:t xml:space="preserve"> en el modelo econométrico debido a su posible influencia en las decisiones del hogar relativas a la asistencia de los niños a la escuela y su participación en el trabajo.</w:t>
            </w:r>
          </w:p>
          <w:p w14:paraId="4648FDEA" w14:textId="59A87A08" w:rsidR="0090372F" w:rsidRPr="00C30C77" w:rsidRDefault="003F4B4E" w:rsidP="00642B1E">
            <w:pPr>
              <w:pStyle w:val="ILONormalBody"/>
              <w:rPr>
                <w:lang w:val="es-ES"/>
              </w:rPr>
            </w:pPr>
            <w:r w:rsidRPr="00C30C77">
              <w:rPr>
                <w:lang w:val="es-ES"/>
              </w:rPr>
              <w:t>Los resultados del análisis econométrico debe</w:t>
            </w:r>
            <w:r w:rsidR="0018238C" w:rsidRPr="00C30C77">
              <w:rPr>
                <w:lang w:val="es-ES"/>
              </w:rPr>
              <w:t>rán</w:t>
            </w:r>
            <w:r w:rsidRPr="00C30C77">
              <w:rPr>
                <w:lang w:val="es-ES"/>
              </w:rPr>
              <w:t xml:space="preserve"> presentarse en la sección </w:t>
            </w:r>
            <w:r w:rsidR="004E119E" w:rsidRPr="00C30C77">
              <w:rPr>
                <w:lang w:val="es-ES"/>
              </w:rPr>
              <w:fldChar w:fldCharType="begin"/>
            </w:r>
            <w:r w:rsidR="004E119E" w:rsidRPr="00C30C77">
              <w:rPr>
                <w:lang w:val="es-ES"/>
              </w:rPr>
              <w:instrText xml:space="preserve"> REF _Ref130807825 \r \h </w:instrText>
            </w:r>
            <w:r w:rsidR="00D509F3" w:rsidRPr="00C30C77">
              <w:rPr>
                <w:lang w:val="es-ES"/>
              </w:rPr>
              <w:instrText xml:space="preserve"> \* MERGEFORMAT </w:instrText>
            </w:r>
            <w:r w:rsidR="004E119E" w:rsidRPr="00C30C77">
              <w:rPr>
                <w:lang w:val="es-ES"/>
              </w:rPr>
            </w:r>
            <w:r w:rsidR="004E119E" w:rsidRPr="00C30C77">
              <w:rPr>
                <w:lang w:val="es-ES"/>
              </w:rPr>
              <w:fldChar w:fldCharType="separate"/>
            </w:r>
            <w:r w:rsidR="00A75810">
              <w:rPr>
                <w:lang w:val="es-ES"/>
              </w:rPr>
              <w:t></w:t>
            </w:r>
            <w:r w:rsidR="004E119E" w:rsidRPr="00C30C77">
              <w:rPr>
                <w:lang w:val="es-ES"/>
              </w:rPr>
              <w:fldChar w:fldCharType="end"/>
            </w:r>
            <w:r w:rsidRPr="00C30C77">
              <w:rPr>
                <w:lang w:val="es-ES"/>
              </w:rPr>
              <w:t xml:space="preserve"> para ayudar a evaluar sus posibles repercusiones en la formulación de políticas, mientras que </w:t>
            </w:r>
            <w:r w:rsidR="00940DB2" w:rsidRPr="00C30C77">
              <w:rPr>
                <w:lang w:val="es-ES"/>
              </w:rPr>
              <w:t xml:space="preserve">el detalle de </w:t>
            </w:r>
            <w:r w:rsidRPr="00C30C77">
              <w:rPr>
                <w:lang w:val="es-ES"/>
              </w:rPr>
              <w:t>los resultados</w:t>
            </w:r>
            <w:r w:rsidR="00940DB2" w:rsidRPr="00C30C77">
              <w:rPr>
                <w:lang w:val="es-ES"/>
              </w:rPr>
              <w:t xml:space="preserve"> y </w:t>
            </w:r>
            <w:r w:rsidR="001A66B7" w:rsidRPr="00C30C77">
              <w:rPr>
                <w:lang w:val="es-ES"/>
              </w:rPr>
              <w:t xml:space="preserve">las </w:t>
            </w:r>
            <w:r w:rsidRPr="00C30C77">
              <w:rPr>
                <w:lang w:val="es-ES"/>
              </w:rPr>
              <w:t xml:space="preserve">regresiones </w:t>
            </w:r>
            <w:r w:rsidR="001A66B7" w:rsidRPr="00C30C77">
              <w:rPr>
                <w:lang w:val="es-ES"/>
              </w:rPr>
              <w:t xml:space="preserve">de carácter </w:t>
            </w:r>
            <w:r w:rsidRPr="00C30C77">
              <w:rPr>
                <w:lang w:val="es-ES"/>
              </w:rPr>
              <w:t xml:space="preserve">econométrico </w:t>
            </w:r>
            <w:r w:rsidR="001A66B7" w:rsidRPr="00C30C77">
              <w:rPr>
                <w:lang w:val="es-ES"/>
              </w:rPr>
              <w:t>deberá</w:t>
            </w:r>
            <w:r w:rsidRPr="00C30C77">
              <w:rPr>
                <w:lang w:val="es-ES"/>
              </w:rPr>
              <w:t xml:space="preserve"> recoge</w:t>
            </w:r>
            <w:r w:rsidR="0018238C" w:rsidRPr="00C30C77">
              <w:rPr>
                <w:lang w:val="es-ES"/>
              </w:rPr>
              <w:t>r</w:t>
            </w:r>
            <w:r w:rsidR="009E4685" w:rsidRPr="00C30C77">
              <w:rPr>
                <w:lang w:val="es-ES"/>
              </w:rPr>
              <w:t>se</w:t>
            </w:r>
            <w:r w:rsidRPr="00C30C77">
              <w:rPr>
                <w:lang w:val="es-ES"/>
              </w:rPr>
              <w:t xml:space="preserve"> en el anexo. </w:t>
            </w:r>
            <w:r w:rsidRPr="00C30C77">
              <w:rPr>
                <w:bCs/>
                <w:lang w:val="es-ES"/>
              </w:rPr>
              <w:t xml:space="preserve">Estos resultados econométricos pueden desempeñar un papel muy importante a la hora de confirmar o </w:t>
            </w:r>
            <w:r w:rsidR="009B130C" w:rsidRPr="00C30C77">
              <w:rPr>
                <w:bCs/>
                <w:lang w:val="es-ES"/>
              </w:rPr>
              <w:t xml:space="preserve">calificar </w:t>
            </w:r>
            <w:r w:rsidRPr="00C30C77">
              <w:rPr>
                <w:bCs/>
                <w:lang w:val="es-ES"/>
              </w:rPr>
              <w:t>los resultados descriptivos presentados en la sección 7.</w:t>
            </w:r>
            <w:r w:rsidRPr="00C30C77">
              <w:rPr>
                <w:lang w:val="es-ES"/>
              </w:rPr>
              <w:t xml:space="preserve"> Por ejemplo, sabemos que en muchos contextos, el trabajo infantil está fuertemente correlacionado de forma negativa con el nivel de instrucción del/de la jefe/a de familia. Una posible explicación es que los padres más instruidos conocen mejor los beneficios de la educación y/o están en mejores condiciones </w:t>
            </w:r>
            <w:r w:rsidR="009B130C" w:rsidRPr="00C30C77">
              <w:rPr>
                <w:lang w:val="es-ES"/>
              </w:rPr>
              <w:t>para</w:t>
            </w:r>
            <w:r w:rsidRPr="00C30C77">
              <w:rPr>
                <w:lang w:val="es-ES"/>
              </w:rPr>
              <w:t xml:space="preserve"> ayudar a sus hijos a explotar el potencial de ingresos </w:t>
            </w:r>
            <w:r w:rsidR="00A82B0E" w:rsidRPr="00C30C77">
              <w:rPr>
                <w:lang w:val="es-ES"/>
              </w:rPr>
              <w:t>que adquieren</w:t>
            </w:r>
            <w:r w:rsidRPr="00C30C77">
              <w:rPr>
                <w:lang w:val="es-ES"/>
              </w:rPr>
              <w:t xml:space="preserve"> gracias a la educación. Sin embargo, esta correlación también podría deberse a un efecto encubierto de </w:t>
            </w:r>
            <w:r w:rsidRPr="00C30C77">
              <w:rPr>
                <w:lang w:val="es-ES"/>
              </w:rPr>
              <w:lastRenderedPageBreak/>
              <w:t xml:space="preserve">los ingresos. En otras palabras, es probable que </w:t>
            </w:r>
            <w:r w:rsidR="00DF023D" w:rsidRPr="00C30C77">
              <w:rPr>
                <w:lang w:val="es-ES"/>
              </w:rPr>
              <w:t>un/a</w:t>
            </w:r>
            <w:r w:rsidRPr="00C30C77">
              <w:rPr>
                <w:lang w:val="es-ES"/>
              </w:rPr>
              <w:t xml:space="preserve"> jefe/a de familia más instruido/a tenga </w:t>
            </w:r>
            <w:r w:rsidR="002E3E94" w:rsidRPr="00C30C77">
              <w:rPr>
                <w:lang w:val="es-ES"/>
              </w:rPr>
              <w:t xml:space="preserve">un </w:t>
            </w:r>
            <w:r w:rsidRPr="00C30C77">
              <w:rPr>
                <w:lang w:val="es-ES"/>
              </w:rPr>
              <w:t>empleo mejor remunerado, y podría se</w:t>
            </w:r>
            <w:r w:rsidR="00135A2B" w:rsidRPr="00C30C77">
              <w:rPr>
                <w:lang w:val="es-ES"/>
              </w:rPr>
              <w:t xml:space="preserve">r ese nivel de </w:t>
            </w:r>
            <w:r w:rsidRPr="00C30C77">
              <w:rPr>
                <w:lang w:val="es-ES"/>
              </w:rPr>
              <w:t>ingresos</w:t>
            </w:r>
            <w:r w:rsidR="003C5125" w:rsidRPr="00C30C77">
              <w:rPr>
                <w:lang w:val="es-ES"/>
              </w:rPr>
              <w:t xml:space="preserve"> más alto</w:t>
            </w:r>
            <w:r w:rsidRPr="00C30C77">
              <w:rPr>
                <w:lang w:val="es-ES"/>
              </w:rPr>
              <w:t xml:space="preserve">, </w:t>
            </w:r>
            <w:r w:rsidR="00741687" w:rsidRPr="00C30C77">
              <w:rPr>
                <w:lang w:val="es-ES"/>
              </w:rPr>
              <w:t xml:space="preserve">y no </w:t>
            </w:r>
            <w:r w:rsidRPr="00C30C77">
              <w:rPr>
                <w:lang w:val="es-ES"/>
              </w:rPr>
              <w:t xml:space="preserve">la educación </w:t>
            </w:r>
            <w:r w:rsidRPr="00C30C77">
              <w:rPr>
                <w:i/>
                <w:iCs/>
                <w:lang w:val="es-ES"/>
              </w:rPr>
              <w:t>per se</w:t>
            </w:r>
            <w:r w:rsidRPr="00C30C77">
              <w:rPr>
                <w:lang w:val="es-ES"/>
              </w:rPr>
              <w:t xml:space="preserve">, lo que impulsa la correlación negativa entre el trabajo infantil y </w:t>
            </w:r>
            <w:r w:rsidR="000C74C0" w:rsidRPr="00C30C77">
              <w:rPr>
                <w:lang w:val="es-ES"/>
              </w:rPr>
              <w:t>el nivel educativo</w:t>
            </w:r>
            <w:r w:rsidRPr="00C30C77">
              <w:rPr>
                <w:lang w:val="es-ES"/>
              </w:rPr>
              <w:t xml:space="preserve"> de los hogares. Las técnicas econométricas permiten controlar los ingresos</w:t>
            </w:r>
            <w:r w:rsidR="003C5125" w:rsidRPr="00C30C77">
              <w:rPr>
                <w:lang w:val="es-ES"/>
              </w:rPr>
              <w:t>,</w:t>
            </w:r>
            <w:r w:rsidRPr="00C30C77">
              <w:rPr>
                <w:lang w:val="es-ES"/>
              </w:rPr>
              <w:t xml:space="preserve"> y excluir así esta última posibilidad. </w:t>
            </w:r>
          </w:p>
          <w:p w14:paraId="386078C0" w14:textId="5ACD37E5" w:rsidR="0090372F" w:rsidRPr="00C30C77" w:rsidRDefault="0090372F" w:rsidP="00642B1E">
            <w:pPr>
              <w:pStyle w:val="ILONormalBody"/>
              <w:rPr>
                <w:lang w:val="es-ES"/>
              </w:rPr>
            </w:pPr>
            <w:r w:rsidRPr="00C30C77">
              <w:rPr>
                <w:lang w:val="es-ES"/>
              </w:rPr>
              <w:t xml:space="preserve">Del mismo modo, </w:t>
            </w:r>
            <w:r w:rsidR="003E5C84" w:rsidRPr="00C30C77">
              <w:rPr>
                <w:lang w:val="es-ES"/>
              </w:rPr>
              <w:t xml:space="preserve">aunque </w:t>
            </w:r>
            <w:r w:rsidR="00465C0C" w:rsidRPr="00C30C77">
              <w:rPr>
                <w:lang w:val="es-ES"/>
              </w:rPr>
              <w:t xml:space="preserve">la </w:t>
            </w:r>
            <w:r w:rsidRPr="00C30C77">
              <w:rPr>
                <w:lang w:val="es-ES"/>
              </w:rPr>
              <w:t>correlación general</w:t>
            </w:r>
            <w:r w:rsidR="00465C0C" w:rsidRPr="00C30C77">
              <w:rPr>
                <w:lang w:val="es-ES"/>
              </w:rPr>
              <w:t>mente marcada</w:t>
            </w:r>
            <w:r w:rsidR="00135A2B" w:rsidRPr="00C30C77">
              <w:rPr>
                <w:lang w:val="es-ES"/>
              </w:rPr>
              <w:t xml:space="preserve"> </w:t>
            </w:r>
            <w:r w:rsidRPr="00C30C77">
              <w:rPr>
                <w:lang w:val="es-ES"/>
              </w:rPr>
              <w:t>entre los ingresos y el trabajo infantil</w:t>
            </w:r>
            <w:r w:rsidR="00A4621D" w:rsidRPr="00C30C77">
              <w:rPr>
                <w:lang w:val="es-ES"/>
              </w:rPr>
              <w:t xml:space="preserve"> sea</w:t>
            </w:r>
            <w:r w:rsidRPr="00C30C77">
              <w:rPr>
                <w:lang w:val="es-ES"/>
              </w:rPr>
              <w:t xml:space="preserve"> indicativa, no puede interpretarse como prueba de que la pobreza de ingresos sea la única causa del trabajo infantil, porque la pobreza de ingresos va acompañada de otr</w:t>
            </w:r>
            <w:r w:rsidR="00A4621D" w:rsidRPr="00C30C77">
              <w:rPr>
                <w:lang w:val="es-ES"/>
              </w:rPr>
              <w:t>a</w:t>
            </w:r>
            <w:r w:rsidRPr="00C30C77">
              <w:rPr>
                <w:lang w:val="es-ES"/>
              </w:rPr>
              <w:t xml:space="preserve">s </w:t>
            </w:r>
            <w:r w:rsidR="00A4621D" w:rsidRPr="00C30C77">
              <w:rPr>
                <w:lang w:val="es-ES"/>
              </w:rPr>
              <w:t xml:space="preserve">características </w:t>
            </w:r>
            <w:r w:rsidRPr="00C30C77">
              <w:rPr>
                <w:lang w:val="es-ES"/>
              </w:rPr>
              <w:t>que también distinguen a los hogares pobres de los que no lo son, y est</w:t>
            </w:r>
            <w:r w:rsidR="00A4621D" w:rsidRPr="00C30C77">
              <w:rPr>
                <w:lang w:val="es-ES"/>
              </w:rPr>
              <w:t>a</w:t>
            </w:r>
            <w:r w:rsidRPr="00C30C77">
              <w:rPr>
                <w:lang w:val="es-ES"/>
              </w:rPr>
              <w:t>s otr</w:t>
            </w:r>
            <w:r w:rsidR="00A4621D" w:rsidRPr="00C30C77">
              <w:rPr>
                <w:lang w:val="es-ES"/>
              </w:rPr>
              <w:t>a</w:t>
            </w:r>
            <w:r w:rsidRPr="00C30C77">
              <w:rPr>
                <w:lang w:val="es-ES"/>
              </w:rPr>
              <w:t xml:space="preserve">s </w:t>
            </w:r>
            <w:r w:rsidR="00A4621D" w:rsidRPr="00C30C77">
              <w:rPr>
                <w:lang w:val="es-ES"/>
              </w:rPr>
              <w:t xml:space="preserve">características </w:t>
            </w:r>
            <w:r w:rsidRPr="00C30C77">
              <w:rPr>
                <w:lang w:val="es-ES"/>
              </w:rPr>
              <w:t>pueden influir</w:t>
            </w:r>
            <w:r w:rsidR="00A4621D" w:rsidRPr="00C30C77">
              <w:rPr>
                <w:lang w:val="es-ES"/>
              </w:rPr>
              <w:t xml:space="preserve"> </w:t>
            </w:r>
            <w:r w:rsidR="00465C0C" w:rsidRPr="00C30C77">
              <w:rPr>
                <w:lang w:val="es-ES"/>
              </w:rPr>
              <w:t xml:space="preserve">igualmente </w:t>
            </w:r>
            <w:r w:rsidRPr="00C30C77">
              <w:rPr>
                <w:lang w:val="es-ES"/>
              </w:rPr>
              <w:t xml:space="preserve">en la necesidad de recurrir al trabajo </w:t>
            </w:r>
            <w:r w:rsidR="00B54552" w:rsidRPr="00C30C77">
              <w:rPr>
                <w:lang w:val="es-ES"/>
              </w:rPr>
              <w:t>de sus hijos</w:t>
            </w:r>
            <w:r w:rsidRPr="00C30C77">
              <w:rPr>
                <w:lang w:val="es-ES"/>
              </w:rPr>
              <w:t xml:space="preserve">. Por ejemplo, es probable que los hogares pobres difieran de sus vecinos no pobres en términos de acceso a los servicios básicos, nivel de instrucción, situación </w:t>
            </w:r>
            <w:r w:rsidR="00EB076F" w:rsidRPr="00C30C77">
              <w:rPr>
                <w:lang w:val="es-ES"/>
              </w:rPr>
              <w:t>en el mercado de trabajo</w:t>
            </w:r>
            <w:r w:rsidRPr="00C30C77">
              <w:rPr>
                <w:lang w:val="es-ES"/>
              </w:rPr>
              <w:t xml:space="preserve"> y propiedad de la tierra, todo lo cual puede repercutir en </w:t>
            </w:r>
            <w:r w:rsidR="00146879" w:rsidRPr="00C30C77">
              <w:rPr>
                <w:lang w:val="es-ES"/>
              </w:rPr>
              <w:t xml:space="preserve">la </w:t>
            </w:r>
            <w:r w:rsidRPr="00C30C77">
              <w:rPr>
                <w:lang w:val="es-ES"/>
              </w:rPr>
              <w:t>decisi</w:t>
            </w:r>
            <w:r w:rsidR="00C379FC" w:rsidRPr="00C30C77">
              <w:rPr>
                <w:lang w:val="es-ES"/>
              </w:rPr>
              <w:t>ón de poner a trabajar a sus hijos</w:t>
            </w:r>
            <w:r w:rsidRPr="00C30C77">
              <w:rPr>
                <w:lang w:val="es-ES"/>
              </w:rPr>
              <w:t xml:space="preserve">. Por lo tanto, para demostrar la existencia de una relación causal entre el trabajo infantil y los ingresos es necesario utilizar técnicas econométricas </w:t>
            </w:r>
            <w:r w:rsidR="008916B9" w:rsidRPr="00C30C77">
              <w:rPr>
                <w:lang w:val="es-ES"/>
              </w:rPr>
              <w:t>a fin de</w:t>
            </w:r>
            <w:r w:rsidRPr="00C30C77">
              <w:rPr>
                <w:lang w:val="es-ES"/>
              </w:rPr>
              <w:t xml:space="preserve"> separar el efecto de los ingresos de l</w:t>
            </w:r>
            <w:r w:rsidR="008916B9" w:rsidRPr="00C30C77">
              <w:rPr>
                <w:lang w:val="es-ES"/>
              </w:rPr>
              <w:t>a</w:t>
            </w:r>
            <w:r w:rsidRPr="00C30C77">
              <w:rPr>
                <w:lang w:val="es-ES"/>
              </w:rPr>
              <w:t xml:space="preserve">s demás </w:t>
            </w:r>
            <w:r w:rsidR="008916B9" w:rsidRPr="00C30C77">
              <w:rPr>
                <w:lang w:val="es-ES"/>
              </w:rPr>
              <w:t xml:space="preserve">características </w:t>
            </w:r>
            <w:r w:rsidRPr="00C30C77">
              <w:rPr>
                <w:lang w:val="es-ES"/>
              </w:rPr>
              <w:t>del hogar que están relacionad</w:t>
            </w:r>
            <w:r w:rsidR="008916B9" w:rsidRPr="00C30C77">
              <w:rPr>
                <w:lang w:val="es-ES"/>
              </w:rPr>
              <w:t>a</w:t>
            </w:r>
            <w:r w:rsidRPr="00C30C77">
              <w:rPr>
                <w:lang w:val="es-ES"/>
              </w:rPr>
              <w:t>s con la pobreza de ingresos.</w:t>
            </w:r>
          </w:p>
        </w:tc>
      </w:tr>
    </w:tbl>
    <w:p w14:paraId="10A65A42" w14:textId="77777777" w:rsidR="003D2EE1" w:rsidRPr="00C30C77" w:rsidRDefault="003D2EE1" w:rsidP="00642B1E">
      <w:pPr>
        <w:pStyle w:val="ILONormalBody"/>
        <w:rPr>
          <w:lang w:val="es-ES"/>
        </w:rPr>
      </w:pPr>
    </w:p>
    <w:p w14:paraId="62D61756" w14:textId="1648C60D" w:rsidR="009B1A7F" w:rsidRPr="00C30C77" w:rsidRDefault="005B4CA9" w:rsidP="00642B1E">
      <w:pPr>
        <w:pStyle w:val="ILONormalBody"/>
        <w:rPr>
          <w:lang w:val="es-ES"/>
        </w:rPr>
      </w:pPr>
      <w:r w:rsidRPr="00C30C77">
        <w:rPr>
          <w:lang w:val="es-ES"/>
        </w:rPr>
        <w:t>En el</w:t>
      </w:r>
      <w:r w:rsidR="005F3183" w:rsidRPr="00C30C77">
        <w:rPr>
          <w:lang w:val="es-ES"/>
        </w:rPr>
        <w:t xml:space="preserve"> </w:t>
      </w:r>
      <w:r w:rsidR="00084903" w:rsidRPr="00C30C77">
        <w:rPr>
          <w:lang w:val="es-ES"/>
        </w:rPr>
        <w:fldChar w:fldCharType="begin"/>
      </w:r>
      <w:r w:rsidR="00084903" w:rsidRPr="00C30C77">
        <w:rPr>
          <w:lang w:val="es-ES"/>
        </w:rPr>
        <w:instrText xml:space="preserve"> REF _Ref63788288 \r \h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00DD4D54" w:rsidRPr="00C30C77">
        <w:rPr>
          <w:lang w:val="es-ES"/>
        </w:rPr>
        <w:t xml:space="preserve"> </w:t>
      </w:r>
      <w:r w:rsidRPr="00C30C77">
        <w:rPr>
          <w:lang w:val="es-ES"/>
        </w:rPr>
        <w:t xml:space="preserve">se presentan algunas de las características de los hogares y </w:t>
      </w:r>
      <w:r w:rsidR="003F4B20" w:rsidRPr="00C30C77">
        <w:rPr>
          <w:lang w:val="es-ES"/>
        </w:rPr>
        <w:t xml:space="preserve">de </w:t>
      </w:r>
      <w:r w:rsidRPr="00C30C77">
        <w:rPr>
          <w:lang w:val="es-ES"/>
        </w:rPr>
        <w:t xml:space="preserve">las comunidades que suelen recogerse en las encuestas nacionales sobre el trabajo infantil, así como lo </w:t>
      </w:r>
      <w:r w:rsidR="004B03B5" w:rsidRPr="00C30C77">
        <w:rPr>
          <w:lang w:val="es-ES"/>
        </w:rPr>
        <w:t xml:space="preserve">que sugieren </w:t>
      </w:r>
      <w:r w:rsidRPr="00C30C77">
        <w:rPr>
          <w:lang w:val="es-ES"/>
        </w:rPr>
        <w:t xml:space="preserve">las investigaciones y la teoría acerca de su importancia </w:t>
      </w:r>
      <w:r w:rsidR="00A11E0A" w:rsidRPr="00C30C77">
        <w:rPr>
          <w:lang w:val="es-ES"/>
        </w:rPr>
        <w:t>respecto</w:t>
      </w:r>
      <w:r w:rsidRPr="00C30C77">
        <w:rPr>
          <w:lang w:val="es-ES"/>
        </w:rPr>
        <w:t xml:space="preserve"> </w:t>
      </w:r>
      <w:r w:rsidR="00A11E0A" w:rsidRPr="00C30C77">
        <w:rPr>
          <w:lang w:val="es-ES"/>
        </w:rPr>
        <w:t>d</w:t>
      </w:r>
      <w:r w:rsidRPr="00C30C77">
        <w:rPr>
          <w:lang w:val="es-ES"/>
        </w:rPr>
        <w:t xml:space="preserve">el trabajo infantil. No obstante, hay que señalar que esta lista no es en absoluto definitiva ni exhaustiva. Algunos instrumentos de encuesta recogen información sobre </w:t>
      </w:r>
      <w:r w:rsidR="007F003C" w:rsidRPr="00C30C77">
        <w:rPr>
          <w:lang w:val="es-ES"/>
        </w:rPr>
        <w:t xml:space="preserve">otras </w:t>
      </w:r>
      <w:r w:rsidRPr="00C30C77">
        <w:rPr>
          <w:lang w:val="es-ES"/>
        </w:rPr>
        <w:t xml:space="preserve">características del hogar o </w:t>
      </w:r>
      <w:r w:rsidR="004B03B5" w:rsidRPr="00C30C77">
        <w:rPr>
          <w:lang w:val="es-ES"/>
        </w:rPr>
        <w:t xml:space="preserve">de </w:t>
      </w:r>
      <w:r w:rsidRPr="00C30C77">
        <w:rPr>
          <w:lang w:val="es-ES"/>
        </w:rPr>
        <w:t xml:space="preserve">la comunidad que </w:t>
      </w:r>
      <w:r w:rsidR="004B03B5" w:rsidRPr="00C30C77">
        <w:rPr>
          <w:lang w:val="es-ES"/>
        </w:rPr>
        <w:t>podría</w:t>
      </w:r>
      <w:r w:rsidR="00A834C5" w:rsidRPr="00C30C77">
        <w:rPr>
          <w:lang w:val="es-ES"/>
        </w:rPr>
        <w:t>n</w:t>
      </w:r>
      <w:r w:rsidR="007F003C" w:rsidRPr="00C30C77">
        <w:rPr>
          <w:lang w:val="es-ES"/>
        </w:rPr>
        <w:t xml:space="preserve"> ser pertinente</w:t>
      </w:r>
      <w:r w:rsidR="00A834C5" w:rsidRPr="00C30C77">
        <w:rPr>
          <w:lang w:val="es-ES"/>
        </w:rPr>
        <w:t>s</w:t>
      </w:r>
      <w:r w:rsidR="004B03B5" w:rsidRPr="00C30C77">
        <w:rPr>
          <w:lang w:val="es-ES"/>
        </w:rPr>
        <w:t xml:space="preserve"> </w:t>
      </w:r>
      <w:r w:rsidR="00A834C5" w:rsidRPr="00C30C77">
        <w:rPr>
          <w:lang w:val="es-ES"/>
        </w:rPr>
        <w:t xml:space="preserve">para </w:t>
      </w:r>
      <w:r w:rsidRPr="00C30C77">
        <w:rPr>
          <w:lang w:val="es-ES"/>
        </w:rPr>
        <w:t xml:space="preserve">el análisis, mientras que, en otros casos, la información sobre </w:t>
      </w:r>
      <w:r w:rsidR="0054067D" w:rsidRPr="00C30C77">
        <w:rPr>
          <w:lang w:val="es-ES"/>
        </w:rPr>
        <w:t>algunos factores generales</w:t>
      </w:r>
      <w:r w:rsidRPr="00C30C77">
        <w:rPr>
          <w:lang w:val="es-ES"/>
        </w:rPr>
        <w:t xml:space="preserve"> enumerad</w:t>
      </w:r>
      <w:r w:rsidR="0054067D" w:rsidRPr="00C30C77">
        <w:rPr>
          <w:lang w:val="es-ES"/>
        </w:rPr>
        <w:t>o</w:t>
      </w:r>
      <w:r w:rsidRPr="00C30C77">
        <w:rPr>
          <w:lang w:val="es-ES"/>
        </w:rPr>
        <w:t xml:space="preserve">s en el </w:t>
      </w:r>
      <w:r w:rsidR="00084903" w:rsidRPr="00C30C77">
        <w:rPr>
          <w:lang w:val="es-ES"/>
        </w:rPr>
        <w:t xml:space="preserve"> </w:t>
      </w:r>
      <w:r w:rsidR="00084903" w:rsidRPr="00C30C77">
        <w:rPr>
          <w:lang w:val="es-ES"/>
        </w:rPr>
        <w:fldChar w:fldCharType="begin"/>
      </w:r>
      <w:r w:rsidR="00084903" w:rsidRPr="00C30C77">
        <w:rPr>
          <w:lang w:val="es-ES"/>
        </w:rPr>
        <w:instrText xml:space="preserve"> REF _Ref63788288 \r \h </w:instrText>
      </w:r>
      <w:r w:rsidR="00084903" w:rsidRPr="00C30C77">
        <w:rPr>
          <w:lang w:val="es-ES"/>
        </w:rPr>
      </w:r>
      <w:r w:rsidR="00084903" w:rsidRPr="00C30C77">
        <w:rPr>
          <w:lang w:val="es-ES"/>
        </w:rPr>
        <w:fldChar w:fldCharType="separate"/>
      </w:r>
      <w:r w:rsidR="00A75810">
        <w:rPr>
          <w:rFonts w:ascii="Arial" w:hAnsi="Arial" w:cs="Arial"/>
          <w:lang w:val="es-ES"/>
        </w:rPr>
        <w:t>►</w:t>
      </w:r>
      <w:r w:rsidR="00084903" w:rsidRPr="00C30C77">
        <w:rPr>
          <w:lang w:val="es-ES"/>
        </w:rPr>
        <w:fldChar w:fldCharType="end"/>
      </w:r>
      <w:r w:rsidR="00052E51">
        <w:rPr>
          <w:lang w:val="es-ES"/>
        </w:rPr>
        <w:t xml:space="preserve"> </w:t>
      </w:r>
      <w:r w:rsidRPr="00C30C77">
        <w:rPr>
          <w:lang w:val="es-ES"/>
        </w:rPr>
        <w:t xml:space="preserve">puede </w:t>
      </w:r>
      <w:r w:rsidR="0054067D" w:rsidRPr="00C30C77">
        <w:rPr>
          <w:lang w:val="es-ES"/>
        </w:rPr>
        <w:t xml:space="preserve">que no esté </w:t>
      </w:r>
      <w:r w:rsidRPr="00C30C77">
        <w:rPr>
          <w:lang w:val="es-ES"/>
        </w:rPr>
        <w:t xml:space="preserve">disponible, o </w:t>
      </w:r>
      <w:r w:rsidR="0054067D" w:rsidRPr="00C30C77">
        <w:rPr>
          <w:lang w:val="es-ES"/>
        </w:rPr>
        <w:t xml:space="preserve">que no se </w:t>
      </w:r>
      <w:r w:rsidRPr="00C30C77">
        <w:rPr>
          <w:lang w:val="es-ES"/>
        </w:rPr>
        <w:t>consider</w:t>
      </w:r>
      <w:r w:rsidR="003E2241" w:rsidRPr="00C30C77">
        <w:rPr>
          <w:lang w:val="es-ES"/>
        </w:rPr>
        <w:t>en</w:t>
      </w:r>
      <w:r w:rsidRPr="00C30C77">
        <w:rPr>
          <w:lang w:val="es-ES"/>
        </w:rPr>
        <w:t xml:space="preserve"> </w:t>
      </w:r>
      <w:r w:rsidR="003E2241" w:rsidRPr="00C30C77">
        <w:rPr>
          <w:lang w:val="es-ES"/>
        </w:rPr>
        <w:t xml:space="preserve">pertinentes para </w:t>
      </w:r>
      <w:r w:rsidRPr="00C30C77">
        <w:rPr>
          <w:lang w:val="es-ES"/>
        </w:rPr>
        <w:t>el contexto nacional concreto.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642B1E" w:rsidRPr="00C30C77" w14:paraId="27F3BDFA" w14:textId="77777777" w:rsidTr="00EF3F25">
        <w:tc>
          <w:tcPr>
            <w:tcW w:w="5000" w:type="pct"/>
            <w:shd w:val="clear" w:color="auto" w:fill="FFE081" w:themeFill="accent3" w:themeFillTint="99"/>
          </w:tcPr>
          <w:p w14:paraId="6E8CBB20" w14:textId="2A67D75D" w:rsidR="00642B1E" w:rsidRPr="00C30C77" w:rsidRDefault="00642B1E"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4CCBE355" wp14:editId="44DD009B">
                  <wp:extent cx="309600" cy="247321"/>
                  <wp:effectExtent l="0" t="0" r="0" b="635"/>
                  <wp:docPr id="1350559561"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w:t>
            </w:r>
            <w:r w:rsidRPr="00C30C77">
              <w:rPr>
                <w:rStyle w:val="ILONormalBodyCarattere"/>
                <w:b w:val="0"/>
                <w:bCs/>
                <w:lang w:val="es-ES"/>
              </w:rPr>
              <w:t>Algunas encuestas también contienen preguntas dirigidas a los propios niños para averiguar po</w:t>
            </w:r>
            <w:r w:rsidR="00FD776D" w:rsidRPr="00C30C77">
              <w:rPr>
                <w:rStyle w:val="ILONormalBodyCarattere"/>
                <w:b w:val="0"/>
                <w:bCs/>
                <w:lang w:val="es-ES"/>
              </w:rPr>
              <w:t>r</w:t>
            </w:r>
            <w:r w:rsidRPr="00C30C77">
              <w:rPr>
                <w:rStyle w:val="ILONormalBodyCarattere"/>
                <w:b w:val="0"/>
                <w:bCs/>
                <w:lang w:val="es-ES"/>
              </w:rPr>
              <w:t xml:space="preserve"> qué trabajan. Esta información directa recogida de los propios niños es otro medio valioso para comprender los factores que impulsan el trabajo infantil y, por lo tanto, también debe examinarse en el informe de la encuesta. Cuando el número de observaciones lo permite, será útil explorar cómo difieren las respuestas de los niños por sexo, edad y lugar de residencia (gráfico 10 y cuadro A1.</w:t>
            </w:r>
            <w:r w:rsidR="00052E51">
              <w:rPr>
                <w:rStyle w:val="ILONormalBodyCarattere"/>
                <w:b w:val="0"/>
                <w:bCs/>
                <w:lang w:val="es-ES"/>
              </w:rPr>
              <w:t>8</w:t>
            </w:r>
            <w:r w:rsidRPr="00C30C77">
              <w:rPr>
                <w:rStyle w:val="ILONormalBodyCarattere"/>
                <w:b w:val="0"/>
                <w:bCs/>
                <w:lang w:val="es-ES"/>
              </w:rPr>
              <w:t>).</w:t>
            </w:r>
          </w:p>
        </w:tc>
      </w:tr>
    </w:tbl>
    <w:p w14:paraId="41B17E3A" w14:textId="37C15464" w:rsidR="00642B1E" w:rsidRPr="00C30C77" w:rsidRDefault="00642B1E" w:rsidP="00676899">
      <w:pPr>
        <w:pStyle w:val="Content"/>
      </w:pPr>
    </w:p>
    <w:p w14:paraId="7413D438" w14:textId="04C6F5CF" w:rsidR="005F3183" w:rsidRPr="00C30C77" w:rsidRDefault="007C6BC7" w:rsidP="00642B1E">
      <w:pPr>
        <w:pStyle w:val="ILOBoxheading"/>
        <w:rPr>
          <w:lang w:val="es-ES"/>
        </w:rPr>
      </w:pPr>
      <w:bookmarkStart w:id="146" w:name="_Ref63788288"/>
      <w:bookmarkStart w:id="147" w:name="_Toc180594595"/>
      <w:bookmarkStart w:id="148" w:name="_Toc187335820"/>
      <w:bookmarkStart w:id="149" w:name="_Toc197909321"/>
      <w:r w:rsidRPr="00C30C77">
        <w:rPr>
          <w:lang w:val="es-ES"/>
        </w:rPr>
        <w:t>Re</w:t>
      </w:r>
      <w:r w:rsidR="00C543BB" w:rsidRPr="00C30C77">
        <w:rPr>
          <w:lang w:val="es-ES"/>
        </w:rPr>
        <w:t>c</w:t>
      </w:r>
      <w:r w:rsidR="00617474" w:rsidRPr="00C30C77">
        <w:rPr>
          <w:lang w:val="es-ES"/>
        </w:rPr>
        <w:t>uadro</w:t>
      </w:r>
      <w:r w:rsidRPr="00C30C77">
        <w:rPr>
          <w:lang w:val="es-ES"/>
        </w:rPr>
        <w:t xml:space="preserve"> 3. </w:t>
      </w:r>
      <w:r w:rsidR="00642B1E" w:rsidRPr="00C30C77">
        <w:rPr>
          <w:lang w:val="es-ES"/>
        </w:rPr>
        <w:t>F</w:t>
      </w:r>
      <w:r w:rsidR="00642B1E" w:rsidRPr="00C30C77">
        <w:rPr>
          <w:rStyle w:val="ILOKeyListCarattere"/>
          <w:rFonts w:eastAsiaTheme="minorEastAsia" w:cstheme="minorBidi"/>
          <w:szCs w:val="22"/>
          <w:lang w:val="es-ES"/>
        </w:rPr>
        <w:t>actores clave d</w:t>
      </w:r>
      <w:r w:rsidR="00642B1E" w:rsidRPr="00C30C77">
        <w:rPr>
          <w:lang w:val="es-ES"/>
        </w:rPr>
        <w:t>el hogar y la comunidad y su importa</w:t>
      </w:r>
      <w:r w:rsidR="00642B1E" w:rsidRPr="00C30C77">
        <w:rPr>
          <w:rStyle w:val="ILOKeyListCarattere"/>
          <w:rFonts w:eastAsiaTheme="minorEastAsia" w:cstheme="minorBidi"/>
          <w:szCs w:val="22"/>
          <w:lang w:val="es-ES"/>
        </w:rPr>
        <w:t>ncia para el trabajo infantil</w:t>
      </w:r>
      <w:bookmarkEnd w:id="146"/>
      <w:bookmarkEnd w:id="147"/>
      <w:bookmarkEnd w:id="148"/>
      <w:bookmarkEnd w:id="149"/>
    </w:p>
    <w:tbl>
      <w:tblPr>
        <w:tblStyle w:val="ILOTable"/>
        <w:tblW w:w="5000" w:type="pct"/>
        <w:tblLook w:val="06A0" w:firstRow="1" w:lastRow="0" w:firstColumn="1" w:lastColumn="0" w:noHBand="1" w:noVBand="1"/>
      </w:tblPr>
      <w:tblGrid>
        <w:gridCol w:w="2677"/>
        <w:gridCol w:w="6342"/>
      </w:tblGrid>
      <w:tr w:rsidR="0007403E" w:rsidRPr="00C30C77" w14:paraId="104442CA" w14:textId="77777777" w:rsidTr="00EF3F25">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1484" w:type="pct"/>
          </w:tcPr>
          <w:p w14:paraId="71E34170" w14:textId="77777777" w:rsidR="0007403E" w:rsidRPr="00C30C77" w:rsidRDefault="0007403E" w:rsidP="00090B38">
            <w:pPr>
              <w:pStyle w:val="Tablehederleft"/>
              <w:jc w:val="left"/>
              <w:rPr>
                <w:b/>
                <w:bCs w:val="0"/>
                <w:lang w:val="es-ES"/>
              </w:rPr>
            </w:pPr>
            <w:r w:rsidRPr="00C30C77">
              <w:rPr>
                <w:b/>
                <w:bCs w:val="0"/>
                <w:lang w:val="es-ES"/>
              </w:rPr>
              <w:t>Factores generales relativos al hogar y a la comunidad</w:t>
            </w:r>
          </w:p>
        </w:tc>
        <w:tc>
          <w:tcPr>
            <w:tcW w:w="3516" w:type="pct"/>
          </w:tcPr>
          <w:p w14:paraId="3652599A" w14:textId="67A66615" w:rsidR="0007403E" w:rsidRPr="00C30C77" w:rsidRDefault="00517966" w:rsidP="00674C1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Importancia</w:t>
            </w:r>
            <w:r w:rsidR="0007403E" w:rsidRPr="00C30C77">
              <w:rPr>
                <w:b/>
                <w:bCs w:val="0"/>
                <w:lang w:val="es-ES"/>
              </w:rPr>
              <w:t xml:space="preserve"> para el trabajo infantil</w:t>
            </w:r>
          </w:p>
        </w:tc>
      </w:tr>
      <w:tr w:rsidR="0007403E" w:rsidRPr="00C30C77" w14:paraId="735A9186"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25C2EAB1" w14:textId="5229EE17" w:rsidR="0007403E" w:rsidRPr="00C30C77" w:rsidRDefault="0007403E" w:rsidP="00674C1D">
            <w:pPr>
              <w:pStyle w:val="ILOTablecontents"/>
              <w:rPr>
                <w:rFonts w:cstheme="minorHAnsi"/>
                <w:iCs/>
                <w:lang w:val="es-ES"/>
              </w:rPr>
            </w:pPr>
            <w:r w:rsidRPr="00C30C77">
              <w:rPr>
                <w:lang w:val="es-ES"/>
              </w:rPr>
              <w:t xml:space="preserve">Nivel de </w:t>
            </w:r>
            <w:r w:rsidR="00A20972" w:rsidRPr="00C30C77">
              <w:rPr>
                <w:lang w:val="es-ES"/>
              </w:rPr>
              <w:t>instrucción</w:t>
            </w:r>
            <w:r w:rsidRPr="00C30C77">
              <w:rPr>
                <w:lang w:val="es-ES"/>
              </w:rPr>
              <w:t xml:space="preserve"> del/de la jefe/a de familia</w:t>
            </w:r>
          </w:p>
        </w:tc>
        <w:tc>
          <w:tcPr>
            <w:tcW w:w="3516" w:type="pct"/>
          </w:tcPr>
          <w:p w14:paraId="41B261B1" w14:textId="37557C36"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En muchos contextos, el trabajo infantil está fuertemente correlacionado de forma negativa con el nivel </w:t>
            </w:r>
            <w:r w:rsidR="00DD2A2F" w:rsidRPr="00C30C77">
              <w:rPr>
                <w:lang w:val="es-ES"/>
              </w:rPr>
              <w:t>de instrucción</w:t>
            </w:r>
            <w:r w:rsidRPr="00C30C77">
              <w:rPr>
                <w:lang w:val="es-ES"/>
              </w:rPr>
              <w:t xml:space="preserve"> del/de la jefe/a de familia. Una posible explicación es que los padres más instruidos conocen mejor los beneficios de la educación </w:t>
            </w:r>
            <w:r w:rsidR="00D36246" w:rsidRPr="00C30C77">
              <w:rPr>
                <w:lang w:val="es-ES"/>
              </w:rPr>
              <w:t>y/</w:t>
            </w:r>
            <w:r w:rsidRPr="00C30C77">
              <w:rPr>
                <w:lang w:val="es-ES"/>
              </w:rPr>
              <w:t xml:space="preserve">o están en mejores condiciones de ayudar a sus hijos a explotar el potencial de </w:t>
            </w:r>
            <w:r w:rsidR="009F71C7" w:rsidRPr="00C30C77">
              <w:rPr>
                <w:lang w:val="es-ES"/>
              </w:rPr>
              <w:t>ingresos que</w:t>
            </w:r>
            <w:r w:rsidR="003A7C9F" w:rsidRPr="00C30C77">
              <w:rPr>
                <w:lang w:val="es-ES"/>
              </w:rPr>
              <w:t xml:space="preserve"> han adquirido</w:t>
            </w:r>
            <w:r w:rsidRPr="00C30C77">
              <w:rPr>
                <w:lang w:val="es-ES"/>
              </w:rPr>
              <w:t xml:space="preserve"> gracias a la educación. </w:t>
            </w:r>
          </w:p>
        </w:tc>
      </w:tr>
      <w:tr w:rsidR="0007403E" w:rsidRPr="00C30C77" w14:paraId="55B0DA48"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43EEF8BB" w14:textId="77777777" w:rsidR="0007403E" w:rsidRPr="00C30C77" w:rsidRDefault="0007403E" w:rsidP="00674C1D">
            <w:pPr>
              <w:pStyle w:val="ILOTablecontents"/>
              <w:rPr>
                <w:rFonts w:cstheme="minorHAnsi"/>
                <w:iCs/>
                <w:lang w:val="es-ES"/>
              </w:rPr>
            </w:pPr>
            <w:r w:rsidRPr="00C30C77">
              <w:rPr>
                <w:lang w:val="es-ES"/>
              </w:rPr>
              <w:t>Composición del hogar</w:t>
            </w:r>
          </w:p>
        </w:tc>
        <w:tc>
          <w:tcPr>
            <w:tcW w:w="3516" w:type="pct"/>
          </w:tcPr>
          <w:p w14:paraId="41C8F6CC" w14:textId="07AC6217"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Los niños de hogares </w:t>
            </w:r>
            <w:r w:rsidR="00EE7112" w:rsidRPr="00C30C77">
              <w:rPr>
                <w:lang w:val="es-ES"/>
              </w:rPr>
              <w:t xml:space="preserve">con un mayor </w:t>
            </w:r>
            <w:r w:rsidR="009E4524" w:rsidRPr="00C30C77">
              <w:rPr>
                <w:lang w:val="es-ES"/>
              </w:rPr>
              <w:t xml:space="preserve">número </w:t>
            </w:r>
            <w:r w:rsidR="00EE7112" w:rsidRPr="00C30C77">
              <w:rPr>
                <w:lang w:val="es-ES"/>
              </w:rPr>
              <w:t>de</w:t>
            </w:r>
            <w:r w:rsidR="000A2B62" w:rsidRPr="00C30C77">
              <w:rPr>
                <w:lang w:val="es-ES"/>
              </w:rPr>
              <w:t xml:space="preserve"> </w:t>
            </w:r>
            <w:r w:rsidRPr="00C30C77">
              <w:rPr>
                <w:lang w:val="es-ES"/>
              </w:rPr>
              <w:t xml:space="preserve">hijos suelen tener más probabilidades de trabajar, </w:t>
            </w:r>
            <w:r w:rsidR="004C4A79" w:rsidRPr="00C30C77">
              <w:rPr>
                <w:lang w:val="es-ES"/>
              </w:rPr>
              <w:t>posiblemente</w:t>
            </w:r>
            <w:r w:rsidRPr="00C30C77">
              <w:rPr>
                <w:lang w:val="es-ES"/>
              </w:rPr>
              <w:t xml:space="preserve"> porque </w:t>
            </w:r>
            <w:r w:rsidR="00F42C13" w:rsidRPr="00C30C77">
              <w:rPr>
                <w:lang w:val="es-ES"/>
              </w:rPr>
              <w:t xml:space="preserve">estos </w:t>
            </w:r>
            <w:r w:rsidRPr="00C30C77">
              <w:rPr>
                <w:lang w:val="es-ES"/>
              </w:rPr>
              <w:t xml:space="preserve">hogares tienen más miembros dependientes a los que </w:t>
            </w:r>
            <w:r w:rsidR="00F820BE" w:rsidRPr="00C30C77">
              <w:rPr>
                <w:lang w:val="es-ES"/>
              </w:rPr>
              <w:t>hay que</w:t>
            </w:r>
            <w:r w:rsidRPr="00C30C77">
              <w:rPr>
                <w:lang w:val="es-ES"/>
              </w:rPr>
              <w:t xml:space="preserve"> mantener. </w:t>
            </w:r>
            <w:r w:rsidR="003A7C21" w:rsidRPr="00C30C77">
              <w:rPr>
                <w:lang w:val="es-ES"/>
              </w:rPr>
              <w:t xml:space="preserve">La presencia en el </w:t>
            </w:r>
            <w:r w:rsidR="00A50B20" w:rsidRPr="00C30C77">
              <w:rPr>
                <w:lang w:val="es-ES"/>
              </w:rPr>
              <w:t xml:space="preserve">hogar de </w:t>
            </w:r>
            <w:r w:rsidR="009E4524" w:rsidRPr="00C30C77">
              <w:rPr>
                <w:lang w:val="es-ES"/>
              </w:rPr>
              <w:t>un mayor número de</w:t>
            </w:r>
            <w:r w:rsidRPr="00C30C77">
              <w:rPr>
                <w:lang w:val="es-ES"/>
              </w:rPr>
              <w:t xml:space="preserve"> adultos en edad de trabajar tiene el efecto contrario, ya que reduce la probabilidad de que los niños trabajen. El efecto</w:t>
            </w:r>
            <w:r w:rsidR="00E32483" w:rsidRPr="00C30C77">
              <w:rPr>
                <w:lang w:val="es-ES"/>
              </w:rPr>
              <w:t xml:space="preserve"> </w:t>
            </w:r>
            <w:r w:rsidRPr="00C30C77">
              <w:rPr>
                <w:lang w:val="es-ES"/>
              </w:rPr>
              <w:t xml:space="preserve">de </w:t>
            </w:r>
            <w:r w:rsidR="00171B50" w:rsidRPr="00C30C77">
              <w:rPr>
                <w:lang w:val="es-ES"/>
              </w:rPr>
              <w:t xml:space="preserve">la presencia de personas de edad avanzada en el hogar </w:t>
            </w:r>
            <w:r w:rsidRPr="00C30C77">
              <w:rPr>
                <w:lang w:val="es-ES"/>
              </w:rPr>
              <w:t xml:space="preserve">puede variar: las pensiones de vejez pueden contribuir a aliviar las limitaciones de recursos del hogar y la dependencia del trabajo infantil, pero puede ocurrir lo contrario </w:t>
            </w:r>
            <w:r w:rsidR="00250647" w:rsidRPr="00C30C77">
              <w:rPr>
                <w:lang w:val="es-ES"/>
              </w:rPr>
              <w:t>cuando</w:t>
            </w:r>
            <w:r w:rsidRPr="00C30C77">
              <w:rPr>
                <w:lang w:val="es-ES"/>
              </w:rPr>
              <w:t xml:space="preserve"> no se dispone de pensiones de vejez.</w:t>
            </w:r>
          </w:p>
        </w:tc>
      </w:tr>
      <w:tr w:rsidR="0007403E" w:rsidRPr="00C30C77" w14:paraId="46AC51A0" w14:textId="77777777" w:rsidTr="00EF3F25">
        <w:trPr>
          <w:trHeight w:val="966"/>
        </w:trPr>
        <w:tc>
          <w:tcPr>
            <w:cnfStyle w:val="001000000000" w:firstRow="0" w:lastRow="0" w:firstColumn="1" w:lastColumn="0" w:oddVBand="0" w:evenVBand="0" w:oddHBand="0" w:evenHBand="0" w:firstRowFirstColumn="0" w:firstRowLastColumn="0" w:lastRowFirstColumn="0" w:lastRowLastColumn="0"/>
            <w:tcW w:w="1484" w:type="pct"/>
          </w:tcPr>
          <w:p w14:paraId="7CB2E4C1" w14:textId="30ED8FBE" w:rsidR="0007403E" w:rsidRPr="00C30C77" w:rsidRDefault="0007403E" w:rsidP="00674C1D">
            <w:pPr>
              <w:pStyle w:val="ILOTablecontents"/>
              <w:rPr>
                <w:rFonts w:cstheme="minorHAnsi"/>
                <w:iCs/>
                <w:lang w:val="es-ES"/>
              </w:rPr>
            </w:pPr>
            <w:r w:rsidRPr="00C30C77">
              <w:rPr>
                <w:lang w:val="es-ES"/>
              </w:rPr>
              <w:lastRenderedPageBreak/>
              <w:t xml:space="preserve">Pobreza de los ingresos </w:t>
            </w:r>
            <w:r w:rsidR="00254B53" w:rsidRPr="00C30C77">
              <w:rPr>
                <w:lang w:val="es-ES"/>
              </w:rPr>
              <w:t>de</w:t>
            </w:r>
            <w:r w:rsidRPr="00C30C77">
              <w:rPr>
                <w:lang w:val="es-ES"/>
              </w:rPr>
              <w:t xml:space="preserve"> los hogares</w:t>
            </w:r>
          </w:p>
        </w:tc>
        <w:tc>
          <w:tcPr>
            <w:tcW w:w="3516" w:type="pct"/>
          </w:tcPr>
          <w:p w14:paraId="75FEAFD4" w14:textId="5DEA6DD1"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El trabajo infantil suele ser mucho más frecuente entre los niños de hogares pobres o con bajos ingresos. Este resultado apunta al hecho de que los hogares vulnerables desde el punto de vista socioeconómico tienen más probabilidades de </w:t>
            </w:r>
            <w:r w:rsidR="00C96081" w:rsidRPr="00C30C77">
              <w:rPr>
                <w:lang w:val="es-ES"/>
              </w:rPr>
              <w:t>verse obligados a</w:t>
            </w:r>
            <w:r w:rsidRPr="00C30C77">
              <w:rPr>
                <w:lang w:val="es-ES"/>
              </w:rPr>
              <w:t xml:space="preserve"> recurrir al trabajo </w:t>
            </w:r>
            <w:r w:rsidR="005F500F" w:rsidRPr="00C30C77">
              <w:rPr>
                <w:lang w:val="es-ES"/>
              </w:rPr>
              <w:t>de sus hijo</w:t>
            </w:r>
            <w:r w:rsidR="007C279A" w:rsidRPr="00C30C77">
              <w:rPr>
                <w:lang w:val="es-ES"/>
              </w:rPr>
              <w:t>s</w:t>
            </w:r>
            <w:r w:rsidR="00C23C85" w:rsidRPr="00C30C77">
              <w:rPr>
                <w:lang w:val="es-ES"/>
              </w:rPr>
              <w:t xml:space="preserve"> </w:t>
            </w:r>
            <w:r w:rsidRPr="00C30C77">
              <w:rPr>
                <w:lang w:val="es-ES"/>
              </w:rPr>
              <w:t xml:space="preserve">para satisfacer sus necesidades básicas. El vínculo entre pobreza y trabajo infantil también puede darse en sentido contrario. Los niños </w:t>
            </w:r>
            <w:r w:rsidR="0007394F" w:rsidRPr="00C30C77">
              <w:rPr>
                <w:lang w:val="es-ES"/>
              </w:rPr>
              <w:t xml:space="preserve">a quienes el trabajo infantil les </w:t>
            </w:r>
            <w:r w:rsidR="001C62D2" w:rsidRPr="00C30C77">
              <w:rPr>
                <w:lang w:val="es-ES"/>
              </w:rPr>
              <w:t xml:space="preserve">niega o dificulta </w:t>
            </w:r>
            <w:r w:rsidR="00842242" w:rsidRPr="00C30C77">
              <w:rPr>
                <w:lang w:val="es-ES"/>
              </w:rPr>
              <w:t xml:space="preserve">el </w:t>
            </w:r>
            <w:r w:rsidR="00887501" w:rsidRPr="00C30C77">
              <w:rPr>
                <w:lang w:val="es-ES"/>
              </w:rPr>
              <w:t xml:space="preserve">ejercicio del derecho a </w:t>
            </w:r>
            <w:r w:rsidR="00270958" w:rsidRPr="00C30C77">
              <w:rPr>
                <w:lang w:val="es-ES"/>
              </w:rPr>
              <w:t xml:space="preserve">la </w:t>
            </w:r>
            <w:r w:rsidRPr="00C30C77">
              <w:rPr>
                <w:lang w:val="es-ES"/>
              </w:rPr>
              <w:t xml:space="preserve">educación llegan a la edad adulta sin las competencias necesarias para </w:t>
            </w:r>
            <w:r w:rsidR="006517D1" w:rsidRPr="00C30C77">
              <w:rPr>
                <w:lang w:val="es-ES"/>
              </w:rPr>
              <w:t xml:space="preserve">obtener </w:t>
            </w:r>
            <w:r w:rsidRPr="00C30C77">
              <w:rPr>
                <w:lang w:val="es-ES"/>
              </w:rPr>
              <w:t>un trabajo decente, lo que l</w:t>
            </w:r>
            <w:r w:rsidR="00254B53" w:rsidRPr="00C30C77">
              <w:rPr>
                <w:lang w:val="es-ES"/>
              </w:rPr>
              <w:t>os</w:t>
            </w:r>
            <w:r w:rsidRPr="00C30C77">
              <w:rPr>
                <w:lang w:val="es-ES"/>
              </w:rPr>
              <w:t xml:space="preserve"> expone a un mayor riesgo de pobreza.</w:t>
            </w:r>
          </w:p>
        </w:tc>
      </w:tr>
      <w:tr w:rsidR="0007403E" w:rsidRPr="00C30C77" w14:paraId="7EA98CBD"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5BC43978" w14:textId="50B48497" w:rsidR="0007403E" w:rsidRPr="00C30C77" w:rsidRDefault="0007403E" w:rsidP="00674C1D">
            <w:pPr>
              <w:pStyle w:val="ILOTablecontents"/>
              <w:rPr>
                <w:rFonts w:cstheme="minorHAnsi"/>
                <w:iCs/>
                <w:lang w:val="es-ES"/>
              </w:rPr>
            </w:pPr>
            <w:r w:rsidRPr="00C30C77">
              <w:rPr>
                <w:lang w:val="es-ES"/>
              </w:rPr>
              <w:t xml:space="preserve">Situación </w:t>
            </w:r>
            <w:r w:rsidR="00EB076F" w:rsidRPr="00C30C77">
              <w:rPr>
                <w:lang w:val="es-ES"/>
              </w:rPr>
              <w:t>en el mercado de trabajo</w:t>
            </w:r>
            <w:r w:rsidRPr="00C30C77">
              <w:rPr>
                <w:lang w:val="es-ES"/>
              </w:rPr>
              <w:t xml:space="preserve"> del/de la jefe/a de familia</w:t>
            </w:r>
          </w:p>
        </w:tc>
        <w:tc>
          <w:tcPr>
            <w:tcW w:w="3516" w:type="pct"/>
          </w:tcPr>
          <w:p w14:paraId="11DDA257" w14:textId="58E7E596" w:rsidR="0007403E" w:rsidRPr="00C30C77" w:rsidRDefault="00B022EA"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La situación </w:t>
            </w:r>
            <w:r w:rsidR="00EB076F" w:rsidRPr="00C30C77">
              <w:rPr>
                <w:lang w:val="es-ES"/>
              </w:rPr>
              <w:t xml:space="preserve">en </w:t>
            </w:r>
            <w:r w:rsidR="00776EB7" w:rsidRPr="00C30C77">
              <w:rPr>
                <w:lang w:val="es-ES"/>
              </w:rPr>
              <w:t>el</w:t>
            </w:r>
            <w:r w:rsidR="00EB076F" w:rsidRPr="00C30C77">
              <w:rPr>
                <w:lang w:val="es-ES"/>
              </w:rPr>
              <w:t xml:space="preserve"> mercado de trabajo</w:t>
            </w:r>
            <w:r w:rsidRPr="00C30C77">
              <w:rPr>
                <w:lang w:val="es-ES"/>
              </w:rPr>
              <w:t xml:space="preserve"> del/</w:t>
            </w:r>
            <w:r w:rsidR="00842242" w:rsidRPr="00C30C77">
              <w:rPr>
                <w:lang w:val="es-ES"/>
              </w:rPr>
              <w:t xml:space="preserve">de </w:t>
            </w:r>
            <w:r w:rsidRPr="00C30C77">
              <w:rPr>
                <w:lang w:val="es-ES"/>
              </w:rPr>
              <w:t xml:space="preserve">la jefe/a de familia puede ser otro indicador importante de la vulnerabilidad socioeconómica. Los hogares en los que el/la jefe/a de familia está desempleado/a o totalmente fuera del mercado laboral tienen más probabilidades de encontrarse en situaciones de vulnerabilidad socioeconómica y, en consecuencia, de tener que recurrir al trabajo </w:t>
            </w:r>
            <w:r w:rsidR="00FB6498" w:rsidRPr="00C30C77">
              <w:rPr>
                <w:lang w:val="es-ES"/>
              </w:rPr>
              <w:t>de sus hijos</w:t>
            </w:r>
            <w:r w:rsidRPr="00C30C77">
              <w:rPr>
                <w:lang w:val="es-ES"/>
              </w:rPr>
              <w:t>.</w:t>
            </w:r>
          </w:p>
        </w:tc>
      </w:tr>
      <w:tr w:rsidR="0007403E" w:rsidRPr="00C30C77" w14:paraId="4EDE5DB1"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51EBD505" w14:textId="7D6F6C63" w:rsidR="0007403E" w:rsidRPr="00C30C77" w:rsidRDefault="0007403E" w:rsidP="00674C1D">
            <w:pPr>
              <w:pStyle w:val="ILOTablecontents"/>
              <w:rPr>
                <w:rFonts w:cstheme="minorHAnsi"/>
                <w:iCs/>
                <w:lang w:val="es-ES"/>
              </w:rPr>
            </w:pPr>
            <w:r w:rsidRPr="00C30C77">
              <w:rPr>
                <w:lang w:val="es-ES"/>
              </w:rPr>
              <w:t>Situación contractual del/de la jefe/a de familia que trabaja</w:t>
            </w:r>
          </w:p>
        </w:tc>
        <w:tc>
          <w:tcPr>
            <w:tcW w:w="3516" w:type="pct"/>
          </w:tcPr>
          <w:p w14:paraId="5F5805AB" w14:textId="12B18996"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La situación contractual de los/las jefes/as de familia empleados/as también está relacionada con la vulnerabilidad socioeconómica del hogar. La falta de un contrato escrito suele indicar un trabajo precario en la economía informal, mientras que los contratos escritos suelen asociarse a empleos más estables en la economía formal. </w:t>
            </w:r>
          </w:p>
        </w:tc>
      </w:tr>
      <w:tr w:rsidR="0007403E" w:rsidRPr="00C30C77" w14:paraId="08B15B08"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49892426" w14:textId="77777777" w:rsidR="0007403E" w:rsidRPr="00C30C77" w:rsidRDefault="0007403E" w:rsidP="00674C1D">
            <w:pPr>
              <w:pStyle w:val="ILOTablecontents"/>
              <w:rPr>
                <w:rFonts w:cstheme="minorHAnsi"/>
                <w:iCs/>
                <w:lang w:val="es-ES"/>
              </w:rPr>
            </w:pPr>
            <w:r w:rsidRPr="00C30C77">
              <w:rPr>
                <w:lang w:val="es-ES"/>
              </w:rPr>
              <w:t>Endeudamiento del hogar</w:t>
            </w:r>
          </w:p>
        </w:tc>
        <w:tc>
          <w:tcPr>
            <w:tcW w:w="3516" w:type="pct"/>
          </w:tcPr>
          <w:p w14:paraId="2D3C9874" w14:textId="6ED3F1DA"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Los hogares pueden verse obligados a recurrir al trabajo </w:t>
            </w:r>
            <w:r w:rsidR="00BB763F" w:rsidRPr="00C30C77">
              <w:rPr>
                <w:lang w:val="es-ES"/>
              </w:rPr>
              <w:t>de su</w:t>
            </w:r>
            <w:r w:rsidR="00D073DB" w:rsidRPr="00C30C77">
              <w:rPr>
                <w:lang w:val="es-ES"/>
              </w:rPr>
              <w:t>s hijos</w:t>
            </w:r>
            <w:r w:rsidR="00BD482C" w:rsidRPr="00C30C77">
              <w:rPr>
                <w:lang w:val="es-ES"/>
              </w:rPr>
              <w:t xml:space="preserve"> </w:t>
            </w:r>
            <w:r w:rsidRPr="00C30C77">
              <w:rPr>
                <w:lang w:val="es-ES"/>
              </w:rPr>
              <w:t xml:space="preserve">para hacer frente a sus deudas. En circunstancias extremas, la deuda del hogar puede asociarse a la servidumbre por deudas que afecta a los </w:t>
            </w:r>
            <w:r w:rsidR="002D5A4D" w:rsidRPr="00C30C77">
              <w:rPr>
                <w:lang w:val="es-ES"/>
              </w:rPr>
              <w:t>niños</w:t>
            </w:r>
            <w:r w:rsidRPr="00C30C77">
              <w:rPr>
                <w:lang w:val="es-ES"/>
              </w:rPr>
              <w:t>.</w:t>
            </w:r>
          </w:p>
        </w:tc>
      </w:tr>
      <w:tr w:rsidR="0007403E" w:rsidRPr="00C30C77" w14:paraId="35DD43FB"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16FE00EC" w14:textId="77777777" w:rsidR="0007403E" w:rsidRPr="00C30C77" w:rsidRDefault="0007403E" w:rsidP="00674C1D">
            <w:pPr>
              <w:pStyle w:val="ILOTablecontents"/>
              <w:rPr>
                <w:rFonts w:cstheme="minorHAnsi"/>
                <w:iCs/>
                <w:lang w:val="es-ES"/>
              </w:rPr>
            </w:pPr>
            <w:r w:rsidRPr="00C30C77">
              <w:rPr>
                <w:lang w:val="es-ES"/>
              </w:rPr>
              <w:t>Exposición a problemas graves</w:t>
            </w:r>
          </w:p>
        </w:tc>
        <w:tc>
          <w:tcPr>
            <w:tcW w:w="3516" w:type="pct"/>
          </w:tcPr>
          <w:p w14:paraId="29762E5C" w14:textId="5879298D"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Los hogares que sufren problemas graves individuales (como enfermedades o lesiones muy graves, pérdida del empleo) o colectivos (por ejemplo, catástrofes naturales, </w:t>
            </w:r>
            <w:r w:rsidR="00E97D3A" w:rsidRPr="00C30C77">
              <w:rPr>
                <w:lang w:val="es-ES"/>
              </w:rPr>
              <w:t>variaciones bruscas</w:t>
            </w:r>
            <w:r w:rsidRPr="00C30C77">
              <w:rPr>
                <w:lang w:val="es-ES"/>
              </w:rPr>
              <w:t xml:space="preserve"> de los precios de los alimentos, crisis económicas) </w:t>
            </w:r>
            <w:r w:rsidR="005F500F" w:rsidRPr="00C30C77">
              <w:rPr>
                <w:lang w:val="es-ES"/>
              </w:rPr>
              <w:t xml:space="preserve">es más probable que tengan </w:t>
            </w:r>
            <w:r w:rsidRPr="00C30C77">
              <w:rPr>
                <w:lang w:val="es-ES"/>
              </w:rPr>
              <w:t xml:space="preserve">que recurrir al </w:t>
            </w:r>
            <w:r w:rsidR="00D073DB" w:rsidRPr="00C30C77">
              <w:rPr>
                <w:lang w:val="es-ES"/>
              </w:rPr>
              <w:t>trabajo de sus hijos</w:t>
            </w:r>
            <w:r w:rsidRPr="00C30C77">
              <w:rPr>
                <w:lang w:val="es-ES"/>
              </w:rPr>
              <w:t xml:space="preserve"> como medio para amortiguar los efectos adversos del problema grave al que se ven confrontados. Este </w:t>
            </w:r>
            <w:r w:rsidR="00290DCA" w:rsidRPr="00C30C77">
              <w:rPr>
                <w:lang w:val="es-ES"/>
              </w:rPr>
              <w:t xml:space="preserve">es el </w:t>
            </w:r>
            <w:r w:rsidRPr="00C30C77">
              <w:rPr>
                <w:lang w:val="es-ES"/>
              </w:rPr>
              <w:t xml:space="preserve">caso de los hogares que ya se encuentran en situación de vulnerabilidad socioeconómica </w:t>
            </w:r>
            <w:r w:rsidR="00FA27E5" w:rsidRPr="00C30C77">
              <w:rPr>
                <w:lang w:val="es-ES"/>
              </w:rPr>
              <w:t xml:space="preserve">y </w:t>
            </w:r>
            <w:r w:rsidRPr="00C30C77">
              <w:rPr>
                <w:lang w:val="es-ES"/>
              </w:rPr>
              <w:t>que</w:t>
            </w:r>
            <w:r w:rsidR="00351F2C" w:rsidRPr="00C30C77">
              <w:rPr>
                <w:lang w:val="es-ES"/>
              </w:rPr>
              <w:t>,</w:t>
            </w:r>
            <w:r w:rsidRPr="00C30C77">
              <w:rPr>
                <w:lang w:val="es-ES"/>
              </w:rPr>
              <w:t xml:space="preserve"> como consecuencia de un problema grave</w:t>
            </w:r>
            <w:r w:rsidR="00351F2C" w:rsidRPr="00C30C77">
              <w:rPr>
                <w:lang w:val="es-ES"/>
              </w:rPr>
              <w:t>, se ven arrastrados por debajo del nivel de subsistencia</w:t>
            </w:r>
            <w:r w:rsidRPr="00C30C77">
              <w:rPr>
                <w:lang w:val="es-ES"/>
              </w:rPr>
              <w:t xml:space="preserve">. </w:t>
            </w:r>
          </w:p>
        </w:tc>
      </w:tr>
      <w:tr w:rsidR="0007403E" w:rsidRPr="00C30C77" w14:paraId="2AC056BE"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6065369A" w14:textId="0AC1A817" w:rsidR="0007403E" w:rsidRPr="00C30C77" w:rsidRDefault="0007403E" w:rsidP="00674C1D">
            <w:pPr>
              <w:pStyle w:val="ILOTablecontents"/>
              <w:rPr>
                <w:rFonts w:cstheme="minorHAnsi"/>
                <w:iCs/>
                <w:lang w:val="es-ES"/>
              </w:rPr>
            </w:pPr>
            <w:r w:rsidRPr="00C30C77">
              <w:rPr>
                <w:lang w:val="es-ES"/>
              </w:rPr>
              <w:lastRenderedPageBreak/>
              <w:t xml:space="preserve">Proximidad </w:t>
            </w:r>
            <w:r w:rsidR="008B0498" w:rsidRPr="00C30C77">
              <w:rPr>
                <w:lang w:val="es-ES"/>
              </w:rPr>
              <w:t xml:space="preserve">del establecimiento de enseñanza </w:t>
            </w:r>
            <w:r w:rsidRPr="00C30C77">
              <w:rPr>
                <w:lang w:val="es-ES"/>
              </w:rPr>
              <w:t>primaria y secundaria</w:t>
            </w:r>
          </w:p>
        </w:tc>
        <w:tc>
          <w:tcPr>
            <w:tcW w:w="3516" w:type="pct"/>
          </w:tcPr>
          <w:p w14:paraId="25EC929B" w14:textId="3ECE48BD" w:rsidR="0007403E" w:rsidRPr="00C30C77" w:rsidRDefault="00F7166B" w:rsidP="001F7E35">
            <w:pPr>
              <w:pStyle w:val="ILONormalBody"/>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Cu</w:t>
            </w:r>
            <w:r w:rsidR="006522CC" w:rsidRPr="00C30C77">
              <w:rPr>
                <w:lang w:val="es-ES"/>
              </w:rPr>
              <w:t>a</w:t>
            </w:r>
            <w:r w:rsidRPr="00C30C77">
              <w:rPr>
                <w:lang w:val="es-ES"/>
              </w:rPr>
              <w:t xml:space="preserve">ndo </w:t>
            </w:r>
            <w:r w:rsidR="00710BC9" w:rsidRPr="00C30C77">
              <w:rPr>
                <w:lang w:val="es-ES"/>
              </w:rPr>
              <w:t xml:space="preserve">más corta es </w:t>
            </w:r>
            <w:r w:rsidRPr="00C30C77">
              <w:rPr>
                <w:lang w:val="es-ES"/>
              </w:rPr>
              <w:t>la</w:t>
            </w:r>
            <w:r w:rsidR="00FA1B38" w:rsidRPr="00C30C77">
              <w:rPr>
                <w:lang w:val="es-ES"/>
              </w:rPr>
              <w:t xml:space="preserve"> distancia a la escuela</w:t>
            </w:r>
            <w:r w:rsidRPr="00C30C77">
              <w:rPr>
                <w:lang w:val="es-ES"/>
              </w:rPr>
              <w:t xml:space="preserve">, </w:t>
            </w:r>
            <w:r w:rsidR="00710BC9" w:rsidRPr="00C30C77">
              <w:rPr>
                <w:lang w:val="es-ES"/>
              </w:rPr>
              <w:t xml:space="preserve">más se reduce </w:t>
            </w:r>
            <w:r w:rsidR="00FA1B38" w:rsidRPr="00C30C77">
              <w:rPr>
                <w:lang w:val="es-ES"/>
              </w:rPr>
              <w:t xml:space="preserve">el costo directo e indirecto del trayecto, </w:t>
            </w:r>
            <w:r w:rsidR="00CD1DEC" w:rsidRPr="00C30C77">
              <w:rPr>
                <w:lang w:val="es-ES"/>
              </w:rPr>
              <w:t xml:space="preserve">confiriendo </w:t>
            </w:r>
            <w:r w:rsidR="005726C9" w:rsidRPr="00C30C77">
              <w:rPr>
                <w:lang w:val="es-ES"/>
              </w:rPr>
              <w:t xml:space="preserve">a </w:t>
            </w:r>
            <w:r w:rsidR="00FA1B38" w:rsidRPr="00C30C77">
              <w:rPr>
                <w:lang w:val="es-ES"/>
              </w:rPr>
              <w:t xml:space="preserve">la escolarización </w:t>
            </w:r>
            <w:r w:rsidR="005726C9" w:rsidRPr="00C30C77">
              <w:rPr>
                <w:lang w:val="es-ES"/>
              </w:rPr>
              <w:t xml:space="preserve">un mayor atractivo </w:t>
            </w:r>
            <w:r w:rsidR="00DD3DCA" w:rsidRPr="00C30C77">
              <w:rPr>
                <w:lang w:val="es-ES"/>
              </w:rPr>
              <w:t>frente</w:t>
            </w:r>
            <w:r w:rsidR="00FA1B38" w:rsidRPr="00C30C77">
              <w:rPr>
                <w:lang w:val="es-ES"/>
              </w:rPr>
              <w:t xml:space="preserve"> al trabajo infantil. Los padres pueden </w:t>
            </w:r>
            <w:r w:rsidR="009A3C64" w:rsidRPr="00C30C77">
              <w:rPr>
                <w:lang w:val="es-ES"/>
              </w:rPr>
              <w:t xml:space="preserve">mostrarse </w:t>
            </w:r>
            <w:r w:rsidR="00FA1B38" w:rsidRPr="00C30C77">
              <w:rPr>
                <w:lang w:val="es-ES"/>
              </w:rPr>
              <w:t xml:space="preserve">especialmente reacios </w:t>
            </w:r>
            <w:r w:rsidR="00741643" w:rsidRPr="00C30C77">
              <w:rPr>
                <w:lang w:val="es-ES"/>
              </w:rPr>
              <w:t xml:space="preserve">a dejar </w:t>
            </w:r>
            <w:r w:rsidR="00FA1B38" w:rsidRPr="00C30C77">
              <w:rPr>
                <w:lang w:val="es-ES"/>
              </w:rPr>
              <w:t xml:space="preserve">que sus hijas recorran largas distancias para ir a la escuela, tanto por razones culturales como </w:t>
            </w:r>
            <w:r w:rsidR="00A24E2B" w:rsidRPr="00C30C77">
              <w:rPr>
                <w:lang w:val="es-ES"/>
              </w:rPr>
              <w:t>económicas</w:t>
            </w:r>
            <w:r w:rsidR="00FA1B38" w:rsidRPr="00C30C77">
              <w:rPr>
                <w:lang w:val="es-ES"/>
              </w:rPr>
              <w:t xml:space="preserve">, por lo que la proximidad de la escuela puede ser un factor determinante </w:t>
            </w:r>
            <w:r w:rsidR="00741643" w:rsidRPr="00C30C77">
              <w:rPr>
                <w:lang w:val="es-ES"/>
              </w:rPr>
              <w:t xml:space="preserve">muy importante </w:t>
            </w:r>
            <w:r w:rsidR="00FA1B38" w:rsidRPr="00C30C77">
              <w:rPr>
                <w:lang w:val="es-ES"/>
              </w:rPr>
              <w:t xml:space="preserve">para la escolarización y el trabajo de las niñas. </w:t>
            </w:r>
          </w:p>
          <w:p w14:paraId="7FC103EB" w14:textId="24F3814B" w:rsidR="0007403E" w:rsidRPr="00C30C77" w:rsidRDefault="00374924"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Asimismo, la investigación </w:t>
            </w:r>
            <w:r w:rsidR="0007403E" w:rsidRPr="00C30C77">
              <w:rPr>
                <w:lang w:val="es-ES"/>
              </w:rPr>
              <w:t xml:space="preserve">sugiere que la presencia de un centro de enseñanza secundaria en una comunidad puede influir en las decisiones de los padres sobre la escolarización y el trabajo de sus hijos en una </w:t>
            </w:r>
            <w:r w:rsidR="00756E1B" w:rsidRPr="00C30C77">
              <w:rPr>
                <w:lang w:val="es-ES"/>
              </w:rPr>
              <w:t>etapa</w:t>
            </w:r>
            <w:r w:rsidR="0007403E" w:rsidRPr="00C30C77">
              <w:rPr>
                <w:lang w:val="es-ES"/>
              </w:rPr>
              <w:t xml:space="preserve"> más temprana del ciclo educativo. Esto se debe a que los padres </w:t>
            </w:r>
            <w:r w:rsidR="00756E1B" w:rsidRPr="00C30C77">
              <w:rPr>
                <w:lang w:val="es-ES"/>
              </w:rPr>
              <w:t xml:space="preserve">estarían </w:t>
            </w:r>
            <w:r w:rsidR="0007403E" w:rsidRPr="00C30C77">
              <w:rPr>
                <w:lang w:val="es-ES"/>
              </w:rPr>
              <w:t xml:space="preserve">menos dispuestos a invertir en la escolarización primaria de sus hijos </w:t>
            </w:r>
            <w:r w:rsidR="001C7BE6" w:rsidRPr="00C30C77">
              <w:rPr>
                <w:lang w:val="es-ES"/>
              </w:rPr>
              <w:t>si</w:t>
            </w:r>
            <w:r w:rsidR="0007403E" w:rsidRPr="00C30C77">
              <w:rPr>
                <w:lang w:val="es-ES"/>
              </w:rPr>
              <w:t xml:space="preserve"> estos no tienen la oportunidad de seguir estudios secundarios, que es </w:t>
            </w:r>
            <w:r w:rsidR="00D732D7" w:rsidRPr="00C30C77">
              <w:rPr>
                <w:lang w:val="es-ES"/>
              </w:rPr>
              <w:t>el</w:t>
            </w:r>
            <w:r w:rsidR="0007403E" w:rsidRPr="00C30C77">
              <w:rPr>
                <w:lang w:val="es-ES"/>
              </w:rPr>
              <w:t xml:space="preserve"> nivel en el que su inversión en la escolarización empieza a dar frutos en forma de mejores perspectivas de trabajo.</w:t>
            </w:r>
          </w:p>
        </w:tc>
      </w:tr>
      <w:tr w:rsidR="0007403E" w:rsidRPr="00C30C77" w14:paraId="77F8C292"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2FCC80FB" w14:textId="77777777" w:rsidR="0007403E" w:rsidRPr="00C30C77" w:rsidRDefault="0007403E" w:rsidP="00674C1D">
            <w:pPr>
              <w:pStyle w:val="ILOTablecontents"/>
              <w:rPr>
                <w:rFonts w:cstheme="minorHAnsi"/>
                <w:iCs/>
                <w:lang w:val="es-ES"/>
              </w:rPr>
            </w:pPr>
            <w:r w:rsidRPr="00C30C77">
              <w:rPr>
                <w:lang w:val="es-ES"/>
              </w:rPr>
              <w:t>Acceso a los servicios básicos</w:t>
            </w:r>
          </w:p>
        </w:tc>
        <w:tc>
          <w:tcPr>
            <w:tcW w:w="3516" w:type="pct"/>
          </w:tcPr>
          <w:p w14:paraId="537CDB60" w14:textId="51FDD6A8" w:rsidR="0007403E" w:rsidRPr="00C30C77" w:rsidRDefault="0007403E"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El acceso a los servicios básicos puede ser </w:t>
            </w:r>
            <w:r w:rsidR="002806E5" w:rsidRPr="00C30C77">
              <w:rPr>
                <w:lang w:val="es-ES"/>
              </w:rPr>
              <w:t xml:space="preserve">un importante </w:t>
            </w:r>
            <w:r w:rsidRPr="00C30C77">
              <w:rPr>
                <w:lang w:val="es-ES"/>
              </w:rPr>
              <w:t>factor determinante del trabajo infantil, sobre todo porque influye en el valor del tiempo que los niños pasan fuera de las aulas. En contextos en los que el acceso a los servicios básicos, como las redes de agua, electricidad y gas, es limitado, los niños pueden tener que asumir una mayor carga de tareas, como acarrear agua y buscar leña.</w:t>
            </w:r>
          </w:p>
        </w:tc>
      </w:tr>
      <w:tr w:rsidR="002E2880" w:rsidRPr="00C30C77" w14:paraId="503AC80E"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6D54A622" w14:textId="79757CF3" w:rsidR="002E2880" w:rsidRPr="00C30C77" w:rsidRDefault="002E2880" w:rsidP="00674C1D">
            <w:pPr>
              <w:pStyle w:val="ILOTablecontents"/>
              <w:rPr>
                <w:rFonts w:cstheme="minorHAnsi"/>
                <w:iCs/>
                <w:lang w:val="es-ES"/>
              </w:rPr>
            </w:pPr>
            <w:r w:rsidRPr="00C30C77">
              <w:rPr>
                <w:lang w:val="es-ES"/>
              </w:rPr>
              <w:t>Orfandad</w:t>
            </w:r>
          </w:p>
        </w:tc>
        <w:tc>
          <w:tcPr>
            <w:tcW w:w="3516" w:type="pct"/>
          </w:tcPr>
          <w:p w14:paraId="6376662D" w14:textId="6CA5EAFF" w:rsidR="002E2880" w:rsidRPr="00C30C77" w:rsidRDefault="002E2880"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Los niños que carecen de uno o ambos progenitores pueden correr un riesgo mucho mayor de caer en situaciones de trabajo infantil. </w:t>
            </w:r>
          </w:p>
        </w:tc>
      </w:tr>
      <w:tr w:rsidR="002E2880" w:rsidRPr="00C30C77" w14:paraId="07B359FA" w14:textId="77777777" w:rsidTr="00EF3F25">
        <w:tc>
          <w:tcPr>
            <w:cnfStyle w:val="001000000000" w:firstRow="0" w:lastRow="0" w:firstColumn="1" w:lastColumn="0" w:oddVBand="0" w:evenVBand="0" w:oddHBand="0" w:evenHBand="0" w:firstRowFirstColumn="0" w:firstRowLastColumn="0" w:lastRowFirstColumn="0" w:lastRowLastColumn="0"/>
            <w:tcW w:w="1484" w:type="pct"/>
          </w:tcPr>
          <w:p w14:paraId="75C11586" w14:textId="0623B58D" w:rsidR="002E2880" w:rsidRPr="00C30C77" w:rsidRDefault="002E2880" w:rsidP="00674C1D">
            <w:pPr>
              <w:pStyle w:val="ILOTablecontents"/>
              <w:rPr>
                <w:rFonts w:cstheme="minorHAnsi"/>
                <w:iCs/>
                <w:lang w:val="es-ES"/>
              </w:rPr>
            </w:pPr>
            <w:r w:rsidRPr="00C30C77">
              <w:rPr>
                <w:lang w:val="es-ES"/>
              </w:rPr>
              <w:t>Acceso a la protección social</w:t>
            </w:r>
          </w:p>
        </w:tc>
        <w:tc>
          <w:tcPr>
            <w:tcW w:w="3516" w:type="pct"/>
          </w:tcPr>
          <w:p w14:paraId="0B639E0F" w14:textId="3CDF425A" w:rsidR="002E2880" w:rsidRPr="00C30C77" w:rsidRDefault="0046685D" w:rsidP="001F7E35">
            <w:pPr>
              <w:pStyle w:val="ILONormalBody"/>
              <w:cnfStyle w:val="000000000000" w:firstRow="0" w:lastRow="0" w:firstColumn="0" w:lastColumn="0" w:oddVBand="0" w:evenVBand="0" w:oddHBand="0" w:evenHBand="0" w:firstRowFirstColumn="0" w:firstRowLastColumn="0" w:lastRowFirstColumn="0" w:lastRowLastColumn="0"/>
              <w:rPr>
                <w:rFonts w:cstheme="minorHAnsi"/>
                <w:szCs w:val="14"/>
                <w:lang w:val="es-ES"/>
              </w:rPr>
            </w:pPr>
            <w:r w:rsidRPr="00C30C77">
              <w:rPr>
                <w:lang w:val="es-ES"/>
              </w:rPr>
              <w:t xml:space="preserve">Un motor importante del trabajo infantil son las vulnerabilidades de los hogares </w:t>
            </w:r>
            <w:r w:rsidR="006D4697" w:rsidRPr="00C30C77">
              <w:rPr>
                <w:lang w:val="es-ES"/>
              </w:rPr>
              <w:t xml:space="preserve">vinculadas </w:t>
            </w:r>
            <w:r w:rsidRPr="00C30C77">
              <w:rPr>
                <w:lang w:val="es-ES"/>
              </w:rPr>
              <w:t>a la pobreza, los riesgos y l</w:t>
            </w:r>
            <w:r w:rsidR="006D4697" w:rsidRPr="00C30C77">
              <w:rPr>
                <w:lang w:val="es-ES"/>
              </w:rPr>
              <w:t>os problemas graves</w:t>
            </w:r>
            <w:r w:rsidRPr="00C30C77">
              <w:rPr>
                <w:lang w:val="es-ES"/>
              </w:rPr>
              <w:t xml:space="preserve">, y la protección social es fundamental para mitigar estas vulnerabilidades. Sin protección social, las familias en situación de vulnerabilidad pueden verse obligadas a recurrir al trabajo </w:t>
            </w:r>
            <w:r w:rsidR="001A2C89" w:rsidRPr="00C30C77">
              <w:rPr>
                <w:lang w:val="es-ES"/>
              </w:rPr>
              <w:t xml:space="preserve">de sus hijos </w:t>
            </w:r>
            <w:r w:rsidRPr="00C30C77">
              <w:rPr>
                <w:lang w:val="es-ES"/>
              </w:rPr>
              <w:t>como mecanismo de supervivencia ante la pobreza y los problemas graves.</w:t>
            </w:r>
          </w:p>
        </w:tc>
      </w:tr>
    </w:tbl>
    <w:p w14:paraId="0BC4DBFB" w14:textId="3672C84E" w:rsidR="00043244" w:rsidRPr="00C30C77" w:rsidRDefault="003167A5" w:rsidP="007C6BC7">
      <w:pPr>
        <w:pStyle w:val="ILONormalBody"/>
        <w:rPr>
          <w:lang w:val="es-ES"/>
        </w:rPr>
      </w:pPr>
      <w:r w:rsidRPr="00C30C77">
        <w:rPr>
          <w:lang w:val="es-ES"/>
        </w:rPr>
        <w:t>En esta sección debe</w:t>
      </w:r>
      <w:r w:rsidR="00F94D1B" w:rsidRPr="00C30C77">
        <w:rPr>
          <w:lang w:val="es-ES"/>
        </w:rPr>
        <w:t>rá</w:t>
      </w:r>
      <w:r w:rsidRPr="00C30C77">
        <w:rPr>
          <w:lang w:val="es-ES"/>
        </w:rPr>
        <w:t xml:space="preserve"> señalarse la prevalencia del trabajo infantil en función de las principales características del hogar y de la comunidad recogidas por la encuesta. Dado que los factores subyacentes al trabajo infantil pueden ser, </w:t>
      </w:r>
      <w:r w:rsidRPr="00C30C77">
        <w:rPr>
          <w:i/>
          <w:lang w:val="es-ES"/>
        </w:rPr>
        <w:t>entre otros</w:t>
      </w:r>
      <w:r w:rsidRPr="00C30C77">
        <w:rPr>
          <w:lang w:val="es-ES"/>
        </w:rPr>
        <w:t xml:space="preserve">, específicos al sexo y la edad, es importante incluir desgloses por edad y sexo. </w:t>
      </w:r>
      <w:r w:rsidR="00CE3491" w:rsidRPr="00C30C77">
        <w:rPr>
          <w:lang w:val="es-ES"/>
        </w:rPr>
        <w:t>En los</w:t>
      </w:r>
      <w:r w:rsidR="005F3183" w:rsidRPr="00C30C77">
        <w:rPr>
          <w:lang w:val="es-ES"/>
        </w:rPr>
        <w:t xml:space="preserve"> cuadros </w:t>
      </w:r>
      <w:r w:rsidR="00052E51">
        <w:rPr>
          <w:lang w:val="es-ES"/>
        </w:rPr>
        <w:t xml:space="preserve">A1.8 y A1.9 </w:t>
      </w:r>
      <w:r w:rsidRPr="00C30C77">
        <w:rPr>
          <w:lang w:val="es-ES"/>
        </w:rPr>
        <w:t xml:space="preserve">y </w:t>
      </w:r>
      <w:r w:rsidR="00052E51">
        <w:rPr>
          <w:lang w:val="es-ES"/>
        </w:rPr>
        <w:t xml:space="preserve">en los gráficos 7 y 10 </w:t>
      </w:r>
      <w:r w:rsidRPr="00C30C77">
        <w:rPr>
          <w:lang w:val="es-ES"/>
        </w:rPr>
        <w:t xml:space="preserve">se presentan ejemplos de indicadores específicos que pueden </w:t>
      </w:r>
      <w:r w:rsidR="00A73B8C" w:rsidRPr="00C30C77">
        <w:rPr>
          <w:lang w:val="es-ES"/>
        </w:rPr>
        <w:t>elaborarse</w:t>
      </w:r>
      <w:r w:rsidRPr="00C30C77">
        <w:rPr>
          <w:lang w:val="es-ES"/>
        </w:rPr>
        <w:t xml:space="preserve"> </w:t>
      </w:r>
      <w:r w:rsidR="00A73B8C" w:rsidRPr="00C30C77">
        <w:rPr>
          <w:lang w:val="es-ES"/>
        </w:rPr>
        <w:t xml:space="preserve">sobre </w:t>
      </w:r>
      <w:r w:rsidRPr="00C30C77">
        <w:rPr>
          <w:lang w:val="es-ES"/>
        </w:rPr>
        <w:t xml:space="preserve">estas características de los hogares y las comunidades, en función del instrumento de encuesta concreto. Una vez más, lo más importante en esta sección es </w:t>
      </w:r>
      <w:r w:rsidR="00984AB1" w:rsidRPr="00C30C77">
        <w:rPr>
          <w:lang w:val="es-ES"/>
        </w:rPr>
        <w:t>determinar</w:t>
      </w:r>
      <w:r w:rsidRPr="00C30C77">
        <w:rPr>
          <w:lang w:val="es-ES"/>
        </w:rPr>
        <w:t xml:space="preserve"> y destacar algunas de las características de los hogares y las comunidades que están correlacionadas con el trabajo infantil, como punto de partida para un debate más amplio sobre las razones por las que los niños trabajan y cómo </w:t>
      </w:r>
      <w:r w:rsidR="00D52D0D" w:rsidRPr="00C30C77">
        <w:rPr>
          <w:lang w:val="es-ES"/>
        </w:rPr>
        <w:t xml:space="preserve">pueden </w:t>
      </w:r>
      <w:r w:rsidRPr="00C30C77">
        <w:rPr>
          <w:lang w:val="es-ES"/>
        </w:rPr>
        <w:t>abordar</w:t>
      </w:r>
      <w:r w:rsidR="00D52D0D" w:rsidRPr="00C30C77">
        <w:rPr>
          <w:lang w:val="es-ES"/>
        </w:rPr>
        <w:t xml:space="preserve">se </w:t>
      </w:r>
      <w:r w:rsidRPr="00C30C77">
        <w:rPr>
          <w:lang w:val="es-ES"/>
        </w:rPr>
        <w:t xml:space="preserve">en términos </w:t>
      </w:r>
      <w:r w:rsidR="00D52D0D" w:rsidRPr="00C30C77">
        <w:rPr>
          <w:lang w:val="es-ES"/>
        </w:rPr>
        <w:t xml:space="preserve">de </w:t>
      </w:r>
      <w:r w:rsidRPr="00C30C77">
        <w:rPr>
          <w:lang w:val="es-ES"/>
        </w:rPr>
        <w:t>polític</w:t>
      </w:r>
      <w:r w:rsidR="00D52D0D" w:rsidRPr="00C30C77">
        <w:rPr>
          <w:lang w:val="es-ES"/>
        </w:rPr>
        <w:t>a</w:t>
      </w:r>
      <w:r w:rsidRPr="00C30C77">
        <w:rPr>
          <w:lang w:val="es-ES"/>
        </w:rPr>
        <w:t>s.</w:t>
      </w:r>
    </w:p>
    <w:p w14:paraId="2A73A471" w14:textId="77777777" w:rsidR="00EF3F25" w:rsidRPr="00C30C77" w:rsidRDefault="00EF3F25" w:rsidP="007C6BC7">
      <w:pPr>
        <w:pStyle w:val="ILONormalBody"/>
        <w:rPr>
          <w:lang w:val="es-ES"/>
        </w:rPr>
      </w:pPr>
    </w:p>
    <w:p w14:paraId="322C7CE3" w14:textId="77777777" w:rsidR="004A27AF" w:rsidRPr="00C30C77" w:rsidRDefault="004A27AF" w:rsidP="004A27AF">
      <w:pPr>
        <w:pStyle w:val="ILOHeading4"/>
      </w:pPr>
      <w:r w:rsidRPr="00C30C77">
        <w:lastRenderedPageBreak/>
        <w:t>Ejemplo de gráficos que podrían incluirse en esta sección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7C6BC7" w:rsidRPr="00C30C77" w14:paraId="1BF21575" w14:textId="77777777" w:rsidTr="00EF3F25">
        <w:tc>
          <w:tcPr>
            <w:tcW w:w="5000" w:type="pct"/>
            <w:shd w:val="clear" w:color="auto" w:fill="FFE081" w:themeFill="accent3" w:themeFillTint="99"/>
          </w:tcPr>
          <w:p w14:paraId="29174A12" w14:textId="77777777" w:rsidR="007C6BC7" w:rsidRPr="00C30C77" w:rsidRDefault="007C6BC7" w:rsidP="00C543BB">
            <w:pPr>
              <w:pStyle w:val="ILONormalBody"/>
              <w:rPr>
                <w:lang w:val="es-ES"/>
              </w:rPr>
            </w:pPr>
            <w:r w:rsidRPr="00C30C77">
              <w:rPr>
                <w:b/>
                <w:noProof/>
                <w:lang w:val="es-ES"/>
              </w:rPr>
              <w:drawing>
                <wp:inline distT="0" distB="0" distL="0" distR="0" wp14:anchorId="312DED9E" wp14:editId="4A019526">
                  <wp:extent cx="309600" cy="247321"/>
                  <wp:effectExtent l="0" t="0" r="0" b="635"/>
                  <wp:docPr id="1320428222"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lang w:val="es-ES"/>
              </w:rPr>
              <w:t xml:space="preserve">   Cuando se presentan varios gráficos uno al lado del otro, es más fácil realizar comparaciones si se utiliza la misma escala en el eje Y.</w:t>
            </w:r>
          </w:p>
          <w:p w14:paraId="03101B40" w14:textId="6535C1CB" w:rsidR="007C6BC7" w:rsidRPr="00C30C77" w:rsidRDefault="007C6BC7" w:rsidP="00C543BB">
            <w:pPr>
              <w:pStyle w:val="ILONormalBody"/>
              <w:rPr>
                <w:b/>
                <w:lang w:val="es-ES"/>
              </w:rPr>
            </w:pPr>
            <w:r w:rsidRPr="00C30C77">
              <w:rPr>
                <w:lang w:val="es-ES"/>
              </w:rPr>
              <w:t>No todos los gráficos que se proponen aquí deberán incluirse en el informe final; se recomienda seleccionar los más pertinentes.</w:t>
            </w:r>
          </w:p>
        </w:tc>
      </w:tr>
    </w:tbl>
    <w:p w14:paraId="60710BE0" w14:textId="77777777" w:rsidR="007C6BC7" w:rsidRPr="00C30C77" w:rsidRDefault="007C6BC7" w:rsidP="007C6BC7">
      <w:pPr>
        <w:pStyle w:val="ILONormalBody"/>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7C6BC7" w:rsidRPr="00C30C77" w14:paraId="45B22425" w14:textId="77777777" w:rsidTr="00EF3F25">
        <w:tc>
          <w:tcPr>
            <w:tcW w:w="5000" w:type="pct"/>
            <w:shd w:val="clear" w:color="auto" w:fill="FFE081" w:themeFill="accent3" w:themeFillTint="99"/>
          </w:tcPr>
          <w:p w14:paraId="5EC4F9DB" w14:textId="0D43974B" w:rsidR="007C6BC7" w:rsidRPr="00C30C77" w:rsidRDefault="007C6BC7" w:rsidP="00D12416">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5E217442" wp14:editId="4475F97E">
                  <wp:extent cx="184150" cy="184150"/>
                  <wp:effectExtent l="0" t="0" r="6350" b="6350"/>
                  <wp:docPr id="2060066137"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73AD392F" w14:textId="423B582D" w:rsidR="00AA2406" w:rsidRPr="00C30C77" w:rsidRDefault="00674C1D" w:rsidP="007C6BC7">
      <w:pPr>
        <w:pStyle w:val="ILOFigureHeading"/>
        <w:rPr>
          <w:lang w:val="es-ES"/>
        </w:rPr>
      </w:pPr>
      <w:bookmarkStart w:id="150" w:name="_Ref138341281"/>
      <w:bookmarkStart w:id="151" w:name="_Toc197909239"/>
      <w:r w:rsidRPr="00C30C77">
        <w:rPr>
          <w:lang w:val="es-ES"/>
        </w:rPr>
        <w:t xml:space="preserve">Gráfico </w:t>
      </w:r>
      <w:r w:rsidR="007C6BC7" w:rsidRPr="00C30C77">
        <w:rPr>
          <w:lang w:val="es-ES"/>
        </w:rPr>
        <w:t xml:space="preserve">7. Trabajo infantil y vulnerabilidad socioeconómica (porcentaje de niños </w:t>
      </w:r>
      <w:r w:rsidR="003D2EE1" w:rsidRPr="00C30C77">
        <w:rPr>
          <w:lang w:val="es-ES"/>
        </w:rPr>
        <w:t xml:space="preserve">de 5-17 años </w:t>
      </w:r>
      <w:r w:rsidR="007C6BC7" w:rsidRPr="00C30C77">
        <w:rPr>
          <w:lang w:val="es-ES"/>
        </w:rPr>
        <w:t>en situación de trabajo infantil, por quintil de ingreso del hogar, nivel de pobreza del hogar, exposición a problemas graves y sexo)</w:t>
      </w:r>
      <w:bookmarkEnd w:id="150"/>
      <w:bookmarkEnd w:id="151"/>
    </w:p>
    <w:tbl>
      <w:tblPr>
        <w:tblpPr w:leftFromText="180" w:rightFromText="180" w:vertAnchor="text" w:horzAnchor="margin" w:tblpY="-11"/>
        <w:tblW w:w="5000" w:type="pct"/>
        <w:tblLayout w:type="fixed"/>
        <w:tblCellMar>
          <w:left w:w="28" w:type="dxa"/>
          <w:right w:w="28" w:type="dxa"/>
        </w:tblCellMar>
        <w:tblLook w:val="0000" w:firstRow="0" w:lastRow="0" w:firstColumn="0" w:lastColumn="0" w:noHBand="0" w:noVBand="0"/>
      </w:tblPr>
      <w:tblGrid>
        <w:gridCol w:w="3285"/>
        <w:gridCol w:w="2734"/>
        <w:gridCol w:w="3010"/>
      </w:tblGrid>
      <w:tr w:rsidR="00674C1D" w:rsidRPr="00C30C77" w14:paraId="56365098" w14:textId="77777777" w:rsidTr="0057148A">
        <w:tc>
          <w:tcPr>
            <w:tcW w:w="1819" w:type="pct"/>
            <w:noWrap/>
            <w:vAlign w:val="center"/>
          </w:tcPr>
          <w:p w14:paraId="52FA1A59" w14:textId="42529ED3" w:rsidR="00674C1D" w:rsidRPr="00C30C77" w:rsidRDefault="00674C1D" w:rsidP="0057148A">
            <w:pPr>
              <w:pStyle w:val="Figuresubtitle"/>
              <w:jc w:val="center"/>
              <w:rPr>
                <w:b w:val="0"/>
                <w:bCs/>
                <w:i/>
                <w:iCs/>
                <w:szCs w:val="14"/>
              </w:rPr>
            </w:pPr>
            <w:r w:rsidRPr="00C30C77">
              <w:rPr>
                <w:b w:val="0"/>
                <w:bCs/>
              </w:rPr>
              <w:t>a) Quintil de ingreso del hogar</w:t>
            </w:r>
          </w:p>
        </w:tc>
        <w:tc>
          <w:tcPr>
            <w:tcW w:w="1514" w:type="pct"/>
            <w:vAlign w:val="center"/>
          </w:tcPr>
          <w:p w14:paraId="5FD1A996" w14:textId="76A3CEE7" w:rsidR="00674C1D" w:rsidRPr="00C30C77" w:rsidRDefault="00674C1D" w:rsidP="0057148A">
            <w:pPr>
              <w:pStyle w:val="Figuresubtitle"/>
              <w:jc w:val="center"/>
              <w:rPr>
                <w:b w:val="0"/>
                <w:bCs/>
                <w:i/>
                <w:iCs/>
                <w:szCs w:val="14"/>
              </w:rPr>
            </w:pPr>
            <w:r w:rsidRPr="00C30C77">
              <w:rPr>
                <w:b w:val="0"/>
                <w:bCs/>
              </w:rPr>
              <w:t>b) Nivel de pobreza del hogar</w:t>
            </w:r>
          </w:p>
        </w:tc>
        <w:tc>
          <w:tcPr>
            <w:tcW w:w="1667" w:type="pct"/>
            <w:vAlign w:val="center"/>
          </w:tcPr>
          <w:p w14:paraId="0963D6DB" w14:textId="05457459" w:rsidR="00674C1D" w:rsidRPr="00C30C77" w:rsidRDefault="00674C1D" w:rsidP="0057148A">
            <w:pPr>
              <w:pStyle w:val="Figuresubtitle"/>
              <w:jc w:val="center"/>
              <w:rPr>
                <w:b w:val="0"/>
                <w:bCs/>
                <w:i/>
                <w:iCs/>
                <w:szCs w:val="14"/>
              </w:rPr>
            </w:pPr>
            <w:r w:rsidRPr="00C30C77">
              <w:rPr>
                <w:b w:val="0"/>
                <w:bCs/>
              </w:rPr>
              <w:t>c) Exposición a problemas graves</w:t>
            </w:r>
          </w:p>
        </w:tc>
      </w:tr>
      <w:tr w:rsidR="00674C1D" w:rsidRPr="00C30C77" w14:paraId="44F7AD93" w14:textId="77777777" w:rsidTr="0057148A">
        <w:tc>
          <w:tcPr>
            <w:tcW w:w="1819" w:type="pct"/>
            <w:noWrap/>
            <w:vAlign w:val="center"/>
          </w:tcPr>
          <w:p w14:paraId="7CBECA88" w14:textId="77777777" w:rsidR="00674C1D" w:rsidRPr="00C30C77" w:rsidRDefault="00674C1D" w:rsidP="0057148A">
            <w:pPr>
              <w:spacing w:line="240" w:lineRule="auto"/>
              <w:jc w:val="center"/>
              <w:rPr>
                <w:rFonts w:ascii="Calibri" w:eastAsia="Times New Roman" w:hAnsi="Calibri" w:cs="Calibri"/>
                <w:b w:val="0"/>
                <w:bCs/>
                <w:sz w:val="16"/>
                <w:szCs w:val="16"/>
              </w:rPr>
            </w:pPr>
            <w:r w:rsidRPr="00C30C77">
              <w:rPr>
                <w:rFonts w:ascii="Calibri" w:hAnsi="Calibri"/>
                <w:b w:val="0"/>
                <w:noProof/>
                <w:sz w:val="16"/>
              </w:rPr>
              <w:drawing>
                <wp:inline distT="0" distB="0" distL="0" distR="0" wp14:anchorId="6CCAC255" wp14:editId="2BC70D11">
                  <wp:extent cx="1913890" cy="2711002"/>
                  <wp:effectExtent l="0" t="0" r="0" b="0"/>
                  <wp:docPr id="565469192" name="Chart 565469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1514" w:type="pct"/>
            <w:vAlign w:val="center"/>
          </w:tcPr>
          <w:p w14:paraId="3E6CB227" w14:textId="77777777" w:rsidR="00674C1D" w:rsidRPr="00C30C77" w:rsidRDefault="00674C1D" w:rsidP="0057148A">
            <w:pPr>
              <w:spacing w:line="240" w:lineRule="auto"/>
              <w:jc w:val="center"/>
              <w:rPr>
                <w:rFonts w:ascii="Calibri" w:eastAsia="Times New Roman" w:hAnsi="Calibri" w:cs="Calibri"/>
                <w:b w:val="0"/>
                <w:bCs/>
                <w:sz w:val="16"/>
                <w:szCs w:val="16"/>
              </w:rPr>
            </w:pPr>
            <w:r w:rsidRPr="00C30C77">
              <w:rPr>
                <w:rFonts w:ascii="Calibri" w:hAnsi="Calibri"/>
                <w:b w:val="0"/>
                <w:noProof/>
                <w:sz w:val="16"/>
              </w:rPr>
              <w:drawing>
                <wp:inline distT="0" distB="0" distL="0" distR="0" wp14:anchorId="1C7739E6" wp14:editId="74E41056">
                  <wp:extent cx="1764030" cy="2665927"/>
                  <wp:effectExtent l="0" t="0" r="7620" b="1270"/>
                  <wp:docPr id="947340938" name="Chart 9473409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1667" w:type="pct"/>
            <w:vAlign w:val="center"/>
          </w:tcPr>
          <w:p w14:paraId="6AFB47A0" w14:textId="77777777" w:rsidR="00674C1D" w:rsidRPr="00C30C77" w:rsidRDefault="00674C1D" w:rsidP="0057148A">
            <w:pPr>
              <w:spacing w:line="240" w:lineRule="auto"/>
              <w:jc w:val="center"/>
              <w:rPr>
                <w:rFonts w:ascii="Calibri" w:eastAsia="Times New Roman" w:hAnsi="Calibri" w:cs="Calibri"/>
                <w:b w:val="0"/>
                <w:bCs/>
                <w:sz w:val="16"/>
                <w:szCs w:val="16"/>
              </w:rPr>
            </w:pPr>
            <w:r w:rsidRPr="00C30C77">
              <w:rPr>
                <w:rFonts w:ascii="Calibri" w:hAnsi="Calibri"/>
                <w:b w:val="0"/>
                <w:noProof/>
                <w:sz w:val="16"/>
              </w:rPr>
              <w:drawing>
                <wp:inline distT="0" distB="0" distL="0" distR="0" wp14:anchorId="61ECFCF2" wp14:editId="65D80866">
                  <wp:extent cx="1925391" cy="2936240"/>
                  <wp:effectExtent l="0" t="0" r="0" b="0"/>
                  <wp:docPr id="370666770" name="Chart 3706667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bl>
    <w:p w14:paraId="17BB5571" w14:textId="3D255EAB" w:rsidR="00C446BD" w:rsidRPr="00C30C77" w:rsidRDefault="00C446BD">
      <w:pPr>
        <w:spacing w:after="200"/>
      </w:pPr>
      <w:r w:rsidRPr="00C30C77">
        <w:br w:type="page"/>
      </w:r>
    </w:p>
    <w:p w14:paraId="5DAD8AFB" w14:textId="3DC76102" w:rsidR="00C446BD" w:rsidRPr="00C30C77" w:rsidRDefault="00674C1D" w:rsidP="00674C1D">
      <w:pPr>
        <w:pStyle w:val="ILOFigureHeading"/>
        <w:rPr>
          <w:lang w:val="es-ES"/>
        </w:rPr>
      </w:pPr>
      <w:bookmarkStart w:id="152" w:name="_Ref65065324"/>
      <w:bookmarkStart w:id="153" w:name="_Toc197909240"/>
      <w:r w:rsidRPr="00C30C77">
        <w:rPr>
          <w:lang w:val="es-ES"/>
        </w:rPr>
        <w:lastRenderedPageBreak/>
        <w:t xml:space="preserve">Gráfico </w:t>
      </w:r>
      <w:r w:rsidR="00C446BD" w:rsidRPr="00C30C77">
        <w:rPr>
          <w:lang w:val="es-ES"/>
        </w:rPr>
        <w:t>8. Trabajo infantil y nivel de instrucción del</w:t>
      </w:r>
      <w:r w:rsidR="004B76D9" w:rsidRPr="00C30C77">
        <w:rPr>
          <w:lang w:val="es-ES"/>
        </w:rPr>
        <w:t xml:space="preserve"> </w:t>
      </w:r>
      <w:r w:rsidR="00C446BD" w:rsidRPr="00C30C77">
        <w:rPr>
          <w:lang w:val="es-ES"/>
        </w:rPr>
        <w:t xml:space="preserve">jefe de familia (porcentaje de niños </w:t>
      </w:r>
      <w:r w:rsidR="003D2EE1" w:rsidRPr="00C30C77">
        <w:rPr>
          <w:lang w:val="es-ES"/>
        </w:rPr>
        <w:t xml:space="preserve">de 5-17 años </w:t>
      </w:r>
      <w:r w:rsidR="00C446BD" w:rsidRPr="00C30C77">
        <w:rPr>
          <w:lang w:val="es-ES"/>
        </w:rPr>
        <w:t>en situación de trabajo infantil, por nivel de instrucción del jefe de familia y sexo)</w:t>
      </w:r>
      <w:bookmarkEnd w:id="152"/>
      <w:bookmarkEnd w:id="153"/>
    </w:p>
    <w:tbl>
      <w:tblPr>
        <w:tblW w:w="5004" w:type="pct"/>
        <w:jc w:val="center"/>
        <w:tblLayout w:type="fixed"/>
        <w:tblCellMar>
          <w:left w:w="0" w:type="dxa"/>
          <w:right w:w="0" w:type="dxa"/>
        </w:tblCellMar>
        <w:tblLook w:val="0000" w:firstRow="0" w:lastRow="0" w:firstColumn="0" w:lastColumn="0" w:noHBand="0" w:noVBand="0"/>
      </w:tblPr>
      <w:tblGrid>
        <w:gridCol w:w="9036"/>
      </w:tblGrid>
      <w:tr w:rsidR="00985F61" w:rsidRPr="00C30C77" w14:paraId="04C502C7" w14:textId="77777777" w:rsidTr="00AA2406">
        <w:trPr>
          <w:jc w:val="center"/>
        </w:trPr>
        <w:tc>
          <w:tcPr>
            <w:tcW w:w="5000" w:type="pct"/>
            <w:noWrap/>
            <w:vAlign w:val="bottom"/>
          </w:tcPr>
          <w:p w14:paraId="6FA414F6" w14:textId="76A5D5C1" w:rsidR="00985F61" w:rsidRPr="00C30C77" w:rsidRDefault="00985F61" w:rsidP="00A267FB">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5CCCB04F" wp14:editId="700A9C2D">
                  <wp:extent cx="4932608" cy="2743200"/>
                  <wp:effectExtent l="0" t="0" r="1905" b="0"/>
                  <wp:docPr id="77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bl>
    <w:p w14:paraId="1C18F1BD" w14:textId="61367151" w:rsidR="00C446BD" w:rsidRPr="00C30C77" w:rsidRDefault="00C446BD" w:rsidP="00C446BD">
      <w:pPr>
        <w:pStyle w:val="ILOTableNote"/>
        <w:rPr>
          <w:b/>
          <w:bCs/>
          <w:lang w:val="es-ES"/>
        </w:rPr>
      </w:pPr>
    </w:p>
    <w:p w14:paraId="26F0B502" w14:textId="6AD921E8" w:rsidR="00985F61" w:rsidRPr="00C30C77" w:rsidRDefault="00674C1D" w:rsidP="00674C1D">
      <w:pPr>
        <w:pStyle w:val="ILOFigureHeading"/>
        <w:rPr>
          <w:lang w:val="es-ES"/>
        </w:rPr>
      </w:pPr>
      <w:bookmarkStart w:id="154" w:name="_Ref65065325"/>
      <w:bookmarkStart w:id="155" w:name="_Toc197909241"/>
      <w:r w:rsidRPr="00C30C77">
        <w:rPr>
          <w:lang w:val="es-ES"/>
        </w:rPr>
        <w:t xml:space="preserve">Gráfico </w:t>
      </w:r>
      <w:r w:rsidR="00C446BD" w:rsidRPr="00C30C77">
        <w:rPr>
          <w:lang w:val="es-ES"/>
        </w:rPr>
        <w:t>9. Trabajo infantil y situación en el mercado de trabajo del jefe</w:t>
      </w:r>
      <w:r w:rsidR="004B76D9" w:rsidRPr="00C30C77">
        <w:rPr>
          <w:lang w:val="es-ES"/>
        </w:rPr>
        <w:t xml:space="preserve"> </w:t>
      </w:r>
      <w:r w:rsidR="00C446BD" w:rsidRPr="00C30C77">
        <w:rPr>
          <w:lang w:val="es-ES"/>
        </w:rPr>
        <w:t xml:space="preserve">de familia (porcentaje de niños </w:t>
      </w:r>
      <w:r w:rsidR="003D2EE1" w:rsidRPr="00C30C77">
        <w:rPr>
          <w:lang w:val="es-ES"/>
        </w:rPr>
        <w:t xml:space="preserve">de 5-17 años </w:t>
      </w:r>
      <w:r w:rsidR="00C446BD" w:rsidRPr="00C30C77">
        <w:rPr>
          <w:lang w:val="es-ES"/>
        </w:rPr>
        <w:t>en situación de trabajo infantil, por situación en el mercado de trabajo y situación contractual del jefe</w:t>
      </w:r>
      <w:r w:rsidR="004B76D9" w:rsidRPr="00C30C77">
        <w:rPr>
          <w:lang w:val="es-ES"/>
        </w:rPr>
        <w:t xml:space="preserve"> </w:t>
      </w:r>
      <w:r w:rsidR="00C446BD" w:rsidRPr="00C30C77">
        <w:rPr>
          <w:lang w:val="es-ES"/>
        </w:rPr>
        <w:t>de familia y sexo)</w:t>
      </w:r>
      <w:bookmarkEnd w:id="154"/>
      <w:bookmarkEnd w:id="155"/>
    </w:p>
    <w:tbl>
      <w:tblPr>
        <w:tblW w:w="5000" w:type="pct"/>
        <w:jc w:val="center"/>
        <w:tblLayout w:type="fixed"/>
        <w:tblCellMar>
          <w:left w:w="0" w:type="dxa"/>
          <w:right w:w="0" w:type="dxa"/>
        </w:tblCellMar>
        <w:tblLook w:val="0000" w:firstRow="0" w:lastRow="0" w:firstColumn="0" w:lastColumn="0" w:noHBand="0" w:noVBand="0"/>
      </w:tblPr>
      <w:tblGrid>
        <w:gridCol w:w="4496"/>
        <w:gridCol w:w="4533"/>
      </w:tblGrid>
      <w:tr w:rsidR="002731EA" w:rsidRPr="00C30C77" w14:paraId="08DAD3B4" w14:textId="77777777" w:rsidTr="00F33B70">
        <w:trPr>
          <w:jc w:val="center"/>
        </w:trPr>
        <w:tc>
          <w:tcPr>
            <w:tcW w:w="2490" w:type="pct"/>
            <w:noWrap/>
            <w:vAlign w:val="bottom"/>
          </w:tcPr>
          <w:p w14:paraId="50A0F3BE" w14:textId="7BAD847B" w:rsidR="002731EA" w:rsidRPr="00C30C77" w:rsidRDefault="002731EA" w:rsidP="00C446BD">
            <w:pPr>
              <w:pStyle w:val="Figuresubtitle"/>
              <w:rPr>
                <w:b w:val="0"/>
                <w:bCs/>
                <w:i/>
                <w:iCs/>
                <w:szCs w:val="14"/>
              </w:rPr>
            </w:pPr>
            <w:bookmarkStart w:id="156" w:name="_Toc134192224"/>
            <w:bookmarkEnd w:id="156"/>
            <w:r w:rsidRPr="00C30C77">
              <w:rPr>
                <w:b w:val="0"/>
                <w:bCs/>
              </w:rPr>
              <w:t>a) Situación en el mercado de trabajo</w:t>
            </w:r>
          </w:p>
        </w:tc>
        <w:tc>
          <w:tcPr>
            <w:tcW w:w="2510" w:type="pct"/>
            <w:vAlign w:val="bottom"/>
          </w:tcPr>
          <w:p w14:paraId="49B39152" w14:textId="43D98730" w:rsidR="002731EA" w:rsidRPr="00C30C77" w:rsidRDefault="002731EA" w:rsidP="00C446BD">
            <w:pPr>
              <w:pStyle w:val="Figuresubtitle"/>
              <w:rPr>
                <w:b w:val="0"/>
                <w:bCs/>
                <w:i/>
                <w:iCs/>
                <w:szCs w:val="14"/>
              </w:rPr>
            </w:pPr>
            <w:r w:rsidRPr="00C30C77">
              <w:rPr>
                <w:b w:val="0"/>
                <w:bCs/>
              </w:rPr>
              <w:t>b) Situación contractual</w:t>
            </w:r>
          </w:p>
        </w:tc>
      </w:tr>
      <w:tr w:rsidR="002731EA" w:rsidRPr="00C30C77" w14:paraId="7D5CEF0E" w14:textId="77777777" w:rsidTr="00F33B70">
        <w:trPr>
          <w:trHeight w:val="3330"/>
          <w:jc w:val="center"/>
        </w:trPr>
        <w:tc>
          <w:tcPr>
            <w:tcW w:w="2490" w:type="pct"/>
            <w:noWrap/>
            <w:vAlign w:val="bottom"/>
          </w:tcPr>
          <w:p w14:paraId="4DF85CDB" w14:textId="77777777" w:rsidR="002731EA" w:rsidRPr="00C30C77" w:rsidRDefault="002731EA" w:rsidP="00A267FB">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394A8B55" wp14:editId="1926A7FC">
                  <wp:extent cx="2717165" cy="2678805"/>
                  <wp:effectExtent l="0" t="0" r="6985" b="7620"/>
                  <wp:docPr id="78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c>
          <w:tcPr>
            <w:tcW w:w="2510" w:type="pct"/>
            <w:vAlign w:val="bottom"/>
          </w:tcPr>
          <w:p w14:paraId="4C0F2DCD" w14:textId="77777777" w:rsidR="002731EA" w:rsidRPr="00C30C77" w:rsidRDefault="002731EA" w:rsidP="00A267FB">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7700DAFB" wp14:editId="714A1F1A">
                  <wp:extent cx="2788920" cy="3031375"/>
                  <wp:effectExtent l="0" t="0" r="0" b="0"/>
                  <wp:docPr id="782"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bl>
    <w:p w14:paraId="2265D086" w14:textId="5CE52643" w:rsidR="00C446BD" w:rsidRPr="00C30C77" w:rsidRDefault="00C446BD">
      <w:pPr>
        <w:spacing w:after="200"/>
        <w:rPr>
          <w:sz w:val="20"/>
          <w:szCs w:val="20"/>
        </w:rPr>
      </w:pPr>
      <w:r w:rsidRPr="00C30C77">
        <w:rPr>
          <w:sz w:val="20"/>
          <w:szCs w:val="20"/>
        </w:rPr>
        <w:br w:type="page"/>
      </w:r>
    </w:p>
    <w:p w14:paraId="180986BD" w14:textId="23CE9D3E" w:rsidR="00C446BD" w:rsidRPr="00C30C77" w:rsidRDefault="00687569" w:rsidP="00C446BD">
      <w:pPr>
        <w:pStyle w:val="ILOFigureHeading"/>
        <w:rPr>
          <w:lang w:val="es-ES"/>
        </w:rPr>
      </w:pPr>
      <w:bookmarkStart w:id="157" w:name="_Ref138334872"/>
      <w:bookmarkStart w:id="158" w:name="_Toc197909242"/>
      <w:r w:rsidRPr="00C30C77">
        <w:rPr>
          <w:lang w:val="es-ES"/>
        </w:rPr>
        <w:lastRenderedPageBreak/>
        <w:t xml:space="preserve">Gráfico </w:t>
      </w:r>
      <w:r w:rsidR="00C446BD" w:rsidRPr="00C30C77">
        <w:rPr>
          <w:lang w:val="es-ES"/>
        </w:rPr>
        <w:t xml:space="preserve">10. Razones mencionadas para participar en el trabajo infantil (porcentaje de niños </w:t>
      </w:r>
      <w:r w:rsidR="004A7357" w:rsidRPr="00C30C77">
        <w:rPr>
          <w:lang w:val="es-ES"/>
        </w:rPr>
        <w:t xml:space="preserve">de 5-17 años </w:t>
      </w:r>
      <w:r w:rsidR="00C446BD" w:rsidRPr="00C30C77">
        <w:rPr>
          <w:lang w:val="es-ES"/>
        </w:rPr>
        <w:t>en situación de trabajo infantil, por razón principal para trabajar y sexo)</w:t>
      </w:r>
      <w:bookmarkEnd w:id="157"/>
      <w:bookmarkEnd w:id="15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C446BD" w:rsidRPr="00C30C77" w14:paraId="0C98420C" w14:textId="77777777" w:rsidTr="005A499B">
        <w:tc>
          <w:tcPr>
            <w:tcW w:w="5000" w:type="pct"/>
            <w:shd w:val="clear" w:color="auto" w:fill="FFE081" w:themeFill="accent3" w:themeFillTint="99"/>
          </w:tcPr>
          <w:p w14:paraId="383CB92A" w14:textId="69F2C241" w:rsidR="00C446BD" w:rsidRPr="00C30C77" w:rsidRDefault="00C446BD"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482A8C44" wp14:editId="2353F89A">
                  <wp:extent cx="309600" cy="247321"/>
                  <wp:effectExtent l="0" t="0" r="0" b="635"/>
                  <wp:docPr id="1757318228"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Para su inclusión en encuestas que también contengan preguntas dirigidas a los propios niños sobre por qué trabajan. Hay que clasificar las razones empezando por las que más se mencionan.</w:t>
            </w:r>
          </w:p>
        </w:tc>
      </w:tr>
    </w:tbl>
    <w:tbl>
      <w:tblPr>
        <w:tblpPr w:leftFromText="180" w:rightFromText="180" w:vertAnchor="text" w:tblpY="396"/>
        <w:tblW w:w="5004" w:type="pct"/>
        <w:tblLayout w:type="fixed"/>
        <w:tblCellMar>
          <w:top w:w="29" w:type="dxa"/>
          <w:left w:w="29" w:type="dxa"/>
          <w:bottom w:w="29" w:type="dxa"/>
          <w:right w:w="29" w:type="dxa"/>
        </w:tblCellMar>
        <w:tblLook w:val="01E0" w:firstRow="1" w:lastRow="1" w:firstColumn="1" w:lastColumn="1" w:noHBand="0" w:noVBand="0"/>
      </w:tblPr>
      <w:tblGrid>
        <w:gridCol w:w="4514"/>
        <w:gridCol w:w="4522"/>
      </w:tblGrid>
      <w:tr w:rsidR="000003DC" w:rsidRPr="00C30C77" w14:paraId="2549C845" w14:textId="77777777" w:rsidTr="00AA2406">
        <w:tc>
          <w:tcPr>
            <w:tcW w:w="2498" w:type="pct"/>
            <w:shd w:val="clear" w:color="auto" w:fill="auto"/>
          </w:tcPr>
          <w:p w14:paraId="43504BE8" w14:textId="17C38D86" w:rsidR="000003DC" w:rsidRPr="00C30C77" w:rsidRDefault="000003DC" w:rsidP="00C446BD">
            <w:pPr>
              <w:pStyle w:val="Figuresubtitle"/>
              <w:rPr>
                <w:b w:val="0"/>
                <w:bCs/>
                <w:iCs/>
                <w:szCs w:val="14"/>
              </w:rPr>
            </w:pPr>
            <w:r w:rsidRPr="00C30C77">
              <w:rPr>
                <w:b w:val="0"/>
                <w:bCs/>
              </w:rPr>
              <w:t xml:space="preserve">a) </w:t>
            </w:r>
            <w:r w:rsidR="004B76D9" w:rsidRPr="00C30C77">
              <w:rPr>
                <w:b w:val="0"/>
                <w:bCs/>
              </w:rPr>
              <w:t>Niñas</w:t>
            </w:r>
          </w:p>
        </w:tc>
        <w:tc>
          <w:tcPr>
            <w:tcW w:w="2502" w:type="pct"/>
            <w:shd w:val="clear" w:color="auto" w:fill="auto"/>
          </w:tcPr>
          <w:p w14:paraId="7A7CEAD4" w14:textId="0C01C946" w:rsidR="000003DC" w:rsidRPr="00C30C77" w:rsidRDefault="000003DC" w:rsidP="00C446BD">
            <w:pPr>
              <w:pStyle w:val="Figuresubtitle"/>
              <w:rPr>
                <w:b w:val="0"/>
                <w:bCs/>
                <w:iCs/>
                <w:szCs w:val="14"/>
              </w:rPr>
            </w:pPr>
            <w:r w:rsidRPr="00C30C77">
              <w:rPr>
                <w:b w:val="0"/>
                <w:bCs/>
              </w:rPr>
              <w:t xml:space="preserve">b) </w:t>
            </w:r>
            <w:r w:rsidR="004B76D9" w:rsidRPr="00C30C77">
              <w:rPr>
                <w:b w:val="0"/>
                <w:bCs/>
              </w:rPr>
              <w:t>Niños</w:t>
            </w:r>
          </w:p>
        </w:tc>
      </w:tr>
      <w:tr w:rsidR="000003DC" w:rsidRPr="00C30C77" w14:paraId="23DCAC6D" w14:textId="77777777" w:rsidTr="00AA2406">
        <w:trPr>
          <w:trHeight w:val="283"/>
        </w:trPr>
        <w:tc>
          <w:tcPr>
            <w:tcW w:w="2498" w:type="pct"/>
            <w:shd w:val="clear" w:color="auto" w:fill="auto"/>
          </w:tcPr>
          <w:p w14:paraId="1A94BF48" w14:textId="77777777" w:rsidR="000003DC" w:rsidRPr="00C30C77" w:rsidRDefault="000003DC" w:rsidP="000003DC">
            <w:pPr>
              <w:rPr>
                <w:rFonts w:ascii="Arial Narrow" w:hAnsi="Arial Narrow"/>
                <w:color w:val="FA3C4B"/>
                <w:sz w:val="16"/>
                <w:szCs w:val="16"/>
              </w:rPr>
            </w:pPr>
            <w:r w:rsidRPr="00C30C77">
              <w:rPr>
                <w:rFonts w:ascii="Arial Narrow" w:hAnsi="Arial Narrow"/>
                <w:noProof/>
                <w:color w:val="FA3C4B"/>
                <w:sz w:val="16"/>
              </w:rPr>
              <w:drawing>
                <wp:inline distT="0" distB="0" distL="0" distR="0" wp14:anchorId="3137EF79" wp14:editId="4D6632F1">
                  <wp:extent cx="2884868" cy="3547745"/>
                  <wp:effectExtent l="0" t="0" r="0" b="0"/>
                  <wp:docPr id="2086580644" name="Chart 20865806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c>
          <w:tcPr>
            <w:tcW w:w="2502" w:type="pct"/>
            <w:shd w:val="clear" w:color="auto" w:fill="auto"/>
          </w:tcPr>
          <w:p w14:paraId="577AFA2E" w14:textId="77777777" w:rsidR="000003DC" w:rsidRPr="00C30C77" w:rsidRDefault="000003DC" w:rsidP="000003DC">
            <w:pPr>
              <w:rPr>
                <w:rFonts w:ascii="Arial Narrow" w:hAnsi="Arial Narrow"/>
                <w:color w:val="000000"/>
                <w:sz w:val="16"/>
                <w:szCs w:val="16"/>
              </w:rPr>
            </w:pPr>
            <w:r w:rsidRPr="00C30C77">
              <w:rPr>
                <w:rFonts w:ascii="Arial Narrow" w:hAnsi="Arial Narrow"/>
                <w:noProof/>
                <w:color w:val="000000"/>
                <w:sz w:val="16"/>
              </w:rPr>
              <w:drawing>
                <wp:inline distT="0" distB="0" distL="0" distR="0" wp14:anchorId="50BB91E4" wp14:editId="64BD1EFD">
                  <wp:extent cx="3187065" cy="3496614"/>
                  <wp:effectExtent l="0" t="0" r="0" b="8890"/>
                  <wp:docPr id="783670308" name="Chart 7836703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bl>
    <w:p w14:paraId="702C0D75" w14:textId="5ECD5548" w:rsidR="00C446BD" w:rsidRPr="00C30C77" w:rsidRDefault="00C446BD" w:rsidP="00C446BD">
      <w:pPr>
        <w:pStyle w:val="ILOTableNote"/>
        <w:rPr>
          <w:b/>
          <w:bCs/>
          <w:lang w:val="es-ES"/>
        </w:rPr>
      </w:pPr>
      <w:bookmarkStart w:id="159" w:name="_Ref63774321"/>
    </w:p>
    <w:p w14:paraId="2573C026" w14:textId="2FC11BB1" w:rsidR="00475072" w:rsidRPr="00C30C77" w:rsidRDefault="00C446BD" w:rsidP="00D73353">
      <w:pPr>
        <w:pStyle w:val="ILOHeading2"/>
      </w:pPr>
      <w:bookmarkStart w:id="160" w:name="_Toc188397253"/>
      <w:bookmarkStart w:id="161" w:name="_Toc188397524"/>
      <w:bookmarkStart w:id="162" w:name="_Toc197966016"/>
      <w:r w:rsidRPr="00C30C77">
        <w:lastRenderedPageBreak/>
        <w:t xml:space="preserve">8. </w:t>
      </w:r>
      <w:r w:rsidR="009F3923" w:rsidRPr="00C30C77">
        <w:t>Características del trabajo infantil</w:t>
      </w:r>
      <w:bookmarkEnd w:id="159"/>
      <w:bookmarkEnd w:id="160"/>
      <w:bookmarkEnd w:id="161"/>
      <w:bookmarkEnd w:id="162"/>
    </w:p>
    <w:p w14:paraId="5F8A14FB" w14:textId="77777777" w:rsidR="00C446BD" w:rsidRPr="00C30C77" w:rsidRDefault="00C446BD" w:rsidP="00FC3314">
      <w:pPr>
        <w:pStyle w:val="ILOKeyTitle"/>
        <w:rPr>
          <w:sz w:val="10"/>
          <w:lang w:val="es-ES"/>
        </w:rPr>
      </w:pPr>
      <w:r w:rsidRPr="00C30C77">
        <w:rPr>
          <w:lang w:val="es-ES"/>
        </w:rPr>
        <w:t>Preguntas abordadas</w:t>
      </w:r>
    </w:p>
    <w:p w14:paraId="5E737639" w14:textId="77777777" w:rsidR="00C446BD" w:rsidRPr="00C30C77" w:rsidRDefault="00C446BD" w:rsidP="00C446BD">
      <w:pPr>
        <w:pStyle w:val="ILOKeyList"/>
        <w:rPr>
          <w:szCs w:val="20"/>
          <w:lang w:val="es-ES"/>
        </w:rPr>
      </w:pPr>
      <w:r w:rsidRPr="00C30C77">
        <w:rPr>
          <w:lang w:val="es-ES"/>
        </w:rPr>
        <w:t>¿En qué sectores de la economía y de la población activa es más frecuente el trabajo infantil?</w:t>
      </w:r>
    </w:p>
    <w:p w14:paraId="12F45EF6" w14:textId="77777777" w:rsidR="00C446BD" w:rsidRPr="00C30C77" w:rsidRDefault="00C446BD" w:rsidP="00C446BD">
      <w:pPr>
        <w:pStyle w:val="ILOKeyList"/>
        <w:rPr>
          <w:szCs w:val="20"/>
          <w:lang w:val="es-ES"/>
        </w:rPr>
      </w:pPr>
      <w:r w:rsidRPr="00C30C77">
        <w:rPr>
          <w:lang w:val="es-ES"/>
        </w:rPr>
        <w:t>¿Cuál es la naturaleza del trabajo que realizan los niños en situación de trabajo infantil?</w:t>
      </w:r>
    </w:p>
    <w:p w14:paraId="457EC662" w14:textId="77777777" w:rsidR="00C446BD" w:rsidRPr="00C30C77" w:rsidRDefault="00C446BD" w:rsidP="00C446BD">
      <w:pPr>
        <w:pStyle w:val="ILOKeyList"/>
        <w:rPr>
          <w:szCs w:val="20"/>
          <w:lang w:val="es-ES"/>
        </w:rPr>
      </w:pPr>
      <w:r w:rsidRPr="00C30C77">
        <w:rPr>
          <w:lang w:val="es-ES"/>
        </w:rPr>
        <w:t>¿En qué difiere la naturaleza del trabajo realizado por los niños en situación de trabajo infantil según el sexo?</w:t>
      </w:r>
    </w:p>
    <w:p w14:paraId="6A8B59FC" w14:textId="77777777" w:rsidR="00C446BD" w:rsidRPr="00C30C77" w:rsidRDefault="00C446BD" w:rsidP="00C446BD">
      <w:pPr>
        <w:pStyle w:val="ILOKeyList"/>
        <w:rPr>
          <w:szCs w:val="20"/>
          <w:lang w:val="es-ES"/>
        </w:rPr>
      </w:pPr>
      <w:r w:rsidRPr="00C30C77">
        <w:rPr>
          <w:lang w:val="es-ES"/>
        </w:rPr>
        <w:t>¿Cuánto tiempo, por término medio, dedican los niños al trabajo infantil cada semana?</w:t>
      </w:r>
    </w:p>
    <w:p w14:paraId="6FA2895B" w14:textId="77777777" w:rsidR="00C446BD" w:rsidRPr="00C30C77" w:rsidRDefault="00C446BD" w:rsidP="00C446BD">
      <w:pPr>
        <w:pStyle w:val="ILOKeyList"/>
        <w:rPr>
          <w:szCs w:val="20"/>
          <w:lang w:val="es-ES"/>
        </w:rPr>
      </w:pPr>
      <w:r w:rsidRPr="00C30C77">
        <w:rPr>
          <w:lang w:val="es-ES"/>
        </w:rPr>
        <w:t>¿En qué difiere la cantidad de tiempo dedicado al trabajo infantil entre niñas y niños?</w:t>
      </w:r>
    </w:p>
    <w:p w14:paraId="45651C54" w14:textId="77777777" w:rsidR="00C446BD" w:rsidRPr="00C30C77" w:rsidRDefault="00C446BD" w:rsidP="00C446BD">
      <w:pPr>
        <w:pStyle w:val="ILOKeyList"/>
        <w:rPr>
          <w:szCs w:val="20"/>
          <w:lang w:val="es-ES"/>
        </w:rPr>
      </w:pPr>
      <w:r w:rsidRPr="00C30C77">
        <w:rPr>
          <w:lang w:val="es-ES"/>
        </w:rPr>
        <w:t>¿Cómo varía el tiempo dedicado al trabajo infantil según los distintos tipos de trabajo infantil?</w:t>
      </w:r>
    </w:p>
    <w:p w14:paraId="2FB72CBE" w14:textId="77777777" w:rsidR="00C446BD" w:rsidRPr="00C30C77" w:rsidRDefault="00C446BD" w:rsidP="00FC3314">
      <w:pPr>
        <w:pStyle w:val="ILOKeyTitle"/>
        <w:rPr>
          <w:sz w:val="18"/>
          <w:lang w:val="es-ES"/>
        </w:rPr>
      </w:pPr>
      <w:r w:rsidRPr="00C30C77">
        <w:rPr>
          <w:lang w:val="es-ES"/>
        </w:rPr>
        <w:t>Cuadros estadísticos clave</w:t>
      </w:r>
    </w:p>
    <w:p w14:paraId="1DC1F2F7" w14:textId="77777777" w:rsidR="00C446BD" w:rsidRPr="00C30C77" w:rsidRDefault="00C446BD" w:rsidP="00C446BD">
      <w:pPr>
        <w:pStyle w:val="ILOKeyList"/>
        <w:rPr>
          <w:b/>
          <w:lang w:val="es-ES"/>
        </w:rPr>
      </w:pPr>
      <w:r w:rsidRPr="00C30C77">
        <w:rPr>
          <w:b/>
          <w:bCs/>
          <w:lang w:val="es-ES"/>
        </w:rPr>
        <w:t>Trabajo infantil y sector de actividad económica</w:t>
      </w:r>
      <w:r w:rsidRPr="00C30C77">
        <w:rPr>
          <w:lang w:val="es-ES"/>
        </w:rPr>
        <w:t xml:space="preserve"> (distribución porcentual de niños en situación de trabajo infantil, por sector de </w:t>
      </w:r>
      <w:r w:rsidRPr="00C30C77">
        <w:rPr>
          <w:bCs/>
          <w:lang w:val="es-ES"/>
        </w:rPr>
        <w:t>actividad económica</w:t>
      </w:r>
      <w:r w:rsidRPr="00C30C77">
        <w:rPr>
          <w:lang w:val="es-ES"/>
        </w:rPr>
        <w:t>, de edad, sexo y zona de residencia)</w:t>
      </w:r>
    </w:p>
    <w:p w14:paraId="3492AF72" w14:textId="77777777" w:rsidR="00C446BD" w:rsidRPr="00C30C77" w:rsidRDefault="00C446BD" w:rsidP="00C446BD">
      <w:pPr>
        <w:pStyle w:val="ILOKeyList"/>
        <w:rPr>
          <w:szCs w:val="20"/>
          <w:lang w:val="es-ES"/>
        </w:rPr>
      </w:pPr>
      <w:r w:rsidRPr="00C30C77">
        <w:rPr>
          <w:b/>
          <w:bCs/>
          <w:lang w:val="es-ES"/>
        </w:rPr>
        <w:t>Trabajo infantil y formas de trabajo</w:t>
      </w:r>
      <w:r w:rsidRPr="00C30C77">
        <w:rPr>
          <w:lang w:val="es-ES"/>
        </w:rPr>
        <w:t xml:space="preserve"> (número de niños en situación de trabajo infantil, por forma de trabajo)</w:t>
      </w:r>
    </w:p>
    <w:p w14:paraId="05C6D7B8" w14:textId="77777777" w:rsidR="00C446BD" w:rsidRPr="00C30C77" w:rsidRDefault="00C446BD" w:rsidP="00C446BD">
      <w:pPr>
        <w:pStyle w:val="ILOKeyList"/>
        <w:rPr>
          <w:szCs w:val="20"/>
          <w:lang w:val="es-ES"/>
        </w:rPr>
      </w:pPr>
      <w:r w:rsidRPr="00C30C77">
        <w:rPr>
          <w:b/>
          <w:bCs/>
          <w:lang w:val="es-ES"/>
        </w:rPr>
        <w:t>Trabajo infantil y formas de trabajo</w:t>
      </w:r>
      <w:r w:rsidRPr="00C30C77">
        <w:rPr>
          <w:lang w:val="es-ES"/>
        </w:rPr>
        <w:t xml:space="preserve"> (prevalencia de niños en situación de trabajo infantil, por forma de trabajo, edad, sexo y zona de residencia)</w:t>
      </w:r>
    </w:p>
    <w:p w14:paraId="2F68F5F3" w14:textId="77777777" w:rsidR="00C446BD" w:rsidRPr="00C30C77" w:rsidRDefault="00C446BD" w:rsidP="00C446BD">
      <w:pPr>
        <w:pStyle w:val="ILOKeyList"/>
        <w:rPr>
          <w:szCs w:val="20"/>
          <w:lang w:val="es-ES"/>
        </w:rPr>
      </w:pPr>
      <w:r w:rsidRPr="00C30C77">
        <w:rPr>
          <w:b/>
          <w:bCs/>
          <w:lang w:val="es-ES"/>
        </w:rPr>
        <w:t>Trabajo infantil en el trabajo de producción para el autoconsumo</w:t>
      </w:r>
      <w:r w:rsidRPr="00C30C77">
        <w:rPr>
          <w:lang w:val="es-ES"/>
        </w:rPr>
        <w:t xml:space="preserve"> (distribución porcentual del trabajo infantil en el trabajo de producción para el autoconsumo, en niños de 5 a 14 años, por tipo de trabajo de producción para el autoconsumo y sexo)</w:t>
      </w:r>
    </w:p>
    <w:p w14:paraId="4A5BC3F8" w14:textId="77777777" w:rsidR="00C446BD" w:rsidRPr="00C30C77" w:rsidRDefault="00C446BD" w:rsidP="00C446BD">
      <w:pPr>
        <w:pStyle w:val="ILOKeyList"/>
        <w:rPr>
          <w:b/>
          <w:i/>
          <w:szCs w:val="20"/>
          <w:lang w:val="es-ES"/>
        </w:rPr>
      </w:pPr>
      <w:r w:rsidRPr="00C30C77">
        <w:rPr>
          <w:b/>
          <w:bCs/>
          <w:lang w:val="es-ES"/>
        </w:rPr>
        <w:t>Trabajo infantil en la ocupación</w:t>
      </w:r>
      <w:r w:rsidRPr="00C30C77">
        <w:rPr>
          <w:lang w:val="es-ES"/>
        </w:rPr>
        <w:t xml:space="preserve"> (distribución porcentual del trabajo infantil en la ocupación, por sector de actividad económica, edad, sexo y zona de residencia)</w:t>
      </w:r>
    </w:p>
    <w:p w14:paraId="0A0CAF41" w14:textId="77777777" w:rsidR="00C446BD" w:rsidRPr="00C30C77" w:rsidRDefault="00C446BD" w:rsidP="00C446BD">
      <w:pPr>
        <w:pStyle w:val="ILOKeyList"/>
        <w:rPr>
          <w:szCs w:val="20"/>
          <w:lang w:val="es-ES"/>
        </w:rPr>
      </w:pPr>
      <w:r w:rsidRPr="00C30C77">
        <w:rPr>
          <w:b/>
          <w:bCs/>
          <w:lang w:val="es-ES"/>
        </w:rPr>
        <w:t>Tiempo dedicado al trabajo infantil</w:t>
      </w:r>
      <w:r w:rsidRPr="00C30C77">
        <w:rPr>
          <w:lang w:val="es-ES"/>
        </w:rPr>
        <w:t xml:space="preserve"> (media de horas de trabajo semanales, por edad, zona de residencia y sexo) </w:t>
      </w:r>
    </w:p>
    <w:p w14:paraId="6C6ADB51" w14:textId="6BBD72FC" w:rsidR="00444B68" w:rsidRPr="00C30C77" w:rsidRDefault="000D30AC" w:rsidP="00C446BD">
      <w:pPr>
        <w:pStyle w:val="ILONormalBody"/>
        <w:rPr>
          <w:lang w:val="es-ES"/>
        </w:rPr>
      </w:pPr>
      <w:r w:rsidRPr="00C30C77">
        <w:rPr>
          <w:lang w:val="es-ES"/>
        </w:rPr>
        <w:t xml:space="preserve">En esta sección </w:t>
      </w:r>
      <w:r w:rsidR="00A2067A" w:rsidRPr="00C30C77">
        <w:rPr>
          <w:lang w:val="es-ES"/>
        </w:rPr>
        <w:t>se</w:t>
      </w:r>
      <w:r w:rsidRPr="00C30C77">
        <w:rPr>
          <w:lang w:val="es-ES"/>
        </w:rPr>
        <w:t xml:space="preserve"> presentar</w:t>
      </w:r>
      <w:r w:rsidR="00A2067A" w:rsidRPr="00C30C77">
        <w:rPr>
          <w:lang w:val="es-ES"/>
        </w:rPr>
        <w:t xml:space="preserve">án </w:t>
      </w:r>
      <w:r w:rsidRPr="00C30C77">
        <w:rPr>
          <w:lang w:val="es-ES"/>
        </w:rPr>
        <w:t xml:space="preserve">los resultados de la encuesta relativos a los </w:t>
      </w:r>
      <w:r w:rsidR="006C7283" w:rsidRPr="00C30C77">
        <w:rPr>
          <w:lang w:val="es-ES"/>
        </w:rPr>
        <w:t xml:space="preserve">sectores de </w:t>
      </w:r>
      <w:r w:rsidR="007F704C" w:rsidRPr="00C30C77">
        <w:rPr>
          <w:lang w:val="es-ES"/>
        </w:rPr>
        <w:t>actividad económica</w:t>
      </w:r>
      <w:r w:rsidRPr="00C30C77">
        <w:rPr>
          <w:lang w:val="es-ES"/>
        </w:rPr>
        <w:t xml:space="preserve"> y las formas de trabajo que realizan los niños en situación de trabajo infantil. Esta información proporciona una visión útil de los </w:t>
      </w:r>
      <w:r w:rsidRPr="00C30C77">
        <w:rPr>
          <w:i/>
          <w:lang w:val="es-ES"/>
        </w:rPr>
        <w:t>sectores</w:t>
      </w:r>
      <w:r w:rsidRPr="00C30C77">
        <w:rPr>
          <w:lang w:val="es-ES"/>
        </w:rPr>
        <w:t xml:space="preserve"> de la economía en los que el trabajo infantil es más común y, por lo tanto, constituye un punto de partida </w:t>
      </w:r>
      <w:r w:rsidR="00754636" w:rsidRPr="00C30C77">
        <w:rPr>
          <w:lang w:val="es-ES"/>
        </w:rPr>
        <w:t>clave</w:t>
      </w:r>
      <w:r w:rsidRPr="00C30C77">
        <w:rPr>
          <w:lang w:val="es-ES"/>
        </w:rPr>
        <w:t xml:space="preserve"> para el diseño y la orientación de los programas destinados a combatir el trabajo infantil en industrias u ocupaciones específicas. </w:t>
      </w:r>
    </w:p>
    <w:p w14:paraId="6DD2D632" w14:textId="6E0CFB44" w:rsidR="00A061E6" w:rsidRPr="00C30C77" w:rsidRDefault="000D710D" w:rsidP="00C446BD">
      <w:pPr>
        <w:pStyle w:val="ILONormalBody"/>
        <w:rPr>
          <w:lang w:val="es-ES"/>
        </w:rPr>
      </w:pPr>
      <w:r w:rsidRPr="00C30C77">
        <w:rPr>
          <w:lang w:val="es-ES"/>
        </w:rPr>
        <w:t xml:space="preserve">Junto con las horas de trabajo y la exposición a los riesgos para la salud y la seguridad en el lugar de trabajo, analizados en las secciones </w:t>
      </w:r>
      <w:r w:rsidR="00EC1D0E" w:rsidRPr="00C30C77">
        <w:rPr>
          <w:lang w:val="es-ES"/>
        </w:rPr>
        <w:fldChar w:fldCharType="begin"/>
      </w:r>
      <w:r w:rsidR="00EC1D0E" w:rsidRPr="00C30C77">
        <w:rPr>
          <w:lang w:val="es-ES"/>
        </w:rPr>
        <w:instrText xml:space="preserve"> REF _Ref63936531 \r \h </w:instrText>
      </w:r>
      <w:r w:rsidR="00EC1D0E" w:rsidRPr="00C30C77">
        <w:rPr>
          <w:lang w:val="es-ES"/>
        </w:rPr>
      </w:r>
      <w:r w:rsidR="00EC1D0E" w:rsidRPr="00C30C77">
        <w:rPr>
          <w:lang w:val="es-ES"/>
        </w:rPr>
        <w:fldChar w:fldCharType="separate"/>
      </w:r>
      <w:r w:rsidR="00A75810">
        <w:rPr>
          <w:lang w:val="es-ES"/>
        </w:rPr>
        <w:t>0</w:t>
      </w:r>
      <w:r w:rsidR="00EC1D0E" w:rsidRPr="00C30C77">
        <w:rPr>
          <w:lang w:val="es-ES"/>
        </w:rPr>
        <w:fldChar w:fldCharType="end"/>
      </w:r>
      <w:r w:rsidRPr="00C30C77">
        <w:rPr>
          <w:lang w:val="es-ES"/>
        </w:rPr>
        <w:t xml:space="preserve"> y </w:t>
      </w:r>
      <w:r w:rsidR="00EC1D0E" w:rsidRPr="00C30C77">
        <w:rPr>
          <w:lang w:val="es-ES"/>
        </w:rPr>
        <w:fldChar w:fldCharType="begin"/>
      </w:r>
      <w:r w:rsidR="00EC1D0E" w:rsidRPr="00C30C77">
        <w:rPr>
          <w:lang w:val="es-ES"/>
        </w:rPr>
        <w:instrText xml:space="preserve"> REF _Ref130807916 \r \h </w:instrText>
      </w:r>
      <w:r w:rsidR="00EC1D0E" w:rsidRPr="00C30C77">
        <w:rPr>
          <w:lang w:val="es-ES"/>
        </w:rPr>
      </w:r>
      <w:r w:rsidR="00EC1D0E" w:rsidRPr="00C30C77">
        <w:rPr>
          <w:lang w:val="es-ES"/>
        </w:rPr>
        <w:fldChar w:fldCharType="separate"/>
      </w:r>
      <w:r w:rsidR="00A75810">
        <w:rPr>
          <w:lang w:val="es-ES"/>
        </w:rPr>
        <w:t></w:t>
      </w:r>
      <w:r w:rsidR="00EC1D0E" w:rsidRPr="00C30C77">
        <w:rPr>
          <w:lang w:val="es-ES"/>
        </w:rPr>
        <w:fldChar w:fldCharType="end"/>
      </w:r>
      <w:r w:rsidRPr="00C30C77">
        <w:rPr>
          <w:lang w:val="es-ES"/>
        </w:rPr>
        <w:t xml:space="preserve">, respectivamente, </w:t>
      </w:r>
      <w:r w:rsidR="003A7F2C" w:rsidRPr="00C30C77">
        <w:rPr>
          <w:lang w:val="es-ES"/>
        </w:rPr>
        <w:t>la</w:t>
      </w:r>
      <w:r w:rsidRPr="00C30C77">
        <w:rPr>
          <w:lang w:val="es-ES"/>
        </w:rPr>
        <w:t xml:space="preserve"> información </w:t>
      </w:r>
      <w:r w:rsidR="003A7F2C" w:rsidRPr="00C30C77">
        <w:rPr>
          <w:lang w:val="es-ES"/>
        </w:rPr>
        <w:t xml:space="preserve">presentada en esta sección </w:t>
      </w:r>
      <w:r w:rsidRPr="00C30C77">
        <w:rPr>
          <w:lang w:val="es-ES"/>
        </w:rPr>
        <w:t>también ayuda</w:t>
      </w:r>
      <w:r w:rsidR="00DD0522" w:rsidRPr="00C30C77">
        <w:rPr>
          <w:lang w:val="es-ES"/>
        </w:rPr>
        <w:t>rá</w:t>
      </w:r>
      <w:r w:rsidRPr="00C30C77">
        <w:rPr>
          <w:lang w:val="es-ES"/>
        </w:rPr>
        <w:t xml:space="preserve"> a </w:t>
      </w:r>
      <w:r w:rsidR="00E8530B" w:rsidRPr="00C30C77">
        <w:rPr>
          <w:lang w:val="es-ES"/>
        </w:rPr>
        <w:t>ob</w:t>
      </w:r>
      <w:r w:rsidRPr="00C30C77">
        <w:rPr>
          <w:lang w:val="es-ES"/>
        </w:rPr>
        <w:t xml:space="preserve">tener una </w:t>
      </w:r>
      <w:r w:rsidR="00E8530B" w:rsidRPr="00C30C77">
        <w:rPr>
          <w:lang w:val="es-ES"/>
        </w:rPr>
        <w:t>imagen</w:t>
      </w:r>
      <w:r w:rsidRPr="00C30C77">
        <w:rPr>
          <w:lang w:val="es-ES"/>
        </w:rPr>
        <w:t xml:space="preserve"> inicial de la </w:t>
      </w:r>
      <w:r w:rsidRPr="00C30C77">
        <w:rPr>
          <w:i/>
          <w:lang w:val="es-ES"/>
        </w:rPr>
        <w:t>naturaleza</w:t>
      </w:r>
      <w:r w:rsidRPr="00C30C77">
        <w:rPr>
          <w:lang w:val="es-ES"/>
        </w:rPr>
        <w:t xml:space="preserve"> del trabajo </w:t>
      </w:r>
      <w:r w:rsidR="00E8530B" w:rsidRPr="00C30C77">
        <w:rPr>
          <w:lang w:val="es-ES"/>
        </w:rPr>
        <w:t>que realizan</w:t>
      </w:r>
      <w:r w:rsidRPr="00C30C77">
        <w:rPr>
          <w:lang w:val="es-ES"/>
        </w:rPr>
        <w:t xml:space="preserve"> los niños en situación de trabajo infantil. Sin embargo, para tener una idea más completa de la naturaleza del trabajo infantil es necesario disponer de información más detallada sobre las funciones y tareas específicas </w:t>
      </w:r>
      <w:r w:rsidR="002B2019" w:rsidRPr="00C30C77">
        <w:rPr>
          <w:lang w:val="es-ES"/>
        </w:rPr>
        <w:t xml:space="preserve">que realizan </w:t>
      </w:r>
      <w:r w:rsidRPr="00C30C77">
        <w:rPr>
          <w:lang w:val="es-ES"/>
        </w:rPr>
        <w:t>los niños</w:t>
      </w:r>
      <w:r w:rsidR="00DD6B07" w:rsidRPr="00C30C77">
        <w:rPr>
          <w:lang w:val="es-ES"/>
        </w:rPr>
        <w:t xml:space="preserve"> en situación de trabajo infantil</w:t>
      </w:r>
      <w:r w:rsidRPr="00C30C77">
        <w:rPr>
          <w:lang w:val="es-ES"/>
        </w:rPr>
        <w:t xml:space="preserve">, algo que </w:t>
      </w:r>
      <w:r w:rsidR="000B51B4" w:rsidRPr="00C30C77">
        <w:rPr>
          <w:lang w:val="es-ES"/>
        </w:rPr>
        <w:t xml:space="preserve">lamentablemente </w:t>
      </w:r>
      <w:r w:rsidR="00DB4B7A" w:rsidRPr="00C30C77">
        <w:rPr>
          <w:lang w:val="es-ES"/>
        </w:rPr>
        <w:t xml:space="preserve">está fuera del ámbito </w:t>
      </w:r>
      <w:r w:rsidRPr="00C30C77">
        <w:rPr>
          <w:lang w:val="es-ES"/>
        </w:rPr>
        <w:t xml:space="preserve">de la mayoría de las encuestas nacionales sobre trabajo infantil. </w:t>
      </w:r>
    </w:p>
    <w:p w14:paraId="61EF5C81" w14:textId="06676553" w:rsidR="002C0520" w:rsidRPr="00C30C77" w:rsidRDefault="00C446BD" w:rsidP="005D4F37">
      <w:pPr>
        <w:pStyle w:val="ILOheading3"/>
        <w:rPr>
          <w:lang w:val="es-ES"/>
        </w:rPr>
      </w:pPr>
      <w:bookmarkStart w:id="163" w:name="_Toc124858313"/>
      <w:bookmarkStart w:id="164" w:name="_Toc188397254"/>
      <w:bookmarkStart w:id="165" w:name="_Toc188397596"/>
      <w:bookmarkStart w:id="166" w:name="_Toc197966017"/>
      <w:r w:rsidRPr="00C30C77">
        <w:rPr>
          <w:lang w:val="es-ES"/>
        </w:rPr>
        <w:lastRenderedPageBreak/>
        <w:t xml:space="preserve">8.1 </w:t>
      </w:r>
      <w:r w:rsidR="006C7283" w:rsidRPr="00C30C77">
        <w:rPr>
          <w:lang w:val="es-ES"/>
        </w:rPr>
        <w:t>Sector de actividad</w:t>
      </w:r>
      <w:r w:rsidR="00E826C8" w:rsidRPr="00C30C77">
        <w:rPr>
          <w:lang w:val="es-ES"/>
        </w:rPr>
        <w:t xml:space="preserve"> económica</w:t>
      </w:r>
      <w:bookmarkEnd w:id="163"/>
      <w:bookmarkEnd w:id="164"/>
      <w:bookmarkEnd w:id="165"/>
      <w:bookmarkEnd w:id="16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C446BD" w:rsidRPr="00C30C77" w14:paraId="5D18308A" w14:textId="77777777" w:rsidTr="006B0D15">
        <w:tc>
          <w:tcPr>
            <w:tcW w:w="5000" w:type="pct"/>
            <w:shd w:val="clear" w:color="auto" w:fill="FFE081" w:themeFill="accent3" w:themeFillTint="99"/>
          </w:tcPr>
          <w:p w14:paraId="53E04086" w14:textId="43B1033D" w:rsidR="00C446BD" w:rsidRPr="00C30C77" w:rsidRDefault="00C446BD"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040B1280" wp14:editId="37D16F59">
                  <wp:extent cx="309600" cy="247321"/>
                  <wp:effectExtent l="0" t="0" r="0" b="635"/>
                  <wp:docPr id="118300222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Según el formato del cuestionario, es posible que la información sobre </w:t>
            </w:r>
            <w:r w:rsidR="007A7A48" w:rsidRPr="00C30C77">
              <w:rPr>
                <w:rFonts w:ascii="Noto Sans" w:hAnsi="Noto Sans" w:cs="Noto Sans"/>
                <w:b w:val="0"/>
                <w:sz w:val="18"/>
                <w:szCs w:val="18"/>
                <w:lang w:val="es-ES"/>
              </w:rPr>
              <w:t xml:space="preserve">el sector </w:t>
            </w:r>
            <w:r w:rsidRPr="00C30C77">
              <w:rPr>
                <w:rFonts w:ascii="Noto Sans" w:hAnsi="Noto Sans" w:cs="Noto Sans"/>
                <w:b w:val="0"/>
                <w:color w:val="auto"/>
                <w:sz w:val="18"/>
                <w:szCs w:val="18"/>
                <w:lang w:val="es-ES"/>
              </w:rPr>
              <w:t>de</w:t>
            </w:r>
            <w:r w:rsidR="007A7A48" w:rsidRPr="00C30C77">
              <w:rPr>
                <w:rFonts w:ascii="Noto Sans" w:hAnsi="Noto Sans" w:cs="Noto Sans"/>
                <w:b w:val="0"/>
                <w:color w:val="auto"/>
                <w:sz w:val="18"/>
                <w:szCs w:val="18"/>
                <w:lang w:val="es-ES"/>
              </w:rPr>
              <w:t xml:space="preserve"> </w:t>
            </w:r>
            <w:r w:rsidR="00644AD5" w:rsidRPr="00C30C77">
              <w:rPr>
                <w:rFonts w:ascii="Noto Sans" w:hAnsi="Noto Sans" w:cs="Noto Sans"/>
                <w:b w:val="0"/>
                <w:color w:val="auto"/>
                <w:sz w:val="18"/>
                <w:szCs w:val="18"/>
                <w:lang w:val="es-ES"/>
              </w:rPr>
              <w:t>actividad</w:t>
            </w:r>
            <w:r w:rsidR="007A7A48" w:rsidRPr="00C30C77">
              <w:rPr>
                <w:rFonts w:ascii="Noto Sans" w:hAnsi="Noto Sans" w:cs="Noto Sans"/>
                <w:b w:val="0"/>
                <w:color w:val="auto"/>
                <w:sz w:val="18"/>
                <w:szCs w:val="18"/>
                <w:lang w:val="es-ES"/>
              </w:rPr>
              <w:t xml:space="preserve"> económica</w:t>
            </w:r>
            <w:r w:rsidRPr="00C30C77">
              <w:rPr>
                <w:rFonts w:ascii="Noto Sans" w:hAnsi="Noto Sans" w:cs="Noto Sans"/>
                <w:b w:val="0"/>
                <w:color w:val="auto"/>
                <w:sz w:val="18"/>
                <w:szCs w:val="18"/>
                <w:lang w:val="es-ES"/>
              </w:rPr>
              <w:t xml:space="preserve"> no esté disponible para la población total de niños en situación de trabajo infantil, sino sólo para una subsección de la población (con mayor frecuencia, para los niños en situaciones </w:t>
            </w:r>
            <w:r w:rsidRPr="00C30C77">
              <w:rPr>
                <w:rFonts w:ascii="Noto Sans" w:hAnsi="Noto Sans" w:cs="Noto Sans"/>
                <w:b w:val="0"/>
                <w:sz w:val="18"/>
                <w:szCs w:val="18"/>
                <w:lang w:val="es-ES"/>
              </w:rPr>
              <w:t>de trabajo infantil en la ocupación). Si este es el caso, no podrá desarrollar esta sección del informe.</w:t>
            </w:r>
          </w:p>
        </w:tc>
      </w:tr>
    </w:tbl>
    <w:p w14:paraId="36BCBEAB" w14:textId="2DD6D6A5" w:rsidR="002C0520" w:rsidRPr="00C30C77" w:rsidRDefault="002C0520" w:rsidP="00C446BD">
      <w:pPr>
        <w:pStyle w:val="ILONormalBody"/>
        <w:rPr>
          <w:lang w:val="es-ES"/>
        </w:rPr>
      </w:pPr>
      <w:r w:rsidRPr="00C30C77">
        <w:rPr>
          <w:lang w:val="es-ES"/>
        </w:rPr>
        <w:t xml:space="preserve">En este apartado se </w:t>
      </w:r>
      <w:r w:rsidR="00DD5422" w:rsidRPr="00C30C77">
        <w:rPr>
          <w:lang w:val="es-ES"/>
        </w:rPr>
        <w:t>consignará,</w:t>
      </w:r>
      <w:r w:rsidRPr="00C30C77">
        <w:rPr>
          <w:lang w:val="es-ES"/>
        </w:rPr>
        <w:t xml:space="preserve"> en primer lugar</w:t>
      </w:r>
      <w:r w:rsidR="00DD5422" w:rsidRPr="00C30C77">
        <w:rPr>
          <w:lang w:val="es-ES"/>
        </w:rPr>
        <w:t>,</w:t>
      </w:r>
      <w:r w:rsidRPr="00C30C77">
        <w:rPr>
          <w:lang w:val="es-ES"/>
        </w:rPr>
        <w:t xml:space="preserve"> la distribución de los niños en situación de trabajo infantil por grandes agregados de actividad</w:t>
      </w:r>
      <w:r w:rsidR="00CB03D9" w:rsidRPr="00C30C77">
        <w:rPr>
          <w:lang w:val="es-ES"/>
        </w:rPr>
        <w:t>es</w:t>
      </w:r>
      <w:r w:rsidRPr="00C30C77">
        <w:rPr>
          <w:lang w:val="es-ES"/>
        </w:rPr>
        <w:t xml:space="preserve"> económica</w:t>
      </w:r>
      <w:r w:rsidR="00CB03D9" w:rsidRPr="00C30C77">
        <w:rPr>
          <w:lang w:val="es-ES"/>
        </w:rPr>
        <w:t>s</w:t>
      </w:r>
      <w:r w:rsidRPr="00C30C77">
        <w:rPr>
          <w:lang w:val="es-ES"/>
        </w:rPr>
        <w:t xml:space="preserve">. </w:t>
      </w:r>
      <w:r w:rsidR="00CB03D9" w:rsidRPr="00C30C77">
        <w:rPr>
          <w:lang w:val="es-ES"/>
        </w:rPr>
        <w:t xml:space="preserve">Con arreglo a </w:t>
      </w:r>
      <w:r w:rsidRPr="00C30C77">
        <w:rPr>
          <w:lang w:val="es-ES"/>
        </w:rPr>
        <w:t xml:space="preserve">la </w:t>
      </w:r>
      <w:hyperlink r:id="rId44" w:history="1">
        <w:r w:rsidRPr="00C30C77">
          <w:rPr>
            <w:rStyle w:val="Hyperlink"/>
            <w:noProof w:val="0"/>
            <w:lang w:val="es-ES"/>
          </w:rPr>
          <w:t>Clasificación Industrial Internacional Uniforme (CIIU) (Rev.4)</w:t>
        </w:r>
      </w:hyperlink>
      <w:r w:rsidRPr="00C30C77">
        <w:rPr>
          <w:lang w:val="es-ES"/>
        </w:rPr>
        <w:t xml:space="preserve">, que se utiliza para clasificar las actividades económicas en la mayoría de los sistemas estadísticos nacionales, estos grandes agregados son la agricultura, la industria y los servicios. En contextos en que el trabajo doméstico es un ámbito de preocupación, también puede ser útil hacer una distinción entre el trabajo doméstico y otras formas de servicios. </w:t>
      </w:r>
    </w:p>
    <w:p w14:paraId="589FD914" w14:textId="37D499B0" w:rsidR="00C446BD" w:rsidRPr="00C30C77" w:rsidRDefault="002C0520" w:rsidP="00C446BD">
      <w:pPr>
        <w:pStyle w:val="ILONormalBody"/>
        <w:rPr>
          <w:lang w:val="es-ES"/>
        </w:rPr>
      </w:pPr>
      <w:r w:rsidRPr="00C30C77">
        <w:rPr>
          <w:lang w:val="es-ES"/>
        </w:rPr>
        <w:t xml:space="preserve">La composición del trabajo infantil puede diferir considerablemente en función del sexo, por </w:t>
      </w:r>
      <w:r w:rsidR="00673D8E" w:rsidRPr="00C30C77">
        <w:rPr>
          <w:lang w:val="es-ES"/>
        </w:rPr>
        <w:t xml:space="preserve">cual es necesario </w:t>
      </w:r>
      <w:r w:rsidR="00D34023" w:rsidRPr="00C30C77">
        <w:rPr>
          <w:lang w:val="es-ES"/>
        </w:rPr>
        <w:t xml:space="preserve">presentar y analizar por separado </w:t>
      </w:r>
      <w:r w:rsidR="00EA76A6" w:rsidRPr="00C30C77">
        <w:rPr>
          <w:lang w:val="es-ES"/>
        </w:rPr>
        <w:t xml:space="preserve">los </w:t>
      </w:r>
      <w:r w:rsidRPr="00C30C77">
        <w:rPr>
          <w:lang w:val="es-ES"/>
        </w:rPr>
        <w:t xml:space="preserve">resultados </w:t>
      </w:r>
      <w:r w:rsidR="00D34023" w:rsidRPr="00C30C77">
        <w:rPr>
          <w:lang w:val="es-ES"/>
        </w:rPr>
        <w:t xml:space="preserve">referentes a </w:t>
      </w:r>
      <w:r w:rsidRPr="00C30C77">
        <w:rPr>
          <w:lang w:val="es-ES"/>
        </w:rPr>
        <w:t xml:space="preserve">los niños y </w:t>
      </w:r>
      <w:r w:rsidR="00D34023" w:rsidRPr="00C30C77">
        <w:rPr>
          <w:lang w:val="es-ES"/>
        </w:rPr>
        <w:t xml:space="preserve">a </w:t>
      </w:r>
      <w:r w:rsidRPr="00C30C77">
        <w:rPr>
          <w:lang w:val="es-ES"/>
        </w:rPr>
        <w:t xml:space="preserve">las niñas en </w:t>
      </w:r>
      <w:r w:rsidR="00EA76A6" w:rsidRPr="00C30C77">
        <w:rPr>
          <w:lang w:val="es-ES"/>
        </w:rPr>
        <w:t xml:space="preserve">situación de </w:t>
      </w:r>
      <w:r w:rsidRPr="00C30C77">
        <w:rPr>
          <w:lang w:val="es-ES"/>
        </w:rPr>
        <w:t xml:space="preserve">trabajo infantil. </w:t>
      </w:r>
      <w:r w:rsidR="00D34023" w:rsidRPr="00C30C77">
        <w:rPr>
          <w:lang w:val="es-ES"/>
        </w:rPr>
        <w:t>Asimismo, l</w:t>
      </w:r>
      <w:r w:rsidRPr="00C30C77">
        <w:rPr>
          <w:lang w:val="es-ES"/>
        </w:rPr>
        <w:t>os resultados debe</w:t>
      </w:r>
      <w:r w:rsidR="00D34023" w:rsidRPr="00C30C77">
        <w:rPr>
          <w:lang w:val="es-ES"/>
        </w:rPr>
        <w:t>rá</w:t>
      </w:r>
      <w:r w:rsidRPr="00C30C77">
        <w:rPr>
          <w:lang w:val="es-ES"/>
        </w:rPr>
        <w:t xml:space="preserve">n desglosarse por </w:t>
      </w:r>
      <w:r w:rsidR="00B33B48" w:rsidRPr="00C30C77">
        <w:rPr>
          <w:lang w:val="es-ES"/>
        </w:rPr>
        <w:t>zona de residencia</w:t>
      </w:r>
      <w:r w:rsidRPr="00C30C77">
        <w:rPr>
          <w:lang w:val="es-ES"/>
        </w:rPr>
        <w:t>, grupo de edad y otras características individuales de los niños (</w:t>
      </w:r>
      <w:r w:rsidR="00CE3491" w:rsidRPr="00C30C77">
        <w:rPr>
          <w:lang w:val="es-ES"/>
        </w:rPr>
        <w:fldChar w:fldCharType="begin"/>
      </w:r>
      <w:r w:rsidR="00CE3491" w:rsidRPr="00C30C77">
        <w:rPr>
          <w:lang w:val="es-ES"/>
        </w:rPr>
        <w:instrText xml:space="preserve"> REF _Ref130805053 \r \h </w:instrText>
      </w:r>
      <w:r w:rsidR="00C446BD" w:rsidRPr="00C30C77">
        <w:rPr>
          <w:lang w:val="es-ES"/>
        </w:rPr>
        <w:instrText xml:space="preserve"> \* MERGEFORMAT </w:instrText>
      </w:r>
      <w:r w:rsidR="00CE3491" w:rsidRPr="00C30C77">
        <w:rPr>
          <w:lang w:val="es-ES"/>
        </w:rPr>
      </w:r>
      <w:r w:rsidR="00CE3491" w:rsidRPr="00C30C77">
        <w:rPr>
          <w:lang w:val="es-ES"/>
        </w:rPr>
        <w:fldChar w:fldCharType="separate"/>
      </w:r>
      <w:r w:rsidR="00A75810">
        <w:rPr>
          <w:lang w:val="es-ES"/>
        </w:rPr>
        <w:t>0</w:t>
      </w:r>
      <w:r w:rsidR="00CE3491" w:rsidRPr="00C30C77">
        <w:rPr>
          <w:lang w:val="es-ES"/>
        </w:rPr>
        <w:fldChar w:fldCharType="end"/>
      </w:r>
      <w:r w:rsidR="002048F5" w:rsidRPr="00C30C77">
        <w:rPr>
          <w:lang w:val="es-ES"/>
        </w:rPr>
        <w:t xml:space="preserve"> y </w:t>
      </w:r>
      <w:r w:rsidR="00CE3491" w:rsidRPr="00C30C77">
        <w:rPr>
          <w:lang w:val="es-ES"/>
        </w:rPr>
        <w:fldChar w:fldCharType="begin"/>
      </w:r>
      <w:r w:rsidR="00CE3491" w:rsidRPr="00C30C77">
        <w:rPr>
          <w:lang w:val="es-ES"/>
        </w:rPr>
        <w:instrText xml:space="preserve"> REF _Ref127880426 \r \h </w:instrText>
      </w:r>
      <w:r w:rsidR="00C446BD" w:rsidRPr="00C30C77">
        <w:rPr>
          <w:lang w:val="es-ES"/>
        </w:rPr>
        <w:instrText xml:space="preserve"> \* MERGEFORMAT </w:instrText>
      </w:r>
      <w:r w:rsidR="00CE3491" w:rsidRPr="00C30C77">
        <w:rPr>
          <w:lang w:val="es-ES"/>
        </w:rPr>
      </w:r>
      <w:r w:rsidR="00CE3491" w:rsidRPr="00C30C77">
        <w:rPr>
          <w:lang w:val="es-ES"/>
        </w:rPr>
        <w:fldChar w:fldCharType="separate"/>
      </w:r>
      <w:r w:rsidR="00A75810">
        <w:rPr>
          <w:rFonts w:ascii="Arial" w:hAnsi="Arial" w:cs="Arial"/>
          <w:lang w:val="es-ES"/>
        </w:rPr>
        <w:t>►</w:t>
      </w:r>
      <w:r w:rsidR="00CE3491" w:rsidRPr="00C30C77">
        <w:rPr>
          <w:lang w:val="es-ES"/>
        </w:rPr>
        <w:fldChar w:fldCharType="end"/>
      </w:r>
      <w:r w:rsidRPr="00C30C77">
        <w:rPr>
          <w:lang w:val="es-ES"/>
        </w:rPr>
        <w:t xml:space="preserve">). </w:t>
      </w:r>
      <w:bookmarkStart w:id="167" w:name="_Ref130805053"/>
      <w:bookmarkStart w:id="168" w:name="_Toc180594581"/>
    </w:p>
    <w:p w14:paraId="29045F4F" w14:textId="0D84FF84" w:rsidR="002048F5" w:rsidRPr="00C30C77" w:rsidRDefault="00617474" w:rsidP="00E60611">
      <w:pPr>
        <w:pStyle w:val="ILOTableheading"/>
        <w:rPr>
          <w:lang w:val="es-ES"/>
        </w:rPr>
      </w:pPr>
      <w:bookmarkStart w:id="169" w:name="_Toc197909271"/>
      <w:r w:rsidRPr="00C30C77">
        <w:rPr>
          <w:lang w:val="es-ES"/>
        </w:rPr>
        <w:t>Cuadro</w:t>
      </w:r>
      <w:r w:rsidR="00E358FF" w:rsidRPr="00C30C77">
        <w:rPr>
          <w:lang w:val="es-ES"/>
        </w:rPr>
        <w:t xml:space="preserve"> 5. </w:t>
      </w:r>
      <w:r w:rsidR="00C446BD" w:rsidRPr="00C30C77">
        <w:rPr>
          <w:lang w:val="es-ES"/>
        </w:rPr>
        <w:t>Trabajo infantil y sector de actividad económica (distribución porcentual de niños en situación de trabajo infantil, por sector de actividad económica, grupo de edad, sexo y zona de residencia)</w:t>
      </w:r>
      <w:bookmarkEnd w:id="167"/>
      <w:bookmarkEnd w:id="168"/>
      <w:bookmarkEnd w:id="16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358FF" w:rsidRPr="00C30C77" w14:paraId="4A4031E9" w14:textId="77777777" w:rsidTr="00FD776D">
        <w:tc>
          <w:tcPr>
            <w:tcW w:w="5000" w:type="pct"/>
            <w:shd w:val="clear" w:color="auto" w:fill="FFE081" w:themeFill="accent3" w:themeFillTint="99"/>
          </w:tcPr>
          <w:p w14:paraId="74F0858C" w14:textId="1AC7A274" w:rsidR="00E358FF" w:rsidRPr="00C30C77" w:rsidRDefault="00E358FF" w:rsidP="00E358FF">
            <w:pPr>
              <w:spacing w:after="100" w:afterAutospacing="1"/>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1BC7A0C5" wp14:editId="546F7956">
                  <wp:extent cx="309600" cy="247321"/>
                  <wp:effectExtent l="0" t="0" r="0" b="635"/>
                  <wp:docPr id="1930164837"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Si no se utiliza la Clasificación Industrial Internacional Uniforme (CIIU) para clasificar los datos </w:t>
            </w:r>
            <w:r w:rsidRPr="00C30C77">
              <w:rPr>
                <w:rFonts w:ascii="Noto Sans" w:hAnsi="Noto Sans" w:cs="Noto Sans"/>
                <w:b w:val="0"/>
                <w:color w:val="auto"/>
                <w:sz w:val="18"/>
                <w:szCs w:val="18"/>
                <w:lang w:val="es-ES"/>
              </w:rPr>
              <w:t xml:space="preserve">correspondientes a la </w:t>
            </w:r>
            <w:r w:rsidR="00644AD5" w:rsidRPr="00C30C77">
              <w:rPr>
                <w:rFonts w:ascii="Noto Sans" w:hAnsi="Noto Sans" w:cs="Noto Sans"/>
                <w:b w:val="0"/>
                <w:color w:val="auto"/>
                <w:sz w:val="18"/>
                <w:szCs w:val="18"/>
                <w:lang w:val="es-ES"/>
              </w:rPr>
              <w:t xml:space="preserve">actividad </w:t>
            </w:r>
            <w:r w:rsidR="007A7A48" w:rsidRPr="00C30C77">
              <w:rPr>
                <w:rFonts w:ascii="Noto Sans" w:hAnsi="Noto Sans" w:cs="Noto Sans"/>
                <w:b w:val="0"/>
                <w:color w:val="auto"/>
                <w:sz w:val="18"/>
                <w:szCs w:val="18"/>
                <w:lang w:val="es-ES"/>
              </w:rPr>
              <w:t>económica</w:t>
            </w:r>
            <w:r w:rsidRPr="00C30C77">
              <w:rPr>
                <w:rFonts w:ascii="Noto Sans" w:hAnsi="Noto Sans" w:cs="Noto Sans"/>
                <w:b w:val="0"/>
                <w:color w:val="auto"/>
                <w:sz w:val="18"/>
                <w:szCs w:val="18"/>
                <w:lang w:val="es-ES"/>
              </w:rPr>
              <w:t xml:space="preserve">, este aspecto </w:t>
            </w:r>
            <w:r w:rsidRPr="00C30C77">
              <w:rPr>
                <w:rFonts w:ascii="Noto Sans" w:hAnsi="Noto Sans" w:cs="Noto Sans"/>
                <w:b w:val="0"/>
                <w:sz w:val="18"/>
                <w:szCs w:val="18"/>
                <w:lang w:val="es-ES"/>
              </w:rPr>
              <w:t>deberá señalarse claramente en el informe, y el sistema alternativo de clasificación aplicado se explicará detalladamente en una nota a pie de página o en un anexo.</w:t>
            </w:r>
          </w:p>
        </w:tc>
      </w:tr>
    </w:tbl>
    <w:p w14:paraId="77116F48" w14:textId="77777777" w:rsidR="00E358FF" w:rsidRPr="00C30C77" w:rsidRDefault="00E358FF" w:rsidP="0033475A">
      <w:pPr>
        <w:pStyle w:val="ILONormalBody"/>
        <w:spacing w:before="0" w:after="0"/>
        <w:rPr>
          <w:lang w:val="es-ES"/>
        </w:rPr>
      </w:pPr>
    </w:p>
    <w:tbl>
      <w:tblPr>
        <w:tblStyle w:val="ILOTable"/>
        <w:tblW w:w="5000" w:type="pct"/>
        <w:tblLook w:val="06A0" w:firstRow="1" w:lastRow="0" w:firstColumn="1" w:lastColumn="0" w:noHBand="1" w:noVBand="1"/>
      </w:tblPr>
      <w:tblGrid>
        <w:gridCol w:w="1099"/>
        <w:gridCol w:w="992"/>
        <w:gridCol w:w="983"/>
        <w:gridCol w:w="1187"/>
        <w:gridCol w:w="1189"/>
        <w:gridCol w:w="1189"/>
        <w:gridCol w:w="1189"/>
        <w:gridCol w:w="1191"/>
      </w:tblGrid>
      <w:tr w:rsidR="00D734F1" w:rsidRPr="00C30C77" w14:paraId="16CDAA66" w14:textId="77777777" w:rsidTr="003347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pct"/>
            <w:gridSpan w:val="3"/>
            <w:vMerge w:val="restart"/>
          </w:tcPr>
          <w:p w14:paraId="30A0EFC6" w14:textId="5C65EC9B" w:rsidR="00D734F1" w:rsidRPr="00C30C77" w:rsidRDefault="00CF3F90" w:rsidP="00090B38">
            <w:pPr>
              <w:pStyle w:val="Tablehederleft"/>
              <w:jc w:val="left"/>
              <w:rPr>
                <w:b/>
                <w:bCs w:val="0"/>
                <w:lang w:val="es-ES"/>
              </w:rPr>
            </w:pPr>
            <w:r w:rsidRPr="00C30C77">
              <w:rPr>
                <w:b/>
                <w:bCs w:val="0"/>
                <w:lang w:val="es-ES"/>
              </w:rPr>
              <w:t>Características generales</w:t>
            </w:r>
          </w:p>
        </w:tc>
        <w:tc>
          <w:tcPr>
            <w:tcW w:w="3295" w:type="pct"/>
            <w:gridSpan w:val="5"/>
          </w:tcPr>
          <w:p w14:paraId="291B4909" w14:textId="717AD1B4" w:rsidR="00D734F1" w:rsidRPr="00C30C77" w:rsidRDefault="006C7283" w:rsidP="00687569">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Sector de actividad</w:t>
            </w:r>
            <w:r w:rsidR="00D734F1" w:rsidRPr="00C30C77">
              <w:rPr>
                <w:b/>
                <w:bCs w:val="0"/>
                <w:lang w:val="es-ES"/>
              </w:rPr>
              <w:t xml:space="preserve"> económica</w:t>
            </w:r>
            <w:r w:rsidR="00FC6D79" w:rsidRPr="00C30C77">
              <w:rPr>
                <w:b/>
                <w:bCs w:val="0"/>
                <w:vertAlign w:val="superscript"/>
                <w:lang w:val="es-ES"/>
              </w:rPr>
              <w:t>(</w:t>
            </w:r>
            <w:r w:rsidR="00D734F1" w:rsidRPr="00C30C77">
              <w:rPr>
                <w:b/>
                <w:bCs w:val="0"/>
                <w:vertAlign w:val="superscript"/>
                <w:lang w:val="es-ES"/>
              </w:rPr>
              <w:t>a)</w:t>
            </w:r>
          </w:p>
        </w:tc>
      </w:tr>
      <w:tr w:rsidR="00D734F1" w:rsidRPr="00C30C77" w14:paraId="5329D8BC" w14:textId="77777777" w:rsidTr="0033475A">
        <w:tc>
          <w:tcPr>
            <w:cnfStyle w:val="001000000000" w:firstRow="0" w:lastRow="0" w:firstColumn="1" w:lastColumn="0" w:oddVBand="0" w:evenVBand="0" w:oddHBand="0" w:evenHBand="0" w:firstRowFirstColumn="0" w:firstRowLastColumn="0" w:lastRowFirstColumn="0" w:lastRowLastColumn="0"/>
            <w:tcW w:w="1705" w:type="pct"/>
            <w:gridSpan w:val="3"/>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0ED382" w14:textId="76178EFA" w:rsidR="00D734F1" w:rsidRPr="00C30C77" w:rsidRDefault="00D734F1" w:rsidP="00E358FF">
            <w:pPr>
              <w:pStyle w:val="Tablehederleft"/>
              <w:rPr>
                <w:lang w:val="es-ES"/>
              </w:rPr>
            </w:pPr>
          </w:p>
        </w:tc>
        <w:tc>
          <w:tcPr>
            <w:tcW w:w="65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2D514DE" w14:textId="77777777" w:rsidR="00D734F1" w:rsidRPr="00C30C77" w:rsidRDefault="00D734F1" w:rsidP="00E358FF">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Agricultura</w:t>
            </w:r>
          </w:p>
        </w:tc>
        <w:tc>
          <w:tcPr>
            <w:tcW w:w="6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38E5F31" w14:textId="77777777" w:rsidR="00D734F1" w:rsidRPr="00C30C77" w:rsidRDefault="00D734F1" w:rsidP="00E358FF">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Industria</w:t>
            </w:r>
          </w:p>
        </w:tc>
        <w:tc>
          <w:tcPr>
            <w:tcW w:w="6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7E6ACC5" w14:textId="77777777" w:rsidR="00D734F1" w:rsidRPr="00C30C77" w:rsidRDefault="00D734F1" w:rsidP="00E358FF">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Servicios (distintos del trabajo doméstico)</w:t>
            </w:r>
          </w:p>
        </w:tc>
        <w:tc>
          <w:tcPr>
            <w:tcW w:w="6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77EF6D4" w14:textId="77777777" w:rsidR="00D734F1" w:rsidRPr="00C30C77" w:rsidRDefault="00D734F1" w:rsidP="00E358FF">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Trabajo doméstico</w:t>
            </w:r>
          </w:p>
        </w:tc>
        <w:tc>
          <w:tcPr>
            <w:tcW w:w="66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CD00733" w14:textId="77777777" w:rsidR="00D734F1" w:rsidRPr="00C30C77" w:rsidRDefault="00D734F1" w:rsidP="00E358FF">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Otros</w:t>
            </w:r>
          </w:p>
        </w:tc>
      </w:tr>
      <w:tr w:rsidR="002C0520" w:rsidRPr="00C30C77" w14:paraId="4E57FFA3" w14:textId="77777777" w:rsidTr="00090B38">
        <w:tc>
          <w:tcPr>
            <w:cnfStyle w:val="001000000000" w:firstRow="0" w:lastRow="0" w:firstColumn="1" w:lastColumn="0" w:oddVBand="0" w:evenVBand="0" w:oddHBand="0" w:evenHBand="0" w:firstRowFirstColumn="0" w:firstRowLastColumn="0" w:lastRowFirstColumn="0" w:lastRowLastColumn="0"/>
            <w:tcW w:w="610" w:type="pct"/>
            <w:vMerge w:val="restart"/>
            <w:tcBorders>
              <w:top w:val="single" w:sz="4" w:space="0" w:color="FFFFFF" w:themeColor="background1"/>
            </w:tcBorders>
          </w:tcPr>
          <w:p w14:paraId="6871F369" w14:textId="41ECE703" w:rsidR="002C0520" w:rsidRPr="00C30C77" w:rsidRDefault="002C0520" w:rsidP="0000217E">
            <w:pPr>
              <w:pStyle w:val="ILOTablecontents"/>
              <w:rPr>
                <w:lang w:val="es-ES"/>
              </w:rPr>
            </w:pPr>
            <w:r w:rsidRPr="00C30C77">
              <w:rPr>
                <w:lang w:val="es-ES"/>
              </w:rPr>
              <w:t>Niños de</w:t>
            </w:r>
            <w:r w:rsidR="0000217E" w:rsidRPr="00C30C77">
              <w:rPr>
                <w:lang w:val="es-ES"/>
              </w:rPr>
              <w:br/>
            </w:r>
            <w:r w:rsidRPr="00C30C77">
              <w:rPr>
                <w:lang w:val="es-ES"/>
              </w:rPr>
              <w:t>5</w:t>
            </w:r>
            <w:r w:rsidR="0000217E" w:rsidRPr="00C30C77">
              <w:rPr>
                <w:lang w:val="es-ES"/>
              </w:rPr>
              <w:t>-</w:t>
            </w:r>
            <w:r w:rsidRPr="00C30C77">
              <w:rPr>
                <w:lang w:val="es-ES"/>
              </w:rPr>
              <w:t>14 años</w:t>
            </w:r>
          </w:p>
        </w:tc>
        <w:tc>
          <w:tcPr>
            <w:tcW w:w="550" w:type="pct"/>
            <w:vMerge w:val="restart"/>
            <w:tcBorders>
              <w:top w:val="single" w:sz="4" w:space="0" w:color="FFFFFF" w:themeColor="background1"/>
            </w:tcBorders>
            <w:shd w:val="clear" w:color="auto" w:fill="EBF5FD"/>
          </w:tcPr>
          <w:p w14:paraId="7693F0D6"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Sexo</w:t>
            </w:r>
          </w:p>
        </w:tc>
        <w:tc>
          <w:tcPr>
            <w:tcW w:w="545" w:type="pct"/>
            <w:tcBorders>
              <w:top w:val="single" w:sz="4" w:space="0" w:color="FFFFFF" w:themeColor="background1"/>
            </w:tcBorders>
          </w:tcPr>
          <w:p w14:paraId="248B3EF3" w14:textId="4E1544C4" w:rsidR="002C0520" w:rsidRPr="00C30C77" w:rsidRDefault="00990973"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658" w:type="pct"/>
            <w:tcBorders>
              <w:top w:val="single" w:sz="4" w:space="0" w:color="FFFFFF" w:themeColor="background1"/>
            </w:tcBorders>
          </w:tcPr>
          <w:p w14:paraId="0CFAB7D6"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Borders>
              <w:top w:val="single" w:sz="4" w:space="0" w:color="FFFFFF" w:themeColor="background1"/>
            </w:tcBorders>
          </w:tcPr>
          <w:p w14:paraId="096B5221"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Borders>
              <w:top w:val="single" w:sz="4" w:space="0" w:color="FFFFFF" w:themeColor="background1"/>
            </w:tcBorders>
          </w:tcPr>
          <w:p w14:paraId="753A771B"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Borders>
              <w:top w:val="single" w:sz="4" w:space="0" w:color="FFFFFF" w:themeColor="background1"/>
            </w:tcBorders>
          </w:tcPr>
          <w:p w14:paraId="5EF82CB6"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Borders>
              <w:top w:val="single" w:sz="4" w:space="0" w:color="FFFFFF" w:themeColor="background1"/>
            </w:tcBorders>
          </w:tcPr>
          <w:p w14:paraId="71D81D27"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250E9649" w14:textId="77777777" w:rsidTr="00090B38">
        <w:tc>
          <w:tcPr>
            <w:cnfStyle w:val="001000000000" w:firstRow="0" w:lastRow="0" w:firstColumn="1" w:lastColumn="0" w:oddVBand="0" w:evenVBand="0" w:oddHBand="0" w:evenHBand="0" w:firstRowFirstColumn="0" w:firstRowLastColumn="0" w:lastRowFirstColumn="0" w:lastRowLastColumn="0"/>
            <w:tcW w:w="610" w:type="pct"/>
            <w:vMerge/>
          </w:tcPr>
          <w:p w14:paraId="20F6F260" w14:textId="77777777" w:rsidR="002C0520" w:rsidRPr="00C30C77" w:rsidRDefault="002C0520" w:rsidP="00687569">
            <w:pPr>
              <w:pStyle w:val="ILOTablecontents"/>
              <w:rPr>
                <w:lang w:val="es-ES"/>
              </w:rPr>
            </w:pPr>
          </w:p>
        </w:tc>
        <w:tc>
          <w:tcPr>
            <w:tcW w:w="550" w:type="pct"/>
            <w:vMerge/>
            <w:shd w:val="clear" w:color="auto" w:fill="EBF5FD"/>
          </w:tcPr>
          <w:p w14:paraId="3CBCFE67"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45" w:type="pct"/>
          </w:tcPr>
          <w:p w14:paraId="397891BB" w14:textId="58135F91" w:rsidR="002C0520" w:rsidRPr="00C30C77" w:rsidRDefault="00990973"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658" w:type="pct"/>
          </w:tcPr>
          <w:p w14:paraId="617B8461"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5A926816"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3DAFEE95"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216094C2"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1137AD06"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103BC352" w14:textId="77777777" w:rsidTr="00090B38">
        <w:tc>
          <w:tcPr>
            <w:cnfStyle w:val="001000000000" w:firstRow="0" w:lastRow="0" w:firstColumn="1" w:lastColumn="0" w:oddVBand="0" w:evenVBand="0" w:oddHBand="0" w:evenHBand="0" w:firstRowFirstColumn="0" w:firstRowLastColumn="0" w:lastRowFirstColumn="0" w:lastRowLastColumn="0"/>
            <w:tcW w:w="610" w:type="pct"/>
            <w:vMerge/>
          </w:tcPr>
          <w:p w14:paraId="3BA82C43" w14:textId="77777777" w:rsidR="002C0520" w:rsidRPr="00C30C77" w:rsidRDefault="002C0520" w:rsidP="00687569">
            <w:pPr>
              <w:pStyle w:val="ILOTablecontents"/>
              <w:rPr>
                <w:lang w:val="es-ES"/>
              </w:rPr>
            </w:pPr>
          </w:p>
        </w:tc>
        <w:tc>
          <w:tcPr>
            <w:tcW w:w="550" w:type="pct"/>
            <w:vMerge w:val="restart"/>
            <w:shd w:val="clear" w:color="auto" w:fill="EBF5FD"/>
          </w:tcPr>
          <w:p w14:paraId="3DB6D397" w14:textId="144C502C" w:rsidR="002C0520" w:rsidRPr="00C30C77" w:rsidRDefault="00B33B48"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Zona de residencia</w:t>
            </w:r>
          </w:p>
        </w:tc>
        <w:tc>
          <w:tcPr>
            <w:tcW w:w="545" w:type="pct"/>
          </w:tcPr>
          <w:p w14:paraId="29E02C1C" w14:textId="044F96A1" w:rsidR="002C0520" w:rsidRPr="00C30C77" w:rsidRDefault="00CD4C52"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658" w:type="pct"/>
          </w:tcPr>
          <w:p w14:paraId="1809095D"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2DB8EA6F"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2A068043"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56735F4F"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231C32CB"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4D9F1259" w14:textId="77777777" w:rsidTr="00090B38">
        <w:tc>
          <w:tcPr>
            <w:cnfStyle w:val="001000000000" w:firstRow="0" w:lastRow="0" w:firstColumn="1" w:lastColumn="0" w:oddVBand="0" w:evenVBand="0" w:oddHBand="0" w:evenHBand="0" w:firstRowFirstColumn="0" w:firstRowLastColumn="0" w:lastRowFirstColumn="0" w:lastRowLastColumn="0"/>
            <w:tcW w:w="610" w:type="pct"/>
            <w:vMerge/>
          </w:tcPr>
          <w:p w14:paraId="5FC0EB44" w14:textId="77777777" w:rsidR="002C0520" w:rsidRPr="00C30C77" w:rsidRDefault="002C0520" w:rsidP="00687569">
            <w:pPr>
              <w:pStyle w:val="ILOTablecontents"/>
              <w:rPr>
                <w:lang w:val="es-ES"/>
              </w:rPr>
            </w:pPr>
          </w:p>
        </w:tc>
        <w:tc>
          <w:tcPr>
            <w:tcW w:w="550" w:type="pct"/>
            <w:vMerge/>
            <w:shd w:val="clear" w:color="auto" w:fill="EBF5FD"/>
          </w:tcPr>
          <w:p w14:paraId="070E7EAD"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45" w:type="pct"/>
          </w:tcPr>
          <w:p w14:paraId="521E66B2" w14:textId="7C52454C" w:rsidR="002C0520" w:rsidRPr="00C30C77" w:rsidRDefault="00CD4C52"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658" w:type="pct"/>
          </w:tcPr>
          <w:p w14:paraId="7356AF2D"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5F8B3C7E"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7B9CA462"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435B320C"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1C9BC64F"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33475A" w:rsidRPr="00C30C77" w14:paraId="402C4B85" w14:textId="77777777" w:rsidTr="00E358FF">
        <w:tc>
          <w:tcPr>
            <w:cnfStyle w:val="001000000000" w:firstRow="0" w:lastRow="0" w:firstColumn="1" w:lastColumn="0" w:oddVBand="0" w:evenVBand="0" w:oddHBand="0" w:evenHBand="0" w:firstRowFirstColumn="0" w:firstRowLastColumn="0" w:lastRowFirstColumn="0" w:lastRowLastColumn="0"/>
            <w:tcW w:w="610" w:type="pct"/>
            <w:vMerge/>
          </w:tcPr>
          <w:p w14:paraId="6A8FC9D4" w14:textId="77777777" w:rsidR="002C0520" w:rsidRPr="00C30C77" w:rsidRDefault="002C0520" w:rsidP="00687569">
            <w:pPr>
              <w:pStyle w:val="ILOTablecontents"/>
              <w:rPr>
                <w:lang w:val="es-ES"/>
              </w:rPr>
            </w:pPr>
          </w:p>
        </w:tc>
        <w:tc>
          <w:tcPr>
            <w:tcW w:w="550" w:type="pct"/>
            <w:shd w:val="clear" w:color="auto" w:fill="EBF5FD"/>
          </w:tcPr>
          <w:p w14:paraId="293EC0A1" w14:textId="09606AD5"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
                <w:lang w:val="es-ES"/>
              </w:rPr>
            </w:pPr>
            <w:r w:rsidRPr="00C30C77">
              <w:rPr>
                <w:b/>
                <w:lang w:val="es-ES"/>
              </w:rPr>
              <w:t>Total</w:t>
            </w:r>
            <w:r w:rsidR="0000217E" w:rsidRPr="00C30C77">
              <w:rPr>
                <w:b/>
                <w:vertAlign w:val="superscript"/>
                <w:lang w:val="es-ES"/>
              </w:rPr>
              <w:t>(</w:t>
            </w:r>
            <w:r w:rsidRPr="00C30C77">
              <w:rPr>
                <w:b/>
                <w:vertAlign w:val="superscript"/>
                <w:lang w:val="es-ES"/>
              </w:rPr>
              <w:t>b)</w:t>
            </w:r>
          </w:p>
        </w:tc>
        <w:tc>
          <w:tcPr>
            <w:tcW w:w="545" w:type="pct"/>
            <w:shd w:val="clear" w:color="auto" w:fill="EBF5FD"/>
          </w:tcPr>
          <w:p w14:paraId="6770A891"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658" w:type="pct"/>
            <w:shd w:val="clear" w:color="auto" w:fill="EBF5FD"/>
          </w:tcPr>
          <w:p w14:paraId="67FFB8D6"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shd w:val="clear" w:color="auto" w:fill="EBF5FD"/>
          </w:tcPr>
          <w:p w14:paraId="5862D4BD"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shd w:val="clear" w:color="auto" w:fill="EBF5FD"/>
          </w:tcPr>
          <w:p w14:paraId="62883F2F"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shd w:val="clear" w:color="auto" w:fill="EBF5FD"/>
          </w:tcPr>
          <w:p w14:paraId="1FECD6D4"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shd w:val="clear" w:color="auto" w:fill="EBF5FD"/>
          </w:tcPr>
          <w:p w14:paraId="5BFA33F1"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443BCAED" w14:textId="77777777" w:rsidTr="00090B38">
        <w:tc>
          <w:tcPr>
            <w:cnfStyle w:val="001000000000" w:firstRow="0" w:lastRow="0" w:firstColumn="1" w:lastColumn="0" w:oddVBand="0" w:evenVBand="0" w:oddHBand="0" w:evenHBand="0" w:firstRowFirstColumn="0" w:firstRowLastColumn="0" w:lastRowFirstColumn="0" w:lastRowLastColumn="0"/>
            <w:tcW w:w="610" w:type="pct"/>
            <w:vMerge w:val="restart"/>
          </w:tcPr>
          <w:p w14:paraId="60EAE304" w14:textId="56CE5C27" w:rsidR="002C0520" w:rsidRPr="00C30C77" w:rsidRDefault="002C0520" w:rsidP="0000217E">
            <w:pPr>
              <w:pStyle w:val="ILOTablecontents"/>
              <w:rPr>
                <w:lang w:val="es-ES"/>
              </w:rPr>
            </w:pPr>
            <w:r w:rsidRPr="00C30C77">
              <w:rPr>
                <w:lang w:val="es-ES"/>
              </w:rPr>
              <w:t>Niños de</w:t>
            </w:r>
            <w:r w:rsidR="0000217E" w:rsidRPr="00C30C77">
              <w:rPr>
                <w:lang w:val="es-ES"/>
              </w:rPr>
              <w:br/>
            </w:r>
            <w:r w:rsidRPr="00C30C77">
              <w:rPr>
                <w:lang w:val="es-ES"/>
              </w:rPr>
              <w:t>15</w:t>
            </w:r>
            <w:r w:rsidR="0000217E" w:rsidRPr="00C30C77">
              <w:rPr>
                <w:lang w:val="es-ES"/>
              </w:rPr>
              <w:t>-</w:t>
            </w:r>
            <w:r w:rsidRPr="00C30C77">
              <w:rPr>
                <w:lang w:val="es-ES"/>
              </w:rPr>
              <w:t>17 años</w:t>
            </w:r>
          </w:p>
        </w:tc>
        <w:tc>
          <w:tcPr>
            <w:tcW w:w="550" w:type="pct"/>
            <w:vMerge w:val="restart"/>
            <w:shd w:val="clear" w:color="auto" w:fill="EBF5FD"/>
          </w:tcPr>
          <w:p w14:paraId="2E140CE9"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Sexo</w:t>
            </w:r>
          </w:p>
        </w:tc>
        <w:tc>
          <w:tcPr>
            <w:tcW w:w="545" w:type="pct"/>
          </w:tcPr>
          <w:p w14:paraId="5240152B" w14:textId="0003901C" w:rsidR="002C0520" w:rsidRPr="00C30C77" w:rsidRDefault="00990973"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658" w:type="pct"/>
          </w:tcPr>
          <w:p w14:paraId="7F78FA3E"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5F2524BE"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2EFF6F8E"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18676EF5"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531874B6"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5EC3EEB5" w14:textId="77777777" w:rsidTr="00090B38">
        <w:tc>
          <w:tcPr>
            <w:cnfStyle w:val="001000000000" w:firstRow="0" w:lastRow="0" w:firstColumn="1" w:lastColumn="0" w:oddVBand="0" w:evenVBand="0" w:oddHBand="0" w:evenHBand="0" w:firstRowFirstColumn="0" w:firstRowLastColumn="0" w:lastRowFirstColumn="0" w:lastRowLastColumn="0"/>
            <w:tcW w:w="610" w:type="pct"/>
            <w:vMerge/>
          </w:tcPr>
          <w:p w14:paraId="44E4CCD3" w14:textId="77777777" w:rsidR="002C0520" w:rsidRPr="00C30C77" w:rsidRDefault="002C0520" w:rsidP="00687569">
            <w:pPr>
              <w:pStyle w:val="ILOTablecontents"/>
              <w:rPr>
                <w:lang w:val="es-ES"/>
              </w:rPr>
            </w:pPr>
          </w:p>
        </w:tc>
        <w:tc>
          <w:tcPr>
            <w:tcW w:w="550" w:type="pct"/>
            <w:vMerge/>
            <w:shd w:val="clear" w:color="auto" w:fill="EBF5FD"/>
          </w:tcPr>
          <w:p w14:paraId="1892959E"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45" w:type="pct"/>
          </w:tcPr>
          <w:p w14:paraId="4A829581" w14:textId="00E40F13" w:rsidR="002C0520" w:rsidRPr="00C30C77" w:rsidRDefault="00990973"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658" w:type="pct"/>
          </w:tcPr>
          <w:p w14:paraId="0EAE5E2B"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525F451A"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2BEADA1A"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6BBDE13F"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6E772ADD"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0B723D3F" w14:textId="77777777" w:rsidTr="00090B38">
        <w:tc>
          <w:tcPr>
            <w:cnfStyle w:val="001000000000" w:firstRow="0" w:lastRow="0" w:firstColumn="1" w:lastColumn="0" w:oddVBand="0" w:evenVBand="0" w:oddHBand="0" w:evenHBand="0" w:firstRowFirstColumn="0" w:firstRowLastColumn="0" w:lastRowFirstColumn="0" w:lastRowLastColumn="0"/>
            <w:tcW w:w="610" w:type="pct"/>
            <w:vMerge/>
          </w:tcPr>
          <w:p w14:paraId="1DA98147" w14:textId="77777777" w:rsidR="002C0520" w:rsidRPr="00C30C77" w:rsidRDefault="002C0520" w:rsidP="00687569">
            <w:pPr>
              <w:pStyle w:val="ILOTablecontents"/>
              <w:rPr>
                <w:lang w:val="es-ES"/>
              </w:rPr>
            </w:pPr>
          </w:p>
        </w:tc>
        <w:tc>
          <w:tcPr>
            <w:tcW w:w="550" w:type="pct"/>
            <w:vMerge w:val="restart"/>
            <w:shd w:val="clear" w:color="auto" w:fill="EBF5FD"/>
          </w:tcPr>
          <w:p w14:paraId="0AD14D60" w14:textId="46C47DF3" w:rsidR="002C0520" w:rsidRPr="00C30C77" w:rsidRDefault="00B33B48"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Zona de residencia</w:t>
            </w:r>
          </w:p>
        </w:tc>
        <w:tc>
          <w:tcPr>
            <w:tcW w:w="545" w:type="pct"/>
          </w:tcPr>
          <w:p w14:paraId="1A92016B" w14:textId="0908BB1B" w:rsidR="002C0520" w:rsidRPr="00C30C77" w:rsidRDefault="00FA700C"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658" w:type="pct"/>
          </w:tcPr>
          <w:p w14:paraId="6E4D196B"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1ED51CE0"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70C192B7"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4D267269"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570010C4"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2C0520" w:rsidRPr="00C30C77" w14:paraId="0AEB06F9" w14:textId="77777777" w:rsidTr="00090B38">
        <w:tc>
          <w:tcPr>
            <w:cnfStyle w:val="001000000000" w:firstRow="0" w:lastRow="0" w:firstColumn="1" w:lastColumn="0" w:oddVBand="0" w:evenVBand="0" w:oddHBand="0" w:evenHBand="0" w:firstRowFirstColumn="0" w:firstRowLastColumn="0" w:lastRowFirstColumn="0" w:lastRowLastColumn="0"/>
            <w:tcW w:w="610" w:type="pct"/>
            <w:vMerge/>
          </w:tcPr>
          <w:p w14:paraId="38A448F1" w14:textId="77777777" w:rsidR="002C0520" w:rsidRPr="00C30C77" w:rsidRDefault="002C0520" w:rsidP="00687569">
            <w:pPr>
              <w:pStyle w:val="ILOTablecontents"/>
              <w:rPr>
                <w:lang w:val="es-ES"/>
              </w:rPr>
            </w:pPr>
          </w:p>
        </w:tc>
        <w:tc>
          <w:tcPr>
            <w:tcW w:w="550" w:type="pct"/>
            <w:vMerge/>
            <w:shd w:val="clear" w:color="auto" w:fill="EBF5FD"/>
          </w:tcPr>
          <w:p w14:paraId="118F2217"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45" w:type="pct"/>
          </w:tcPr>
          <w:p w14:paraId="3B1B8C58" w14:textId="2EFEB6C1" w:rsidR="002C0520" w:rsidRPr="00C30C77" w:rsidRDefault="00FA700C"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658" w:type="pct"/>
          </w:tcPr>
          <w:p w14:paraId="2AE3EA74"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04A63FDB"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78EC749E"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tcPr>
          <w:p w14:paraId="2242DD37"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tcPr>
          <w:p w14:paraId="7A2D5EB8"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33475A" w:rsidRPr="00C30C77" w14:paraId="200AFBA3" w14:textId="77777777" w:rsidTr="00E358FF">
        <w:tc>
          <w:tcPr>
            <w:cnfStyle w:val="001000000000" w:firstRow="0" w:lastRow="0" w:firstColumn="1" w:lastColumn="0" w:oddVBand="0" w:evenVBand="0" w:oddHBand="0" w:evenHBand="0" w:firstRowFirstColumn="0" w:firstRowLastColumn="0" w:lastRowFirstColumn="0" w:lastRowLastColumn="0"/>
            <w:tcW w:w="610" w:type="pct"/>
            <w:vMerge/>
          </w:tcPr>
          <w:p w14:paraId="757729C3" w14:textId="77777777" w:rsidR="002C0520" w:rsidRPr="00C30C77" w:rsidRDefault="002C0520" w:rsidP="00687569">
            <w:pPr>
              <w:pStyle w:val="ILOTablecontents"/>
              <w:rPr>
                <w:lang w:val="es-ES"/>
              </w:rPr>
            </w:pPr>
          </w:p>
        </w:tc>
        <w:tc>
          <w:tcPr>
            <w:tcW w:w="550" w:type="pct"/>
            <w:shd w:val="clear" w:color="auto" w:fill="EBF5FD"/>
          </w:tcPr>
          <w:p w14:paraId="778A1D97" w14:textId="242031C2"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
                <w:lang w:val="es-ES"/>
              </w:rPr>
            </w:pPr>
            <w:r w:rsidRPr="00C30C77">
              <w:rPr>
                <w:b/>
                <w:lang w:val="es-ES"/>
              </w:rPr>
              <w:t>Total</w:t>
            </w:r>
            <w:r w:rsidR="0000217E" w:rsidRPr="00C30C77">
              <w:rPr>
                <w:b/>
                <w:vertAlign w:val="superscript"/>
                <w:lang w:val="es-ES"/>
              </w:rPr>
              <w:t>(</w:t>
            </w:r>
            <w:r w:rsidRPr="00C30C77">
              <w:rPr>
                <w:b/>
                <w:vertAlign w:val="superscript"/>
                <w:lang w:val="es-ES"/>
              </w:rPr>
              <w:t>b)</w:t>
            </w:r>
          </w:p>
        </w:tc>
        <w:tc>
          <w:tcPr>
            <w:tcW w:w="545" w:type="pct"/>
            <w:shd w:val="clear" w:color="auto" w:fill="EBF5FD"/>
          </w:tcPr>
          <w:p w14:paraId="089E1E86" w14:textId="77777777" w:rsidR="002C0520" w:rsidRPr="00C30C77" w:rsidRDefault="002C0520" w:rsidP="00687569">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658" w:type="pct"/>
            <w:shd w:val="clear" w:color="auto" w:fill="EBF5FD"/>
          </w:tcPr>
          <w:p w14:paraId="3505A71D"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shd w:val="clear" w:color="auto" w:fill="EBF5FD"/>
          </w:tcPr>
          <w:p w14:paraId="34E8D25C"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shd w:val="clear" w:color="auto" w:fill="EBF5FD"/>
          </w:tcPr>
          <w:p w14:paraId="62DAF08E"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59" w:type="pct"/>
            <w:shd w:val="clear" w:color="auto" w:fill="EBF5FD"/>
          </w:tcPr>
          <w:p w14:paraId="044B6F53"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60" w:type="pct"/>
            <w:shd w:val="clear" w:color="auto" w:fill="EBF5FD"/>
          </w:tcPr>
          <w:p w14:paraId="5CFA80AB" w14:textId="77777777" w:rsidR="002C0520" w:rsidRPr="00C30C77" w:rsidRDefault="002C0520" w:rsidP="00E358FF">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bl>
    <w:p w14:paraId="5A5756BE" w14:textId="77777777" w:rsidR="00E358FF" w:rsidRPr="00C30C77" w:rsidRDefault="00E358FF" w:rsidP="00E358FF">
      <w:pPr>
        <w:pStyle w:val="ILOTableNote"/>
        <w:rPr>
          <w:lang w:val="es-ES"/>
        </w:rPr>
      </w:pPr>
      <w:r w:rsidRPr="00C30C77">
        <w:rPr>
          <w:b/>
          <w:bCs/>
          <w:lang w:val="es-ES"/>
        </w:rPr>
        <w:t xml:space="preserve">Notas: </w:t>
      </w:r>
      <w:r w:rsidRPr="00C30C77">
        <w:rPr>
          <w:lang w:val="es-ES"/>
        </w:rPr>
        <w:t xml:space="preserve">a) De acuerdo con la </w:t>
      </w:r>
      <w:hyperlink r:id="rId45" w:history="1">
        <w:r w:rsidRPr="00C30C77">
          <w:rPr>
            <w:lang w:val="es-ES"/>
          </w:rPr>
          <w:t>Clasificación Industrial Internacional Uniforme (CIIU), Rev.4</w:t>
        </w:r>
      </w:hyperlink>
      <w:r w:rsidRPr="00C30C77">
        <w:rPr>
          <w:lang w:val="es-ES"/>
        </w:rPr>
        <w:t xml:space="preserve">, la Industria comprende la industria manufacturera, la construcción, la minería y las canteras, y el suministro de electricidad, gas y agua, y los Servicios abarcan el comercio, el transporte, el alojamiento y la alimentación, el trabajo doméstico, los servicios </w:t>
      </w:r>
      <w:r w:rsidRPr="00C30C77">
        <w:rPr>
          <w:lang w:val="es-ES"/>
        </w:rPr>
        <w:lastRenderedPageBreak/>
        <w:t>comunitarios, sociales y otros servicios y actividades. b) En función del cuestionario específico, la suma de los porcentajes por fila puede que no sea igual a 100 porque los niños pueden participar en más de una actividad.</w:t>
      </w:r>
    </w:p>
    <w:p w14:paraId="26840422" w14:textId="77777777" w:rsidR="00FD776D" w:rsidRPr="00C30C77" w:rsidRDefault="00FD776D" w:rsidP="00E358FF">
      <w:pPr>
        <w:pStyle w:val="ILOTableNote"/>
        <w:rPr>
          <w:iCs/>
          <w:lang w:val="es-ES"/>
        </w:rPr>
      </w:pPr>
    </w:p>
    <w:tbl>
      <w:tblPr>
        <w:tblStyle w:val="TableGrid"/>
        <w:tblpPr w:leftFromText="141" w:rightFromText="141" w:vertAnchor="text" w:horzAnchor="margin" w:tblpY="-18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A734C9" w:rsidRPr="00C30C77" w14:paraId="2A226681" w14:textId="77777777" w:rsidTr="0000217E">
        <w:tc>
          <w:tcPr>
            <w:tcW w:w="5000" w:type="pct"/>
            <w:shd w:val="clear" w:color="auto" w:fill="FFE081" w:themeFill="accent3" w:themeFillTint="99"/>
          </w:tcPr>
          <w:p w14:paraId="35DAE8D1" w14:textId="77777777" w:rsidR="00A734C9" w:rsidRPr="00C30C77" w:rsidRDefault="00A734C9" w:rsidP="00A734C9">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04C32EC5" wp14:editId="4EE5EF1E">
                  <wp:extent cx="184150" cy="184150"/>
                  <wp:effectExtent l="0" t="0" r="6350" b="6350"/>
                  <wp:docPr id="1498071466"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483B2F4F" w14:textId="77777777" w:rsidR="007A7A48" w:rsidRPr="00C30C77" w:rsidRDefault="007A7A48" w:rsidP="00A734C9">
      <w:pPr>
        <w:pStyle w:val="ILONormalBody"/>
        <w:rPr>
          <w:lang w:val="es-ES"/>
        </w:rPr>
      </w:pPr>
    </w:p>
    <w:p w14:paraId="1CFDEC36" w14:textId="3D3FF446" w:rsidR="002C0520" w:rsidRPr="00C30C77" w:rsidRDefault="002C0520" w:rsidP="00A734C9">
      <w:pPr>
        <w:pStyle w:val="ILONormalBody"/>
        <w:rPr>
          <w:lang w:val="es-ES"/>
        </w:rPr>
      </w:pPr>
      <w:r w:rsidRPr="00C30C77">
        <w:rPr>
          <w:lang w:val="es-ES"/>
        </w:rPr>
        <w:t xml:space="preserve">Se puede obtener más información sobre la composición del trabajo infantil desglosando los grandes agregados de actividades económicas de la CIIU en subcategorías. Un desglose adicional del trabajo infantil </w:t>
      </w:r>
      <w:r w:rsidR="00587680" w:rsidRPr="00C30C77">
        <w:rPr>
          <w:lang w:val="es-ES"/>
        </w:rPr>
        <w:t>por</w:t>
      </w:r>
      <w:r w:rsidR="000C3E65" w:rsidRPr="00C30C77">
        <w:rPr>
          <w:lang w:val="es-ES"/>
        </w:rPr>
        <w:t xml:space="preserve"> categorí</w:t>
      </w:r>
      <w:r w:rsidR="00BC3FCC" w:rsidRPr="00C30C77">
        <w:rPr>
          <w:lang w:val="es-ES"/>
        </w:rPr>
        <w:t>a</w:t>
      </w:r>
      <w:r w:rsidR="000C3E65" w:rsidRPr="00C30C77">
        <w:rPr>
          <w:lang w:val="es-ES"/>
        </w:rPr>
        <w:t xml:space="preserve"> </w:t>
      </w:r>
      <w:r w:rsidRPr="00C30C77">
        <w:rPr>
          <w:lang w:val="es-ES"/>
        </w:rPr>
        <w:t>de un dígito de la clasificación CIIU, Rev.4</w:t>
      </w:r>
      <w:r w:rsidR="00BC3FCC" w:rsidRPr="00C30C77">
        <w:rPr>
          <w:lang w:val="es-ES"/>
        </w:rPr>
        <w:t>,</w:t>
      </w:r>
      <w:r w:rsidRPr="00C30C77">
        <w:rPr>
          <w:lang w:val="es-ES"/>
        </w:rPr>
        <w:t xml:space="preserve"> se </w:t>
      </w:r>
      <w:r w:rsidR="00106047" w:rsidRPr="00C30C77">
        <w:rPr>
          <w:lang w:val="es-ES"/>
        </w:rPr>
        <w:t>i</w:t>
      </w:r>
      <w:r w:rsidRPr="00C30C77">
        <w:rPr>
          <w:lang w:val="es-ES"/>
        </w:rPr>
        <w:t>lustra en</w:t>
      </w:r>
      <w:r w:rsidR="00533B2D" w:rsidRPr="00C30C77">
        <w:rPr>
          <w:lang w:val="es-ES"/>
        </w:rPr>
        <w:t xml:space="preserve"> </w:t>
      </w:r>
      <w:r w:rsidR="00CE3491" w:rsidRPr="00C30C77">
        <w:rPr>
          <w:lang w:val="es-ES"/>
        </w:rPr>
        <w:fldChar w:fldCharType="begin"/>
      </w:r>
      <w:r w:rsidR="00CE3491" w:rsidRPr="00C30C77">
        <w:rPr>
          <w:lang w:val="es-ES"/>
        </w:rPr>
        <w:instrText xml:space="preserve"> REF _Ref135061942 \r \h </w:instrText>
      </w:r>
      <w:r w:rsidR="00CE3491" w:rsidRPr="00C30C77">
        <w:rPr>
          <w:lang w:val="es-ES"/>
        </w:rPr>
      </w:r>
      <w:r w:rsidR="00CE3491" w:rsidRPr="00C30C77">
        <w:rPr>
          <w:lang w:val="es-ES"/>
        </w:rPr>
        <w:fldChar w:fldCharType="separate"/>
      </w:r>
      <w:r w:rsidR="00A75810">
        <w:rPr>
          <w:rFonts w:ascii="Arial" w:hAnsi="Arial" w:cs="Arial"/>
          <w:lang w:val="es-ES"/>
        </w:rPr>
        <w:t>►</w:t>
      </w:r>
      <w:r w:rsidR="00CE3491" w:rsidRPr="00C30C77">
        <w:rPr>
          <w:lang w:val="es-ES"/>
        </w:rPr>
        <w:fldChar w:fldCharType="end"/>
      </w:r>
      <w:r w:rsidRPr="00C30C77">
        <w:rPr>
          <w:lang w:val="es-ES"/>
        </w:rPr>
        <w:t xml:space="preserve">. En las zonas en las que se concentra el trabajo infantil y </w:t>
      </w:r>
      <w:r w:rsidR="009719F5" w:rsidRPr="00C30C77">
        <w:rPr>
          <w:lang w:val="es-ES"/>
        </w:rPr>
        <w:t xml:space="preserve">sobre las que se cuenta </w:t>
      </w:r>
      <w:r w:rsidRPr="00C30C77">
        <w:rPr>
          <w:lang w:val="es-ES"/>
        </w:rPr>
        <w:t>con suficientes observaciones</w:t>
      </w:r>
      <w:r w:rsidR="009719F5" w:rsidRPr="00C30C77">
        <w:rPr>
          <w:lang w:val="es-ES"/>
        </w:rPr>
        <w:t xml:space="preserve"> en los microdatos de la encuesta</w:t>
      </w:r>
      <w:r w:rsidRPr="00C30C77">
        <w:rPr>
          <w:lang w:val="es-ES"/>
        </w:rPr>
        <w:t>, puede ser útil desglos</w:t>
      </w:r>
      <w:r w:rsidR="000237BA" w:rsidRPr="00C30C77">
        <w:rPr>
          <w:lang w:val="es-ES"/>
        </w:rPr>
        <w:t>ar</w:t>
      </w:r>
      <w:r w:rsidRPr="00C30C77">
        <w:rPr>
          <w:lang w:val="es-ES"/>
        </w:rPr>
        <w:t xml:space="preserve"> </w:t>
      </w:r>
      <w:r w:rsidR="007F45D6" w:rsidRPr="00C30C77">
        <w:rPr>
          <w:lang w:val="es-ES"/>
        </w:rPr>
        <w:t xml:space="preserve">aún más </w:t>
      </w:r>
      <w:r w:rsidRPr="00C30C77">
        <w:rPr>
          <w:lang w:val="es-ES"/>
        </w:rPr>
        <w:t xml:space="preserve">las </w:t>
      </w:r>
      <w:r w:rsidR="00BB443A" w:rsidRPr="00C30C77">
        <w:rPr>
          <w:lang w:val="es-ES"/>
        </w:rPr>
        <w:t xml:space="preserve">categorías </w:t>
      </w:r>
      <w:r w:rsidR="007F45D6" w:rsidRPr="00C30C77">
        <w:rPr>
          <w:lang w:val="es-ES"/>
        </w:rPr>
        <w:t xml:space="preserve">de actividad económica </w:t>
      </w:r>
      <w:r w:rsidR="00BB443A" w:rsidRPr="00C30C77">
        <w:rPr>
          <w:lang w:val="es-ES"/>
        </w:rPr>
        <w:t xml:space="preserve">de la </w:t>
      </w:r>
      <w:r w:rsidRPr="00C30C77">
        <w:rPr>
          <w:lang w:val="es-ES"/>
        </w:rPr>
        <w:t>clasificaci</w:t>
      </w:r>
      <w:r w:rsidR="00BB443A" w:rsidRPr="00C30C77">
        <w:rPr>
          <w:lang w:val="es-ES"/>
        </w:rPr>
        <w:t xml:space="preserve">ón </w:t>
      </w:r>
      <w:r w:rsidRPr="00C30C77">
        <w:rPr>
          <w:lang w:val="es-ES"/>
        </w:rPr>
        <w:t xml:space="preserve">CIIU. En la agricultura, por ejemplo, un desglose por categoría de dos dígitos permite identificar a los niños que se dedican a la producción agrícola y animal, mientras </w:t>
      </w:r>
      <w:r w:rsidR="005D5A27" w:rsidRPr="00C30C77">
        <w:rPr>
          <w:lang w:val="es-ES"/>
        </w:rPr>
        <w:t xml:space="preserve">que </w:t>
      </w:r>
      <w:r w:rsidRPr="00C30C77">
        <w:rPr>
          <w:lang w:val="es-ES"/>
        </w:rPr>
        <w:t xml:space="preserve">un desglose por categoría de tres dígitos permite identificar a aquellos que se dedican a actividades como el cultivo de plantas no perennes, el cultivo de plantas perennes, la cría de animales y la agricultura mixta, lo que permite obtener una imagen más detallada del trabajo infantil agrícola. </w:t>
      </w:r>
    </w:p>
    <w:p w14:paraId="181B256A" w14:textId="497AADA3" w:rsidR="00747F5D" w:rsidRPr="00C30C77" w:rsidRDefault="00A734C9" w:rsidP="005D4F37">
      <w:pPr>
        <w:pStyle w:val="ILOheading3"/>
        <w:rPr>
          <w:lang w:val="es-ES"/>
        </w:rPr>
      </w:pPr>
      <w:bookmarkStart w:id="170" w:name="_Toc188397255"/>
      <w:bookmarkStart w:id="171" w:name="_Toc188397597"/>
      <w:bookmarkStart w:id="172" w:name="_Toc197966018"/>
      <w:r w:rsidRPr="00C30C77">
        <w:rPr>
          <w:lang w:val="es-ES"/>
        </w:rPr>
        <w:t xml:space="preserve">8.2 </w:t>
      </w:r>
      <w:r w:rsidR="00747F5D" w:rsidRPr="00C30C77">
        <w:rPr>
          <w:lang w:val="es-ES"/>
        </w:rPr>
        <w:t>Trabajo infantil y formas de trabajo</w:t>
      </w:r>
      <w:bookmarkEnd w:id="170"/>
      <w:bookmarkEnd w:id="171"/>
      <w:bookmarkEnd w:id="172"/>
    </w:p>
    <w:p w14:paraId="64771E82" w14:textId="111D7FEC" w:rsidR="00747F5D" w:rsidRPr="00C30C77" w:rsidRDefault="00747F5D" w:rsidP="00A734C9">
      <w:pPr>
        <w:pStyle w:val="ILONormalBody"/>
        <w:rPr>
          <w:lang w:val="es-ES"/>
        </w:rPr>
      </w:pPr>
      <w:r w:rsidRPr="00C30C77">
        <w:rPr>
          <w:lang w:val="es-ES"/>
        </w:rPr>
        <w:t xml:space="preserve">En este apartado se señalarán las </w:t>
      </w:r>
      <w:r w:rsidRPr="00C30C77">
        <w:rPr>
          <w:i/>
          <w:lang w:val="es-ES"/>
        </w:rPr>
        <w:t>formas de trabajo</w:t>
      </w:r>
      <w:r w:rsidRPr="00C30C77">
        <w:rPr>
          <w:lang w:val="es-ES"/>
        </w:rPr>
        <w:t xml:space="preserve"> generales que realizan los niños, cuando esta información esté disponible a partir de la encuesta nacional sobre trabajo infantil. Este indicador </w:t>
      </w:r>
      <w:r w:rsidR="00395E69" w:rsidRPr="00C30C77">
        <w:rPr>
          <w:lang w:val="es-ES"/>
        </w:rPr>
        <w:t xml:space="preserve">tiene suma importancia </w:t>
      </w:r>
      <w:r w:rsidRPr="00C30C77">
        <w:rPr>
          <w:lang w:val="es-ES"/>
        </w:rPr>
        <w:t>para comprender en qué medida el trabajo infantil implica una producción orientada al mercado, en contraposición a la producción de bienes para uso fina</w:t>
      </w:r>
      <w:r w:rsidR="00183AD7" w:rsidRPr="00C30C77">
        <w:rPr>
          <w:lang w:val="es-ES"/>
        </w:rPr>
        <w:t>l</w:t>
      </w:r>
      <w:r w:rsidRPr="00C30C77">
        <w:rPr>
          <w:lang w:val="es-ES"/>
        </w:rPr>
        <w:t xml:space="preserve"> propio. </w:t>
      </w:r>
    </w:p>
    <w:p w14:paraId="57B3E45C" w14:textId="7FA67CA1" w:rsidR="00F52D94" w:rsidRPr="00C30C77" w:rsidRDefault="00747F5D" w:rsidP="00A734C9">
      <w:pPr>
        <w:pStyle w:val="ILONormalBody"/>
        <w:rPr>
          <w:lang w:val="es-ES"/>
        </w:rPr>
      </w:pPr>
      <w:r w:rsidRPr="00C30C77">
        <w:rPr>
          <w:lang w:val="es-ES"/>
        </w:rPr>
        <w:t xml:space="preserve">De acuerdo con las últimas </w:t>
      </w:r>
      <w:hyperlink r:id="rId46" w:history="1">
        <w:r w:rsidRPr="00C30C77">
          <w:rPr>
            <w:rStyle w:val="ReportHyperlink"/>
            <w:u w:val="single"/>
            <w:lang w:val="es-ES"/>
          </w:rPr>
          <w:t>directrices para las estadísticas sobre el traba</w:t>
        </w:r>
        <w:r w:rsidR="0002501A" w:rsidRPr="00C30C77">
          <w:rPr>
            <w:rStyle w:val="ReportHyperlink"/>
            <w:u w:val="single"/>
            <w:lang w:val="es-ES"/>
          </w:rPr>
          <w:t>jo infantil</w:t>
        </w:r>
      </w:hyperlink>
      <w:r w:rsidRPr="00C30C77">
        <w:rPr>
          <w:lang w:val="es-ES"/>
        </w:rPr>
        <w:t xml:space="preserve"> elaboradas por la Conferencia Internacional de Estadísticos del Trabajo, las distintas formas de trabajo infantil pueden clasificarse de la siguiente manera: </w:t>
      </w:r>
    </w:p>
    <w:p w14:paraId="7E6A567E" w14:textId="4BD5B6F0" w:rsidR="00F52D94" w:rsidRPr="00C30C77" w:rsidRDefault="00F52D94" w:rsidP="0000217E">
      <w:pPr>
        <w:pStyle w:val="ILOalpha-List"/>
        <w:numPr>
          <w:ilvl w:val="0"/>
          <w:numId w:val="24"/>
        </w:numPr>
        <w:rPr>
          <w:lang w:val="es-ES"/>
        </w:rPr>
      </w:pPr>
      <w:r w:rsidRPr="00C30C77">
        <w:rPr>
          <w:i/>
          <w:lang w:val="es-ES"/>
        </w:rPr>
        <w:t>trabajo de producción para el autoconsumo</w:t>
      </w:r>
      <w:r w:rsidRPr="00C30C77">
        <w:rPr>
          <w:lang w:val="es-ES"/>
        </w:rPr>
        <w:t xml:space="preserve"> por parte de niños, que comprende la producción de bienes para uso final propio; </w:t>
      </w:r>
    </w:p>
    <w:p w14:paraId="2C81FFD4" w14:textId="69BA3918" w:rsidR="009601F1" w:rsidRPr="00C30C77" w:rsidRDefault="00F52D94" w:rsidP="00A832EB">
      <w:pPr>
        <w:pStyle w:val="ILOalpha-List"/>
        <w:rPr>
          <w:lang w:val="es-ES"/>
        </w:rPr>
      </w:pPr>
      <w:r w:rsidRPr="00C30C77">
        <w:rPr>
          <w:i/>
          <w:lang w:val="es-ES"/>
        </w:rPr>
        <w:t>trabajo en la ocupación por parte de niños</w:t>
      </w:r>
      <w:r w:rsidRPr="00C30C77">
        <w:rPr>
          <w:lang w:val="es-ES"/>
        </w:rPr>
        <w:t>, que comprende el trabajo realizado para terceros a cambio de remuneración o beneficios (</w:t>
      </w:r>
      <w:r w:rsidR="00757898" w:rsidRPr="00C30C77">
        <w:rPr>
          <w:lang w:val="es-ES"/>
        </w:rPr>
        <w:t xml:space="preserve">es decir, </w:t>
      </w:r>
      <w:r w:rsidR="00A1273D" w:rsidRPr="00C30C77">
        <w:rPr>
          <w:lang w:val="es-ES"/>
        </w:rPr>
        <w:t xml:space="preserve">en </w:t>
      </w:r>
      <w:r w:rsidR="00757898" w:rsidRPr="00C30C77">
        <w:rPr>
          <w:lang w:val="es-ES"/>
        </w:rPr>
        <w:t xml:space="preserve">la producción orientada al mercado); </w:t>
      </w:r>
    </w:p>
    <w:p w14:paraId="66929BB1" w14:textId="282D3905" w:rsidR="009601F1" w:rsidRPr="00C30C77" w:rsidRDefault="009601F1" w:rsidP="00A832EB">
      <w:pPr>
        <w:pStyle w:val="ILOalpha-List"/>
        <w:rPr>
          <w:lang w:val="es-ES"/>
        </w:rPr>
      </w:pPr>
      <w:r w:rsidRPr="00C30C77">
        <w:rPr>
          <w:i/>
          <w:lang w:val="es-ES"/>
        </w:rPr>
        <w:t>trabajo en formación no remunerado por parte de niños</w:t>
      </w:r>
      <w:r w:rsidRPr="00C30C77">
        <w:rPr>
          <w:lang w:val="es-ES"/>
        </w:rPr>
        <w:t>, que comprende el trabajo realizado para terceros, sin remuneración, para adquirir experiencia y competencias en el lugar de trabajo;</w:t>
      </w:r>
    </w:p>
    <w:p w14:paraId="55FA715A" w14:textId="69F12C7C" w:rsidR="009601F1" w:rsidRPr="00C30C77" w:rsidRDefault="009601F1" w:rsidP="00A832EB">
      <w:pPr>
        <w:pStyle w:val="ILOalpha-List"/>
        <w:rPr>
          <w:lang w:val="es-ES"/>
        </w:rPr>
      </w:pPr>
      <w:r w:rsidRPr="00C30C77">
        <w:rPr>
          <w:i/>
          <w:lang w:val="es-ES"/>
        </w:rPr>
        <w:t>trabajo voluntario por parte de niños</w:t>
      </w:r>
      <w:r w:rsidRPr="00C30C77">
        <w:rPr>
          <w:lang w:val="es-ES"/>
        </w:rPr>
        <w:t>, que comprende el trabajo no obligatorio realizado para terceros sin remuneración; y</w:t>
      </w:r>
    </w:p>
    <w:p w14:paraId="48DA5A9C" w14:textId="3E9E219A" w:rsidR="00747F5D" w:rsidRPr="00C30C77" w:rsidRDefault="009601F1" w:rsidP="00A832EB">
      <w:pPr>
        <w:pStyle w:val="ILOalpha-List"/>
        <w:rPr>
          <w:lang w:val="es-ES"/>
        </w:rPr>
      </w:pPr>
      <w:r w:rsidRPr="00C30C77">
        <w:rPr>
          <w:i/>
          <w:lang w:val="es-ES"/>
        </w:rPr>
        <w:t xml:space="preserve">otras </w:t>
      </w:r>
      <w:r w:rsidR="00644AD5" w:rsidRPr="00C30C77">
        <w:rPr>
          <w:i/>
          <w:lang w:val="es-ES"/>
        </w:rPr>
        <w:t>actividades productivas</w:t>
      </w:r>
      <w:r w:rsidRPr="00C30C77">
        <w:rPr>
          <w:lang w:val="es-ES"/>
        </w:rPr>
        <w:t>, no definidas actualmente, pero que incluyen actividades tales como servicios comunitarios no remunerados y trabajo no remunerado de presos, cuando lo ordena un tribunal o una autoridad similar.</w:t>
      </w:r>
    </w:p>
    <w:p w14:paraId="75EBC441" w14:textId="25B4F29C" w:rsidR="00747F5D" w:rsidRPr="00C30C77" w:rsidRDefault="00747F5D" w:rsidP="00A734C9">
      <w:pPr>
        <w:pStyle w:val="ILONormalBody"/>
        <w:rPr>
          <w:lang w:val="es-ES"/>
        </w:rPr>
      </w:pPr>
      <w:r w:rsidRPr="00C30C77">
        <w:rPr>
          <w:rStyle w:val="ILONormalBodyCarattere"/>
          <w:lang w:val="es-ES"/>
        </w:rPr>
        <w:t>Como mínimo, debe</w:t>
      </w:r>
      <w:r w:rsidR="00FF0F2B" w:rsidRPr="00C30C77">
        <w:rPr>
          <w:rStyle w:val="ILONormalBodyCarattere"/>
          <w:lang w:val="es-ES"/>
        </w:rPr>
        <w:t>rá</w:t>
      </w:r>
      <w:r w:rsidR="007051ED" w:rsidRPr="00C30C77">
        <w:rPr>
          <w:rStyle w:val="ILONormalBodyCarattere"/>
          <w:lang w:val="es-ES"/>
        </w:rPr>
        <w:t xml:space="preserve"> presentarse información sobre </w:t>
      </w:r>
      <w:r w:rsidRPr="00C30C77">
        <w:rPr>
          <w:rStyle w:val="ILONormalBodyCarattere"/>
          <w:lang w:val="es-ES"/>
        </w:rPr>
        <w:t xml:space="preserve">las dos primeras categorías: el trabajo de producción para el autoconsumo y el trabajo en la ocupación. Cuando el trabajo en formación no remunerado </w:t>
      </w:r>
      <w:r w:rsidR="00FF0F2B" w:rsidRPr="00C30C77">
        <w:rPr>
          <w:rStyle w:val="ILONormalBodyCarattere"/>
          <w:lang w:val="es-ES"/>
        </w:rPr>
        <w:t>represente</w:t>
      </w:r>
      <w:r w:rsidRPr="00C30C77">
        <w:rPr>
          <w:rStyle w:val="ILONormalBodyCarattere"/>
          <w:lang w:val="es-ES"/>
        </w:rPr>
        <w:t xml:space="preserve"> un problema, también deberá incluirse esta categoría de trabajo (</w:t>
      </w:r>
      <w:r w:rsidR="00150093" w:rsidRPr="00C30C77">
        <w:rPr>
          <w:rStyle w:val="ILONormalBodyCarattere"/>
          <w:lang w:val="es-ES"/>
        </w:rPr>
        <w:fldChar w:fldCharType="begin"/>
      </w:r>
      <w:r w:rsidR="00150093" w:rsidRPr="00C30C77">
        <w:rPr>
          <w:rStyle w:val="ILONormalBodyCarattere"/>
          <w:lang w:val="es-ES"/>
        </w:rPr>
        <w:instrText xml:space="preserve"> REF _Ref138339484 \* Lower \h \r  \* MERGEFORMAT </w:instrText>
      </w:r>
      <w:r w:rsidR="00150093" w:rsidRPr="00C30C77">
        <w:rPr>
          <w:rStyle w:val="ILONormalBodyCarattere"/>
          <w:lang w:val="es-ES"/>
        </w:rPr>
      </w:r>
      <w:r w:rsidR="00150093" w:rsidRPr="00C30C77">
        <w:rPr>
          <w:rStyle w:val="ILONormalBodyCarattere"/>
          <w:lang w:val="es-ES"/>
        </w:rPr>
        <w:fldChar w:fldCharType="separate"/>
      </w:r>
      <w:r w:rsidR="00A75810">
        <w:rPr>
          <w:rStyle w:val="ILONormalBodyCarattere"/>
          <w:rFonts w:ascii="Arial" w:hAnsi="Arial" w:cs="Arial"/>
          <w:lang w:val="es-ES"/>
        </w:rPr>
        <w:t>►</w:t>
      </w:r>
      <w:r w:rsidR="00150093" w:rsidRPr="00C30C77">
        <w:rPr>
          <w:rStyle w:val="ILONormalBodyCarattere"/>
          <w:lang w:val="es-ES"/>
        </w:rPr>
        <w:fldChar w:fldCharType="end"/>
      </w:r>
      <w:r w:rsidRPr="00C30C77">
        <w:rPr>
          <w:rStyle w:val="ILONormalBodyCarattere"/>
          <w:lang w:val="es-ES"/>
        </w:rPr>
        <w:t xml:space="preserve">). Cabe destacar que estas </w:t>
      </w:r>
      <w:r w:rsidRPr="00C30C77">
        <w:rPr>
          <w:rStyle w:val="ILONormalBodyCarattere"/>
          <w:lang w:val="es-ES"/>
        </w:rPr>
        <w:lastRenderedPageBreak/>
        <w:t xml:space="preserve">categorías de trabajo no </w:t>
      </w:r>
      <w:r w:rsidR="0060410D" w:rsidRPr="00C30C77">
        <w:rPr>
          <w:rStyle w:val="ILONormalBodyCarattere"/>
          <w:lang w:val="es-ES"/>
        </w:rPr>
        <w:t xml:space="preserve">son </w:t>
      </w:r>
      <w:r w:rsidRPr="00C30C77">
        <w:rPr>
          <w:rStyle w:val="ILONormalBodyCarattere"/>
          <w:lang w:val="es-ES"/>
        </w:rPr>
        <w:t>mutuamente</w:t>
      </w:r>
      <w:r w:rsidR="00FF0F2B" w:rsidRPr="00C30C77">
        <w:rPr>
          <w:rStyle w:val="ILONormalBodyCarattere"/>
          <w:lang w:val="es-ES"/>
        </w:rPr>
        <w:t xml:space="preserve"> excluyentes</w:t>
      </w:r>
      <w:r w:rsidRPr="00C30C77">
        <w:rPr>
          <w:rStyle w:val="ILONormalBodyCarattere"/>
          <w:lang w:val="es-ES"/>
        </w:rPr>
        <w:t xml:space="preserve">, lo que significa que algunos niños en situación de trabajo infantil </w:t>
      </w:r>
      <w:r w:rsidR="00422A7D" w:rsidRPr="00C30C77">
        <w:rPr>
          <w:rStyle w:val="ILONormalBodyCarattere"/>
          <w:lang w:val="es-ES"/>
        </w:rPr>
        <w:t>participan</w:t>
      </w:r>
      <w:r w:rsidRPr="00C30C77">
        <w:rPr>
          <w:rStyle w:val="ILONormalBodyCarattere"/>
          <w:lang w:val="es-ES"/>
        </w:rPr>
        <w:t xml:space="preserve"> tanto </w:t>
      </w:r>
      <w:r w:rsidR="00422A7D" w:rsidRPr="00C30C77">
        <w:rPr>
          <w:rStyle w:val="ILONormalBodyCarattere"/>
          <w:lang w:val="es-ES"/>
        </w:rPr>
        <w:t xml:space="preserve">en </w:t>
      </w:r>
      <w:r w:rsidR="00B218AA" w:rsidRPr="00C30C77">
        <w:rPr>
          <w:rStyle w:val="ILONormalBodyCarattere"/>
          <w:lang w:val="es-ES"/>
        </w:rPr>
        <w:t xml:space="preserve">el </w:t>
      </w:r>
      <w:r w:rsidRPr="00C30C77">
        <w:rPr>
          <w:rStyle w:val="ILONormalBodyCarattere"/>
          <w:lang w:val="es-ES"/>
        </w:rPr>
        <w:t xml:space="preserve">trabajo de producción para el autoconsumo como </w:t>
      </w:r>
      <w:r w:rsidR="00422A7D" w:rsidRPr="00C30C77">
        <w:rPr>
          <w:rStyle w:val="ILONormalBodyCarattere"/>
          <w:lang w:val="es-ES"/>
        </w:rPr>
        <w:t xml:space="preserve">en </w:t>
      </w:r>
      <w:r w:rsidR="00B218AA" w:rsidRPr="00C30C77">
        <w:rPr>
          <w:rStyle w:val="ILONormalBodyCarattere"/>
          <w:lang w:val="es-ES"/>
        </w:rPr>
        <w:t xml:space="preserve">el </w:t>
      </w:r>
      <w:r w:rsidRPr="00C30C77">
        <w:rPr>
          <w:rStyle w:val="ILONormalBodyCarattere"/>
          <w:lang w:val="es-ES"/>
        </w:rPr>
        <w:t xml:space="preserve">trabajo en la ocupación. </w:t>
      </w:r>
      <w:r w:rsidR="00881EC6" w:rsidRPr="00C30C77">
        <w:rPr>
          <w:rStyle w:val="ILONormalBodyCarattere"/>
          <w:lang w:val="es-ES"/>
        </w:rPr>
        <w:t xml:space="preserve">Con el fin de ofrecer una imagen global completa, </w:t>
      </w:r>
      <w:r w:rsidRPr="00C30C77">
        <w:rPr>
          <w:rStyle w:val="ILONormalBodyCarattere"/>
          <w:lang w:val="es-ES"/>
        </w:rPr>
        <w:t xml:space="preserve">puede </w:t>
      </w:r>
      <w:r w:rsidR="003F53F7" w:rsidRPr="00C30C77">
        <w:rPr>
          <w:rStyle w:val="ILONormalBodyCarattere"/>
          <w:lang w:val="es-ES"/>
        </w:rPr>
        <w:t xml:space="preserve">resultar muy </w:t>
      </w:r>
      <w:r w:rsidR="00B2571F" w:rsidRPr="00C30C77">
        <w:rPr>
          <w:rStyle w:val="ILONormalBodyCarattere"/>
          <w:lang w:val="es-ES"/>
        </w:rPr>
        <w:t xml:space="preserve">instructivo </w:t>
      </w:r>
      <w:r w:rsidR="003F53F7" w:rsidRPr="00C30C77">
        <w:rPr>
          <w:rStyle w:val="ILONormalBodyCarattere"/>
          <w:lang w:val="es-ES"/>
        </w:rPr>
        <w:t xml:space="preserve">utilizar un sencillo diagrama de </w:t>
      </w:r>
      <w:proofErr w:type="spellStart"/>
      <w:r w:rsidR="003F53F7" w:rsidRPr="00C30C77">
        <w:rPr>
          <w:rStyle w:val="ILONormalBodyCarattere"/>
          <w:lang w:val="es-ES"/>
        </w:rPr>
        <w:t>Venn</w:t>
      </w:r>
      <w:proofErr w:type="spellEnd"/>
      <w:r w:rsidR="003F53F7" w:rsidRPr="00C30C77">
        <w:rPr>
          <w:rStyle w:val="ILONormalBodyCarattere"/>
          <w:lang w:val="es-ES"/>
        </w:rPr>
        <w:t xml:space="preserve"> (</w:t>
      </w:r>
      <w:r w:rsidR="003F53F7" w:rsidRPr="00C30C77">
        <w:rPr>
          <w:rStyle w:val="ILONormalBodyCarattere"/>
          <w:lang w:val="es-ES"/>
        </w:rPr>
        <w:fldChar w:fldCharType="begin"/>
      </w:r>
      <w:r w:rsidR="003F53F7" w:rsidRPr="00C30C77">
        <w:rPr>
          <w:rStyle w:val="ILONormalBodyCarattere"/>
          <w:lang w:val="es-ES"/>
        </w:rPr>
        <w:instrText xml:space="preserve"> REF  _Ref127804189 \* Lower \h \r </w:instrText>
      </w:r>
      <w:r w:rsidR="003F53F7" w:rsidRPr="00C30C77">
        <w:rPr>
          <w:rStyle w:val="ILONormalBodyCarattere"/>
          <w:lang w:val="es-ES"/>
        </w:rPr>
      </w:r>
      <w:r w:rsidR="003F53F7" w:rsidRPr="00C30C77">
        <w:rPr>
          <w:rStyle w:val="ILONormalBodyCarattere"/>
          <w:lang w:val="es-ES"/>
        </w:rPr>
        <w:fldChar w:fldCharType="separate"/>
      </w:r>
      <w:r w:rsidR="00A75810">
        <w:rPr>
          <w:rStyle w:val="ILONormalBodyCarattere"/>
          <w:rFonts w:ascii="Arial" w:hAnsi="Arial" w:cs="Arial"/>
          <w:lang w:val="es-ES"/>
        </w:rPr>
        <w:t>►</w:t>
      </w:r>
      <w:r w:rsidR="003F53F7" w:rsidRPr="00C30C77">
        <w:rPr>
          <w:rStyle w:val="ILONormalBodyCarattere"/>
          <w:lang w:val="es-ES"/>
        </w:rPr>
        <w:fldChar w:fldCharType="end"/>
      </w:r>
      <w:r w:rsidR="003F53F7" w:rsidRPr="00C30C77">
        <w:rPr>
          <w:rStyle w:val="ILONormalBodyCarattere"/>
          <w:lang w:val="es-ES"/>
        </w:rPr>
        <w:t xml:space="preserve">) </w:t>
      </w:r>
      <w:r w:rsidR="001D599F" w:rsidRPr="00C30C77">
        <w:rPr>
          <w:rStyle w:val="ILONormalBodyCarattere"/>
          <w:lang w:val="es-ES"/>
        </w:rPr>
        <w:t xml:space="preserve">para </w:t>
      </w:r>
      <w:r w:rsidR="00BF4F04" w:rsidRPr="00C30C77">
        <w:rPr>
          <w:rStyle w:val="ILONormalBodyCarattere"/>
          <w:lang w:val="es-ES"/>
        </w:rPr>
        <w:t>indicar</w:t>
      </w:r>
      <w:r w:rsidR="001D599F" w:rsidRPr="00C30C77">
        <w:rPr>
          <w:rStyle w:val="ILONormalBodyCarattere"/>
          <w:lang w:val="es-ES"/>
        </w:rPr>
        <w:t xml:space="preserve"> </w:t>
      </w:r>
      <w:r w:rsidRPr="00C30C77">
        <w:rPr>
          <w:rStyle w:val="ILONormalBodyCarattere"/>
          <w:lang w:val="es-ES"/>
        </w:rPr>
        <w:t xml:space="preserve">el número o la proporción de niños en situación de trabajo infantil que </w:t>
      </w:r>
      <w:r w:rsidR="003F53F7" w:rsidRPr="00C30C77">
        <w:rPr>
          <w:lang w:val="es-ES"/>
        </w:rPr>
        <w:t xml:space="preserve">participan en el </w:t>
      </w:r>
      <w:r w:rsidRPr="00C30C77">
        <w:rPr>
          <w:lang w:val="es-ES"/>
        </w:rPr>
        <w:t xml:space="preserve">trabajo de producción para el autoconsumo, </w:t>
      </w:r>
      <w:r w:rsidR="003F53F7" w:rsidRPr="00C30C77">
        <w:rPr>
          <w:lang w:val="es-ES"/>
        </w:rPr>
        <w:t xml:space="preserve">en el </w:t>
      </w:r>
      <w:r w:rsidRPr="00C30C77">
        <w:rPr>
          <w:lang w:val="es-ES"/>
        </w:rPr>
        <w:t xml:space="preserve">trabajo en la ocupación o </w:t>
      </w:r>
      <w:r w:rsidR="003F53F7" w:rsidRPr="00C30C77">
        <w:rPr>
          <w:lang w:val="es-ES"/>
        </w:rPr>
        <w:t xml:space="preserve">en </w:t>
      </w:r>
      <w:r w:rsidRPr="00C30C77">
        <w:rPr>
          <w:lang w:val="es-ES"/>
        </w:rPr>
        <w:t>ambos</w:t>
      </w:r>
      <w:r w:rsidR="00881EC6" w:rsidRPr="00C30C77">
        <w:rPr>
          <w:lang w:val="es-ES"/>
        </w:rPr>
        <w:t>.</w:t>
      </w:r>
    </w:p>
    <w:p w14:paraId="0DFBE889" w14:textId="2562CB61" w:rsidR="00A734C9" w:rsidRPr="00C30C77" w:rsidRDefault="00687569" w:rsidP="00A734C9">
      <w:pPr>
        <w:pStyle w:val="ILOFigureHeading"/>
        <w:rPr>
          <w:lang w:val="es-ES"/>
        </w:rPr>
      </w:pPr>
      <w:bookmarkStart w:id="173" w:name="_Ref127804189"/>
      <w:bookmarkStart w:id="174" w:name="_Toc197909243"/>
      <w:r w:rsidRPr="00C30C77">
        <w:rPr>
          <w:lang w:val="es-ES"/>
        </w:rPr>
        <w:t xml:space="preserve">Gráfico </w:t>
      </w:r>
      <w:r w:rsidR="00A734C9" w:rsidRPr="00C30C77">
        <w:rPr>
          <w:lang w:val="es-ES"/>
        </w:rPr>
        <w:t>11. Trabajo infantil y formas de trabajo (número de niños en situación de trabajo infantil, por forma de trabajo)</w:t>
      </w:r>
      <w:bookmarkEnd w:id="173"/>
      <w:bookmarkEnd w:id="17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9"/>
      </w:tblGrid>
      <w:tr w:rsidR="00FA7B1C" w:rsidRPr="005A499B" w14:paraId="0C13E0BC" w14:textId="77777777" w:rsidTr="00DD49A5">
        <w:tc>
          <w:tcPr>
            <w:tcW w:w="5000" w:type="pct"/>
          </w:tcPr>
          <w:p w14:paraId="77363A39" w14:textId="07B26533" w:rsidR="00FA7B1C" w:rsidRDefault="00FA7B1C" w:rsidP="00747F5D">
            <w:pPr>
              <w:pStyle w:val="Content"/>
              <w:rPr>
                <w:lang w:val="es-ES"/>
              </w:rPr>
            </w:pPr>
          </w:p>
          <w:p w14:paraId="07275C7D" w14:textId="59CCB084" w:rsidR="005A499B" w:rsidRPr="00C30C77" w:rsidRDefault="005A499B" w:rsidP="005A499B">
            <w:pPr>
              <w:pStyle w:val="Content"/>
              <w:jc w:val="center"/>
              <w:rPr>
                <w:lang w:val="es-ES"/>
              </w:rPr>
            </w:pPr>
            <w:r w:rsidRPr="00E86C72">
              <w:rPr>
                <w:noProof/>
              </w:rPr>
              <mc:AlternateContent>
                <mc:Choice Requires="wpg">
                  <w:drawing>
                    <wp:inline distT="0" distB="0" distL="0" distR="0" wp14:anchorId="1C9CA068" wp14:editId="342016B1">
                      <wp:extent cx="3571200" cy="3614400"/>
                      <wp:effectExtent l="19050" t="19050" r="10795" b="24765"/>
                      <wp:docPr id="17" name="Group 16">
                        <a:extLst xmlns:a="http://schemas.openxmlformats.org/drawingml/2006/main">
                          <a:ext uri="{FF2B5EF4-FFF2-40B4-BE49-F238E27FC236}">
                            <a16:creationId xmlns:a16="http://schemas.microsoft.com/office/drawing/2014/main" id="{7E01DDC6-3BB0-C5E5-6E2C-F9DBB1023EBD}"/>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571200" cy="3614400"/>
                                <a:chOff x="0" y="0"/>
                                <a:chExt cx="5171097" cy="5234824"/>
                              </a:xfrm>
                            </wpg:grpSpPr>
                            <wps:wsp>
                              <wps:cNvPr id="1016654996" name="Flowchart: Connector 1016654996">
                                <a:extLst>
                                  <a:ext uri="{FF2B5EF4-FFF2-40B4-BE49-F238E27FC236}">
                                    <a16:creationId xmlns:a16="http://schemas.microsoft.com/office/drawing/2014/main" id="{C782DE7A-F1DD-DCBA-CD6A-D910A72812D1}"/>
                                  </a:ext>
                                </a:extLst>
                              </wps:cNvPr>
                              <wps:cNvSpPr/>
                              <wps:spPr>
                                <a:xfrm>
                                  <a:off x="0" y="0"/>
                                  <a:ext cx="3602635" cy="3602635"/>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579402422" name="Flowchart: Connector 579402422">
                                <a:extLst>
                                  <a:ext uri="{FF2B5EF4-FFF2-40B4-BE49-F238E27FC236}">
                                    <a16:creationId xmlns:a16="http://schemas.microsoft.com/office/drawing/2014/main" id="{32139086-4180-A04C-7317-6FE99AF5E49D}"/>
                                  </a:ext>
                                </a:extLst>
                              </wps:cNvPr>
                              <wps:cNvSpPr/>
                              <wps:spPr>
                                <a:xfrm>
                                  <a:off x="1568462" y="1374858"/>
                                  <a:ext cx="3602635" cy="3602635"/>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889303144" name="Flowchart: Connector 889303144">
                                <a:extLst>
                                  <a:ext uri="{FF2B5EF4-FFF2-40B4-BE49-F238E27FC236}">
                                    <a16:creationId xmlns:a16="http://schemas.microsoft.com/office/drawing/2014/main" id="{6C420741-F256-F285-F638-A78E0C02E40A}"/>
                                  </a:ext>
                                </a:extLst>
                              </wps:cNvPr>
                              <wps:cNvSpPr/>
                              <wps:spPr>
                                <a:xfrm>
                                  <a:off x="285158" y="3176176"/>
                                  <a:ext cx="2058648" cy="2058648"/>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1806482107" name="TextBox 10">
                                <a:extLst>
                                  <a:ext uri="{FF2B5EF4-FFF2-40B4-BE49-F238E27FC236}">
                                    <a16:creationId xmlns:a16="http://schemas.microsoft.com/office/drawing/2014/main" id="{50043D24-78F4-2202-0BDF-FB840A169397}"/>
                                  </a:ext>
                                </a:extLst>
                              </wps:cNvPr>
                              <wps:cNvSpPr txBox="1"/>
                              <wps:spPr>
                                <a:xfrm>
                                  <a:off x="530084" y="979916"/>
                                  <a:ext cx="1764482" cy="824039"/>
                                </a:xfrm>
                                <a:prstGeom prst="rect">
                                  <a:avLst/>
                                </a:prstGeom>
                                <a:noFill/>
                              </wps:spPr>
                              <wps:txbx>
                                <w:txbxContent>
                                  <w:p w14:paraId="3115F274" w14:textId="77777777" w:rsidR="005A499B" w:rsidRPr="005A499B" w:rsidRDefault="005A499B" w:rsidP="005A499B">
                                    <w:pPr>
                                      <w:jc w:val="center"/>
                                      <w:rPr>
                                        <w:rFonts w:ascii="Noto Sans" w:eastAsia="Noto Sans" w:hAnsi="Noto Sans" w:cs="Noto Sans"/>
                                        <w:b w:val="0"/>
                                        <w:bCs/>
                                        <w:color w:val="1E2DBE"/>
                                        <w:kern w:val="24"/>
                                        <w:sz w:val="16"/>
                                        <w:szCs w:val="12"/>
                                      </w:rPr>
                                    </w:pPr>
                                    <w:r w:rsidRPr="005A499B">
                                      <w:rPr>
                                        <w:rFonts w:ascii="Noto Sans" w:eastAsia="Noto Sans" w:hAnsi="Noto Sans" w:cs="Noto Sans"/>
                                        <w:b w:val="0"/>
                                        <w:bCs/>
                                        <w:color w:val="1E2DBE"/>
                                        <w:kern w:val="24"/>
                                        <w:sz w:val="16"/>
                                        <w:szCs w:val="12"/>
                                      </w:rPr>
                                      <w:t>Trabajo infantil</w:t>
                                    </w:r>
                                  </w:p>
                                  <w:p w14:paraId="6F883EE2" w14:textId="3A2CF6DF"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en la ocupación</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2,1 mil</w:t>
                                    </w:r>
                                    <w:r>
                                      <w:rPr>
                                        <w:rFonts w:ascii="Noto Sans" w:eastAsia="Noto Sans" w:hAnsi="Noto Sans" w:cs="Noto Sans"/>
                                        <w:color w:val="1E2DBE"/>
                                        <w:kern w:val="24"/>
                                        <w:sz w:val="16"/>
                                        <w:szCs w:val="12"/>
                                      </w:rPr>
                                      <w:t>l</w:t>
                                    </w:r>
                                    <w:r w:rsidRPr="005A499B">
                                      <w:rPr>
                                        <w:rFonts w:ascii="Noto Sans" w:eastAsia="Noto Sans" w:hAnsi="Noto Sans" w:cs="Noto Sans"/>
                                        <w:color w:val="1E2DBE"/>
                                        <w:kern w:val="24"/>
                                        <w:sz w:val="16"/>
                                        <w:szCs w:val="12"/>
                                      </w:rPr>
                                      <w:t>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s</w:t>
                                    </w:r>
                                  </w:p>
                                </w:txbxContent>
                              </wps:txbx>
                              <wps:bodyPr wrap="square" rtlCol="0">
                                <a:spAutoFit/>
                              </wps:bodyPr>
                            </wps:wsp>
                            <wps:wsp>
                              <wps:cNvPr id="1216442971" name="TextBox 11">
                                <a:extLst>
                                  <a:ext uri="{FF2B5EF4-FFF2-40B4-BE49-F238E27FC236}">
                                    <a16:creationId xmlns:a16="http://schemas.microsoft.com/office/drawing/2014/main" id="{59729B51-0B77-603A-FD39-0761CF13E2D3}"/>
                                  </a:ext>
                                </a:extLst>
                              </wps:cNvPr>
                              <wps:cNvSpPr txBox="1"/>
                              <wps:spPr>
                                <a:xfrm>
                                  <a:off x="2762831" y="3153234"/>
                                  <a:ext cx="2326284" cy="1053960"/>
                                </a:xfrm>
                                <a:prstGeom prst="rect">
                                  <a:avLst/>
                                </a:prstGeom>
                                <a:noFill/>
                              </wps:spPr>
                              <wps:txbx>
                                <w:txbxContent>
                                  <w:p w14:paraId="58FA3FB5" w14:textId="60607484"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Trabajo infantil en el trabajo de producción para el autoconsumo</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2,1 millon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 xml:space="preserve">s </w:t>
                                    </w:r>
                                  </w:p>
                                </w:txbxContent>
                              </wps:txbx>
                              <wps:bodyPr wrap="square" rtlCol="0">
                                <a:spAutoFit/>
                              </wps:bodyPr>
                            </wps:wsp>
                            <wps:wsp>
                              <wps:cNvPr id="30032539" name="TextBox 12">
                                <a:extLst>
                                  <a:ext uri="{FF2B5EF4-FFF2-40B4-BE49-F238E27FC236}">
                                    <a16:creationId xmlns:a16="http://schemas.microsoft.com/office/drawing/2014/main" id="{A7D5D4B7-5086-6D58-FC88-DA1AC4E751F4}"/>
                                  </a:ext>
                                </a:extLst>
                              </wps:cNvPr>
                              <wps:cNvSpPr txBox="1"/>
                              <wps:spPr>
                                <a:xfrm rot="18961658">
                                  <a:off x="1362685" y="1838741"/>
                                  <a:ext cx="2519375" cy="1284801"/>
                                </a:xfrm>
                                <a:prstGeom prst="rect">
                                  <a:avLst/>
                                </a:prstGeom>
                                <a:noFill/>
                              </wps:spPr>
                              <wps:txbx>
                                <w:txbxContent>
                                  <w:p w14:paraId="05DFA1EC" w14:textId="57576507"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Trabajo infantil tanto en</w:t>
                                    </w:r>
                                    <w:r>
                                      <w:rPr>
                                        <w:rFonts w:ascii="Noto Sans" w:eastAsia="Noto Sans" w:hAnsi="Noto Sans" w:cs="Noto Sans"/>
                                        <w:b w:val="0"/>
                                        <w:bCs/>
                                        <w:color w:val="1E2DBE"/>
                                        <w:kern w:val="24"/>
                                        <w:sz w:val="16"/>
                                        <w:szCs w:val="12"/>
                                      </w:rPr>
                                      <w:br/>
                                    </w:r>
                                    <w:r w:rsidRPr="005A499B">
                                      <w:rPr>
                                        <w:rFonts w:ascii="Noto Sans" w:eastAsia="Noto Sans" w:hAnsi="Noto Sans" w:cs="Noto Sans"/>
                                        <w:b w:val="0"/>
                                        <w:bCs/>
                                        <w:color w:val="1E2DBE"/>
                                        <w:kern w:val="24"/>
                                        <w:sz w:val="16"/>
                                        <w:szCs w:val="12"/>
                                      </w:rPr>
                                      <w:t>la ocupación como en el trabajo de producción para el autoconsumo</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1,1 millon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s</w:t>
                                    </w:r>
                                  </w:p>
                                </w:txbxContent>
                              </wps:txbx>
                              <wps:bodyPr wrap="square" rtlCol="0">
                                <a:spAutoFit/>
                              </wps:bodyPr>
                            </wps:wsp>
                            <wps:wsp>
                              <wps:cNvPr id="1638306042" name="TextBox 15">
                                <a:extLst>
                                  <a:ext uri="{FF2B5EF4-FFF2-40B4-BE49-F238E27FC236}">
                                    <a16:creationId xmlns:a16="http://schemas.microsoft.com/office/drawing/2014/main" id="{970D454B-6EA1-E503-D5EB-7E55D2F073DB}"/>
                                  </a:ext>
                                </a:extLst>
                              </wps:cNvPr>
                              <wps:cNvSpPr txBox="1"/>
                              <wps:spPr>
                                <a:xfrm>
                                  <a:off x="320538" y="3959906"/>
                                  <a:ext cx="1587022" cy="1053960"/>
                                </a:xfrm>
                                <a:prstGeom prst="rect">
                                  <a:avLst/>
                                </a:prstGeom>
                                <a:noFill/>
                              </wps:spPr>
                              <wps:txbx>
                                <w:txbxContent>
                                  <w:p w14:paraId="70BD7F3B" w14:textId="565E18D0"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Trabajo infantil</w:t>
                                    </w:r>
                                    <w:r>
                                      <w:rPr>
                                        <w:rFonts w:ascii="Noto Sans" w:eastAsia="Noto Sans" w:hAnsi="Noto Sans" w:cs="Noto Sans"/>
                                        <w:b w:val="0"/>
                                        <w:bCs/>
                                        <w:color w:val="1E2DBE"/>
                                        <w:kern w:val="24"/>
                                        <w:sz w:val="16"/>
                                        <w:szCs w:val="12"/>
                                      </w:rPr>
                                      <w:br/>
                                    </w:r>
                                    <w:r w:rsidRPr="005A499B">
                                      <w:rPr>
                                        <w:rFonts w:ascii="Noto Sans" w:eastAsia="Noto Sans" w:hAnsi="Noto Sans" w:cs="Noto Sans"/>
                                        <w:b w:val="0"/>
                                        <w:bCs/>
                                        <w:color w:val="1E2DBE"/>
                                        <w:kern w:val="24"/>
                                        <w:sz w:val="16"/>
                                        <w:szCs w:val="12"/>
                                      </w:rPr>
                                      <w:t>en otr</w:t>
                                    </w:r>
                                    <w:r>
                                      <w:rPr>
                                        <w:rFonts w:ascii="Noto Sans" w:eastAsia="Noto Sans" w:hAnsi="Noto Sans" w:cs="Noto Sans"/>
                                        <w:b w:val="0"/>
                                        <w:bCs/>
                                        <w:color w:val="1E2DBE"/>
                                        <w:kern w:val="24"/>
                                        <w:sz w:val="16"/>
                                        <w:szCs w:val="12"/>
                                      </w:rPr>
                                      <w:t>a</w:t>
                                    </w:r>
                                    <w:r w:rsidRPr="005A499B">
                                      <w:rPr>
                                        <w:rFonts w:ascii="Noto Sans" w:eastAsia="Noto Sans" w:hAnsi="Noto Sans" w:cs="Noto Sans"/>
                                        <w:b w:val="0"/>
                                        <w:bCs/>
                                        <w:color w:val="1E2DBE"/>
                                        <w:kern w:val="24"/>
                                        <w:sz w:val="16"/>
                                        <w:szCs w:val="12"/>
                                      </w:rPr>
                                      <w:t xml:space="preserve">s </w:t>
                                    </w:r>
                                    <w:r>
                                      <w:rPr>
                                        <w:rFonts w:ascii="Noto Sans" w:eastAsia="Noto Sans" w:hAnsi="Noto Sans" w:cs="Noto Sans"/>
                                        <w:b w:val="0"/>
                                        <w:bCs/>
                                        <w:color w:val="1E2DBE"/>
                                        <w:kern w:val="24"/>
                                        <w:sz w:val="16"/>
                                        <w:szCs w:val="12"/>
                                      </w:rPr>
                                      <w:t>actividades</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0,5 millon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s</w:t>
                                    </w:r>
                                  </w:p>
                                </w:txbxContent>
                              </wps:txbx>
                              <wps:bodyPr wrap="square" rtlCol="0">
                                <a:spAutoFit/>
                              </wps:bodyPr>
                            </wps:wsp>
                          </wpg:wgp>
                        </a:graphicData>
                      </a:graphic>
                    </wp:inline>
                  </w:drawing>
                </mc:Choice>
                <mc:Fallback>
                  <w:pict>
                    <v:group w14:anchorId="1C9CA068" id="Group 16" o:spid="_x0000_s1026" style="width:281.2pt;height:284.6pt;mso-position-horizontal-relative:char;mso-position-vertical-relative:line" coordsize="51710,52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">
                      <o:lock v:ext="edit" aspectratio="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16654996" o:spid="_x0000_s1027" type="#_x0000_t120" style="position:absolute;width:36026;height:3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" fillcolor="#1e2dbe" strokecolor="#1e2dbe" strokeweight="2.25pt">
                        <v:fill opacity="6682f"/>
                        <v:stroke joinstyle="miter"/>
                      </v:shape>
                      <v:shape id="Flowchart: Connector 579402422" o:spid="_x0000_s1028" type="#_x0000_t120" style="position:absolute;left:15684;top:13748;width:36026;height:3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" fillcolor="#1e2dbe" strokecolor="#1e2dbe" strokeweight="2.25pt">
                        <v:fill opacity="6682f"/>
                        <v:stroke joinstyle="miter"/>
                      </v:shape>
                      <v:shape id="Flowchart: Connector 889303144" o:spid="_x0000_s1029" type="#_x0000_t120" style="position:absolute;left:2851;top:31761;width:20587;height:20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" fillcolor="#1e2dbe" strokecolor="#1e2dbe" strokeweight="2.25pt">
                        <v:fill opacity="6682f"/>
                        <v:stroke joinstyle="miter"/>
                      </v:shape>
                      <v:shapetype id="_x0000_t202" coordsize="21600,21600" o:spt="202" path="m,l,21600r21600,l21600,xe">
                        <v:stroke joinstyle="miter"/>
                        <v:path gradientshapeok="t" o:connecttype="rect"/>
                      </v:shapetype>
                      <v:shape id="TextBox 10" o:spid="_x0000_s1030" type="#_x0000_t202" style="position:absolute;left:5300;top:9799;width:17645;height:8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" filled="f" stroked="f">
                        <v:textbox style="mso-fit-shape-to-text:t">
                          <w:txbxContent>
                            <w:p w14:paraId="3115F274" w14:textId="77777777" w:rsidR="005A499B" w:rsidRPr="005A499B" w:rsidRDefault="005A499B" w:rsidP="005A499B">
                              <w:pPr>
                                <w:jc w:val="center"/>
                                <w:rPr>
                                  <w:rFonts w:ascii="Noto Sans" w:eastAsia="Noto Sans" w:hAnsi="Noto Sans" w:cs="Noto Sans"/>
                                  <w:b w:val="0"/>
                                  <w:bCs/>
                                  <w:color w:val="1E2DBE"/>
                                  <w:kern w:val="24"/>
                                  <w:sz w:val="16"/>
                                  <w:szCs w:val="12"/>
                                </w:rPr>
                              </w:pPr>
                              <w:r w:rsidRPr="005A499B">
                                <w:rPr>
                                  <w:rFonts w:ascii="Noto Sans" w:eastAsia="Noto Sans" w:hAnsi="Noto Sans" w:cs="Noto Sans"/>
                                  <w:b w:val="0"/>
                                  <w:bCs/>
                                  <w:color w:val="1E2DBE"/>
                                  <w:kern w:val="24"/>
                                  <w:sz w:val="16"/>
                                  <w:szCs w:val="12"/>
                                </w:rPr>
                                <w:t>Trabajo infantil</w:t>
                              </w:r>
                            </w:p>
                            <w:p w14:paraId="6F883EE2" w14:textId="3A2CF6DF"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en la ocupación</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2,1 mil</w:t>
                              </w:r>
                              <w:r>
                                <w:rPr>
                                  <w:rFonts w:ascii="Noto Sans" w:eastAsia="Noto Sans" w:hAnsi="Noto Sans" w:cs="Noto Sans"/>
                                  <w:color w:val="1E2DBE"/>
                                  <w:kern w:val="24"/>
                                  <w:sz w:val="16"/>
                                  <w:szCs w:val="12"/>
                                </w:rPr>
                                <w:t>l</w:t>
                              </w:r>
                              <w:r w:rsidRPr="005A499B">
                                <w:rPr>
                                  <w:rFonts w:ascii="Noto Sans" w:eastAsia="Noto Sans" w:hAnsi="Noto Sans" w:cs="Noto Sans"/>
                                  <w:color w:val="1E2DBE"/>
                                  <w:kern w:val="24"/>
                                  <w:sz w:val="16"/>
                                  <w:szCs w:val="12"/>
                                </w:rPr>
                                <w:t>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s</w:t>
                              </w:r>
                            </w:p>
                          </w:txbxContent>
                        </v:textbox>
                      </v:shape>
                      <v:shape id="TextBox 11" o:spid="_x0000_s1031" type="#_x0000_t202" style="position:absolute;left:27628;top:31532;width:23263;height:10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" filled="f" stroked="f">
                        <v:textbox style="mso-fit-shape-to-text:t">
                          <w:txbxContent>
                            <w:p w14:paraId="58FA3FB5" w14:textId="60607484"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Trabajo infantil en el trabajo de producción para el autoconsumo</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2,1 millon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 xml:space="preserve">s </w:t>
                              </w:r>
                            </w:p>
                          </w:txbxContent>
                        </v:textbox>
                      </v:shape>
                      <v:shape id="TextBox 12" o:spid="_x0000_s1032" type="#_x0000_t202" style="position:absolute;left:13626;top:18387;width:25194;height:12848;rotation:-28817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" filled="f" stroked="f">
                        <v:textbox style="mso-fit-shape-to-text:t">
                          <w:txbxContent>
                            <w:p w14:paraId="05DFA1EC" w14:textId="57576507"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Trabajo infantil tanto en</w:t>
                              </w:r>
                              <w:r>
                                <w:rPr>
                                  <w:rFonts w:ascii="Noto Sans" w:eastAsia="Noto Sans" w:hAnsi="Noto Sans" w:cs="Noto Sans"/>
                                  <w:b w:val="0"/>
                                  <w:bCs/>
                                  <w:color w:val="1E2DBE"/>
                                  <w:kern w:val="24"/>
                                  <w:sz w:val="16"/>
                                  <w:szCs w:val="12"/>
                                </w:rPr>
                                <w:br/>
                              </w:r>
                              <w:r w:rsidRPr="005A499B">
                                <w:rPr>
                                  <w:rFonts w:ascii="Noto Sans" w:eastAsia="Noto Sans" w:hAnsi="Noto Sans" w:cs="Noto Sans"/>
                                  <w:b w:val="0"/>
                                  <w:bCs/>
                                  <w:color w:val="1E2DBE"/>
                                  <w:kern w:val="24"/>
                                  <w:sz w:val="16"/>
                                  <w:szCs w:val="12"/>
                                </w:rPr>
                                <w:t>la ocupación como en el trabajo de producción para el autoconsumo</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1,1 millon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s</w:t>
                              </w:r>
                            </w:p>
                          </w:txbxContent>
                        </v:textbox>
                      </v:shape>
                      <v:shape id="TextBox 15" o:spid="_x0000_s1033" type="#_x0000_t202" style="position:absolute;left:3205;top:39599;width:15870;height:10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" filled="f" stroked="f">
                        <v:textbox style="mso-fit-shape-to-text:t">
                          <w:txbxContent>
                            <w:p w14:paraId="70BD7F3B" w14:textId="565E18D0" w:rsidR="005A499B" w:rsidRPr="005A499B" w:rsidRDefault="005A499B" w:rsidP="005A499B">
                              <w:pPr>
                                <w:jc w:val="center"/>
                                <w:rPr>
                                  <w:rFonts w:ascii="Noto Sans" w:eastAsia="Noto Sans" w:hAnsi="Noto Sans" w:cs="Noto Sans"/>
                                  <w:color w:val="1E2DBE"/>
                                  <w:kern w:val="24"/>
                                  <w:sz w:val="14"/>
                                  <w:szCs w:val="14"/>
                                </w:rPr>
                              </w:pPr>
                              <w:r w:rsidRPr="005A499B">
                                <w:rPr>
                                  <w:rFonts w:ascii="Noto Sans" w:eastAsia="Noto Sans" w:hAnsi="Noto Sans" w:cs="Noto Sans"/>
                                  <w:b w:val="0"/>
                                  <w:bCs/>
                                  <w:color w:val="1E2DBE"/>
                                  <w:kern w:val="24"/>
                                  <w:sz w:val="16"/>
                                  <w:szCs w:val="12"/>
                                </w:rPr>
                                <w:t>Trabajo infantil</w:t>
                              </w:r>
                              <w:r>
                                <w:rPr>
                                  <w:rFonts w:ascii="Noto Sans" w:eastAsia="Noto Sans" w:hAnsi="Noto Sans" w:cs="Noto Sans"/>
                                  <w:b w:val="0"/>
                                  <w:bCs/>
                                  <w:color w:val="1E2DBE"/>
                                  <w:kern w:val="24"/>
                                  <w:sz w:val="16"/>
                                  <w:szCs w:val="12"/>
                                </w:rPr>
                                <w:br/>
                              </w:r>
                              <w:r w:rsidRPr="005A499B">
                                <w:rPr>
                                  <w:rFonts w:ascii="Noto Sans" w:eastAsia="Noto Sans" w:hAnsi="Noto Sans" w:cs="Noto Sans"/>
                                  <w:b w:val="0"/>
                                  <w:bCs/>
                                  <w:color w:val="1E2DBE"/>
                                  <w:kern w:val="24"/>
                                  <w:sz w:val="16"/>
                                  <w:szCs w:val="12"/>
                                </w:rPr>
                                <w:t>en otr</w:t>
                              </w:r>
                              <w:r>
                                <w:rPr>
                                  <w:rFonts w:ascii="Noto Sans" w:eastAsia="Noto Sans" w:hAnsi="Noto Sans" w:cs="Noto Sans"/>
                                  <w:b w:val="0"/>
                                  <w:bCs/>
                                  <w:color w:val="1E2DBE"/>
                                  <w:kern w:val="24"/>
                                  <w:sz w:val="16"/>
                                  <w:szCs w:val="12"/>
                                </w:rPr>
                                <w:t>a</w:t>
                              </w:r>
                              <w:r w:rsidRPr="005A499B">
                                <w:rPr>
                                  <w:rFonts w:ascii="Noto Sans" w:eastAsia="Noto Sans" w:hAnsi="Noto Sans" w:cs="Noto Sans"/>
                                  <w:b w:val="0"/>
                                  <w:bCs/>
                                  <w:color w:val="1E2DBE"/>
                                  <w:kern w:val="24"/>
                                  <w:sz w:val="16"/>
                                  <w:szCs w:val="12"/>
                                </w:rPr>
                                <w:t xml:space="preserve">s </w:t>
                              </w:r>
                              <w:r>
                                <w:rPr>
                                  <w:rFonts w:ascii="Noto Sans" w:eastAsia="Noto Sans" w:hAnsi="Noto Sans" w:cs="Noto Sans"/>
                                  <w:b w:val="0"/>
                                  <w:bCs/>
                                  <w:color w:val="1E2DBE"/>
                                  <w:kern w:val="24"/>
                                  <w:sz w:val="16"/>
                                  <w:szCs w:val="12"/>
                                </w:rPr>
                                <w:t>actividades</w:t>
                              </w:r>
                              <w:r w:rsidRPr="005A499B">
                                <w:rPr>
                                  <w:rFonts w:ascii="Noto Sans" w:eastAsia="Noto Sans" w:hAnsi="Noto Sans" w:cs="Noto Sans"/>
                                  <w:b w:val="0"/>
                                  <w:bCs/>
                                  <w:color w:val="1E2DBE"/>
                                  <w:kern w:val="24"/>
                                  <w:sz w:val="16"/>
                                  <w:szCs w:val="12"/>
                                </w:rPr>
                                <w:br/>
                              </w:r>
                              <w:r w:rsidRPr="005A499B">
                                <w:rPr>
                                  <w:rFonts w:ascii="Noto Sans" w:eastAsia="Noto Sans" w:hAnsi="Noto Sans" w:cs="Noto Sans"/>
                                  <w:color w:val="1E2DBE"/>
                                  <w:kern w:val="24"/>
                                  <w:sz w:val="16"/>
                                  <w:szCs w:val="12"/>
                                </w:rPr>
                                <w:t>0,5 millon</w:t>
                              </w:r>
                              <w:r>
                                <w:rPr>
                                  <w:rFonts w:ascii="Noto Sans" w:eastAsia="Noto Sans" w:hAnsi="Noto Sans" w:cs="Noto Sans"/>
                                  <w:color w:val="1E2DBE"/>
                                  <w:kern w:val="24"/>
                                  <w:sz w:val="16"/>
                                  <w:szCs w:val="12"/>
                                </w:rPr>
                                <w:t>e</w:t>
                              </w:r>
                              <w:r w:rsidRPr="005A499B">
                                <w:rPr>
                                  <w:rFonts w:ascii="Noto Sans" w:eastAsia="Noto Sans" w:hAnsi="Noto Sans" w:cs="Noto Sans"/>
                                  <w:color w:val="1E2DBE"/>
                                  <w:kern w:val="24"/>
                                  <w:sz w:val="16"/>
                                  <w:szCs w:val="12"/>
                                </w:rPr>
                                <w:t>s</w:t>
                              </w:r>
                            </w:p>
                          </w:txbxContent>
                        </v:textbox>
                      </v:shape>
                      <w10:anchorlock/>
                    </v:group>
                  </w:pict>
                </mc:Fallback>
              </mc:AlternateContent>
            </w:r>
          </w:p>
        </w:tc>
      </w:tr>
    </w:tbl>
    <w:p w14:paraId="7BD2F666" w14:textId="5A6621F9" w:rsidR="00747F5D" w:rsidRPr="00C30C77" w:rsidRDefault="00747F5D" w:rsidP="00A734C9">
      <w:pPr>
        <w:pStyle w:val="ILONormalBody"/>
        <w:rPr>
          <w:lang w:val="es-ES"/>
        </w:rPr>
      </w:pPr>
      <w:r w:rsidRPr="00C30C77">
        <w:rPr>
          <w:lang w:val="es-ES"/>
        </w:rPr>
        <w:t xml:space="preserve">También es importante realizar un análisis de las </w:t>
      </w:r>
      <w:r w:rsidR="0002501A" w:rsidRPr="00C30C77">
        <w:rPr>
          <w:lang w:val="es-ES"/>
        </w:rPr>
        <w:t xml:space="preserve">distintas </w:t>
      </w:r>
      <w:r w:rsidRPr="00C30C77">
        <w:rPr>
          <w:lang w:val="es-ES"/>
        </w:rPr>
        <w:t xml:space="preserve">formas de trabajo </w:t>
      </w:r>
      <w:r w:rsidR="00EE4DA9" w:rsidRPr="00C30C77">
        <w:rPr>
          <w:lang w:val="es-ES"/>
        </w:rPr>
        <w:t>que realizan</w:t>
      </w:r>
      <w:r w:rsidRPr="00C30C77">
        <w:rPr>
          <w:lang w:val="es-ES"/>
        </w:rPr>
        <w:t xml:space="preserve"> los niños en situación de trabajo infantil por sexo, </w:t>
      </w:r>
      <w:r w:rsidR="00B33B48" w:rsidRPr="00C30C77">
        <w:rPr>
          <w:lang w:val="es-ES"/>
        </w:rPr>
        <w:t>zona de residencia</w:t>
      </w:r>
      <w:r w:rsidRPr="00C30C77">
        <w:rPr>
          <w:lang w:val="es-ES"/>
        </w:rPr>
        <w:t xml:space="preserve"> y edad para comprender la composición del trabajo infantil y las variaciones de esta composición en función de las distintas variables </w:t>
      </w:r>
      <w:r w:rsidR="0002501A" w:rsidRPr="00C30C77">
        <w:rPr>
          <w:lang w:val="es-ES"/>
        </w:rPr>
        <w:t>contextuales</w:t>
      </w:r>
      <w:r w:rsidRPr="00C30C77">
        <w:rPr>
          <w:lang w:val="es-ES"/>
        </w:rPr>
        <w:t xml:space="preserve"> (</w:t>
      </w:r>
      <w:r w:rsidR="00CE3491" w:rsidRPr="00C30C77">
        <w:rPr>
          <w:lang w:val="es-ES"/>
        </w:rPr>
        <w:fldChar w:fldCharType="begin"/>
      </w:r>
      <w:r w:rsidR="00CE3491" w:rsidRPr="00C30C77">
        <w:rPr>
          <w:lang w:val="es-ES"/>
        </w:rPr>
        <w:instrText xml:space="preserve"> REF _Ref180769505 \r \h </w:instrText>
      </w:r>
      <w:r w:rsidR="00CE3491" w:rsidRPr="00C30C77">
        <w:rPr>
          <w:lang w:val="es-ES"/>
        </w:rPr>
      </w:r>
      <w:r w:rsidR="00CE3491" w:rsidRPr="00C30C77">
        <w:rPr>
          <w:lang w:val="es-ES"/>
        </w:rPr>
        <w:fldChar w:fldCharType="separate"/>
      </w:r>
      <w:r w:rsidR="00A75810">
        <w:rPr>
          <w:rFonts w:ascii="Arial" w:hAnsi="Arial" w:cs="Arial"/>
          <w:lang w:val="es-ES"/>
        </w:rPr>
        <w:t>►</w:t>
      </w:r>
      <w:r w:rsidR="00CE3491" w:rsidRPr="00C30C77">
        <w:rPr>
          <w:lang w:val="es-ES"/>
        </w:rPr>
        <w:fldChar w:fldCharType="end"/>
      </w:r>
      <w:r w:rsidRPr="00C30C77">
        <w:rPr>
          <w:lang w:val="es-ES"/>
        </w:rPr>
        <w:t xml:space="preserve">). </w:t>
      </w:r>
    </w:p>
    <w:p w14:paraId="5BCB966E" w14:textId="2C56CFC1" w:rsidR="003747E3" w:rsidRPr="00C30C77" w:rsidRDefault="003747E3">
      <w:pPr>
        <w:spacing w:after="200"/>
        <w:rPr>
          <w:rFonts w:ascii="Noto Sans" w:eastAsia="Noto Sans SC Regular" w:hAnsi="Noto Sans" w:cs="Noto Sans"/>
          <w:b w:val="0"/>
          <w:color w:val="auto"/>
          <w:sz w:val="18"/>
          <w:szCs w:val="18"/>
        </w:rPr>
      </w:pPr>
      <w:r w:rsidRPr="00C30C77">
        <w:br w:type="page"/>
      </w:r>
    </w:p>
    <w:p w14:paraId="798FC58D" w14:textId="54DE6A86" w:rsidR="00C02526" w:rsidRPr="00C30C77" w:rsidRDefault="00617474" w:rsidP="00A734C9">
      <w:pPr>
        <w:pStyle w:val="ILOTableheading"/>
        <w:rPr>
          <w:lang w:val="es-ES"/>
        </w:rPr>
      </w:pPr>
      <w:bookmarkStart w:id="175" w:name="_Toc180594583"/>
      <w:bookmarkStart w:id="176" w:name="_Ref180763415"/>
      <w:bookmarkStart w:id="177" w:name="_Ref180769505"/>
      <w:bookmarkStart w:id="178" w:name="_Toc197909272"/>
      <w:bookmarkStart w:id="179" w:name="_Ref63965919"/>
      <w:r w:rsidRPr="00C30C77">
        <w:rPr>
          <w:lang w:val="es-ES"/>
        </w:rPr>
        <w:lastRenderedPageBreak/>
        <w:t>Cuadro</w:t>
      </w:r>
      <w:r w:rsidR="00A734C9" w:rsidRPr="00C30C77">
        <w:rPr>
          <w:lang w:val="es-ES"/>
        </w:rPr>
        <w:t xml:space="preserve"> 6. Trabajo infantil y formas de trabajo (prevalencia de niños en situación de trabajo infantil, por forma de trabajo, grupo de edad, sexo y zona de residencia)</w:t>
      </w:r>
      <w:bookmarkEnd w:id="175"/>
      <w:bookmarkEnd w:id="176"/>
      <w:bookmarkEnd w:id="177"/>
      <w:bookmarkEnd w:id="178"/>
    </w:p>
    <w:tbl>
      <w:tblPr>
        <w:tblStyle w:val="ILOTable"/>
        <w:tblW w:w="5000" w:type="pct"/>
        <w:tblLook w:val="06A0" w:firstRow="1" w:lastRow="0" w:firstColumn="1" w:lastColumn="0" w:noHBand="1" w:noVBand="1"/>
      </w:tblPr>
      <w:tblGrid>
        <w:gridCol w:w="1138"/>
        <w:gridCol w:w="992"/>
        <w:gridCol w:w="1043"/>
        <w:gridCol w:w="1454"/>
        <w:gridCol w:w="1459"/>
        <w:gridCol w:w="1459"/>
        <w:gridCol w:w="1474"/>
      </w:tblGrid>
      <w:tr w:rsidR="00A734C9" w:rsidRPr="00C30C77" w14:paraId="44AE3E56" w14:textId="77777777" w:rsidTr="00A734C9">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59" w:type="pct"/>
            <w:gridSpan w:val="3"/>
            <w:vMerge w:val="restart"/>
          </w:tcPr>
          <w:bookmarkEnd w:id="179"/>
          <w:p w14:paraId="516A4CAA" w14:textId="15014B6F" w:rsidR="00A734C9" w:rsidRPr="00C30C77" w:rsidRDefault="00A734C9" w:rsidP="00A734C9">
            <w:pPr>
              <w:pStyle w:val="Tablehederleft"/>
              <w:rPr>
                <w:b/>
                <w:bCs w:val="0"/>
                <w:szCs w:val="14"/>
                <w:lang w:val="es-ES"/>
              </w:rPr>
            </w:pPr>
            <w:r w:rsidRPr="00C30C77">
              <w:rPr>
                <w:b/>
                <w:bCs w:val="0"/>
                <w:lang w:val="es-ES"/>
              </w:rPr>
              <w:t>Características generales</w:t>
            </w:r>
          </w:p>
        </w:tc>
        <w:tc>
          <w:tcPr>
            <w:tcW w:w="3241" w:type="pct"/>
            <w:gridSpan w:val="4"/>
          </w:tcPr>
          <w:p w14:paraId="760BFB22" w14:textId="08453BC5" w:rsidR="00A734C9" w:rsidRPr="00C30C77" w:rsidRDefault="00A734C9" w:rsidP="00A734C9">
            <w:pPr>
              <w:pStyle w:val="Tablehederleft"/>
              <w:cnfStyle w:val="100000000000" w:firstRow="1" w:lastRow="0" w:firstColumn="0" w:lastColumn="0" w:oddVBand="0" w:evenVBand="0" w:oddHBand="0" w:evenHBand="0" w:firstRowFirstColumn="0" w:firstRowLastColumn="0" w:lastRowFirstColumn="0" w:lastRowLastColumn="0"/>
              <w:rPr>
                <w:b/>
                <w:bCs w:val="0"/>
                <w:szCs w:val="14"/>
                <w:lang w:val="es-ES"/>
              </w:rPr>
            </w:pPr>
            <w:r w:rsidRPr="00C30C77">
              <w:rPr>
                <w:b/>
                <w:bCs w:val="0"/>
                <w:lang w:val="es-ES"/>
              </w:rPr>
              <w:t>Formas de trabajo</w:t>
            </w:r>
          </w:p>
        </w:tc>
      </w:tr>
      <w:tr w:rsidR="00A734C9" w:rsidRPr="00C30C77" w14:paraId="1A8DB169" w14:textId="77777777" w:rsidTr="00EE06C4">
        <w:trPr>
          <w:trHeight w:val="185"/>
        </w:trPr>
        <w:tc>
          <w:tcPr>
            <w:cnfStyle w:val="001000000000" w:firstRow="0" w:lastRow="0" w:firstColumn="1" w:lastColumn="0" w:oddVBand="0" w:evenVBand="0" w:oddHBand="0" w:evenHBand="0" w:firstRowFirstColumn="0" w:firstRowLastColumn="0" w:lastRowFirstColumn="0" w:lastRowLastColumn="0"/>
            <w:tcW w:w="1759" w:type="pct"/>
            <w:gridSpan w:val="3"/>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9A542A" w14:textId="77777777" w:rsidR="00A734C9" w:rsidRPr="00C30C77" w:rsidRDefault="00A734C9" w:rsidP="00A734C9">
            <w:pPr>
              <w:pStyle w:val="Tablehederleft"/>
              <w:rPr>
                <w:b/>
                <w:bCs w:val="0"/>
                <w:szCs w:val="14"/>
                <w:lang w:val="es-ES"/>
              </w:rPr>
            </w:pPr>
          </w:p>
        </w:tc>
        <w:tc>
          <w:tcPr>
            <w:tcW w:w="8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A9BB0D1" w14:textId="5119B3FD" w:rsidR="00A734C9" w:rsidRPr="00C30C77" w:rsidRDefault="00A734C9" w:rsidP="00A734C9">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Trabajo infantil en</w:t>
            </w:r>
            <w:r w:rsidR="003747E3" w:rsidRPr="00C30C77">
              <w:rPr>
                <w:bCs w:val="0"/>
                <w:lang w:val="es-ES"/>
              </w:rPr>
              <w:br/>
            </w:r>
            <w:r w:rsidRPr="00C30C77">
              <w:rPr>
                <w:bCs w:val="0"/>
                <w:lang w:val="es-ES"/>
              </w:rPr>
              <w:t xml:space="preserve">el trabajo de producción para el autoconsumo </w:t>
            </w:r>
          </w:p>
        </w:tc>
        <w:tc>
          <w:tcPr>
            <w:tcW w:w="8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AE520FC" w14:textId="6F3EB05A" w:rsidR="00A734C9" w:rsidRPr="00C30C77" w:rsidRDefault="00A734C9" w:rsidP="003747E3">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Trabajo infantil en</w:t>
            </w:r>
            <w:r w:rsidR="003747E3" w:rsidRPr="00C30C77">
              <w:rPr>
                <w:bCs w:val="0"/>
                <w:lang w:val="es-ES"/>
              </w:rPr>
              <w:br/>
            </w:r>
            <w:r w:rsidRPr="00C30C77">
              <w:rPr>
                <w:bCs w:val="0"/>
                <w:lang w:val="es-ES"/>
              </w:rPr>
              <w:t>la ocupación</w:t>
            </w:r>
          </w:p>
        </w:tc>
        <w:tc>
          <w:tcPr>
            <w:tcW w:w="8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32F29C1" w14:textId="48D7502E" w:rsidR="00A734C9" w:rsidRPr="00C30C77" w:rsidRDefault="00A734C9" w:rsidP="00A734C9">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Trabajo infantil en</w:t>
            </w:r>
            <w:r w:rsidR="003747E3" w:rsidRPr="00C30C77">
              <w:rPr>
                <w:bCs w:val="0"/>
                <w:lang w:val="es-ES"/>
              </w:rPr>
              <w:br/>
            </w:r>
            <w:r w:rsidRPr="00C30C77">
              <w:rPr>
                <w:bCs w:val="0"/>
                <w:lang w:val="es-ES"/>
              </w:rPr>
              <w:t>el trabajo en formación no remunerado</w:t>
            </w:r>
          </w:p>
        </w:tc>
        <w:tc>
          <w:tcPr>
            <w:tcW w:w="8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B85B8F7" w14:textId="67D24245" w:rsidR="00A734C9" w:rsidRPr="00C30C77" w:rsidRDefault="00A734C9" w:rsidP="00A734C9">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Trabajo infantil en</w:t>
            </w:r>
            <w:r w:rsidR="003747E3" w:rsidRPr="00C30C77">
              <w:rPr>
                <w:bCs w:val="0"/>
                <w:lang w:val="es-ES"/>
              </w:rPr>
              <w:br/>
            </w:r>
            <w:r w:rsidRPr="00C30C77">
              <w:rPr>
                <w:bCs w:val="0"/>
                <w:lang w:val="es-ES"/>
              </w:rPr>
              <w:t>otras formas de trabajo</w:t>
            </w:r>
            <w:r w:rsidRPr="00C30C77">
              <w:rPr>
                <w:bCs w:val="0"/>
                <w:vertAlign w:val="superscript"/>
                <w:lang w:val="es-ES"/>
              </w:rPr>
              <w:t>(a)</w:t>
            </w:r>
          </w:p>
        </w:tc>
      </w:tr>
      <w:tr w:rsidR="00F5515A" w:rsidRPr="00C30C77" w14:paraId="4AABB9A9" w14:textId="77777777" w:rsidTr="00090B38">
        <w:tc>
          <w:tcPr>
            <w:cnfStyle w:val="001000000000" w:firstRow="0" w:lastRow="0" w:firstColumn="1" w:lastColumn="0" w:oddVBand="0" w:evenVBand="0" w:oddHBand="0" w:evenHBand="0" w:firstRowFirstColumn="0" w:firstRowLastColumn="0" w:lastRowFirstColumn="0" w:lastRowLastColumn="0"/>
            <w:tcW w:w="631" w:type="pct"/>
            <w:vMerge w:val="restart"/>
            <w:tcBorders>
              <w:top w:val="single" w:sz="4" w:space="0" w:color="FFFFFF" w:themeColor="background1"/>
            </w:tcBorders>
          </w:tcPr>
          <w:p w14:paraId="34CE042C" w14:textId="159B9CED" w:rsidR="00F5515A" w:rsidRPr="00C30C77" w:rsidRDefault="00F5515A" w:rsidP="003747E3">
            <w:pPr>
              <w:pStyle w:val="ILOTablecontents"/>
              <w:rPr>
                <w:lang w:val="es-ES"/>
              </w:rPr>
            </w:pPr>
            <w:r w:rsidRPr="00C30C77">
              <w:rPr>
                <w:lang w:val="es-ES"/>
              </w:rPr>
              <w:t>Niños de</w:t>
            </w:r>
            <w:r w:rsidR="003747E3" w:rsidRPr="00C30C77">
              <w:rPr>
                <w:lang w:val="es-ES"/>
              </w:rPr>
              <w:br/>
            </w:r>
            <w:r w:rsidRPr="00C30C77">
              <w:rPr>
                <w:lang w:val="es-ES"/>
              </w:rPr>
              <w:t>5</w:t>
            </w:r>
            <w:r w:rsidR="003747E3" w:rsidRPr="00C30C77">
              <w:rPr>
                <w:lang w:val="es-ES"/>
              </w:rPr>
              <w:t>-</w:t>
            </w:r>
            <w:r w:rsidRPr="00C30C77">
              <w:rPr>
                <w:lang w:val="es-ES"/>
              </w:rPr>
              <w:t>14 años</w:t>
            </w:r>
          </w:p>
        </w:tc>
        <w:tc>
          <w:tcPr>
            <w:tcW w:w="550" w:type="pct"/>
            <w:vMerge w:val="restart"/>
            <w:tcBorders>
              <w:top w:val="single" w:sz="4" w:space="0" w:color="FFFFFF" w:themeColor="background1"/>
            </w:tcBorders>
            <w:shd w:val="clear" w:color="auto" w:fill="EBF5FD"/>
          </w:tcPr>
          <w:p w14:paraId="5E82CE72" w14:textId="77777777"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Sexo</w:t>
            </w:r>
          </w:p>
        </w:tc>
        <w:tc>
          <w:tcPr>
            <w:tcW w:w="578" w:type="pct"/>
            <w:tcBorders>
              <w:top w:val="single" w:sz="4" w:space="0" w:color="FFFFFF" w:themeColor="background1"/>
            </w:tcBorders>
          </w:tcPr>
          <w:p w14:paraId="5B36C9AC" w14:textId="697F3B46" w:rsidR="00F5515A" w:rsidRPr="00C30C77" w:rsidRDefault="0056633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806" w:type="pct"/>
            <w:tcBorders>
              <w:top w:val="single" w:sz="4" w:space="0" w:color="FFFFFF" w:themeColor="background1"/>
            </w:tcBorders>
          </w:tcPr>
          <w:p w14:paraId="5FE3B8A7"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Borders>
              <w:top w:val="single" w:sz="4" w:space="0" w:color="FFFFFF" w:themeColor="background1"/>
            </w:tcBorders>
          </w:tcPr>
          <w:p w14:paraId="3E2FD175"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Borders>
              <w:top w:val="single" w:sz="4" w:space="0" w:color="FFFFFF" w:themeColor="background1"/>
            </w:tcBorders>
          </w:tcPr>
          <w:p w14:paraId="4B8359D5"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Borders>
              <w:top w:val="single" w:sz="4" w:space="0" w:color="FFFFFF" w:themeColor="background1"/>
            </w:tcBorders>
          </w:tcPr>
          <w:p w14:paraId="1D1B191D"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6E240ACA" w14:textId="77777777" w:rsidTr="00090B38">
        <w:tc>
          <w:tcPr>
            <w:cnfStyle w:val="001000000000" w:firstRow="0" w:lastRow="0" w:firstColumn="1" w:lastColumn="0" w:oddVBand="0" w:evenVBand="0" w:oddHBand="0" w:evenHBand="0" w:firstRowFirstColumn="0" w:firstRowLastColumn="0" w:lastRowFirstColumn="0" w:lastRowLastColumn="0"/>
            <w:tcW w:w="631" w:type="pct"/>
            <w:vMerge/>
          </w:tcPr>
          <w:p w14:paraId="38FE64B5" w14:textId="77777777" w:rsidR="00F5515A" w:rsidRPr="00C30C77" w:rsidRDefault="00F5515A" w:rsidP="00E54B18">
            <w:pPr>
              <w:pStyle w:val="ILOTablecontents"/>
              <w:rPr>
                <w:lang w:val="es-ES"/>
              </w:rPr>
            </w:pPr>
          </w:p>
        </w:tc>
        <w:tc>
          <w:tcPr>
            <w:tcW w:w="550" w:type="pct"/>
            <w:vMerge/>
            <w:shd w:val="clear" w:color="auto" w:fill="EBF5FD"/>
          </w:tcPr>
          <w:p w14:paraId="126A4534" w14:textId="77777777"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78" w:type="pct"/>
          </w:tcPr>
          <w:p w14:paraId="11EDA061" w14:textId="1D5BC279" w:rsidR="00F5515A" w:rsidRPr="00C30C77" w:rsidRDefault="0056633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806" w:type="pct"/>
          </w:tcPr>
          <w:p w14:paraId="642E5D76"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61C468DB"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46F79677"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5A6FD25A"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456D9306" w14:textId="77777777" w:rsidTr="00090B38">
        <w:tc>
          <w:tcPr>
            <w:cnfStyle w:val="001000000000" w:firstRow="0" w:lastRow="0" w:firstColumn="1" w:lastColumn="0" w:oddVBand="0" w:evenVBand="0" w:oddHBand="0" w:evenHBand="0" w:firstRowFirstColumn="0" w:firstRowLastColumn="0" w:lastRowFirstColumn="0" w:lastRowLastColumn="0"/>
            <w:tcW w:w="631" w:type="pct"/>
            <w:vMerge/>
          </w:tcPr>
          <w:p w14:paraId="77BECB7C" w14:textId="77777777" w:rsidR="00F5515A" w:rsidRPr="00C30C77" w:rsidRDefault="00F5515A" w:rsidP="00E54B18">
            <w:pPr>
              <w:pStyle w:val="ILOTablecontents"/>
              <w:rPr>
                <w:lang w:val="es-ES"/>
              </w:rPr>
            </w:pPr>
          </w:p>
        </w:tc>
        <w:tc>
          <w:tcPr>
            <w:tcW w:w="550" w:type="pct"/>
            <w:vMerge w:val="restart"/>
            <w:shd w:val="clear" w:color="auto" w:fill="EBF5FD"/>
          </w:tcPr>
          <w:p w14:paraId="6D9147A9" w14:textId="44C1A7AE" w:rsidR="00F5515A" w:rsidRPr="00C30C77" w:rsidRDefault="00B33B4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Zona de residencia</w:t>
            </w:r>
          </w:p>
        </w:tc>
        <w:tc>
          <w:tcPr>
            <w:tcW w:w="578" w:type="pct"/>
          </w:tcPr>
          <w:p w14:paraId="797702B8" w14:textId="4B042DE4"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806" w:type="pct"/>
          </w:tcPr>
          <w:p w14:paraId="65B05570"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38CA889F"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4CE81AEC"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4B531AB7"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7D03046F" w14:textId="77777777" w:rsidTr="00090B38">
        <w:tc>
          <w:tcPr>
            <w:cnfStyle w:val="001000000000" w:firstRow="0" w:lastRow="0" w:firstColumn="1" w:lastColumn="0" w:oddVBand="0" w:evenVBand="0" w:oddHBand="0" w:evenHBand="0" w:firstRowFirstColumn="0" w:firstRowLastColumn="0" w:lastRowFirstColumn="0" w:lastRowLastColumn="0"/>
            <w:tcW w:w="631" w:type="pct"/>
            <w:vMerge/>
          </w:tcPr>
          <w:p w14:paraId="17AE3602" w14:textId="77777777" w:rsidR="00F5515A" w:rsidRPr="00C30C77" w:rsidRDefault="00F5515A" w:rsidP="00E54B18">
            <w:pPr>
              <w:pStyle w:val="ILOTablecontents"/>
              <w:rPr>
                <w:lang w:val="es-ES"/>
              </w:rPr>
            </w:pPr>
          </w:p>
        </w:tc>
        <w:tc>
          <w:tcPr>
            <w:tcW w:w="550" w:type="pct"/>
            <w:vMerge/>
            <w:shd w:val="clear" w:color="auto" w:fill="EBF5FD"/>
          </w:tcPr>
          <w:p w14:paraId="115AA2A0" w14:textId="77777777"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78" w:type="pct"/>
          </w:tcPr>
          <w:p w14:paraId="5D1D9AEE" w14:textId="7A61513A"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806" w:type="pct"/>
          </w:tcPr>
          <w:p w14:paraId="53CD8F40"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0FFD6E95"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088805ED"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4BD9CDFC"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0F56F469" w14:textId="77777777" w:rsidTr="00A734C9">
        <w:tc>
          <w:tcPr>
            <w:cnfStyle w:val="001000000000" w:firstRow="0" w:lastRow="0" w:firstColumn="1" w:lastColumn="0" w:oddVBand="0" w:evenVBand="0" w:oddHBand="0" w:evenHBand="0" w:firstRowFirstColumn="0" w:firstRowLastColumn="0" w:lastRowFirstColumn="0" w:lastRowLastColumn="0"/>
            <w:tcW w:w="631" w:type="pct"/>
            <w:vMerge/>
          </w:tcPr>
          <w:p w14:paraId="77CE0E22" w14:textId="77777777" w:rsidR="00F5515A" w:rsidRPr="00C30C77" w:rsidRDefault="00F5515A" w:rsidP="00E54B18">
            <w:pPr>
              <w:pStyle w:val="ILOTablecontents"/>
              <w:rPr>
                <w:lang w:val="es-ES"/>
              </w:rPr>
            </w:pPr>
          </w:p>
        </w:tc>
        <w:tc>
          <w:tcPr>
            <w:tcW w:w="1128" w:type="pct"/>
            <w:gridSpan w:val="2"/>
            <w:shd w:val="clear" w:color="auto" w:fill="EBF5FD"/>
          </w:tcPr>
          <w:p w14:paraId="37011946" w14:textId="1C7BADCB"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
                <w:lang w:val="es-ES"/>
              </w:rPr>
            </w:pPr>
            <w:r w:rsidRPr="00C30C77">
              <w:rPr>
                <w:b/>
                <w:lang w:val="es-ES"/>
              </w:rPr>
              <w:t>Total</w:t>
            </w:r>
            <w:r w:rsidR="003747E3" w:rsidRPr="00C30C77">
              <w:rPr>
                <w:b/>
                <w:vertAlign w:val="superscript"/>
                <w:lang w:val="es-ES"/>
              </w:rPr>
              <w:t>(</w:t>
            </w:r>
            <w:r w:rsidRPr="00C30C77">
              <w:rPr>
                <w:b/>
                <w:vertAlign w:val="superscript"/>
                <w:lang w:val="es-ES"/>
              </w:rPr>
              <w:t>b)</w:t>
            </w:r>
          </w:p>
        </w:tc>
        <w:tc>
          <w:tcPr>
            <w:tcW w:w="806" w:type="pct"/>
            <w:shd w:val="clear" w:color="auto" w:fill="EBF5FD"/>
          </w:tcPr>
          <w:p w14:paraId="40337410"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shd w:val="clear" w:color="auto" w:fill="EBF5FD"/>
          </w:tcPr>
          <w:p w14:paraId="10F8574B"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shd w:val="clear" w:color="auto" w:fill="EBF5FD"/>
          </w:tcPr>
          <w:p w14:paraId="223984AE"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shd w:val="clear" w:color="auto" w:fill="EBF5FD"/>
          </w:tcPr>
          <w:p w14:paraId="3E3D2A8A"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61B5D444" w14:textId="77777777" w:rsidTr="00090B38">
        <w:tc>
          <w:tcPr>
            <w:cnfStyle w:val="001000000000" w:firstRow="0" w:lastRow="0" w:firstColumn="1" w:lastColumn="0" w:oddVBand="0" w:evenVBand="0" w:oddHBand="0" w:evenHBand="0" w:firstRowFirstColumn="0" w:firstRowLastColumn="0" w:lastRowFirstColumn="0" w:lastRowLastColumn="0"/>
            <w:tcW w:w="631" w:type="pct"/>
            <w:vMerge w:val="restart"/>
          </w:tcPr>
          <w:p w14:paraId="7517BB0B" w14:textId="71B55FA3" w:rsidR="00F5515A" w:rsidRPr="00C30C77" w:rsidRDefault="00F5515A" w:rsidP="003747E3">
            <w:pPr>
              <w:pStyle w:val="ILOTablecontents"/>
              <w:rPr>
                <w:lang w:val="es-ES"/>
              </w:rPr>
            </w:pPr>
            <w:r w:rsidRPr="00C30C77">
              <w:rPr>
                <w:lang w:val="es-ES"/>
              </w:rPr>
              <w:t>Niños de</w:t>
            </w:r>
            <w:r w:rsidR="003747E3" w:rsidRPr="00C30C77">
              <w:rPr>
                <w:lang w:val="es-ES"/>
              </w:rPr>
              <w:br/>
            </w:r>
            <w:r w:rsidRPr="00C30C77">
              <w:rPr>
                <w:lang w:val="es-ES"/>
              </w:rPr>
              <w:t>1</w:t>
            </w:r>
            <w:r w:rsidR="003747E3" w:rsidRPr="00C30C77">
              <w:rPr>
                <w:lang w:val="es-ES"/>
              </w:rPr>
              <w:t>5-</w:t>
            </w:r>
            <w:r w:rsidRPr="00C30C77">
              <w:rPr>
                <w:lang w:val="es-ES"/>
              </w:rPr>
              <w:t>17 años</w:t>
            </w:r>
          </w:p>
        </w:tc>
        <w:tc>
          <w:tcPr>
            <w:tcW w:w="550" w:type="pct"/>
            <w:vMerge w:val="restart"/>
            <w:shd w:val="clear" w:color="auto" w:fill="EBF5FD"/>
          </w:tcPr>
          <w:p w14:paraId="2A6F9A12" w14:textId="77777777"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Sexo</w:t>
            </w:r>
          </w:p>
        </w:tc>
        <w:tc>
          <w:tcPr>
            <w:tcW w:w="578" w:type="pct"/>
          </w:tcPr>
          <w:p w14:paraId="16766ECC" w14:textId="5856F631" w:rsidR="00F5515A" w:rsidRPr="00C30C77" w:rsidRDefault="0056633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806" w:type="pct"/>
          </w:tcPr>
          <w:p w14:paraId="58853BCF"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0A545AC8"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612B5151"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2BB99A76"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6E97E04D" w14:textId="77777777" w:rsidTr="00090B38">
        <w:tc>
          <w:tcPr>
            <w:cnfStyle w:val="001000000000" w:firstRow="0" w:lastRow="0" w:firstColumn="1" w:lastColumn="0" w:oddVBand="0" w:evenVBand="0" w:oddHBand="0" w:evenHBand="0" w:firstRowFirstColumn="0" w:firstRowLastColumn="0" w:lastRowFirstColumn="0" w:lastRowLastColumn="0"/>
            <w:tcW w:w="631" w:type="pct"/>
            <w:vMerge/>
          </w:tcPr>
          <w:p w14:paraId="179D0F98" w14:textId="77777777" w:rsidR="00F5515A" w:rsidRPr="00C30C77" w:rsidRDefault="00F5515A" w:rsidP="00E54B18">
            <w:pPr>
              <w:pStyle w:val="ILOTablecontents"/>
              <w:rPr>
                <w:lang w:val="es-ES"/>
              </w:rPr>
            </w:pPr>
          </w:p>
        </w:tc>
        <w:tc>
          <w:tcPr>
            <w:tcW w:w="550" w:type="pct"/>
            <w:vMerge/>
            <w:shd w:val="clear" w:color="auto" w:fill="EBF5FD"/>
          </w:tcPr>
          <w:p w14:paraId="7F6BFA5B" w14:textId="77777777"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78" w:type="pct"/>
          </w:tcPr>
          <w:p w14:paraId="6C70617A" w14:textId="7F4659AB" w:rsidR="00F5515A" w:rsidRPr="00C30C77" w:rsidRDefault="0056633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806" w:type="pct"/>
          </w:tcPr>
          <w:p w14:paraId="2E587F3B"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1415C24B"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21CB7224"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43E8F615"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102AB75A" w14:textId="77777777" w:rsidTr="00090B38">
        <w:tc>
          <w:tcPr>
            <w:cnfStyle w:val="001000000000" w:firstRow="0" w:lastRow="0" w:firstColumn="1" w:lastColumn="0" w:oddVBand="0" w:evenVBand="0" w:oddHBand="0" w:evenHBand="0" w:firstRowFirstColumn="0" w:firstRowLastColumn="0" w:lastRowFirstColumn="0" w:lastRowLastColumn="0"/>
            <w:tcW w:w="631" w:type="pct"/>
            <w:vMerge/>
          </w:tcPr>
          <w:p w14:paraId="5384DD49" w14:textId="77777777" w:rsidR="00F5515A" w:rsidRPr="00C30C77" w:rsidRDefault="00F5515A" w:rsidP="00E54B18">
            <w:pPr>
              <w:pStyle w:val="ILOTablecontents"/>
              <w:rPr>
                <w:lang w:val="es-ES"/>
              </w:rPr>
            </w:pPr>
          </w:p>
        </w:tc>
        <w:tc>
          <w:tcPr>
            <w:tcW w:w="550" w:type="pct"/>
            <w:vMerge w:val="restart"/>
            <w:shd w:val="clear" w:color="auto" w:fill="EBF5FD"/>
          </w:tcPr>
          <w:p w14:paraId="2B2A2857" w14:textId="4B8D09D8" w:rsidR="00F5515A" w:rsidRPr="00C30C77" w:rsidRDefault="00B33B4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Zona de residencia</w:t>
            </w:r>
          </w:p>
        </w:tc>
        <w:tc>
          <w:tcPr>
            <w:tcW w:w="578" w:type="pct"/>
          </w:tcPr>
          <w:p w14:paraId="0B5A5DE3" w14:textId="7D16040A"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806" w:type="pct"/>
          </w:tcPr>
          <w:p w14:paraId="24D07D7F"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6D6B352B"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44E3B020"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7AE70AEF"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6819D83D" w14:textId="77777777" w:rsidTr="00090B38">
        <w:tc>
          <w:tcPr>
            <w:cnfStyle w:val="001000000000" w:firstRow="0" w:lastRow="0" w:firstColumn="1" w:lastColumn="0" w:oddVBand="0" w:evenVBand="0" w:oddHBand="0" w:evenHBand="0" w:firstRowFirstColumn="0" w:firstRowLastColumn="0" w:lastRowFirstColumn="0" w:lastRowLastColumn="0"/>
            <w:tcW w:w="631" w:type="pct"/>
            <w:vMerge/>
          </w:tcPr>
          <w:p w14:paraId="51C8B476" w14:textId="77777777" w:rsidR="00F5515A" w:rsidRPr="00C30C77" w:rsidRDefault="00F5515A" w:rsidP="00E54B18">
            <w:pPr>
              <w:pStyle w:val="ILOTablecontents"/>
              <w:rPr>
                <w:lang w:val="es-ES"/>
              </w:rPr>
            </w:pPr>
          </w:p>
        </w:tc>
        <w:tc>
          <w:tcPr>
            <w:tcW w:w="550" w:type="pct"/>
            <w:vMerge/>
            <w:shd w:val="clear" w:color="auto" w:fill="EBF5FD"/>
          </w:tcPr>
          <w:p w14:paraId="1BBFF89F" w14:textId="77777777"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78" w:type="pct"/>
          </w:tcPr>
          <w:p w14:paraId="2EB1B8DD" w14:textId="50A5FA21"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806" w:type="pct"/>
          </w:tcPr>
          <w:p w14:paraId="730DCC9A"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736F135F"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tcPr>
          <w:p w14:paraId="07472537"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tcPr>
          <w:p w14:paraId="395AA330"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r w:rsidR="00F5515A" w:rsidRPr="00C30C77" w14:paraId="6FB82C35" w14:textId="77777777" w:rsidTr="00A734C9">
        <w:tc>
          <w:tcPr>
            <w:cnfStyle w:val="001000000000" w:firstRow="0" w:lastRow="0" w:firstColumn="1" w:lastColumn="0" w:oddVBand="0" w:evenVBand="0" w:oddHBand="0" w:evenHBand="0" w:firstRowFirstColumn="0" w:firstRowLastColumn="0" w:lastRowFirstColumn="0" w:lastRowLastColumn="0"/>
            <w:tcW w:w="631" w:type="pct"/>
            <w:vMerge/>
          </w:tcPr>
          <w:p w14:paraId="4289941F" w14:textId="77777777" w:rsidR="00F5515A" w:rsidRPr="00C30C77" w:rsidRDefault="00F5515A" w:rsidP="00E54B18">
            <w:pPr>
              <w:pStyle w:val="ILOTablecontents"/>
              <w:rPr>
                <w:lang w:val="es-ES"/>
              </w:rPr>
            </w:pPr>
          </w:p>
        </w:tc>
        <w:tc>
          <w:tcPr>
            <w:tcW w:w="1128" w:type="pct"/>
            <w:gridSpan w:val="2"/>
            <w:shd w:val="clear" w:color="auto" w:fill="EBF5FD"/>
          </w:tcPr>
          <w:p w14:paraId="33043BAF" w14:textId="5B0A6161" w:rsidR="00F5515A" w:rsidRPr="00C30C77" w:rsidRDefault="00F5515A" w:rsidP="00E54B18">
            <w:pPr>
              <w:pStyle w:val="ILOTablecontents"/>
              <w:cnfStyle w:val="000000000000" w:firstRow="0" w:lastRow="0" w:firstColumn="0" w:lastColumn="0" w:oddVBand="0" w:evenVBand="0" w:oddHBand="0" w:evenHBand="0" w:firstRowFirstColumn="0" w:firstRowLastColumn="0" w:lastRowFirstColumn="0" w:lastRowLastColumn="0"/>
              <w:rPr>
                <w:b/>
                <w:lang w:val="es-ES"/>
              </w:rPr>
            </w:pPr>
            <w:r w:rsidRPr="00C30C77">
              <w:rPr>
                <w:b/>
                <w:lang w:val="es-ES"/>
              </w:rPr>
              <w:t>Total</w:t>
            </w:r>
            <w:r w:rsidR="003747E3" w:rsidRPr="00C30C77">
              <w:rPr>
                <w:b/>
                <w:vertAlign w:val="superscript"/>
                <w:lang w:val="es-ES"/>
              </w:rPr>
              <w:t>(</w:t>
            </w:r>
            <w:r w:rsidRPr="00C30C77">
              <w:rPr>
                <w:b/>
                <w:vertAlign w:val="superscript"/>
                <w:lang w:val="es-ES"/>
              </w:rPr>
              <w:t>b)</w:t>
            </w:r>
          </w:p>
        </w:tc>
        <w:tc>
          <w:tcPr>
            <w:tcW w:w="806" w:type="pct"/>
            <w:shd w:val="clear" w:color="auto" w:fill="EBF5FD"/>
          </w:tcPr>
          <w:p w14:paraId="44727AEC"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shd w:val="clear" w:color="auto" w:fill="EBF5FD"/>
          </w:tcPr>
          <w:p w14:paraId="76E27B1C"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09" w:type="pct"/>
            <w:shd w:val="clear" w:color="auto" w:fill="EBF5FD"/>
          </w:tcPr>
          <w:p w14:paraId="6999D708"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817" w:type="pct"/>
            <w:shd w:val="clear" w:color="auto" w:fill="EBF5FD"/>
          </w:tcPr>
          <w:p w14:paraId="6EA167B2" w14:textId="77777777" w:rsidR="00F5515A" w:rsidRPr="00C30C77" w:rsidRDefault="00F5515A" w:rsidP="00A734C9">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bl>
    <w:p w14:paraId="57417346" w14:textId="7B231F80" w:rsidR="00A734C9" w:rsidRPr="00C30C77" w:rsidRDefault="00A734C9" w:rsidP="00A734C9">
      <w:pPr>
        <w:pStyle w:val="ILOTableNote"/>
        <w:rPr>
          <w:lang w:val="es-ES"/>
        </w:rPr>
      </w:pPr>
      <w:r w:rsidRPr="00C30C77">
        <w:rPr>
          <w:b/>
          <w:bCs/>
          <w:lang w:val="es-ES"/>
        </w:rPr>
        <w:t xml:space="preserve">Notas: </w:t>
      </w:r>
      <w:r w:rsidRPr="00C30C77">
        <w:rPr>
          <w:lang w:val="es-ES"/>
        </w:rPr>
        <w:t>a) La categoría residual «otros» abarca: el trabajo en formación no remunerado por parte de los niños, que incluye el trabajo realizado para otras personas sin remuneración para adquirir experiencia o competencias en el lugar de trabajo; el trabajo voluntario por parte de los niños (es decir, el trabajo no obligatorio realizado para otras personas sin remuneración); y otras actividades laborales realizadas por niños no definidas actualmente. b) La suma de los porcentajes por fila puede que no sea igual a 100 porque los niños en situación de trabajo infantil pueden participar en más de una forma de trabajo.</w:t>
      </w:r>
    </w:p>
    <w:p w14:paraId="0C25702C" w14:textId="0EA12CEB" w:rsidR="00C63079" w:rsidRPr="00C30C77" w:rsidRDefault="008B692E" w:rsidP="00EE06C4">
      <w:pPr>
        <w:pStyle w:val="ILOHeading4"/>
      </w:pPr>
      <w:r w:rsidRPr="00C30C77">
        <w:t xml:space="preserve">8.2.1 </w:t>
      </w:r>
      <w:r w:rsidR="00C63079" w:rsidRPr="00C30C77">
        <w:t xml:space="preserve">Trabajo infantil en el trabajo de producción </w:t>
      </w:r>
      <w:r w:rsidR="00C63079" w:rsidRPr="00090B38">
        <w:rPr>
          <w:color w:val="230050"/>
        </w:rPr>
        <w:t>para el autoconsumo</w:t>
      </w:r>
    </w:p>
    <w:p w14:paraId="5B074651" w14:textId="21761A2D" w:rsidR="00EE06C4" w:rsidRPr="00C30C77" w:rsidRDefault="002D4FC9" w:rsidP="00B7532B">
      <w:pPr>
        <w:pStyle w:val="Content"/>
      </w:pPr>
      <w:r w:rsidRPr="00C30C77">
        <w:rPr>
          <w:rStyle w:val="ILONormalBodyCarattere"/>
          <w:lang w:val="es-ES"/>
        </w:rPr>
        <w:t xml:space="preserve">En este apartado se ofrecerán más detalles sobre la composición del trabajo infantil en el trabajo de producción para el autoconsumo; es decir, el trabajo realizado por niños para producir bienes </w:t>
      </w:r>
      <w:r w:rsidR="000403F2" w:rsidRPr="00C30C77">
        <w:rPr>
          <w:rStyle w:val="ILONormalBodyCarattere"/>
          <w:lang w:val="es-ES"/>
        </w:rPr>
        <w:t xml:space="preserve">que son </w:t>
      </w:r>
      <w:r w:rsidRPr="00C30C77">
        <w:rPr>
          <w:rStyle w:val="ILONormalBodyCarattere"/>
          <w:lang w:val="es-ES"/>
        </w:rPr>
        <w:t>utilizados</w:t>
      </w:r>
      <w:r w:rsidR="000403F2" w:rsidRPr="00C30C77">
        <w:rPr>
          <w:rStyle w:val="ILONormalBodyCarattere"/>
          <w:lang w:val="es-ES"/>
        </w:rPr>
        <w:t xml:space="preserve"> por</w:t>
      </w:r>
      <w:r w:rsidRPr="00C30C77">
        <w:rPr>
          <w:rStyle w:val="ILONormalBodyCarattere"/>
          <w:lang w:val="es-ES"/>
        </w:rPr>
        <w:t xml:space="preserve"> sus propios hogares en lugar de </w:t>
      </w:r>
      <w:r w:rsidR="008D3842" w:rsidRPr="00C30C77">
        <w:rPr>
          <w:rStyle w:val="ILONormalBodyCarattere"/>
          <w:lang w:val="es-ES"/>
        </w:rPr>
        <w:t xml:space="preserve">ser </w:t>
      </w:r>
      <w:r w:rsidRPr="00C30C77">
        <w:rPr>
          <w:rStyle w:val="ILONormalBodyCarattere"/>
          <w:lang w:val="es-ES"/>
        </w:rPr>
        <w:t xml:space="preserve">vendidos en el mercado. Esta forma de trabajo </w:t>
      </w:r>
      <w:r w:rsidR="00173204" w:rsidRPr="00C30C77">
        <w:rPr>
          <w:rStyle w:val="ILONormalBodyCarattere"/>
          <w:lang w:val="es-ES"/>
        </w:rPr>
        <w:t>abarca</w:t>
      </w:r>
      <w:r w:rsidRPr="00C30C77">
        <w:rPr>
          <w:rStyle w:val="ILONormalBodyCarattere"/>
          <w:lang w:val="es-ES"/>
        </w:rPr>
        <w:t xml:space="preserve"> la agricultura y la pesca de subsistencia, y el autoabastecimiento de agua, leña y otros combustibles en zonas</w:t>
      </w:r>
      <w:r w:rsidR="00811324" w:rsidRPr="00C30C77">
        <w:rPr>
          <w:rStyle w:val="ILONormalBodyCarattere"/>
          <w:lang w:val="es-ES"/>
        </w:rPr>
        <w:t xml:space="preserve"> </w:t>
      </w:r>
      <w:r w:rsidR="00173204" w:rsidRPr="00C30C77">
        <w:rPr>
          <w:rStyle w:val="ILONormalBodyCarattere"/>
          <w:lang w:val="es-ES"/>
        </w:rPr>
        <w:t xml:space="preserve">que presentan </w:t>
      </w:r>
      <w:r w:rsidR="00811324" w:rsidRPr="00C30C77">
        <w:rPr>
          <w:rStyle w:val="ILONormalBodyCarattere"/>
          <w:lang w:val="es-ES"/>
        </w:rPr>
        <w:t xml:space="preserve">limitaciones de </w:t>
      </w:r>
      <w:r w:rsidRPr="00C30C77">
        <w:rPr>
          <w:rStyle w:val="ILONormalBodyCarattere"/>
          <w:lang w:val="es-ES"/>
        </w:rPr>
        <w:t xml:space="preserve">infraestructura. En muchos contextos, la participación de los niños en el trabajo de producción para el autoconsumo sigue </w:t>
      </w:r>
      <w:r w:rsidR="00E3138B" w:rsidRPr="00C30C77">
        <w:rPr>
          <w:rStyle w:val="ILONormalBodyCarattere"/>
          <w:lang w:val="es-ES"/>
        </w:rPr>
        <w:t>estando</w:t>
      </w:r>
      <w:r w:rsidR="00173204" w:rsidRPr="00C30C77">
        <w:rPr>
          <w:rStyle w:val="ILONormalBodyCarattere"/>
          <w:lang w:val="es-ES"/>
        </w:rPr>
        <w:t xml:space="preserve"> </w:t>
      </w:r>
      <w:r w:rsidRPr="00C30C77">
        <w:rPr>
          <w:rStyle w:val="ILONormalBodyCarattere"/>
          <w:lang w:val="es-ES"/>
        </w:rPr>
        <w:t xml:space="preserve">muy </w:t>
      </w:r>
      <w:r w:rsidR="00B62208" w:rsidRPr="00C30C77">
        <w:rPr>
          <w:rStyle w:val="ILONormalBodyCarattere"/>
          <w:lang w:val="es-ES"/>
        </w:rPr>
        <w:t>generalizada</w:t>
      </w:r>
      <w:r w:rsidRPr="00C30C77">
        <w:rPr>
          <w:rStyle w:val="ILONormalBodyCarattere"/>
          <w:lang w:val="es-ES"/>
        </w:rPr>
        <w:t xml:space="preserve">, y, por ende, la presentación de información </w:t>
      </w:r>
      <w:r w:rsidR="00CC31CF" w:rsidRPr="00C30C77">
        <w:rPr>
          <w:rStyle w:val="ILONormalBodyCarattere"/>
          <w:lang w:val="es-ES"/>
        </w:rPr>
        <w:t xml:space="preserve">recogida por la </w:t>
      </w:r>
      <w:r w:rsidRPr="00C30C77">
        <w:rPr>
          <w:rStyle w:val="ILONormalBodyCarattere"/>
          <w:lang w:val="es-ES"/>
        </w:rPr>
        <w:t xml:space="preserve">encuesta sobre esta forma de trabajo puede resultar </w:t>
      </w:r>
      <w:r w:rsidR="00902A29" w:rsidRPr="00C30C77">
        <w:rPr>
          <w:rStyle w:val="ILONormalBodyCarattere"/>
          <w:lang w:val="es-ES"/>
        </w:rPr>
        <w:t xml:space="preserve">decisiva </w:t>
      </w:r>
      <w:r w:rsidRPr="00C30C77">
        <w:rPr>
          <w:rStyle w:val="ILONormalBodyCarattere"/>
          <w:lang w:val="es-ES"/>
        </w:rPr>
        <w:t>para comprender mejor el trabajo infantil</w:t>
      </w:r>
      <w:r w:rsidR="00053068" w:rsidRPr="00C30C77">
        <w:rPr>
          <w:rStyle w:val="ILONormalBodyCarattere"/>
          <w:lang w:val="es-ES"/>
        </w:rPr>
        <w:t xml:space="preserve">, así como para </w:t>
      </w:r>
      <w:r w:rsidR="00362495" w:rsidRPr="00C30C77">
        <w:rPr>
          <w:rStyle w:val="ILONormalBodyCarattere"/>
          <w:lang w:val="es-ES"/>
        </w:rPr>
        <w:t xml:space="preserve">elaborar </w:t>
      </w:r>
      <w:r w:rsidRPr="00C30C77">
        <w:rPr>
          <w:rStyle w:val="ILONormalBodyCarattere"/>
          <w:lang w:val="es-ES"/>
        </w:rPr>
        <w:t xml:space="preserve">respuestas </w:t>
      </w:r>
      <w:r w:rsidR="00902A29" w:rsidRPr="00C30C77">
        <w:rPr>
          <w:rStyle w:val="ILONormalBodyCarattere"/>
          <w:lang w:val="es-ES"/>
        </w:rPr>
        <w:t xml:space="preserve">adecuadas </w:t>
      </w:r>
      <w:r w:rsidRPr="00C30C77">
        <w:rPr>
          <w:rStyle w:val="ILONormalBodyCarattere"/>
          <w:lang w:val="es-ES"/>
        </w:rPr>
        <w:t xml:space="preserve">en materia políticas. Resulta útil señalar y examinar los distintos tipos de trabajo de producción para el autoconsumo que realizan los niños, así como las diferencias a este respecto en función del sexo y </w:t>
      </w:r>
      <w:r w:rsidR="00B33B48" w:rsidRPr="00C30C77">
        <w:rPr>
          <w:rStyle w:val="ILONormalBodyCarattere"/>
          <w:lang w:val="es-ES"/>
        </w:rPr>
        <w:t>la zona de residencia</w:t>
      </w:r>
      <w:r w:rsidRPr="00C30C77">
        <w:rPr>
          <w:rStyle w:val="ILONormalBodyCarattere"/>
          <w:lang w:val="es-ES"/>
        </w:rPr>
        <w:t xml:space="preserve"> (</w:t>
      </w:r>
      <w:r w:rsidR="00BB219B" w:rsidRPr="00C30C77">
        <w:rPr>
          <w:rStyle w:val="ILONormalBodyCarattere"/>
          <w:lang w:val="es-ES"/>
        </w:rPr>
        <w:fldChar w:fldCharType="begin"/>
      </w:r>
      <w:r w:rsidR="00BB219B" w:rsidRPr="00C30C77">
        <w:rPr>
          <w:rStyle w:val="ILONormalBodyCarattere"/>
          <w:lang w:val="es-ES"/>
        </w:rPr>
        <w:instrText xml:space="preserve"> REF _Ref138339741 \* Lower \h \r  \* MERGEFORMAT </w:instrText>
      </w:r>
      <w:r w:rsidR="00BB219B" w:rsidRPr="00C30C77">
        <w:rPr>
          <w:rStyle w:val="ILONormalBodyCarattere"/>
          <w:lang w:val="es-ES"/>
        </w:rPr>
      </w:r>
      <w:r w:rsidR="00BB219B" w:rsidRPr="00C30C77">
        <w:rPr>
          <w:rStyle w:val="ILONormalBodyCarattere"/>
          <w:lang w:val="es-ES"/>
        </w:rPr>
        <w:fldChar w:fldCharType="separate"/>
      </w:r>
      <w:r w:rsidR="00A75810">
        <w:rPr>
          <w:rStyle w:val="ILONormalBodyCarattere"/>
          <w:lang w:val="es-ES"/>
        </w:rPr>
        <w:t>0</w:t>
      </w:r>
      <w:r w:rsidR="00BB219B" w:rsidRPr="00C30C77">
        <w:rPr>
          <w:rStyle w:val="ILONormalBodyCarattere"/>
          <w:lang w:val="es-ES"/>
        </w:rPr>
        <w:fldChar w:fldCharType="end"/>
      </w:r>
      <w:r w:rsidR="008B692E" w:rsidRPr="00C30C77">
        <w:rPr>
          <w:rStyle w:val="ILONormalBodyCarattere"/>
          <w:lang w:val="es-ES"/>
        </w:rPr>
        <w:t xml:space="preserve"> y </w:t>
      </w:r>
      <w:r w:rsidR="00CE3491" w:rsidRPr="00C30C77">
        <w:rPr>
          <w:rStyle w:val="ILONormalBodyCarattere"/>
          <w:lang w:val="es-ES"/>
        </w:rPr>
        <w:fldChar w:fldCharType="begin"/>
      </w:r>
      <w:r w:rsidR="00CE3491" w:rsidRPr="00C30C77">
        <w:rPr>
          <w:rStyle w:val="ILONormalBodyCarattere"/>
          <w:lang w:val="es-ES"/>
        </w:rPr>
        <w:instrText xml:space="preserve"> REF _Ref127880426 \r \h </w:instrText>
      </w:r>
      <w:r w:rsidR="00CE3491" w:rsidRPr="00C30C77">
        <w:rPr>
          <w:rStyle w:val="ILONormalBodyCarattere"/>
          <w:lang w:val="es-ES"/>
        </w:rPr>
      </w:r>
      <w:r w:rsidR="00CE3491" w:rsidRPr="00C30C77">
        <w:rPr>
          <w:rStyle w:val="ILONormalBodyCarattere"/>
          <w:lang w:val="es-ES"/>
        </w:rPr>
        <w:fldChar w:fldCharType="separate"/>
      </w:r>
      <w:r w:rsidR="00A75810">
        <w:rPr>
          <w:rStyle w:val="ILONormalBodyCarattere"/>
          <w:rFonts w:ascii="Arial" w:hAnsi="Arial" w:cs="Arial"/>
          <w:lang w:val="es-ES"/>
        </w:rPr>
        <w:t>►</w:t>
      </w:r>
      <w:r w:rsidR="00CE3491" w:rsidRPr="00C30C77">
        <w:rPr>
          <w:rStyle w:val="ILONormalBodyCarattere"/>
          <w:lang w:val="es-ES"/>
        </w:rPr>
        <w:fldChar w:fldCharType="end"/>
      </w:r>
      <w:r w:rsidR="00A35E15" w:rsidRPr="00C30C77">
        <w:t>)</w:t>
      </w:r>
      <w:r w:rsidRPr="00C30C77">
        <w:t>.</w:t>
      </w:r>
      <w:bookmarkStart w:id="180" w:name="_Ref138339741"/>
      <w:r w:rsidR="00EE06C4" w:rsidRPr="00C30C77">
        <w:t xml:space="preserve"> </w:t>
      </w:r>
    </w:p>
    <w:p w14:paraId="0EBA598F" w14:textId="4BCAE61E" w:rsidR="00EE06C4" w:rsidRPr="00C30C77" w:rsidRDefault="00E54B18" w:rsidP="00EE06C4">
      <w:pPr>
        <w:pStyle w:val="ILOFigureHeading"/>
        <w:rPr>
          <w:lang w:val="es-ES"/>
        </w:rPr>
      </w:pPr>
      <w:bookmarkStart w:id="181" w:name="_Toc197909244"/>
      <w:bookmarkEnd w:id="180"/>
      <w:r w:rsidRPr="00C30C77">
        <w:rPr>
          <w:lang w:val="es-ES"/>
        </w:rPr>
        <w:lastRenderedPageBreak/>
        <w:t xml:space="preserve">Gráfico </w:t>
      </w:r>
      <w:r w:rsidR="00EE06C4" w:rsidRPr="00C30C77">
        <w:rPr>
          <w:lang w:val="es-ES"/>
        </w:rPr>
        <w:t xml:space="preserve">12. Trabajo infantil en el trabajo de producción para el autoconsumo (porcentaje de niños </w:t>
      </w:r>
      <w:r w:rsidR="00582E7C">
        <w:rPr>
          <w:lang w:val="es-ES"/>
        </w:rPr>
        <w:t xml:space="preserve">de 5-17años </w:t>
      </w:r>
      <w:r w:rsidR="00EE06C4" w:rsidRPr="00C30C77">
        <w:rPr>
          <w:lang w:val="es-ES"/>
        </w:rPr>
        <w:t>en situación de trabajo infantil en el trabajo de producción para el autoconsumo, por forma de trabajo y sexo)</w:t>
      </w:r>
      <w:bookmarkEnd w:id="181"/>
    </w:p>
    <w:tbl>
      <w:tblPr>
        <w:tblW w:w="5015" w:type="pct"/>
        <w:tblLayout w:type="fixed"/>
        <w:tblCellMar>
          <w:left w:w="0" w:type="dxa"/>
          <w:right w:w="0" w:type="dxa"/>
        </w:tblCellMar>
        <w:tblLook w:val="0000" w:firstRow="0" w:lastRow="0" w:firstColumn="0" w:lastColumn="0" w:noHBand="0" w:noVBand="0"/>
      </w:tblPr>
      <w:tblGrid>
        <w:gridCol w:w="4514"/>
        <w:gridCol w:w="4542"/>
      </w:tblGrid>
      <w:tr w:rsidR="005D1C11" w:rsidRPr="00C30C77" w14:paraId="7E5D5B16" w14:textId="77777777" w:rsidTr="00DD49A5">
        <w:tc>
          <w:tcPr>
            <w:tcW w:w="2492" w:type="pct"/>
            <w:noWrap/>
            <w:vAlign w:val="bottom"/>
          </w:tcPr>
          <w:p w14:paraId="3712C5CC" w14:textId="77777777" w:rsidR="005D1C11" w:rsidRPr="00C30C77" w:rsidRDefault="005D1C11" w:rsidP="00C142E6">
            <w:pPr>
              <w:spacing w:line="240" w:lineRule="auto"/>
              <w:rPr>
                <w:rFonts w:ascii="Calibri" w:eastAsia="Times New Roman" w:hAnsi="Calibri" w:cs="Calibri"/>
                <w:b w:val="0"/>
                <w:bCs/>
                <w:sz w:val="16"/>
                <w:szCs w:val="16"/>
              </w:rPr>
            </w:pPr>
            <w:r w:rsidRPr="00C30C77">
              <w:rPr>
                <w:rFonts w:ascii="Arial Narrow" w:hAnsi="Arial Narrow"/>
                <w:noProof/>
                <w:color w:val="000000"/>
                <w:sz w:val="16"/>
              </w:rPr>
              <w:drawing>
                <wp:inline distT="0" distB="0" distL="0" distR="0" wp14:anchorId="5E7C56D9" wp14:editId="1944CAF0">
                  <wp:extent cx="3257550" cy="5943600"/>
                  <wp:effectExtent l="0" t="0" r="0" b="0"/>
                  <wp:docPr id="935097074" name="Chart 9350970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c>
          <w:tcPr>
            <w:tcW w:w="2508" w:type="pct"/>
            <w:vAlign w:val="bottom"/>
          </w:tcPr>
          <w:p w14:paraId="663AF1DB" w14:textId="77777777" w:rsidR="005D1C11" w:rsidRPr="00C30C77" w:rsidRDefault="005D1C11" w:rsidP="00C142E6">
            <w:pPr>
              <w:spacing w:line="240" w:lineRule="auto"/>
              <w:rPr>
                <w:rFonts w:ascii="Calibri" w:eastAsia="Times New Roman" w:hAnsi="Calibri" w:cs="Calibri"/>
                <w:b w:val="0"/>
                <w:bCs/>
                <w:sz w:val="16"/>
                <w:szCs w:val="16"/>
              </w:rPr>
            </w:pPr>
            <w:r w:rsidRPr="00C30C77">
              <w:rPr>
                <w:rFonts w:ascii="Arial Narrow" w:hAnsi="Arial Narrow"/>
                <w:noProof/>
                <w:color w:val="000000"/>
                <w:sz w:val="16"/>
              </w:rPr>
              <w:drawing>
                <wp:inline distT="0" distB="0" distL="0" distR="0" wp14:anchorId="5D28F358" wp14:editId="35807A6A">
                  <wp:extent cx="3560445" cy="5656580"/>
                  <wp:effectExtent l="0" t="0" r="1905" b="1270"/>
                  <wp:docPr id="157239273" name="Chart 15723927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bl>
    <w:p w14:paraId="2BF16CFF" w14:textId="167D2CAB" w:rsidR="00747F5D" w:rsidRPr="00C30C77" w:rsidRDefault="00747F5D" w:rsidP="00EE06C4">
      <w:pPr>
        <w:pStyle w:val="ILOTableNote"/>
        <w:rPr>
          <w:b/>
          <w:bCs/>
          <w:lang w:val="es-ES"/>
        </w:rPr>
      </w:pPr>
    </w:p>
    <w:p w14:paraId="1A8C136E" w14:textId="7470452F" w:rsidR="006A7ABC" w:rsidRPr="00C30C77" w:rsidRDefault="008B692E" w:rsidP="00EA51CB">
      <w:pPr>
        <w:pStyle w:val="ILOHeading4"/>
      </w:pPr>
      <w:r w:rsidRPr="00C30C77">
        <w:t xml:space="preserve">8.2.2 </w:t>
      </w:r>
      <w:r w:rsidR="00CD0F5C" w:rsidRPr="00C30C77">
        <w:t>Trabajo infantil en la ocupación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A51CB" w:rsidRPr="00C30C77" w14:paraId="6D22EE1E" w14:textId="77777777" w:rsidTr="003337F0">
        <w:tc>
          <w:tcPr>
            <w:tcW w:w="5000" w:type="pct"/>
            <w:shd w:val="clear" w:color="auto" w:fill="FFE081" w:themeFill="accent3" w:themeFillTint="99"/>
          </w:tcPr>
          <w:p w14:paraId="25ACB184" w14:textId="12A8E91F" w:rsidR="00EA51CB" w:rsidRPr="00C30C77" w:rsidRDefault="00EA51CB" w:rsidP="00D12416">
            <w:pPr>
              <w:jc w:val="both"/>
              <w:rPr>
                <w:rFonts w:ascii="Noto Sans" w:hAnsi="Noto Sans" w:cs="Noto Sans"/>
                <w:b w:val="0"/>
                <w:color w:val="auto"/>
                <w:sz w:val="18"/>
                <w:szCs w:val="18"/>
                <w:lang w:val="es-ES"/>
              </w:rPr>
            </w:pPr>
            <w:r w:rsidRPr="00C30C77">
              <w:rPr>
                <w:rFonts w:ascii="Noto Sans" w:hAnsi="Noto Sans" w:cs="Noto Sans"/>
                <w:b w:val="0"/>
                <w:noProof/>
                <w:color w:val="auto"/>
                <w:sz w:val="18"/>
                <w:szCs w:val="18"/>
              </w:rPr>
              <w:drawing>
                <wp:inline distT="0" distB="0" distL="0" distR="0" wp14:anchorId="7015D494" wp14:editId="10893053">
                  <wp:extent cx="309600" cy="247321"/>
                  <wp:effectExtent l="0" t="0" r="0" b="635"/>
                  <wp:docPr id="74722788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color w:val="auto"/>
                <w:sz w:val="18"/>
                <w:szCs w:val="18"/>
                <w:lang w:val="es-ES"/>
              </w:rPr>
              <w:t xml:space="preserve">   </w:t>
            </w:r>
            <w:r w:rsidRPr="00C30C77">
              <w:rPr>
                <w:rFonts w:ascii="Noto Sans" w:hAnsi="Noto Sans" w:cs="Noto Sans"/>
                <w:b w:val="0"/>
                <w:bCs/>
                <w:color w:val="auto"/>
                <w:sz w:val="18"/>
                <w:szCs w:val="18"/>
                <w:lang w:val="es-ES"/>
              </w:rPr>
              <w:t>Si se dispone de información, también será útil señalar la distribución por situación en la ocupación (empleo asalariado, trabajo no remunerado, trabajo por cuenta propia).</w:t>
            </w:r>
          </w:p>
        </w:tc>
      </w:tr>
    </w:tbl>
    <w:p w14:paraId="7737C6F4" w14:textId="3DEC5BDD" w:rsidR="00771350" w:rsidRPr="00C30C77" w:rsidRDefault="004D51EF" w:rsidP="00EA51CB">
      <w:pPr>
        <w:pStyle w:val="ILONormalBody"/>
        <w:rPr>
          <w:lang w:val="es-ES"/>
        </w:rPr>
      </w:pPr>
      <w:r w:rsidRPr="00C30C77">
        <w:rPr>
          <w:lang w:val="es-ES"/>
        </w:rPr>
        <w:t xml:space="preserve">En este apartado se ofrecerán más detalles sobre la composición del trabajo infantil en la ocupación. </w:t>
      </w:r>
      <w:r w:rsidR="00DC6B8E" w:rsidRPr="00C30C77">
        <w:rPr>
          <w:lang w:val="es-ES"/>
        </w:rPr>
        <w:t>Con arreglo</w:t>
      </w:r>
      <w:r w:rsidRPr="00C30C77">
        <w:rPr>
          <w:lang w:val="es-ES"/>
        </w:rPr>
        <w:t xml:space="preserve"> </w:t>
      </w:r>
      <w:r w:rsidR="00DC6B8E" w:rsidRPr="00C30C77">
        <w:rPr>
          <w:lang w:val="es-ES"/>
        </w:rPr>
        <w:t>a</w:t>
      </w:r>
      <w:r w:rsidRPr="00C30C77">
        <w:rPr>
          <w:lang w:val="es-ES"/>
        </w:rPr>
        <w:t xml:space="preserve"> la </w:t>
      </w:r>
      <w:r w:rsidRPr="001C174A">
        <w:rPr>
          <w:lang w:val="es-ES"/>
        </w:rPr>
        <w:t>Clasificación Industrial Internacional Uniforme (CIIU)</w:t>
      </w:r>
      <w:r w:rsidRPr="00C30C77">
        <w:rPr>
          <w:lang w:val="es-ES"/>
        </w:rPr>
        <w:t>, que se utiliza para clasificar la</w:t>
      </w:r>
      <w:r w:rsidR="002816A0" w:rsidRPr="00C30C77">
        <w:rPr>
          <w:lang w:val="es-ES"/>
        </w:rPr>
        <w:t>s</w:t>
      </w:r>
      <w:r w:rsidRPr="00C30C77">
        <w:rPr>
          <w:lang w:val="es-ES"/>
        </w:rPr>
        <w:t xml:space="preserve"> actividad</w:t>
      </w:r>
      <w:r w:rsidR="002816A0" w:rsidRPr="00C30C77">
        <w:rPr>
          <w:lang w:val="es-ES"/>
        </w:rPr>
        <w:t>es</w:t>
      </w:r>
      <w:r w:rsidRPr="00C30C77">
        <w:rPr>
          <w:lang w:val="es-ES"/>
        </w:rPr>
        <w:t xml:space="preserve"> económica</w:t>
      </w:r>
      <w:r w:rsidR="002816A0" w:rsidRPr="00C30C77">
        <w:rPr>
          <w:lang w:val="es-ES"/>
        </w:rPr>
        <w:t>s</w:t>
      </w:r>
      <w:r w:rsidRPr="00C30C77">
        <w:rPr>
          <w:lang w:val="es-ES"/>
        </w:rPr>
        <w:t xml:space="preserve"> en la mayoría de los sistemas estadísticos nacionales, la distribución del trabajo infantil en la ocupación debe </w:t>
      </w:r>
      <w:r w:rsidR="00E3138B" w:rsidRPr="00C30C77">
        <w:rPr>
          <w:lang w:val="es-ES"/>
        </w:rPr>
        <w:t>presentarse</w:t>
      </w:r>
      <w:r w:rsidRPr="00C30C77">
        <w:rPr>
          <w:lang w:val="es-ES"/>
        </w:rPr>
        <w:t xml:space="preserve"> según el sector de </w:t>
      </w:r>
      <w:r w:rsidR="00644AD5" w:rsidRPr="00C30C77">
        <w:rPr>
          <w:lang w:val="es-ES"/>
        </w:rPr>
        <w:t>actividad</w:t>
      </w:r>
      <w:r w:rsidR="00D2562D" w:rsidRPr="00C30C77">
        <w:rPr>
          <w:lang w:val="es-ES"/>
        </w:rPr>
        <w:t xml:space="preserve"> económica</w:t>
      </w:r>
      <w:r w:rsidRPr="00C30C77">
        <w:rPr>
          <w:lang w:val="es-ES"/>
        </w:rPr>
        <w:t xml:space="preserve">: agricultura, industria o servicios. En </w:t>
      </w:r>
      <w:r w:rsidRPr="00C30C77">
        <w:rPr>
          <w:lang w:val="es-ES"/>
        </w:rPr>
        <w:lastRenderedPageBreak/>
        <w:t>contextos en los que el trabajo doméstico es un ámbito de preocupación, también puede ser útil hacer una distinción entre el trabajo doméstico y otras formas de servicios (</w:t>
      </w:r>
      <w:r w:rsidR="00593F4D" w:rsidRPr="00C30C77">
        <w:rPr>
          <w:lang w:val="es-ES"/>
        </w:rPr>
        <w:fldChar w:fldCharType="begin"/>
      </w:r>
      <w:r w:rsidR="00593F4D" w:rsidRPr="00C30C77">
        <w:rPr>
          <w:lang w:val="es-ES"/>
        </w:rPr>
        <w:instrText xml:space="preserve"> REF  _Ref135121907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w:t>
      </w:r>
    </w:p>
    <w:p w14:paraId="6475F122" w14:textId="0D232096" w:rsidR="00B664AD" w:rsidRPr="00C30C77" w:rsidRDefault="00B664AD" w:rsidP="00EA51CB">
      <w:pPr>
        <w:pStyle w:val="ILONormalBody"/>
        <w:rPr>
          <w:lang w:val="es-ES"/>
        </w:rPr>
      </w:pPr>
      <w:r w:rsidRPr="00C30C77">
        <w:rPr>
          <w:lang w:val="es-ES"/>
        </w:rPr>
        <w:t>A la hora de interpretar los resultados, debe</w:t>
      </w:r>
      <w:r w:rsidR="000942CC" w:rsidRPr="00C30C77">
        <w:rPr>
          <w:lang w:val="es-ES"/>
        </w:rPr>
        <w:t>rá</w:t>
      </w:r>
      <w:r w:rsidRPr="00C30C77">
        <w:rPr>
          <w:lang w:val="es-ES"/>
        </w:rPr>
        <w:t xml:space="preserve"> hacerse hincapié en que los resultados que se presentan en este apartado se refieren únicamente al trabajo infantil en la ocupación, que es un subconjunto del trabajo infantil global.</w:t>
      </w:r>
    </w:p>
    <w:p w14:paraId="51F246AD" w14:textId="376938D2" w:rsidR="00EA51CB" w:rsidRPr="00C30C77" w:rsidRDefault="006A7ABC" w:rsidP="00EA51CB">
      <w:pPr>
        <w:pStyle w:val="ILONormalBody"/>
        <w:rPr>
          <w:lang w:val="es-ES"/>
        </w:rPr>
      </w:pPr>
      <w:r w:rsidRPr="00C30C77">
        <w:rPr>
          <w:lang w:val="es-ES"/>
        </w:rPr>
        <w:t xml:space="preserve">La composición del trabajo infantil en la ocupación puede diferir considerablemente en función del sexo, por lo </w:t>
      </w:r>
      <w:r w:rsidR="00F81A94" w:rsidRPr="00C30C77">
        <w:rPr>
          <w:lang w:val="es-ES"/>
        </w:rPr>
        <w:t>cual</w:t>
      </w:r>
      <w:r w:rsidRPr="00C30C77">
        <w:rPr>
          <w:lang w:val="es-ES"/>
        </w:rPr>
        <w:t xml:space="preserve"> </w:t>
      </w:r>
      <w:r w:rsidR="00B8135C" w:rsidRPr="00C30C77">
        <w:rPr>
          <w:lang w:val="es-ES"/>
        </w:rPr>
        <w:t xml:space="preserve">es necesario presentar y analizar por separado </w:t>
      </w:r>
      <w:r w:rsidRPr="00C30C77">
        <w:rPr>
          <w:lang w:val="es-ES"/>
        </w:rPr>
        <w:t xml:space="preserve">los resultados </w:t>
      </w:r>
      <w:r w:rsidR="00B8135C" w:rsidRPr="00C30C77">
        <w:rPr>
          <w:lang w:val="es-ES"/>
        </w:rPr>
        <w:t xml:space="preserve">referentes a </w:t>
      </w:r>
      <w:r w:rsidRPr="00C30C77">
        <w:rPr>
          <w:lang w:val="es-ES"/>
        </w:rPr>
        <w:t>los niños en</w:t>
      </w:r>
      <w:r w:rsidR="00B8135C" w:rsidRPr="00C30C77">
        <w:rPr>
          <w:lang w:val="es-ES"/>
        </w:rPr>
        <w:t xml:space="preserve"> situación de</w:t>
      </w:r>
      <w:r w:rsidRPr="00C30C77">
        <w:rPr>
          <w:lang w:val="es-ES"/>
        </w:rPr>
        <w:t xml:space="preserve"> trabajo infantil. </w:t>
      </w:r>
      <w:r w:rsidR="00B16D98" w:rsidRPr="00C30C77">
        <w:rPr>
          <w:lang w:val="es-ES"/>
        </w:rPr>
        <w:t xml:space="preserve">Asimismo, los resultados deberán desglosarse </w:t>
      </w:r>
      <w:r w:rsidRPr="00C30C77">
        <w:rPr>
          <w:lang w:val="es-ES"/>
        </w:rPr>
        <w:t xml:space="preserve">por </w:t>
      </w:r>
      <w:r w:rsidR="00B33B48" w:rsidRPr="00C30C77">
        <w:rPr>
          <w:lang w:val="es-ES"/>
        </w:rPr>
        <w:t>zona de residencia</w:t>
      </w:r>
      <w:r w:rsidRPr="00C30C77">
        <w:rPr>
          <w:lang w:val="es-ES"/>
        </w:rPr>
        <w:t>, grupo de edad y otras características individuales de los niños (</w:t>
      </w:r>
      <w:r w:rsidR="00CE3491" w:rsidRPr="00C30C77">
        <w:rPr>
          <w:lang w:val="es-ES"/>
        </w:rPr>
        <w:fldChar w:fldCharType="begin"/>
      </w:r>
      <w:r w:rsidR="00CE3491" w:rsidRPr="00C30C77">
        <w:rPr>
          <w:lang w:val="es-ES"/>
        </w:rPr>
        <w:instrText xml:space="preserve"> REF _Ref180769640 \r \h </w:instrText>
      </w:r>
      <w:r w:rsidR="00CE3491" w:rsidRPr="00C30C77">
        <w:rPr>
          <w:lang w:val="es-ES"/>
        </w:rPr>
      </w:r>
      <w:r w:rsidR="00CE3491" w:rsidRPr="00C30C77">
        <w:rPr>
          <w:lang w:val="es-ES"/>
        </w:rPr>
        <w:fldChar w:fldCharType="separate"/>
      </w:r>
      <w:r w:rsidR="00A75810" w:rsidRPr="00A75810">
        <w:rPr>
          <w:b/>
          <w:bCs/>
          <w:lang w:val="es-ES"/>
        </w:rPr>
        <w:t xml:space="preserve">Error! </w:t>
      </w:r>
      <w:r w:rsidR="00A75810">
        <w:rPr>
          <w:b/>
          <w:bCs/>
          <w:lang w:val="en-US"/>
        </w:rPr>
        <w:t>Reference source not found.</w:t>
      </w:r>
      <w:r w:rsidR="00CE3491" w:rsidRPr="00C30C77">
        <w:rPr>
          <w:lang w:val="es-ES"/>
        </w:rPr>
        <w:fldChar w:fldCharType="end"/>
      </w:r>
      <w:r w:rsidRPr="00C30C77">
        <w:rPr>
          <w:lang w:val="es-ES"/>
        </w:rPr>
        <w:t xml:space="preserve"> y</w:t>
      </w:r>
      <w:r w:rsidR="0065489D" w:rsidRPr="00C30C77">
        <w:rPr>
          <w:lang w:val="es-ES"/>
        </w:rPr>
        <w:t xml:space="preserve"> </w:t>
      </w:r>
      <w:r w:rsidR="00F248A5" w:rsidRPr="00C30C77">
        <w:rPr>
          <w:lang w:val="es-ES"/>
        </w:rPr>
        <w:fldChar w:fldCharType="begin"/>
      </w:r>
      <w:r w:rsidR="00F248A5" w:rsidRPr="00C30C77">
        <w:rPr>
          <w:lang w:val="es-ES"/>
        </w:rPr>
        <w:instrText xml:space="preserve"> REF _Ref135121975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w:t>
      </w:r>
    </w:p>
    <w:p w14:paraId="3E6C5B33" w14:textId="6CBFAC7E" w:rsidR="00D509F3" w:rsidRPr="00C30C77" w:rsidRDefault="00617474" w:rsidP="00EA51CB">
      <w:pPr>
        <w:pStyle w:val="ILOTableheading"/>
        <w:rPr>
          <w:lang w:val="es-ES"/>
        </w:rPr>
      </w:pPr>
      <w:bookmarkStart w:id="182" w:name="_Ref63937802"/>
      <w:bookmarkStart w:id="183" w:name="_Toc197909273"/>
      <w:r w:rsidRPr="00C30C77">
        <w:rPr>
          <w:lang w:val="es-ES"/>
        </w:rPr>
        <w:t>Cuadro</w:t>
      </w:r>
      <w:r w:rsidR="00EA51CB" w:rsidRPr="00C30C77">
        <w:rPr>
          <w:lang w:val="es-ES"/>
        </w:rPr>
        <w:t xml:space="preserve"> 7. Trabajo infantil en la ocupación (distribución porcentual del trabajo infantil en la ocupación, por sector de</w:t>
      </w:r>
      <w:r w:rsidR="002B17C9" w:rsidRPr="00C30C77">
        <w:rPr>
          <w:lang w:val="es-ES"/>
        </w:rPr>
        <w:t xml:space="preserve"> actividad económica</w:t>
      </w:r>
      <w:r w:rsidR="00EA51CB" w:rsidRPr="00C30C77">
        <w:rPr>
          <w:lang w:val="es-ES"/>
        </w:rPr>
        <w:t>, grupo de edad, sexo y zona de residencia)</w:t>
      </w:r>
      <w:bookmarkEnd w:id="182"/>
      <w:bookmarkEnd w:id="18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A51CB" w:rsidRPr="00C30C77" w14:paraId="223E94B1" w14:textId="77777777" w:rsidTr="003337F0">
        <w:tc>
          <w:tcPr>
            <w:tcW w:w="5000" w:type="pct"/>
            <w:shd w:val="clear" w:color="auto" w:fill="FFE081" w:themeFill="accent3" w:themeFillTint="99"/>
          </w:tcPr>
          <w:p w14:paraId="037107A2" w14:textId="3027AD7D" w:rsidR="00EA51CB" w:rsidRPr="00C30C77" w:rsidRDefault="00EA51CB"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55DAFEAD" wp14:editId="4D690B6A">
                  <wp:extent cx="309600" cy="247321"/>
                  <wp:effectExtent l="0" t="0" r="0" b="635"/>
                  <wp:docPr id="63800172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Si no se utiliza la Clasificación Industrial Internacional Uniforme (CIIU) para clasificar los datos correspondientes a las</w:t>
            </w:r>
            <w:r w:rsidR="002B17C9" w:rsidRPr="00C30C77">
              <w:rPr>
                <w:rFonts w:ascii="Noto Sans" w:hAnsi="Noto Sans" w:cs="Noto Sans"/>
                <w:b w:val="0"/>
                <w:sz w:val="18"/>
                <w:szCs w:val="18"/>
                <w:lang w:val="es-ES"/>
              </w:rPr>
              <w:t xml:space="preserve"> actividades económicas</w:t>
            </w:r>
            <w:r w:rsidRPr="00C30C77">
              <w:rPr>
                <w:rFonts w:ascii="Noto Sans" w:hAnsi="Noto Sans" w:cs="Noto Sans"/>
                <w:b w:val="0"/>
                <w:sz w:val="18"/>
                <w:szCs w:val="18"/>
                <w:lang w:val="es-ES"/>
              </w:rPr>
              <w:t>, este aspecto deberá señalarse claramente en el informe, y el sistema alternativo de clasificación aplicado se explicará detalladamente en una nota a pie de página o en un anexo</w:t>
            </w:r>
          </w:p>
        </w:tc>
      </w:tr>
    </w:tbl>
    <w:p w14:paraId="666738A9" w14:textId="77777777" w:rsidR="00EA51CB" w:rsidRPr="00C30C77" w:rsidRDefault="00EA51CB" w:rsidP="00EA51CB">
      <w:pPr>
        <w:pStyle w:val="ILONormalBody"/>
        <w:spacing w:before="0" w:after="0"/>
        <w:rPr>
          <w:lang w:val="es-ES"/>
        </w:rPr>
      </w:pPr>
    </w:p>
    <w:tbl>
      <w:tblPr>
        <w:tblStyle w:val="ILOTable"/>
        <w:tblW w:w="5000" w:type="pct"/>
        <w:tblLook w:val="06A0" w:firstRow="1" w:lastRow="0" w:firstColumn="1" w:lastColumn="0" w:noHBand="1" w:noVBand="1"/>
      </w:tblPr>
      <w:tblGrid>
        <w:gridCol w:w="1117"/>
        <w:gridCol w:w="980"/>
        <w:gridCol w:w="967"/>
        <w:gridCol w:w="1142"/>
        <w:gridCol w:w="1123"/>
        <w:gridCol w:w="1448"/>
        <w:gridCol w:w="1122"/>
        <w:gridCol w:w="1120"/>
      </w:tblGrid>
      <w:tr w:rsidR="006A7ABC" w:rsidRPr="00C30C77" w14:paraId="180B1090" w14:textId="77777777" w:rsidTr="00EA51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pct"/>
            <w:gridSpan w:val="3"/>
            <w:vMerge w:val="restart"/>
          </w:tcPr>
          <w:p w14:paraId="2F6E9484" w14:textId="0C41F5E1" w:rsidR="006A7ABC" w:rsidRPr="00C30C77" w:rsidRDefault="00D15091" w:rsidP="00EA51CB">
            <w:pPr>
              <w:pStyle w:val="Tablehederleft"/>
              <w:rPr>
                <w:b/>
                <w:bCs w:val="0"/>
                <w:szCs w:val="14"/>
                <w:lang w:val="es-ES"/>
              </w:rPr>
            </w:pPr>
            <w:r w:rsidRPr="00C30C77">
              <w:rPr>
                <w:b/>
                <w:bCs w:val="0"/>
                <w:lang w:val="es-ES"/>
              </w:rPr>
              <w:t>Características generales</w:t>
            </w:r>
          </w:p>
        </w:tc>
        <w:tc>
          <w:tcPr>
            <w:tcW w:w="3278" w:type="pct"/>
            <w:gridSpan w:val="5"/>
          </w:tcPr>
          <w:p w14:paraId="40445203" w14:textId="3DAE7735" w:rsidR="006A7ABC" w:rsidRPr="00C30C77" w:rsidRDefault="006C7283" w:rsidP="00EA51CB">
            <w:pPr>
              <w:pStyle w:val="Tablehederleft"/>
              <w:cnfStyle w:val="100000000000" w:firstRow="1" w:lastRow="0" w:firstColumn="0" w:lastColumn="0" w:oddVBand="0" w:evenVBand="0" w:oddHBand="0" w:evenHBand="0" w:firstRowFirstColumn="0" w:firstRowLastColumn="0" w:lastRowFirstColumn="0" w:lastRowLastColumn="0"/>
              <w:rPr>
                <w:b/>
                <w:bCs w:val="0"/>
                <w:szCs w:val="14"/>
                <w:lang w:val="es-ES"/>
              </w:rPr>
            </w:pPr>
            <w:r w:rsidRPr="00C30C77">
              <w:rPr>
                <w:b/>
                <w:bCs w:val="0"/>
                <w:lang w:val="es-ES"/>
              </w:rPr>
              <w:t>Sector de</w:t>
            </w:r>
            <w:r w:rsidR="002B17C9" w:rsidRPr="00C30C77">
              <w:rPr>
                <w:b/>
                <w:bCs w:val="0"/>
                <w:lang w:val="es-ES"/>
              </w:rPr>
              <w:t xml:space="preserve"> actividad económica</w:t>
            </w:r>
            <w:r w:rsidR="00090B38">
              <w:rPr>
                <w:b/>
                <w:bCs w:val="0"/>
                <w:vertAlign w:val="superscript"/>
                <w:lang w:val="es-ES"/>
              </w:rPr>
              <w:t>(a</w:t>
            </w:r>
            <w:r w:rsidR="006A7ABC" w:rsidRPr="00C30C77">
              <w:rPr>
                <w:b/>
                <w:bCs w:val="0"/>
                <w:vertAlign w:val="superscript"/>
                <w:lang w:val="es-ES"/>
              </w:rPr>
              <w:t>)</w:t>
            </w:r>
          </w:p>
        </w:tc>
      </w:tr>
      <w:tr w:rsidR="001B1E65" w:rsidRPr="00C30C77" w14:paraId="22DB53B2" w14:textId="77777777" w:rsidTr="00EA51CB">
        <w:tc>
          <w:tcPr>
            <w:cnfStyle w:val="001000000000" w:firstRow="0" w:lastRow="0" w:firstColumn="1" w:lastColumn="0" w:oddVBand="0" w:evenVBand="0" w:oddHBand="0" w:evenHBand="0" w:firstRowFirstColumn="0" w:firstRowLastColumn="0" w:lastRowFirstColumn="0" w:lastRowLastColumn="0"/>
            <w:tcW w:w="1722" w:type="pct"/>
            <w:gridSpan w:val="3"/>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87251F" w14:textId="77777777" w:rsidR="001B1E65" w:rsidRPr="00C30C77" w:rsidRDefault="001B1E65" w:rsidP="00EA51CB">
            <w:pPr>
              <w:pStyle w:val="Tablehederleft"/>
              <w:rPr>
                <w:b/>
                <w:bCs w:val="0"/>
                <w:szCs w:val="14"/>
                <w:lang w:val="es-ES"/>
              </w:rPr>
            </w:pPr>
          </w:p>
        </w:tc>
        <w:tc>
          <w:tcPr>
            <w:tcW w:w="5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AA81B0A"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Agricultura</w:t>
            </w:r>
          </w:p>
        </w:tc>
        <w:tc>
          <w:tcPr>
            <w:tcW w:w="63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E21FD03"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Industria</w:t>
            </w:r>
          </w:p>
        </w:tc>
        <w:tc>
          <w:tcPr>
            <w:tcW w:w="8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8F446A4"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Servicios (distintos del trabajo doméstico)</w:t>
            </w:r>
          </w:p>
        </w:tc>
        <w:tc>
          <w:tcPr>
            <w:tcW w:w="62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E46C072"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Trabajo doméstico</w:t>
            </w:r>
          </w:p>
        </w:tc>
        <w:tc>
          <w:tcPr>
            <w:tcW w:w="6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B51981A"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Cs w:val="0"/>
                <w:szCs w:val="14"/>
                <w:lang w:val="es-ES"/>
              </w:rPr>
            </w:pPr>
            <w:r w:rsidRPr="00C30C77">
              <w:rPr>
                <w:bCs w:val="0"/>
                <w:lang w:val="es-ES"/>
              </w:rPr>
              <w:t>Otros</w:t>
            </w:r>
          </w:p>
        </w:tc>
      </w:tr>
      <w:tr w:rsidR="001B1E65" w:rsidRPr="00C30C77" w14:paraId="32E59532" w14:textId="77777777" w:rsidTr="00090B38">
        <w:tc>
          <w:tcPr>
            <w:cnfStyle w:val="001000000000" w:firstRow="0" w:lastRow="0" w:firstColumn="1" w:lastColumn="0" w:oddVBand="0" w:evenVBand="0" w:oddHBand="0" w:evenHBand="0" w:firstRowFirstColumn="0" w:firstRowLastColumn="0" w:lastRowFirstColumn="0" w:lastRowLastColumn="0"/>
            <w:tcW w:w="627" w:type="pct"/>
            <w:vMerge w:val="restart"/>
            <w:tcBorders>
              <w:top w:val="single" w:sz="4" w:space="0" w:color="FFFFFF" w:themeColor="background1"/>
            </w:tcBorders>
          </w:tcPr>
          <w:p w14:paraId="0C0394C0" w14:textId="0FD82B61" w:rsidR="001B1E65" w:rsidRPr="00C30C77" w:rsidRDefault="001B1E65" w:rsidP="003337F0">
            <w:pPr>
              <w:pStyle w:val="ILOTablecontents"/>
              <w:rPr>
                <w:lang w:val="es-ES"/>
              </w:rPr>
            </w:pPr>
            <w:r w:rsidRPr="00C30C77">
              <w:rPr>
                <w:lang w:val="es-ES"/>
              </w:rPr>
              <w:t>Niños de</w:t>
            </w:r>
            <w:r w:rsidR="003337F0" w:rsidRPr="00C30C77">
              <w:rPr>
                <w:lang w:val="es-ES"/>
              </w:rPr>
              <w:br/>
            </w:r>
            <w:r w:rsidRPr="00C30C77">
              <w:rPr>
                <w:lang w:val="es-ES"/>
              </w:rPr>
              <w:t>5</w:t>
            </w:r>
            <w:r w:rsidR="003337F0" w:rsidRPr="00C30C77">
              <w:rPr>
                <w:lang w:val="es-ES"/>
              </w:rPr>
              <w:t>-</w:t>
            </w:r>
            <w:r w:rsidRPr="00C30C77">
              <w:rPr>
                <w:lang w:val="es-ES"/>
              </w:rPr>
              <w:t>14 años</w:t>
            </w:r>
          </w:p>
        </w:tc>
        <w:tc>
          <w:tcPr>
            <w:tcW w:w="550" w:type="pct"/>
            <w:vMerge w:val="restart"/>
            <w:tcBorders>
              <w:top w:val="single" w:sz="4" w:space="0" w:color="FFFFFF" w:themeColor="background1"/>
            </w:tcBorders>
            <w:shd w:val="clear" w:color="auto" w:fill="EBF5FD"/>
          </w:tcPr>
          <w:p w14:paraId="006E2E18" w14:textId="77777777"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Sexo</w:t>
            </w:r>
          </w:p>
        </w:tc>
        <w:tc>
          <w:tcPr>
            <w:tcW w:w="545" w:type="pct"/>
            <w:tcBorders>
              <w:top w:val="single" w:sz="4" w:space="0" w:color="FFFFFF" w:themeColor="background1"/>
            </w:tcBorders>
          </w:tcPr>
          <w:p w14:paraId="1DEB05DE" w14:textId="477B28A9" w:rsidR="001B1E65" w:rsidRPr="00C30C77" w:rsidRDefault="002B17C9"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581" w:type="pct"/>
            <w:tcBorders>
              <w:top w:val="single" w:sz="4" w:space="0" w:color="FFFFFF" w:themeColor="background1"/>
            </w:tcBorders>
          </w:tcPr>
          <w:p w14:paraId="5C4CE380"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Borders>
              <w:top w:val="single" w:sz="4" w:space="0" w:color="FFFFFF" w:themeColor="background1"/>
            </w:tcBorders>
          </w:tcPr>
          <w:p w14:paraId="0CC08047"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Borders>
              <w:top w:val="single" w:sz="4" w:space="0" w:color="FFFFFF" w:themeColor="background1"/>
            </w:tcBorders>
          </w:tcPr>
          <w:p w14:paraId="5005EC9F"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Borders>
              <w:top w:val="single" w:sz="4" w:space="0" w:color="FFFFFF" w:themeColor="background1"/>
            </w:tcBorders>
          </w:tcPr>
          <w:p w14:paraId="0E537EE2"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Borders>
              <w:top w:val="single" w:sz="4" w:space="0" w:color="FFFFFF" w:themeColor="background1"/>
            </w:tcBorders>
          </w:tcPr>
          <w:p w14:paraId="343765E4"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1F13A70F" w14:textId="77777777" w:rsidTr="00090B38">
        <w:tc>
          <w:tcPr>
            <w:cnfStyle w:val="001000000000" w:firstRow="0" w:lastRow="0" w:firstColumn="1" w:lastColumn="0" w:oddVBand="0" w:evenVBand="0" w:oddHBand="0" w:evenHBand="0" w:firstRowFirstColumn="0" w:firstRowLastColumn="0" w:lastRowFirstColumn="0" w:lastRowLastColumn="0"/>
            <w:tcW w:w="627" w:type="pct"/>
            <w:vMerge/>
          </w:tcPr>
          <w:p w14:paraId="2C996838" w14:textId="77777777" w:rsidR="001B1E65" w:rsidRPr="00C30C77" w:rsidRDefault="001B1E65" w:rsidP="00E54B18">
            <w:pPr>
              <w:pStyle w:val="ILOTablecontents"/>
              <w:rPr>
                <w:lang w:val="es-ES"/>
              </w:rPr>
            </w:pPr>
          </w:p>
        </w:tc>
        <w:tc>
          <w:tcPr>
            <w:tcW w:w="550" w:type="pct"/>
            <w:vMerge/>
            <w:shd w:val="clear" w:color="auto" w:fill="EBF5FD"/>
          </w:tcPr>
          <w:p w14:paraId="14400A02" w14:textId="77777777"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45" w:type="pct"/>
          </w:tcPr>
          <w:p w14:paraId="77CCA426" w14:textId="7A19B67F" w:rsidR="001B1E65" w:rsidRPr="00C30C77" w:rsidRDefault="002B17C9"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581" w:type="pct"/>
          </w:tcPr>
          <w:p w14:paraId="00C23334" w14:textId="7A6FA2EF"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35330CDC"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02812BE5"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307D923F"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5C6056DD"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5CC14C48" w14:textId="77777777" w:rsidTr="00090B38">
        <w:tc>
          <w:tcPr>
            <w:cnfStyle w:val="001000000000" w:firstRow="0" w:lastRow="0" w:firstColumn="1" w:lastColumn="0" w:oddVBand="0" w:evenVBand="0" w:oddHBand="0" w:evenHBand="0" w:firstRowFirstColumn="0" w:firstRowLastColumn="0" w:lastRowFirstColumn="0" w:lastRowLastColumn="0"/>
            <w:tcW w:w="627" w:type="pct"/>
            <w:vMerge/>
          </w:tcPr>
          <w:p w14:paraId="4FFCAD82" w14:textId="77777777" w:rsidR="001B1E65" w:rsidRPr="00C30C77" w:rsidRDefault="001B1E65" w:rsidP="00E54B18">
            <w:pPr>
              <w:pStyle w:val="ILOTablecontents"/>
              <w:rPr>
                <w:lang w:val="es-ES"/>
              </w:rPr>
            </w:pPr>
          </w:p>
        </w:tc>
        <w:tc>
          <w:tcPr>
            <w:tcW w:w="550" w:type="pct"/>
            <w:vMerge w:val="restart"/>
            <w:shd w:val="clear" w:color="auto" w:fill="EBF5FD"/>
          </w:tcPr>
          <w:p w14:paraId="2B9943DF" w14:textId="7A62D5E8" w:rsidR="001B1E65" w:rsidRPr="00C30C77" w:rsidRDefault="00B33B4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Zona de residencia</w:t>
            </w:r>
          </w:p>
        </w:tc>
        <w:tc>
          <w:tcPr>
            <w:tcW w:w="545" w:type="pct"/>
          </w:tcPr>
          <w:p w14:paraId="31CD8E37" w14:textId="18058E52"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581" w:type="pct"/>
          </w:tcPr>
          <w:p w14:paraId="35D5A368"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5FEA94F0"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456091F4"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24CC2485"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46A1C4DA"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53AA7AB0" w14:textId="77777777" w:rsidTr="00090B38">
        <w:tc>
          <w:tcPr>
            <w:cnfStyle w:val="001000000000" w:firstRow="0" w:lastRow="0" w:firstColumn="1" w:lastColumn="0" w:oddVBand="0" w:evenVBand="0" w:oddHBand="0" w:evenHBand="0" w:firstRowFirstColumn="0" w:firstRowLastColumn="0" w:lastRowFirstColumn="0" w:lastRowLastColumn="0"/>
            <w:tcW w:w="627" w:type="pct"/>
            <w:vMerge/>
          </w:tcPr>
          <w:p w14:paraId="7E985951" w14:textId="77777777" w:rsidR="001B1E65" w:rsidRPr="00C30C77" w:rsidRDefault="001B1E65" w:rsidP="00E54B18">
            <w:pPr>
              <w:pStyle w:val="ILOTablecontents"/>
              <w:rPr>
                <w:lang w:val="es-ES"/>
              </w:rPr>
            </w:pPr>
          </w:p>
        </w:tc>
        <w:tc>
          <w:tcPr>
            <w:tcW w:w="550" w:type="pct"/>
            <w:vMerge/>
            <w:shd w:val="clear" w:color="auto" w:fill="EBF5FD"/>
          </w:tcPr>
          <w:p w14:paraId="35A77F99" w14:textId="77777777"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
                <w:lang w:val="es-ES"/>
              </w:rPr>
            </w:pPr>
          </w:p>
        </w:tc>
        <w:tc>
          <w:tcPr>
            <w:tcW w:w="545" w:type="pct"/>
          </w:tcPr>
          <w:p w14:paraId="75D6DE21" w14:textId="2831900B"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581" w:type="pct"/>
          </w:tcPr>
          <w:p w14:paraId="4F14981D"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641C81C0"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34AA8E33"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0E1E0024"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2FF80EBD"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89165D" w:rsidRPr="00C30C77" w14:paraId="77FAAD4F" w14:textId="77777777" w:rsidTr="00EA51CB">
        <w:tc>
          <w:tcPr>
            <w:cnfStyle w:val="001000000000" w:firstRow="0" w:lastRow="0" w:firstColumn="1" w:lastColumn="0" w:oddVBand="0" w:evenVBand="0" w:oddHBand="0" w:evenHBand="0" w:firstRowFirstColumn="0" w:firstRowLastColumn="0" w:lastRowFirstColumn="0" w:lastRowLastColumn="0"/>
            <w:tcW w:w="627" w:type="pct"/>
            <w:vMerge/>
          </w:tcPr>
          <w:p w14:paraId="4E319BD0" w14:textId="77777777" w:rsidR="001B1E65" w:rsidRPr="00C30C77" w:rsidRDefault="001B1E65" w:rsidP="00E54B18">
            <w:pPr>
              <w:pStyle w:val="ILOTablecontents"/>
              <w:rPr>
                <w:lang w:val="es-ES"/>
              </w:rPr>
            </w:pPr>
          </w:p>
        </w:tc>
        <w:tc>
          <w:tcPr>
            <w:tcW w:w="550" w:type="pct"/>
            <w:shd w:val="clear" w:color="auto" w:fill="EBF5FD"/>
          </w:tcPr>
          <w:p w14:paraId="45E3302A" w14:textId="530C008E"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
                <w:lang w:val="es-ES"/>
              </w:rPr>
            </w:pPr>
            <w:r w:rsidRPr="00C30C77">
              <w:rPr>
                <w:b/>
                <w:lang w:val="es-ES"/>
              </w:rPr>
              <w:t>Total</w:t>
            </w:r>
            <w:r w:rsidR="003337F0" w:rsidRPr="00C30C77">
              <w:rPr>
                <w:b/>
                <w:vertAlign w:val="superscript"/>
                <w:lang w:val="es-ES"/>
              </w:rPr>
              <w:t>(</w:t>
            </w:r>
            <w:r w:rsidRPr="00C30C77">
              <w:rPr>
                <w:b/>
                <w:vertAlign w:val="superscript"/>
                <w:lang w:val="es-ES"/>
              </w:rPr>
              <w:t>b)</w:t>
            </w:r>
          </w:p>
        </w:tc>
        <w:tc>
          <w:tcPr>
            <w:tcW w:w="545" w:type="pct"/>
            <w:shd w:val="clear" w:color="auto" w:fill="EBF5FD"/>
          </w:tcPr>
          <w:p w14:paraId="6033474A" w14:textId="441DCA35"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81" w:type="pct"/>
            <w:shd w:val="clear" w:color="auto" w:fill="EBF5FD"/>
          </w:tcPr>
          <w:p w14:paraId="2A42BBB9"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shd w:val="clear" w:color="auto" w:fill="EBF5FD"/>
          </w:tcPr>
          <w:p w14:paraId="5D2879E1"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shd w:val="clear" w:color="auto" w:fill="EBF5FD"/>
          </w:tcPr>
          <w:p w14:paraId="74D88620"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shd w:val="clear" w:color="auto" w:fill="EBF5FD"/>
          </w:tcPr>
          <w:p w14:paraId="319E6E37"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shd w:val="clear" w:color="auto" w:fill="EBF5FD"/>
          </w:tcPr>
          <w:p w14:paraId="25F6FFBC"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0E7D705A" w14:textId="77777777" w:rsidTr="00090B38">
        <w:tc>
          <w:tcPr>
            <w:cnfStyle w:val="001000000000" w:firstRow="0" w:lastRow="0" w:firstColumn="1" w:lastColumn="0" w:oddVBand="0" w:evenVBand="0" w:oddHBand="0" w:evenHBand="0" w:firstRowFirstColumn="0" w:firstRowLastColumn="0" w:lastRowFirstColumn="0" w:lastRowLastColumn="0"/>
            <w:tcW w:w="627" w:type="pct"/>
            <w:vMerge w:val="restart"/>
          </w:tcPr>
          <w:p w14:paraId="7AB7EBC5" w14:textId="0BEA49C9" w:rsidR="001B1E65" w:rsidRPr="00C30C77" w:rsidRDefault="001B1E65" w:rsidP="003337F0">
            <w:pPr>
              <w:pStyle w:val="ILOTablecontents"/>
              <w:rPr>
                <w:lang w:val="es-ES"/>
              </w:rPr>
            </w:pPr>
            <w:r w:rsidRPr="00C30C77">
              <w:rPr>
                <w:lang w:val="es-ES"/>
              </w:rPr>
              <w:t>Niños de</w:t>
            </w:r>
            <w:r w:rsidR="003337F0" w:rsidRPr="00C30C77">
              <w:rPr>
                <w:lang w:val="es-ES"/>
              </w:rPr>
              <w:br/>
            </w:r>
            <w:r w:rsidRPr="00C30C77">
              <w:rPr>
                <w:lang w:val="es-ES"/>
              </w:rPr>
              <w:t>15</w:t>
            </w:r>
            <w:r w:rsidR="003337F0" w:rsidRPr="00C30C77">
              <w:rPr>
                <w:lang w:val="es-ES"/>
              </w:rPr>
              <w:t>-</w:t>
            </w:r>
            <w:r w:rsidRPr="00C30C77">
              <w:rPr>
                <w:lang w:val="es-ES"/>
              </w:rPr>
              <w:t>17 años</w:t>
            </w:r>
          </w:p>
        </w:tc>
        <w:tc>
          <w:tcPr>
            <w:tcW w:w="550" w:type="pct"/>
            <w:vMerge w:val="restart"/>
            <w:shd w:val="clear" w:color="auto" w:fill="EBF5FD"/>
          </w:tcPr>
          <w:p w14:paraId="7CDCD601" w14:textId="77777777"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Sexo</w:t>
            </w:r>
          </w:p>
        </w:tc>
        <w:tc>
          <w:tcPr>
            <w:tcW w:w="545" w:type="pct"/>
          </w:tcPr>
          <w:p w14:paraId="3F0AE4DE" w14:textId="6D83416A" w:rsidR="001B1E65" w:rsidRPr="00C30C77" w:rsidRDefault="002B17C9"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581" w:type="pct"/>
          </w:tcPr>
          <w:p w14:paraId="1FFADFE8"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766C9727"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3EEFA522"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0A9EEDD6"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0E16CE1D"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54E353A3" w14:textId="77777777" w:rsidTr="00090B38">
        <w:tc>
          <w:tcPr>
            <w:cnfStyle w:val="001000000000" w:firstRow="0" w:lastRow="0" w:firstColumn="1" w:lastColumn="0" w:oddVBand="0" w:evenVBand="0" w:oddHBand="0" w:evenHBand="0" w:firstRowFirstColumn="0" w:firstRowLastColumn="0" w:lastRowFirstColumn="0" w:lastRowLastColumn="0"/>
            <w:tcW w:w="627" w:type="pct"/>
            <w:vMerge/>
          </w:tcPr>
          <w:p w14:paraId="7D4BF718" w14:textId="77777777" w:rsidR="001B1E65" w:rsidRPr="00C30C77" w:rsidRDefault="001B1E65" w:rsidP="00E54B18">
            <w:pPr>
              <w:pStyle w:val="ILOTablecontents"/>
              <w:rPr>
                <w:lang w:val="es-ES"/>
              </w:rPr>
            </w:pPr>
          </w:p>
        </w:tc>
        <w:tc>
          <w:tcPr>
            <w:tcW w:w="550" w:type="pct"/>
            <w:vMerge/>
            <w:shd w:val="clear" w:color="auto" w:fill="EBF5FD"/>
          </w:tcPr>
          <w:p w14:paraId="66536215" w14:textId="77777777"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45" w:type="pct"/>
          </w:tcPr>
          <w:p w14:paraId="27E69DF7" w14:textId="2BFD0FDB" w:rsidR="001B1E65" w:rsidRPr="00C30C77" w:rsidRDefault="002B17C9"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581" w:type="pct"/>
          </w:tcPr>
          <w:p w14:paraId="5546DA81"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1A397589"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295EC71D"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34095BCF"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6613D77C"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0A2B5691" w14:textId="77777777" w:rsidTr="00090B38">
        <w:tc>
          <w:tcPr>
            <w:cnfStyle w:val="001000000000" w:firstRow="0" w:lastRow="0" w:firstColumn="1" w:lastColumn="0" w:oddVBand="0" w:evenVBand="0" w:oddHBand="0" w:evenHBand="0" w:firstRowFirstColumn="0" w:firstRowLastColumn="0" w:lastRowFirstColumn="0" w:lastRowLastColumn="0"/>
            <w:tcW w:w="627" w:type="pct"/>
            <w:vMerge/>
          </w:tcPr>
          <w:p w14:paraId="300C64C4" w14:textId="77777777" w:rsidR="001B1E65" w:rsidRPr="00C30C77" w:rsidRDefault="001B1E65" w:rsidP="00E54B18">
            <w:pPr>
              <w:pStyle w:val="ILOTablecontents"/>
              <w:rPr>
                <w:lang w:val="es-ES"/>
              </w:rPr>
            </w:pPr>
          </w:p>
        </w:tc>
        <w:tc>
          <w:tcPr>
            <w:tcW w:w="550" w:type="pct"/>
            <w:vMerge w:val="restart"/>
            <w:shd w:val="clear" w:color="auto" w:fill="EBF5FD"/>
          </w:tcPr>
          <w:p w14:paraId="668270CB" w14:textId="0CDBF2D4" w:rsidR="001B1E65" w:rsidRPr="00C30C77" w:rsidRDefault="00B33B4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Zona de residencia</w:t>
            </w:r>
          </w:p>
        </w:tc>
        <w:tc>
          <w:tcPr>
            <w:tcW w:w="545" w:type="pct"/>
          </w:tcPr>
          <w:p w14:paraId="352E016D" w14:textId="3089B859"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581" w:type="pct"/>
          </w:tcPr>
          <w:p w14:paraId="40F978BB"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3D99785F"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43ABB791"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2DAE1476"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0A53C418"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1B1E65" w:rsidRPr="00C30C77" w14:paraId="3C842BE5" w14:textId="77777777" w:rsidTr="00090B38">
        <w:tc>
          <w:tcPr>
            <w:cnfStyle w:val="001000000000" w:firstRow="0" w:lastRow="0" w:firstColumn="1" w:lastColumn="0" w:oddVBand="0" w:evenVBand="0" w:oddHBand="0" w:evenHBand="0" w:firstRowFirstColumn="0" w:firstRowLastColumn="0" w:lastRowFirstColumn="0" w:lastRowLastColumn="0"/>
            <w:tcW w:w="627" w:type="pct"/>
            <w:vMerge/>
          </w:tcPr>
          <w:p w14:paraId="3BA49BD1" w14:textId="77777777" w:rsidR="001B1E65" w:rsidRPr="00C30C77" w:rsidRDefault="001B1E65" w:rsidP="00E54B18">
            <w:pPr>
              <w:pStyle w:val="ILOTablecontents"/>
              <w:rPr>
                <w:lang w:val="es-ES"/>
              </w:rPr>
            </w:pPr>
          </w:p>
        </w:tc>
        <w:tc>
          <w:tcPr>
            <w:tcW w:w="550" w:type="pct"/>
            <w:vMerge/>
            <w:shd w:val="clear" w:color="auto" w:fill="EBF5FD"/>
          </w:tcPr>
          <w:p w14:paraId="34FA8209" w14:textId="77777777"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
                <w:lang w:val="es-ES"/>
              </w:rPr>
            </w:pPr>
          </w:p>
        </w:tc>
        <w:tc>
          <w:tcPr>
            <w:tcW w:w="545" w:type="pct"/>
          </w:tcPr>
          <w:p w14:paraId="095B5656" w14:textId="2E71FDFB"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581" w:type="pct"/>
          </w:tcPr>
          <w:p w14:paraId="100BC429"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tcPr>
          <w:p w14:paraId="2E712519"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tcPr>
          <w:p w14:paraId="45A8FF82"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tcPr>
          <w:p w14:paraId="7F5EE661"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tcPr>
          <w:p w14:paraId="76B9145E"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89165D" w:rsidRPr="00C30C77" w14:paraId="38D9C22A" w14:textId="77777777" w:rsidTr="00EA51CB">
        <w:tc>
          <w:tcPr>
            <w:cnfStyle w:val="001000000000" w:firstRow="0" w:lastRow="0" w:firstColumn="1" w:lastColumn="0" w:oddVBand="0" w:evenVBand="0" w:oddHBand="0" w:evenHBand="0" w:firstRowFirstColumn="0" w:firstRowLastColumn="0" w:lastRowFirstColumn="0" w:lastRowLastColumn="0"/>
            <w:tcW w:w="627" w:type="pct"/>
            <w:vMerge/>
          </w:tcPr>
          <w:p w14:paraId="3594D426" w14:textId="77777777" w:rsidR="001B1E65" w:rsidRPr="00C30C77" w:rsidRDefault="001B1E65" w:rsidP="00E54B18">
            <w:pPr>
              <w:pStyle w:val="ILOTablecontents"/>
              <w:rPr>
                <w:lang w:val="es-ES"/>
              </w:rPr>
            </w:pPr>
          </w:p>
        </w:tc>
        <w:tc>
          <w:tcPr>
            <w:tcW w:w="550" w:type="pct"/>
            <w:shd w:val="clear" w:color="auto" w:fill="EBF5FD"/>
          </w:tcPr>
          <w:p w14:paraId="2EFA7921" w14:textId="17D80425"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
                <w:lang w:val="es-ES"/>
              </w:rPr>
            </w:pPr>
            <w:r w:rsidRPr="00C30C77">
              <w:rPr>
                <w:b/>
                <w:lang w:val="es-ES"/>
              </w:rPr>
              <w:t>Total</w:t>
            </w:r>
            <w:r w:rsidR="003337F0" w:rsidRPr="00C30C77">
              <w:rPr>
                <w:b/>
                <w:vertAlign w:val="superscript"/>
                <w:lang w:val="es-ES"/>
              </w:rPr>
              <w:t>(</w:t>
            </w:r>
            <w:r w:rsidRPr="00C30C77">
              <w:rPr>
                <w:b/>
                <w:vertAlign w:val="superscript"/>
                <w:lang w:val="es-ES"/>
              </w:rPr>
              <w:t>b)</w:t>
            </w:r>
          </w:p>
        </w:tc>
        <w:tc>
          <w:tcPr>
            <w:tcW w:w="545" w:type="pct"/>
            <w:shd w:val="clear" w:color="auto" w:fill="EBF5FD"/>
          </w:tcPr>
          <w:p w14:paraId="299B751F" w14:textId="6E2C27A9" w:rsidR="001B1E65" w:rsidRPr="00C30C77" w:rsidRDefault="001B1E6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p>
        </w:tc>
        <w:tc>
          <w:tcPr>
            <w:tcW w:w="581" w:type="pct"/>
            <w:shd w:val="clear" w:color="auto" w:fill="EBF5FD"/>
          </w:tcPr>
          <w:p w14:paraId="4BE8EC65"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30" w:type="pct"/>
            <w:shd w:val="clear" w:color="auto" w:fill="EBF5FD"/>
          </w:tcPr>
          <w:p w14:paraId="41C1B921"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810" w:type="pct"/>
            <w:shd w:val="clear" w:color="auto" w:fill="EBF5FD"/>
          </w:tcPr>
          <w:p w14:paraId="3FE80A0B"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9" w:type="pct"/>
            <w:shd w:val="clear" w:color="auto" w:fill="EBF5FD"/>
          </w:tcPr>
          <w:p w14:paraId="43D626C8"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628" w:type="pct"/>
            <w:shd w:val="clear" w:color="auto" w:fill="EBF5FD"/>
          </w:tcPr>
          <w:p w14:paraId="099A97E2" w14:textId="77777777" w:rsidR="001B1E65" w:rsidRPr="00C30C77" w:rsidRDefault="001B1E65"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bl>
    <w:p w14:paraId="4E60E1CC" w14:textId="573D8A42" w:rsidR="00EA51CB" w:rsidRPr="00401A4C" w:rsidRDefault="00EA51CB" w:rsidP="00EA51CB">
      <w:pPr>
        <w:pStyle w:val="ILOTableNote"/>
        <w:rPr>
          <w:rFonts w:cs="Noto Sans"/>
          <w:lang w:val="es-ES"/>
        </w:rPr>
      </w:pPr>
      <w:r w:rsidRPr="00C30C77">
        <w:rPr>
          <w:b/>
          <w:bCs/>
          <w:lang w:val="es-ES"/>
        </w:rPr>
        <w:t>Notas</w:t>
      </w:r>
      <w:r w:rsidRPr="00C30C77">
        <w:rPr>
          <w:lang w:val="es-ES"/>
        </w:rPr>
        <w:t xml:space="preserve">: a) De acuerdo </w:t>
      </w:r>
      <w:r w:rsidRPr="00401A4C">
        <w:rPr>
          <w:rFonts w:cs="Noto Sans"/>
          <w:lang w:val="es-ES"/>
        </w:rPr>
        <w:t>con la Clasificación Industrial Internacional Uniforme (CIIU), Rev.4</w:t>
      </w:r>
      <w:r w:rsidRPr="00401A4C">
        <w:rPr>
          <w:rStyle w:val="Hyperlink"/>
          <w:rFonts w:cs="Noto Sans"/>
          <w:noProof w:val="0"/>
          <w:lang w:val="es-ES"/>
        </w:rPr>
        <w:t xml:space="preserve"> </w:t>
      </w:r>
      <w:r w:rsidRPr="00401A4C">
        <w:rPr>
          <w:rFonts w:cs="Noto Sans"/>
          <w:lang w:val="es-ES"/>
        </w:rPr>
        <w:t>la Industria comprende la industria manufacturera, la construcción, la minería y las canteras, y el suministro de electricidad, gas y agua, y los Servicios abarcan el comercio, el transporte, el alojamiento y la alimentación, el trabajo doméstico, los servicios comunitarios, sociales y otros servicios y actividades. b) En función del cuestionario específico, la suma de los porcentajes por fila puede que no sea igual a 100 porque los niños pueden participar en más de una actividad.</w:t>
      </w:r>
    </w:p>
    <w:p w14:paraId="21F9E69B" w14:textId="030DCB0A" w:rsidR="00FF475E" w:rsidRPr="00C30C77" w:rsidRDefault="000510DD" w:rsidP="00EA51CB">
      <w:pPr>
        <w:pStyle w:val="ILONormalBody"/>
        <w:rPr>
          <w:lang w:val="es-ES"/>
        </w:rPr>
      </w:pPr>
      <w:r w:rsidRPr="00C30C77">
        <w:rPr>
          <w:lang w:val="es-ES"/>
        </w:rPr>
        <w:t xml:space="preserve">Se puede obtener más información sobre la composición del trabajo infantil desglosando los grandes agregados de actividades económicas de la CIIU en subcategorías. Un desglose adicional del trabajo infantil en la ocupación </w:t>
      </w:r>
      <w:r w:rsidR="00587680" w:rsidRPr="00C30C77">
        <w:rPr>
          <w:lang w:val="es-ES"/>
        </w:rPr>
        <w:t xml:space="preserve">por categoría </w:t>
      </w:r>
      <w:r w:rsidRPr="00C30C77">
        <w:rPr>
          <w:lang w:val="es-ES"/>
        </w:rPr>
        <w:t xml:space="preserve">de un dígito de la clasificación CIIU, Rev.4, se ilustra en </w:t>
      </w:r>
      <w:r w:rsidR="003C5225" w:rsidRPr="00C30C77">
        <w:rPr>
          <w:lang w:val="es-ES"/>
        </w:rPr>
        <w:t>el</w:t>
      </w:r>
      <w:r w:rsidR="0065489D" w:rsidRPr="00C30C77">
        <w:rPr>
          <w:lang w:val="es-ES"/>
        </w:rPr>
        <w:t xml:space="preserve"> </w:t>
      </w:r>
      <w:r w:rsidR="00F248A5" w:rsidRPr="00C30C77">
        <w:rPr>
          <w:lang w:val="es-ES"/>
        </w:rPr>
        <w:fldChar w:fldCharType="begin"/>
      </w:r>
      <w:r w:rsidR="00F248A5" w:rsidRPr="00C30C77">
        <w:rPr>
          <w:lang w:val="es-ES"/>
        </w:rPr>
        <w:instrText xml:space="preserve"> REF _Ref180769745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En las zonas en las que se concentra el trabajo infantil y </w:t>
      </w:r>
      <w:r w:rsidR="008B09AA" w:rsidRPr="00C30C77">
        <w:rPr>
          <w:lang w:val="es-ES"/>
        </w:rPr>
        <w:t>sobre las que se cuenta con suficientes observaciones en los microdatos de la encuesta, puede ser útil desglosar aún más las categorías de actividad económica de la clasificación CIIU</w:t>
      </w:r>
      <w:r w:rsidRPr="00C30C77">
        <w:rPr>
          <w:lang w:val="es-ES"/>
        </w:rPr>
        <w:t xml:space="preserve">. En la agricultura, por ejemplo, un desglose por categoría de dos dígitos permite identificar a los niños que se dedican a la producción agrícola y animal, mientras </w:t>
      </w:r>
      <w:r w:rsidR="005D5A27" w:rsidRPr="00C30C77">
        <w:rPr>
          <w:lang w:val="es-ES"/>
        </w:rPr>
        <w:t xml:space="preserve">que </w:t>
      </w:r>
      <w:r w:rsidRPr="00C30C77">
        <w:rPr>
          <w:lang w:val="es-ES"/>
        </w:rPr>
        <w:t xml:space="preserve">un desglose por categoría de tres dígitos permite identificar a aquellos que se dedican a actividades como el cultivo de plantas no perennes, </w:t>
      </w:r>
      <w:r w:rsidRPr="00C30C77">
        <w:rPr>
          <w:lang w:val="es-ES"/>
        </w:rPr>
        <w:lastRenderedPageBreak/>
        <w:t xml:space="preserve">el cultivo de plantas perennes, la cría de animales y la agricultura mixta, lo que permite obtener una imagen más detallada del trabajo infantil agrícola. </w:t>
      </w:r>
    </w:p>
    <w:p w14:paraId="17491B08" w14:textId="26560706" w:rsidR="00BB1B50" w:rsidRPr="00C30C77" w:rsidRDefault="00BB1B50" w:rsidP="00BB1B50">
      <w:pPr>
        <w:pStyle w:val="ILONormalBody"/>
        <w:rPr>
          <w:lang w:val="es-ES"/>
        </w:rPr>
      </w:pPr>
      <w:bookmarkStart w:id="184" w:name="_Ref63936531"/>
      <w:bookmarkStart w:id="185" w:name="_Ref65070032"/>
    </w:p>
    <w:p w14:paraId="2EDABCFD" w14:textId="040A3969" w:rsidR="00AE3650" w:rsidRPr="00C30C77" w:rsidRDefault="00EA51CB" w:rsidP="005D4F37">
      <w:pPr>
        <w:pStyle w:val="ILOheading3"/>
        <w:rPr>
          <w:lang w:val="es-ES"/>
        </w:rPr>
      </w:pPr>
      <w:bookmarkStart w:id="186" w:name="_Toc188397256"/>
      <w:bookmarkStart w:id="187" w:name="_Toc188397598"/>
      <w:bookmarkStart w:id="188" w:name="_Toc197966019"/>
      <w:r w:rsidRPr="00C30C77">
        <w:rPr>
          <w:lang w:val="es-ES"/>
        </w:rPr>
        <w:t xml:space="preserve">8.3 </w:t>
      </w:r>
      <w:r w:rsidR="009F3923" w:rsidRPr="00C30C77">
        <w:rPr>
          <w:lang w:val="es-ES"/>
        </w:rPr>
        <w:t>Tiempo dedicado al trabajo infantil</w:t>
      </w:r>
      <w:bookmarkEnd w:id="184"/>
      <w:bookmarkEnd w:id="185"/>
      <w:bookmarkEnd w:id="186"/>
      <w:bookmarkEnd w:id="187"/>
      <w:bookmarkEnd w:id="18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A51CB" w:rsidRPr="00C30C77" w14:paraId="558E1B31" w14:textId="77777777" w:rsidTr="0057257B">
        <w:tc>
          <w:tcPr>
            <w:tcW w:w="5000" w:type="pct"/>
            <w:shd w:val="clear" w:color="auto" w:fill="FFE081" w:themeFill="accent3" w:themeFillTint="99"/>
          </w:tcPr>
          <w:p w14:paraId="241BB226" w14:textId="6ECC3831" w:rsidR="00EA51CB" w:rsidRPr="00C30C77" w:rsidRDefault="00EA51CB"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47B61A44" wp14:editId="301A7906">
                  <wp:extent cx="309600" cy="247321"/>
                  <wp:effectExtent l="0" t="0" r="0" b="635"/>
                  <wp:docPr id="154847443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Es importante señalar en esta sección que el tiempo dedicado al trabajo infantil no refleja el tiempo total dedicado al trabajo cada semana, ya que no comprende las horas que los niños dedican a las tareas domésticas. La cuestión del total de horas de trabajo semanales se aborda en la sección 1</w:t>
            </w:r>
            <w:r w:rsidR="00401A4C">
              <w:rPr>
                <w:rFonts w:ascii="Noto Sans" w:hAnsi="Noto Sans" w:cs="Noto Sans"/>
                <w:b w:val="0"/>
                <w:sz w:val="18"/>
                <w:szCs w:val="18"/>
                <w:lang w:val="es-ES"/>
              </w:rPr>
              <w:t>1</w:t>
            </w:r>
            <w:r w:rsidRPr="00C30C77">
              <w:rPr>
                <w:rFonts w:ascii="Noto Sans" w:hAnsi="Noto Sans" w:cs="Noto Sans"/>
                <w:b w:val="0"/>
                <w:sz w:val="18"/>
                <w:szCs w:val="18"/>
                <w:lang w:val="es-ES"/>
              </w:rPr>
              <w:t xml:space="preserve"> del informe.</w:t>
            </w:r>
          </w:p>
        </w:tc>
      </w:tr>
    </w:tbl>
    <w:p w14:paraId="5C005B09" w14:textId="0C5EC2B4" w:rsidR="003F4C07" w:rsidRPr="00C30C77" w:rsidRDefault="00F85659" w:rsidP="00EA51CB">
      <w:pPr>
        <w:pStyle w:val="ILONormalBody"/>
        <w:rPr>
          <w:lang w:val="es-ES"/>
        </w:rPr>
      </w:pPr>
      <w:r w:rsidRPr="00C30C77">
        <w:rPr>
          <w:lang w:val="es-ES"/>
        </w:rPr>
        <w:t xml:space="preserve">En este apartado se presentarán los resultados relativos a la cantidad de tiempo que los niños dedican al trabajo infantil. Esta información proporciona </w:t>
      </w:r>
      <w:r w:rsidR="00383604" w:rsidRPr="00C30C77">
        <w:rPr>
          <w:lang w:val="es-ES"/>
        </w:rPr>
        <w:t xml:space="preserve">una </w:t>
      </w:r>
      <w:r w:rsidRPr="00C30C77">
        <w:rPr>
          <w:lang w:val="es-ES"/>
        </w:rPr>
        <w:t xml:space="preserve">importante </w:t>
      </w:r>
      <w:r w:rsidR="00383604" w:rsidRPr="00C30C77">
        <w:rPr>
          <w:lang w:val="es-ES"/>
        </w:rPr>
        <w:t xml:space="preserve">perspectiva </w:t>
      </w:r>
      <w:r w:rsidR="004169F2" w:rsidRPr="00C30C77">
        <w:rPr>
          <w:lang w:val="es-ES"/>
        </w:rPr>
        <w:t>sobre</w:t>
      </w:r>
      <w:r w:rsidRPr="00C30C77">
        <w:rPr>
          <w:lang w:val="es-ES"/>
        </w:rPr>
        <w:t xml:space="preserve"> las posibles repercusiones del trabajo infantil en la salud y la educación, ya que un mayor número de horas de trabajo se traduce en una mayor exposición a cualquier peligro y riesgo para la salud en el lugar de trabajo y, en consecuencia, en un menor tiempo para estudiar. </w:t>
      </w:r>
    </w:p>
    <w:p w14:paraId="5779F1DE" w14:textId="0DF63145" w:rsidR="002A1396" w:rsidRPr="00C30C77" w:rsidRDefault="00892A75" w:rsidP="00EA51CB">
      <w:pPr>
        <w:pStyle w:val="ILONormalBody"/>
        <w:rPr>
          <w:lang w:val="es-ES"/>
        </w:rPr>
      </w:pPr>
      <w:r w:rsidRPr="00C30C77">
        <w:rPr>
          <w:lang w:val="es-ES"/>
        </w:rPr>
        <w:t xml:space="preserve">En esta sección </w:t>
      </w:r>
      <w:r w:rsidR="00C32A27" w:rsidRPr="00C30C77">
        <w:rPr>
          <w:lang w:val="es-ES"/>
        </w:rPr>
        <w:t xml:space="preserve">se </w:t>
      </w:r>
      <w:r w:rsidRPr="00C30C77">
        <w:rPr>
          <w:lang w:val="es-ES"/>
        </w:rPr>
        <w:t>debe</w:t>
      </w:r>
      <w:r w:rsidR="00C32A27" w:rsidRPr="00C30C77">
        <w:rPr>
          <w:lang w:val="es-ES"/>
        </w:rPr>
        <w:t>rá</w:t>
      </w:r>
      <w:r w:rsidR="00103B8F" w:rsidRPr="00C30C77">
        <w:rPr>
          <w:lang w:val="es-ES"/>
        </w:rPr>
        <w:t>n</w:t>
      </w:r>
      <w:r w:rsidRPr="00C30C77">
        <w:rPr>
          <w:lang w:val="es-ES"/>
        </w:rPr>
        <w:t xml:space="preserve"> señalar y destacar las diferencias en la </w:t>
      </w:r>
      <w:r w:rsidR="005E0FFB" w:rsidRPr="00C30C77">
        <w:rPr>
          <w:lang w:val="es-ES"/>
        </w:rPr>
        <w:t>media de horas de trabajo semanales</w:t>
      </w:r>
      <w:r w:rsidRPr="00C30C77">
        <w:rPr>
          <w:lang w:val="es-ES"/>
        </w:rPr>
        <w:t xml:space="preserve"> por grupo de edad, sexo y </w:t>
      </w:r>
      <w:r w:rsidR="00B33B48" w:rsidRPr="00C30C77">
        <w:rPr>
          <w:lang w:val="es-ES"/>
        </w:rPr>
        <w:t>zona de residencia</w:t>
      </w:r>
      <w:r w:rsidRPr="00C30C77">
        <w:rPr>
          <w:lang w:val="es-ES"/>
        </w:rPr>
        <w:t xml:space="preserve"> (</w:t>
      </w:r>
      <w:r w:rsidR="00F248A5" w:rsidRPr="00C30C77">
        <w:rPr>
          <w:lang w:val="es-ES"/>
        </w:rPr>
        <w:fldChar w:fldCharType="begin"/>
      </w:r>
      <w:r w:rsidR="00F248A5" w:rsidRPr="00C30C77">
        <w:rPr>
          <w:lang w:val="es-ES"/>
        </w:rPr>
        <w:instrText xml:space="preserve"> REF _Ref62226463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Además, la </w:t>
      </w:r>
      <w:r w:rsidR="005E0FFB" w:rsidRPr="00C30C77">
        <w:rPr>
          <w:lang w:val="es-ES"/>
        </w:rPr>
        <w:t>media de horas de trabajo semanales</w:t>
      </w:r>
      <w:r w:rsidRPr="00C30C77">
        <w:rPr>
          <w:lang w:val="es-ES"/>
        </w:rPr>
        <w:t xml:space="preserve"> por forma de trabajo (</w:t>
      </w:r>
      <w:r w:rsidR="00F248A5" w:rsidRPr="00C30C77">
        <w:rPr>
          <w:lang w:val="es-ES"/>
        </w:rPr>
        <w:fldChar w:fldCharType="begin"/>
      </w:r>
      <w:r w:rsidR="00F248A5" w:rsidRPr="00C30C77">
        <w:rPr>
          <w:lang w:val="es-ES"/>
        </w:rPr>
        <w:instrText xml:space="preserve"> REF _Ref127881237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por actividad realizada en el trabajo de producción para el autoconsumo (</w:t>
      </w:r>
      <w:r w:rsidR="00F248A5" w:rsidRPr="00C30C77">
        <w:rPr>
          <w:lang w:val="es-ES"/>
        </w:rPr>
        <w:fldChar w:fldCharType="begin"/>
      </w:r>
      <w:r w:rsidR="00F248A5" w:rsidRPr="00C30C77">
        <w:rPr>
          <w:lang w:val="es-ES"/>
        </w:rPr>
        <w:instrText xml:space="preserve"> REF _Ref127881249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y por sector de trabajo en la ocupación (</w:t>
      </w:r>
      <w:r w:rsidR="00593F4D" w:rsidRPr="00C30C77">
        <w:rPr>
          <w:lang w:val="es-ES"/>
        </w:rPr>
        <w:fldChar w:fldCharType="begin"/>
      </w:r>
      <w:r w:rsidR="00593F4D" w:rsidRPr="00C30C77">
        <w:rPr>
          <w:lang w:val="es-ES"/>
        </w:rPr>
        <w:instrText xml:space="preserve"> REF  _Ref135122171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00F248A5" w:rsidRPr="00C30C77">
        <w:rPr>
          <w:lang w:val="es-ES"/>
        </w:rPr>
        <w:t xml:space="preserve">, </w:t>
      </w:r>
      <w:r w:rsidR="00F248A5" w:rsidRPr="00C30C77">
        <w:rPr>
          <w:lang w:val="es-ES"/>
        </w:rPr>
        <w:fldChar w:fldCharType="begin"/>
      </w:r>
      <w:r w:rsidR="00F248A5" w:rsidRPr="00C30C77">
        <w:rPr>
          <w:lang w:val="es-ES"/>
        </w:rPr>
        <w:instrText xml:space="preserve"> REF _Ref127881256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0065489D" w:rsidRPr="00C30C77">
        <w:rPr>
          <w:lang w:val="es-ES"/>
        </w:rPr>
        <w:t xml:space="preserve"> </w:t>
      </w:r>
      <w:r w:rsidRPr="00C30C77">
        <w:rPr>
          <w:lang w:val="es-ES"/>
        </w:rPr>
        <w:t>y</w:t>
      </w:r>
      <w:r w:rsidR="0065489D" w:rsidRPr="00C30C77">
        <w:rPr>
          <w:lang w:val="es-ES"/>
        </w:rPr>
        <w:t xml:space="preserve"> </w:t>
      </w:r>
      <w:r w:rsidR="00F248A5" w:rsidRPr="00C30C77">
        <w:rPr>
          <w:lang w:val="es-ES"/>
        </w:rPr>
        <w:fldChar w:fldCharType="begin"/>
      </w:r>
      <w:r w:rsidR="00F248A5" w:rsidRPr="00C30C77">
        <w:rPr>
          <w:lang w:val="es-ES"/>
        </w:rPr>
        <w:instrText xml:space="preserve"> REF _Ref85557086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puede</w:t>
      </w:r>
      <w:r w:rsidR="00752A25" w:rsidRPr="00C30C77">
        <w:rPr>
          <w:lang w:val="es-ES"/>
        </w:rPr>
        <w:t>n</w:t>
      </w:r>
      <w:r w:rsidRPr="00C30C77">
        <w:rPr>
          <w:lang w:val="es-ES"/>
        </w:rPr>
        <w:t xml:space="preserve"> arrojar luz sobre los tipos de trabajo infantil que consumen más tiempo </w:t>
      </w:r>
      <w:r w:rsidR="003F7FD4" w:rsidRPr="00C30C77">
        <w:rPr>
          <w:lang w:val="es-ES"/>
        </w:rPr>
        <w:t xml:space="preserve">de los niños </w:t>
      </w:r>
      <w:r w:rsidRPr="00C30C77">
        <w:rPr>
          <w:lang w:val="es-ES"/>
        </w:rPr>
        <w:t>(</w:t>
      </w:r>
      <w:r w:rsidR="00593F4D" w:rsidRPr="00C30C77">
        <w:rPr>
          <w:lang w:val="es-ES"/>
        </w:rPr>
        <w:fldChar w:fldCharType="begin"/>
      </w:r>
      <w:r w:rsidR="00593F4D" w:rsidRPr="00C30C77">
        <w:rPr>
          <w:lang w:val="es-ES"/>
        </w:rPr>
        <w:instrText xml:space="preserve"> REF  _Ref135122192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Puede ser informativo examinar las repercusiones en términos de tiempo de la participación en el trabajo infantil </w:t>
      </w:r>
      <w:r w:rsidRPr="00C30C77">
        <w:rPr>
          <w:i/>
          <w:lang w:val="es-ES"/>
        </w:rPr>
        <w:t xml:space="preserve">tanto </w:t>
      </w:r>
      <w:r w:rsidRPr="00C30C77">
        <w:rPr>
          <w:lang w:val="es-ES"/>
        </w:rPr>
        <w:t xml:space="preserve">en el trabajo de producción para el autoconsumo </w:t>
      </w:r>
      <w:r w:rsidR="00201C3D" w:rsidRPr="00C30C77">
        <w:rPr>
          <w:i/>
          <w:iCs/>
          <w:lang w:val="es-ES"/>
        </w:rPr>
        <w:t>como</w:t>
      </w:r>
      <w:r w:rsidRPr="00C30C77">
        <w:rPr>
          <w:lang w:val="es-ES"/>
        </w:rPr>
        <w:t xml:space="preserve"> en el trabajo en la ocupación (</w:t>
      </w:r>
      <w:r w:rsidR="00593F4D" w:rsidRPr="00C30C77">
        <w:rPr>
          <w:lang w:val="es-ES"/>
        </w:rPr>
        <w:fldChar w:fldCharType="begin"/>
      </w:r>
      <w:r w:rsidR="00593F4D" w:rsidRPr="00C30C77">
        <w:rPr>
          <w:lang w:val="es-ES"/>
        </w:rPr>
        <w:instrText xml:space="preserve"> REF  _Ref135122205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y</w:t>
      </w:r>
      <w:r w:rsidR="0065489D" w:rsidRPr="00C30C77">
        <w:rPr>
          <w:lang w:val="es-ES"/>
        </w:rPr>
        <w:t xml:space="preserve"> </w:t>
      </w:r>
      <w:r w:rsidR="00F248A5" w:rsidRPr="00C30C77">
        <w:rPr>
          <w:lang w:val="es-ES"/>
        </w:rPr>
        <w:fldChar w:fldCharType="begin"/>
      </w:r>
      <w:r w:rsidR="00F248A5" w:rsidRPr="00C30C77">
        <w:rPr>
          <w:lang w:val="es-ES"/>
        </w:rPr>
        <w:instrText xml:space="preserve"> REF _Ref127881237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w:t>
      </w:r>
    </w:p>
    <w:p w14:paraId="40F09FDC" w14:textId="2A3ACA17" w:rsidR="004F54AC" w:rsidRPr="00C30C77" w:rsidRDefault="00CD0F5C" w:rsidP="00EA51CB">
      <w:pPr>
        <w:pStyle w:val="ILONormalBody"/>
        <w:rPr>
          <w:lang w:val="es-ES"/>
        </w:rPr>
      </w:pPr>
      <w:r w:rsidRPr="00C30C77">
        <w:rPr>
          <w:lang w:val="es-ES"/>
        </w:rPr>
        <w:t xml:space="preserve">Las horas de trabajo también suelen estar correlacionadas con la asistencia a la escuela y con las enfermedades relacionadas con el trabajo. Estas cuestiones se examinan en las secciones </w:t>
      </w:r>
      <w:r w:rsidR="002A1396" w:rsidRPr="00C30C77">
        <w:rPr>
          <w:lang w:val="es-ES"/>
        </w:rPr>
        <w:fldChar w:fldCharType="begin"/>
      </w:r>
      <w:r w:rsidR="002A1396" w:rsidRPr="00C30C77">
        <w:rPr>
          <w:lang w:val="es-ES"/>
        </w:rPr>
        <w:instrText xml:space="preserve"> REF _Ref63774347 \r \h </w:instrText>
      </w:r>
      <w:r w:rsidR="00BD37CE" w:rsidRPr="00C30C77">
        <w:rPr>
          <w:lang w:val="es-ES"/>
        </w:rPr>
        <w:instrText xml:space="preserve"> \* MERGEFORMAT </w:instrText>
      </w:r>
      <w:r w:rsidR="002A1396" w:rsidRPr="00C30C77">
        <w:rPr>
          <w:lang w:val="es-ES"/>
        </w:rPr>
      </w:r>
      <w:r w:rsidR="002A1396" w:rsidRPr="00C30C77">
        <w:rPr>
          <w:lang w:val="es-ES"/>
        </w:rPr>
        <w:fldChar w:fldCharType="separate"/>
      </w:r>
      <w:r w:rsidR="00A75810">
        <w:rPr>
          <w:lang w:val="es-ES"/>
        </w:rPr>
        <w:t>0</w:t>
      </w:r>
      <w:r w:rsidR="002A1396" w:rsidRPr="00C30C77">
        <w:rPr>
          <w:lang w:val="es-ES"/>
        </w:rPr>
        <w:fldChar w:fldCharType="end"/>
      </w:r>
      <w:r w:rsidRPr="00C30C77">
        <w:rPr>
          <w:lang w:val="es-ES"/>
        </w:rPr>
        <w:t xml:space="preserve"> y </w:t>
      </w:r>
      <w:r w:rsidR="00EC1D0E" w:rsidRPr="00C30C77">
        <w:rPr>
          <w:lang w:val="es-ES"/>
        </w:rPr>
        <w:fldChar w:fldCharType="begin"/>
      </w:r>
      <w:r w:rsidR="00EC1D0E" w:rsidRPr="00C30C77">
        <w:rPr>
          <w:lang w:val="es-ES"/>
        </w:rPr>
        <w:instrText xml:space="preserve"> REF _Ref130808120 \r \h </w:instrText>
      </w:r>
      <w:r w:rsidR="00EC1D0E" w:rsidRPr="00C30C77">
        <w:rPr>
          <w:lang w:val="es-ES"/>
        </w:rPr>
      </w:r>
      <w:r w:rsidR="00EC1D0E" w:rsidRPr="00C30C77">
        <w:rPr>
          <w:lang w:val="es-ES"/>
        </w:rPr>
        <w:fldChar w:fldCharType="separate"/>
      </w:r>
      <w:r w:rsidR="00A75810">
        <w:rPr>
          <w:lang w:val="es-ES"/>
        </w:rPr>
        <w:t></w:t>
      </w:r>
      <w:r w:rsidR="00EC1D0E" w:rsidRPr="00C30C77">
        <w:rPr>
          <w:lang w:val="es-ES"/>
        </w:rPr>
        <w:fldChar w:fldCharType="end"/>
      </w:r>
      <w:r w:rsidRPr="00C30C77">
        <w:rPr>
          <w:lang w:val="es-ES"/>
        </w:rPr>
        <w:t>, respectivamente.</w:t>
      </w:r>
    </w:p>
    <w:p w14:paraId="31EE7B6A" w14:textId="6A930781" w:rsidR="00D509F3" w:rsidRPr="00C30C77" w:rsidRDefault="00617474" w:rsidP="00EA51CB">
      <w:pPr>
        <w:pStyle w:val="ILOTableheading"/>
        <w:rPr>
          <w:color w:val="0F4E6D" w:themeColor="background2" w:themeShade="40"/>
          <w:sz w:val="20"/>
          <w:lang w:val="es-ES"/>
        </w:rPr>
      </w:pPr>
      <w:bookmarkStart w:id="189" w:name="_Ref62226463"/>
      <w:bookmarkStart w:id="190" w:name="_Toc180594585"/>
      <w:bookmarkStart w:id="191" w:name="_Toc197909274"/>
      <w:r w:rsidRPr="00C30C77">
        <w:rPr>
          <w:lang w:val="es-ES"/>
        </w:rPr>
        <w:t>Cuadro</w:t>
      </w:r>
      <w:r w:rsidR="00EA51CB" w:rsidRPr="00C30C77">
        <w:rPr>
          <w:lang w:val="es-ES"/>
        </w:rPr>
        <w:t xml:space="preserve"> 8. Tiempo dedicado al trabajo infantil (</w:t>
      </w:r>
      <w:r w:rsidR="00090B38">
        <w:rPr>
          <w:lang w:val="es-ES"/>
        </w:rPr>
        <w:t>promedio</w:t>
      </w:r>
      <w:r w:rsidR="00EA51CB" w:rsidRPr="00C30C77">
        <w:rPr>
          <w:lang w:val="es-ES"/>
        </w:rPr>
        <w:t xml:space="preserve"> de horas de trabajo semanales, por grupo de edad, zona de residencia y sexo)</w:t>
      </w:r>
      <w:bookmarkEnd w:id="189"/>
      <w:bookmarkEnd w:id="190"/>
      <w:bookmarkEnd w:id="191"/>
    </w:p>
    <w:tbl>
      <w:tblPr>
        <w:tblStyle w:val="ILOTable"/>
        <w:tblW w:w="5000" w:type="pct"/>
        <w:tblLook w:val="06A0" w:firstRow="1" w:lastRow="0" w:firstColumn="1" w:lastColumn="0" w:noHBand="1" w:noVBand="1"/>
      </w:tblPr>
      <w:tblGrid>
        <w:gridCol w:w="1649"/>
        <w:gridCol w:w="1746"/>
        <w:gridCol w:w="1126"/>
        <w:gridCol w:w="1127"/>
        <w:gridCol w:w="1126"/>
        <w:gridCol w:w="1127"/>
        <w:gridCol w:w="1118"/>
      </w:tblGrid>
      <w:tr w:rsidR="00892A75" w:rsidRPr="00C30C77" w14:paraId="0AB1172B" w14:textId="77777777" w:rsidTr="00572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pct"/>
            <w:gridSpan w:val="2"/>
            <w:vMerge w:val="restart"/>
          </w:tcPr>
          <w:p w14:paraId="722852A8" w14:textId="53B8F3F3" w:rsidR="00600561" w:rsidRPr="00C30C77" w:rsidRDefault="00E54B18" w:rsidP="00090B38">
            <w:pPr>
              <w:pStyle w:val="Tablehederleft"/>
              <w:jc w:val="left"/>
              <w:rPr>
                <w:b/>
                <w:bCs w:val="0"/>
                <w:lang w:val="es-ES"/>
              </w:rPr>
            </w:pPr>
            <w:r w:rsidRPr="00C30C77">
              <w:rPr>
                <w:b/>
                <w:bCs w:val="0"/>
                <w:lang w:val="es-ES"/>
              </w:rPr>
              <w:t>Características generales</w:t>
            </w:r>
          </w:p>
        </w:tc>
        <w:tc>
          <w:tcPr>
            <w:tcW w:w="3119" w:type="pct"/>
            <w:gridSpan w:val="5"/>
          </w:tcPr>
          <w:p w14:paraId="1D16B1D6" w14:textId="0B1E2BBD" w:rsidR="00600561" w:rsidRPr="00C30C77" w:rsidRDefault="00090B38" w:rsidP="00EA51CB">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Pr>
                <w:b/>
                <w:bCs w:val="0"/>
                <w:lang w:val="es-ES"/>
              </w:rPr>
              <w:t xml:space="preserve">Promedio </w:t>
            </w:r>
            <w:r w:rsidR="00E54B18" w:rsidRPr="00C30C77">
              <w:rPr>
                <w:b/>
                <w:bCs w:val="0"/>
                <w:lang w:val="es-ES"/>
              </w:rPr>
              <w:t>de horas de trabajo semanales</w:t>
            </w:r>
          </w:p>
        </w:tc>
      </w:tr>
      <w:tr w:rsidR="00892A75" w:rsidRPr="00C30C77" w14:paraId="68FE4C51" w14:textId="77777777" w:rsidTr="0057257B">
        <w:tc>
          <w:tcPr>
            <w:cnfStyle w:val="001000000000" w:firstRow="0" w:lastRow="0" w:firstColumn="1" w:lastColumn="0" w:oddVBand="0" w:evenVBand="0" w:oddHBand="0" w:evenHBand="0" w:firstRowFirstColumn="0" w:firstRowLastColumn="0" w:lastRowFirstColumn="0" w:lastRowLastColumn="0"/>
            <w:tcW w:w="1881"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544DB6C" w14:textId="5505A9F5" w:rsidR="00600561" w:rsidRPr="00C30C77" w:rsidRDefault="00600561" w:rsidP="00EA51CB">
            <w:pPr>
              <w:pStyle w:val="Tablehederleft"/>
              <w:rPr>
                <w:b/>
                <w:lang w:val="es-ES"/>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F6C3CB3" w14:textId="270414BB" w:rsidR="00600561" w:rsidRPr="00C30C77" w:rsidRDefault="00A35E15" w:rsidP="00EA51CB">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 de</w:t>
            </w:r>
            <w:r w:rsidR="0057257B" w:rsidRPr="00C30C77">
              <w:rPr>
                <w:lang w:val="es-ES"/>
              </w:rPr>
              <w:br/>
            </w:r>
            <w:r w:rsidR="00600561" w:rsidRPr="00C30C77">
              <w:rPr>
                <w:lang w:val="es-ES"/>
              </w:rPr>
              <w:t>5</w:t>
            </w:r>
            <w:r w:rsidR="0057257B" w:rsidRPr="00C30C77">
              <w:rPr>
                <w:lang w:val="es-ES"/>
              </w:rPr>
              <w:t>-</w:t>
            </w:r>
            <w:r w:rsidR="00600561" w:rsidRPr="00C30C77">
              <w:rPr>
                <w:lang w:val="es-ES"/>
              </w:rPr>
              <w:t>11 años</w:t>
            </w:r>
          </w:p>
        </w:tc>
        <w:tc>
          <w:tcPr>
            <w:tcW w:w="62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29AC303" w14:textId="28648A05" w:rsidR="00600561" w:rsidRPr="00C30C77" w:rsidRDefault="00A35E15" w:rsidP="00EA51CB">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 de</w:t>
            </w:r>
            <w:r w:rsidR="0057257B" w:rsidRPr="00C30C77">
              <w:rPr>
                <w:lang w:val="es-ES"/>
              </w:rPr>
              <w:br/>
            </w:r>
            <w:r w:rsidR="00273F6F" w:rsidRPr="00C30C77">
              <w:rPr>
                <w:lang w:val="es-ES"/>
              </w:rPr>
              <w:t>12</w:t>
            </w:r>
            <w:r w:rsidR="0057257B" w:rsidRPr="00C30C77">
              <w:rPr>
                <w:lang w:val="es-ES"/>
              </w:rPr>
              <w:t>-</w:t>
            </w:r>
            <w:r w:rsidR="00273F6F" w:rsidRPr="00C30C77">
              <w:rPr>
                <w:lang w:val="es-ES"/>
              </w:rPr>
              <w:t>14 años</w:t>
            </w: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341407A" w14:textId="3757B09E" w:rsidR="00600561" w:rsidRPr="00C30C77" w:rsidRDefault="00A35E15" w:rsidP="00EA51CB">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 de</w:t>
            </w:r>
            <w:r w:rsidR="0057257B" w:rsidRPr="00C30C77">
              <w:rPr>
                <w:lang w:val="es-ES"/>
              </w:rPr>
              <w:br/>
            </w:r>
            <w:r w:rsidR="00273F6F" w:rsidRPr="00C30C77">
              <w:rPr>
                <w:lang w:val="es-ES"/>
              </w:rPr>
              <w:t>15</w:t>
            </w:r>
            <w:r w:rsidR="0057257B" w:rsidRPr="00C30C77">
              <w:rPr>
                <w:lang w:val="es-ES"/>
              </w:rPr>
              <w:t>-</w:t>
            </w:r>
            <w:r w:rsidR="00273F6F" w:rsidRPr="00C30C77">
              <w:rPr>
                <w:lang w:val="es-ES"/>
              </w:rPr>
              <w:t>17 años</w:t>
            </w:r>
          </w:p>
        </w:tc>
        <w:tc>
          <w:tcPr>
            <w:tcW w:w="62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A9E784F" w14:textId="43E82569" w:rsidR="00600561" w:rsidRPr="00C30C77" w:rsidRDefault="00A35E15" w:rsidP="00EA51CB">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 de</w:t>
            </w:r>
            <w:r w:rsidR="0057257B" w:rsidRPr="00C30C77">
              <w:rPr>
                <w:lang w:val="es-ES"/>
              </w:rPr>
              <w:br/>
            </w:r>
            <w:r w:rsidR="00696830" w:rsidRPr="00C30C77">
              <w:rPr>
                <w:lang w:val="es-ES"/>
              </w:rPr>
              <w:t>5</w:t>
            </w:r>
            <w:r w:rsidR="0057257B" w:rsidRPr="00C30C77">
              <w:rPr>
                <w:lang w:val="es-ES"/>
              </w:rPr>
              <w:t>-</w:t>
            </w:r>
            <w:r w:rsidR="00696830" w:rsidRPr="00C30C77">
              <w:rPr>
                <w:lang w:val="es-ES"/>
              </w:rPr>
              <w:t>14 años</w:t>
            </w:r>
          </w:p>
        </w:tc>
        <w:tc>
          <w:tcPr>
            <w:tcW w:w="6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77545A9" w14:textId="4DA16EC9" w:rsidR="00600561" w:rsidRPr="00C30C77" w:rsidRDefault="00A35E15" w:rsidP="00EA51CB">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 de</w:t>
            </w:r>
            <w:r w:rsidR="0057257B" w:rsidRPr="00C30C77">
              <w:rPr>
                <w:lang w:val="es-ES"/>
              </w:rPr>
              <w:br/>
            </w:r>
            <w:r w:rsidR="00600561" w:rsidRPr="00C30C77">
              <w:rPr>
                <w:lang w:val="es-ES"/>
              </w:rPr>
              <w:t>5</w:t>
            </w:r>
            <w:r w:rsidR="0057257B" w:rsidRPr="00C30C77">
              <w:rPr>
                <w:lang w:val="es-ES"/>
              </w:rPr>
              <w:t>-</w:t>
            </w:r>
            <w:r w:rsidR="00600561" w:rsidRPr="00C30C77">
              <w:rPr>
                <w:lang w:val="es-ES"/>
              </w:rPr>
              <w:t>17 años</w:t>
            </w:r>
          </w:p>
        </w:tc>
      </w:tr>
      <w:tr w:rsidR="007F18EC" w:rsidRPr="00C30C77" w14:paraId="62CCCDF3" w14:textId="77777777" w:rsidTr="0057257B">
        <w:trPr>
          <w:trHeight w:val="20"/>
        </w:trPr>
        <w:tc>
          <w:tcPr>
            <w:cnfStyle w:val="001000000000" w:firstRow="0" w:lastRow="0" w:firstColumn="1" w:lastColumn="0" w:oddVBand="0" w:evenVBand="0" w:oddHBand="0" w:evenHBand="0" w:firstRowFirstColumn="0" w:firstRowLastColumn="0" w:lastRowFirstColumn="0" w:lastRowLastColumn="0"/>
            <w:tcW w:w="914" w:type="pct"/>
            <w:vMerge w:val="restart"/>
            <w:tcBorders>
              <w:top w:val="single" w:sz="4" w:space="0" w:color="FFFFFF" w:themeColor="background1"/>
            </w:tcBorders>
          </w:tcPr>
          <w:p w14:paraId="7EC2BD3A" w14:textId="1F4434A1" w:rsidR="00844639" w:rsidRPr="00C30C77" w:rsidRDefault="00844639" w:rsidP="00E54B18">
            <w:pPr>
              <w:pStyle w:val="ILOTablecontents"/>
              <w:rPr>
                <w:lang w:val="es-ES"/>
              </w:rPr>
            </w:pPr>
            <w:r w:rsidRPr="00C30C77">
              <w:rPr>
                <w:lang w:val="es-ES"/>
              </w:rPr>
              <w:t>Sexo</w:t>
            </w:r>
          </w:p>
        </w:tc>
        <w:tc>
          <w:tcPr>
            <w:tcW w:w="968" w:type="pct"/>
            <w:tcBorders>
              <w:top w:val="single" w:sz="4" w:space="0" w:color="FFFFFF" w:themeColor="background1"/>
            </w:tcBorders>
          </w:tcPr>
          <w:p w14:paraId="0FE2594D" w14:textId="4E0CA9A0" w:rsidR="00844639" w:rsidRPr="00C30C77" w:rsidRDefault="009115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624" w:type="pct"/>
            <w:tcBorders>
              <w:top w:val="single" w:sz="4" w:space="0" w:color="FFFFFF" w:themeColor="background1"/>
            </w:tcBorders>
          </w:tcPr>
          <w:p w14:paraId="09DF7B00"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Borders>
              <w:top w:val="single" w:sz="4" w:space="0" w:color="FFFFFF" w:themeColor="background1"/>
            </w:tcBorders>
          </w:tcPr>
          <w:p w14:paraId="56A59C32"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Borders>
              <w:top w:val="single" w:sz="4" w:space="0" w:color="FFFFFF" w:themeColor="background1"/>
            </w:tcBorders>
          </w:tcPr>
          <w:p w14:paraId="6C0939DC"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Borders>
              <w:top w:val="single" w:sz="4" w:space="0" w:color="FFFFFF" w:themeColor="background1"/>
            </w:tcBorders>
          </w:tcPr>
          <w:p w14:paraId="10239261"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Borders>
              <w:top w:val="single" w:sz="4" w:space="0" w:color="FFFFFF" w:themeColor="background1"/>
            </w:tcBorders>
          </w:tcPr>
          <w:p w14:paraId="3FF63144" w14:textId="56EAFE1D"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3E217305" w14:textId="77777777" w:rsidTr="0057257B">
        <w:tc>
          <w:tcPr>
            <w:cnfStyle w:val="001000000000" w:firstRow="0" w:lastRow="0" w:firstColumn="1" w:lastColumn="0" w:oddVBand="0" w:evenVBand="0" w:oddHBand="0" w:evenHBand="0" w:firstRowFirstColumn="0" w:firstRowLastColumn="0" w:lastRowFirstColumn="0" w:lastRowLastColumn="0"/>
            <w:tcW w:w="914" w:type="pct"/>
            <w:vMerge/>
          </w:tcPr>
          <w:p w14:paraId="6605D1B8" w14:textId="77777777" w:rsidR="00844639" w:rsidRPr="00C30C77" w:rsidRDefault="00844639" w:rsidP="00E54B18">
            <w:pPr>
              <w:pStyle w:val="ILOTablecontents"/>
              <w:rPr>
                <w:lang w:val="es-ES"/>
              </w:rPr>
            </w:pPr>
          </w:p>
        </w:tc>
        <w:tc>
          <w:tcPr>
            <w:tcW w:w="968" w:type="pct"/>
          </w:tcPr>
          <w:p w14:paraId="084B7602" w14:textId="2D410995" w:rsidR="00844639" w:rsidRPr="00C30C77" w:rsidRDefault="009115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624" w:type="pct"/>
          </w:tcPr>
          <w:p w14:paraId="22BD84F3"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75CBF10C"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u w:val="single"/>
                <w:lang w:val="es-ES"/>
              </w:rPr>
            </w:pPr>
          </w:p>
        </w:tc>
        <w:tc>
          <w:tcPr>
            <w:tcW w:w="624" w:type="pct"/>
          </w:tcPr>
          <w:p w14:paraId="75CB1E21"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47244EAC"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60F55096" w14:textId="726927AF"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6627AF15" w14:textId="77777777" w:rsidTr="0057257B">
        <w:tc>
          <w:tcPr>
            <w:cnfStyle w:val="001000000000" w:firstRow="0" w:lastRow="0" w:firstColumn="1" w:lastColumn="0" w:oddVBand="0" w:evenVBand="0" w:oddHBand="0" w:evenHBand="0" w:firstRowFirstColumn="0" w:firstRowLastColumn="0" w:lastRowFirstColumn="0" w:lastRowLastColumn="0"/>
            <w:tcW w:w="914" w:type="pct"/>
            <w:vMerge w:val="restart"/>
          </w:tcPr>
          <w:p w14:paraId="24464934" w14:textId="56C3470A" w:rsidR="00844639" w:rsidRPr="00C30C77" w:rsidRDefault="00B33B48" w:rsidP="00E54B18">
            <w:pPr>
              <w:pStyle w:val="ILOTablecontents"/>
              <w:rPr>
                <w:lang w:val="es-ES"/>
              </w:rPr>
            </w:pPr>
            <w:r w:rsidRPr="00C30C77">
              <w:rPr>
                <w:lang w:val="es-ES"/>
              </w:rPr>
              <w:t>Zona de residencia</w:t>
            </w:r>
          </w:p>
        </w:tc>
        <w:tc>
          <w:tcPr>
            <w:tcW w:w="968" w:type="pct"/>
          </w:tcPr>
          <w:p w14:paraId="3773272F" w14:textId="33B910D5" w:rsidR="00844639" w:rsidRPr="00C30C77" w:rsidRDefault="006C2273"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624" w:type="pct"/>
          </w:tcPr>
          <w:p w14:paraId="093A4F6B"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76A702D1"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Pr>
          <w:p w14:paraId="3AEEB67E"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04CAC80C"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4C8D5CA3" w14:textId="70799EB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6A330502" w14:textId="77777777" w:rsidTr="0057257B">
        <w:tc>
          <w:tcPr>
            <w:cnfStyle w:val="001000000000" w:firstRow="0" w:lastRow="0" w:firstColumn="1" w:lastColumn="0" w:oddVBand="0" w:evenVBand="0" w:oddHBand="0" w:evenHBand="0" w:firstRowFirstColumn="0" w:firstRowLastColumn="0" w:lastRowFirstColumn="0" w:lastRowLastColumn="0"/>
            <w:tcW w:w="914" w:type="pct"/>
            <w:vMerge/>
          </w:tcPr>
          <w:p w14:paraId="1B74989D" w14:textId="77777777" w:rsidR="00844639" w:rsidRPr="00C30C77" w:rsidRDefault="00844639" w:rsidP="00E54B18">
            <w:pPr>
              <w:pStyle w:val="ILOTablecontents"/>
              <w:rPr>
                <w:lang w:val="es-ES"/>
              </w:rPr>
            </w:pPr>
          </w:p>
        </w:tc>
        <w:tc>
          <w:tcPr>
            <w:tcW w:w="968" w:type="pct"/>
          </w:tcPr>
          <w:p w14:paraId="630F8CA9" w14:textId="5DC788A1" w:rsidR="00844639" w:rsidRPr="00C30C77" w:rsidRDefault="006C2273"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624" w:type="pct"/>
          </w:tcPr>
          <w:p w14:paraId="593B8892"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1A291C6E"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Pr>
          <w:p w14:paraId="7B80DBAD"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783DA897"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3B73F2B6" w14:textId="211330A3"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2EFEBD4B" w14:textId="77777777" w:rsidTr="0057257B">
        <w:tc>
          <w:tcPr>
            <w:cnfStyle w:val="001000000000" w:firstRow="0" w:lastRow="0" w:firstColumn="1" w:lastColumn="0" w:oddVBand="0" w:evenVBand="0" w:oddHBand="0" w:evenHBand="0" w:firstRowFirstColumn="0" w:firstRowLastColumn="0" w:lastRowFirstColumn="0" w:lastRowLastColumn="0"/>
            <w:tcW w:w="914" w:type="pct"/>
            <w:vMerge w:val="restart"/>
          </w:tcPr>
          <w:p w14:paraId="0FD752BA" w14:textId="56B30BD3" w:rsidR="00844639" w:rsidRPr="00C30C77" w:rsidRDefault="00844639" w:rsidP="00E54B18">
            <w:pPr>
              <w:pStyle w:val="ILOTablecontents"/>
              <w:rPr>
                <w:lang w:val="es-ES"/>
              </w:rPr>
            </w:pPr>
            <w:r w:rsidRPr="00C30C77">
              <w:rPr>
                <w:lang w:val="es-ES"/>
              </w:rPr>
              <w:t xml:space="preserve">Sexo y </w:t>
            </w:r>
            <w:r w:rsidR="00B33B48" w:rsidRPr="00C30C77">
              <w:rPr>
                <w:lang w:val="es-ES"/>
              </w:rPr>
              <w:t>zona de residencia</w:t>
            </w:r>
          </w:p>
        </w:tc>
        <w:tc>
          <w:tcPr>
            <w:tcW w:w="968" w:type="pct"/>
          </w:tcPr>
          <w:p w14:paraId="528D6FC7" w14:textId="61B40082" w:rsidR="00844639" w:rsidRPr="00C30C77" w:rsidRDefault="009115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r w:rsidR="006C2273" w:rsidRPr="00C30C77">
              <w:rPr>
                <w:bCs/>
                <w:lang w:val="es-ES"/>
              </w:rPr>
              <w:t>, rural</w:t>
            </w:r>
          </w:p>
        </w:tc>
        <w:tc>
          <w:tcPr>
            <w:tcW w:w="624" w:type="pct"/>
          </w:tcPr>
          <w:p w14:paraId="5D3BDFF6"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26BF6BBF"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Pr>
          <w:p w14:paraId="0BF5582C"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20881ED2"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0338A42B" w14:textId="679A2B9D"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5B777B46" w14:textId="77777777" w:rsidTr="0057257B">
        <w:tc>
          <w:tcPr>
            <w:cnfStyle w:val="001000000000" w:firstRow="0" w:lastRow="0" w:firstColumn="1" w:lastColumn="0" w:oddVBand="0" w:evenVBand="0" w:oddHBand="0" w:evenHBand="0" w:firstRowFirstColumn="0" w:firstRowLastColumn="0" w:lastRowFirstColumn="0" w:lastRowLastColumn="0"/>
            <w:tcW w:w="914" w:type="pct"/>
            <w:vMerge/>
          </w:tcPr>
          <w:p w14:paraId="7DB0BE83" w14:textId="77777777" w:rsidR="00844639" w:rsidRPr="00C30C77" w:rsidRDefault="00844639" w:rsidP="00E54B18">
            <w:pPr>
              <w:pStyle w:val="ILOTablecontents"/>
              <w:rPr>
                <w:lang w:val="es-ES"/>
              </w:rPr>
            </w:pPr>
          </w:p>
        </w:tc>
        <w:tc>
          <w:tcPr>
            <w:tcW w:w="968" w:type="pct"/>
          </w:tcPr>
          <w:p w14:paraId="00899763" w14:textId="6619A4F7" w:rsidR="00844639" w:rsidRPr="00C30C77" w:rsidRDefault="009115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r w:rsidR="006C2273" w:rsidRPr="00C30C77">
              <w:rPr>
                <w:bCs/>
                <w:lang w:val="es-ES"/>
              </w:rPr>
              <w:t>, urbana</w:t>
            </w:r>
          </w:p>
        </w:tc>
        <w:tc>
          <w:tcPr>
            <w:tcW w:w="624" w:type="pct"/>
          </w:tcPr>
          <w:p w14:paraId="34029435"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303886D5"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Pr>
          <w:p w14:paraId="62F8A4CB"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076277CA"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505802FD" w14:textId="3BD221AB"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37825DBA" w14:textId="77777777" w:rsidTr="0057257B">
        <w:tc>
          <w:tcPr>
            <w:cnfStyle w:val="001000000000" w:firstRow="0" w:lastRow="0" w:firstColumn="1" w:lastColumn="0" w:oddVBand="0" w:evenVBand="0" w:oddHBand="0" w:evenHBand="0" w:firstRowFirstColumn="0" w:firstRowLastColumn="0" w:lastRowFirstColumn="0" w:lastRowLastColumn="0"/>
            <w:tcW w:w="914" w:type="pct"/>
            <w:vMerge/>
          </w:tcPr>
          <w:p w14:paraId="11C124B1" w14:textId="77777777" w:rsidR="00844639" w:rsidRPr="00C30C77" w:rsidRDefault="00844639" w:rsidP="00E54B18">
            <w:pPr>
              <w:pStyle w:val="ILOTablecontents"/>
              <w:rPr>
                <w:lang w:val="es-ES"/>
              </w:rPr>
            </w:pPr>
          </w:p>
        </w:tc>
        <w:tc>
          <w:tcPr>
            <w:tcW w:w="968" w:type="pct"/>
          </w:tcPr>
          <w:p w14:paraId="39A9623C" w14:textId="29528DE2" w:rsidR="00844639" w:rsidRPr="00C30C77" w:rsidRDefault="009115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r w:rsidR="006C2273" w:rsidRPr="00C30C77">
              <w:rPr>
                <w:bCs/>
                <w:lang w:val="es-ES"/>
              </w:rPr>
              <w:t>, rural</w:t>
            </w:r>
          </w:p>
        </w:tc>
        <w:tc>
          <w:tcPr>
            <w:tcW w:w="624" w:type="pct"/>
          </w:tcPr>
          <w:p w14:paraId="1DBE7546"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27BD8AE6"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Pr>
          <w:p w14:paraId="6B5CD323"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04CCB1EA"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74D20122" w14:textId="3432329E"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4AC9A82F" w14:textId="77777777" w:rsidTr="0057257B">
        <w:tc>
          <w:tcPr>
            <w:cnfStyle w:val="001000000000" w:firstRow="0" w:lastRow="0" w:firstColumn="1" w:lastColumn="0" w:oddVBand="0" w:evenVBand="0" w:oddHBand="0" w:evenHBand="0" w:firstRowFirstColumn="0" w:firstRowLastColumn="0" w:lastRowFirstColumn="0" w:lastRowLastColumn="0"/>
            <w:tcW w:w="914" w:type="pct"/>
            <w:vMerge/>
          </w:tcPr>
          <w:p w14:paraId="1F528376" w14:textId="77777777" w:rsidR="00844639" w:rsidRPr="00C30C77" w:rsidRDefault="00844639" w:rsidP="00E54B18">
            <w:pPr>
              <w:pStyle w:val="ILOTablecontents"/>
              <w:rPr>
                <w:lang w:val="es-ES"/>
              </w:rPr>
            </w:pPr>
          </w:p>
        </w:tc>
        <w:tc>
          <w:tcPr>
            <w:tcW w:w="968" w:type="pct"/>
          </w:tcPr>
          <w:p w14:paraId="3B8A0602" w14:textId="1E9CD4EF" w:rsidR="00844639" w:rsidRPr="00C30C77" w:rsidRDefault="009115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r w:rsidR="004017F8" w:rsidRPr="00C30C77">
              <w:rPr>
                <w:bCs/>
                <w:lang w:val="es-ES"/>
              </w:rPr>
              <w:t>, urbana</w:t>
            </w:r>
          </w:p>
        </w:tc>
        <w:tc>
          <w:tcPr>
            <w:tcW w:w="624" w:type="pct"/>
          </w:tcPr>
          <w:p w14:paraId="7F63327C"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367974FA"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4" w:type="pct"/>
          </w:tcPr>
          <w:p w14:paraId="210A3251"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5" w:type="pct"/>
          </w:tcPr>
          <w:p w14:paraId="0F9DCF9B" w14:textId="77777777"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621" w:type="pct"/>
          </w:tcPr>
          <w:p w14:paraId="01B65438" w14:textId="72F72D9D" w:rsidR="00844639" w:rsidRPr="00C30C77" w:rsidRDefault="00844639" w:rsidP="00EA51CB">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7F18EC" w:rsidRPr="00C30C77" w14:paraId="3161F52D" w14:textId="77777777" w:rsidTr="0057257B">
        <w:tc>
          <w:tcPr>
            <w:cnfStyle w:val="001000000000" w:firstRow="0" w:lastRow="0" w:firstColumn="1" w:lastColumn="0" w:oddVBand="0" w:evenVBand="0" w:oddHBand="0" w:evenHBand="0" w:firstRowFirstColumn="0" w:firstRowLastColumn="0" w:lastRowFirstColumn="0" w:lastRowLastColumn="0"/>
            <w:tcW w:w="1881" w:type="pct"/>
            <w:gridSpan w:val="2"/>
          </w:tcPr>
          <w:p w14:paraId="4066D9AC" w14:textId="4182C36C" w:rsidR="00892A75" w:rsidRPr="00C30C77" w:rsidRDefault="00892A75" w:rsidP="00E54B18">
            <w:pPr>
              <w:pStyle w:val="ILOTablecontents"/>
              <w:rPr>
                <w:lang w:val="es-ES"/>
              </w:rPr>
            </w:pPr>
            <w:r w:rsidRPr="00C30C77">
              <w:rPr>
                <w:lang w:val="es-ES"/>
              </w:rPr>
              <w:t>Total</w:t>
            </w:r>
          </w:p>
        </w:tc>
        <w:tc>
          <w:tcPr>
            <w:tcW w:w="624" w:type="pct"/>
            <w:shd w:val="clear" w:color="auto" w:fill="EBF5FD"/>
          </w:tcPr>
          <w:p w14:paraId="44B97B78" w14:textId="77777777" w:rsidR="00892A75" w:rsidRPr="00C30C77" w:rsidRDefault="00892A75" w:rsidP="00EA51CB">
            <w:pPr>
              <w:pStyle w:val="Tablehederleft"/>
              <w:cnfStyle w:val="000000000000" w:firstRow="0" w:lastRow="0" w:firstColumn="0" w:lastColumn="0" w:oddVBand="0" w:evenVBand="0" w:oddHBand="0" w:evenHBand="0" w:firstRowFirstColumn="0" w:firstRowLastColumn="0" w:lastRowFirstColumn="0" w:lastRowLastColumn="0"/>
              <w:rPr>
                <w:color w:val="auto"/>
                <w:lang w:val="es-ES"/>
              </w:rPr>
            </w:pPr>
          </w:p>
        </w:tc>
        <w:tc>
          <w:tcPr>
            <w:tcW w:w="625" w:type="pct"/>
            <w:shd w:val="clear" w:color="auto" w:fill="EBF5FD"/>
          </w:tcPr>
          <w:p w14:paraId="1AC27839" w14:textId="77777777" w:rsidR="00892A75" w:rsidRPr="00C30C77" w:rsidRDefault="00892A75" w:rsidP="00EA51CB">
            <w:pPr>
              <w:pStyle w:val="Tablehederleft"/>
              <w:cnfStyle w:val="000000000000" w:firstRow="0" w:lastRow="0" w:firstColumn="0" w:lastColumn="0" w:oddVBand="0" w:evenVBand="0" w:oddHBand="0" w:evenHBand="0" w:firstRowFirstColumn="0" w:firstRowLastColumn="0" w:lastRowFirstColumn="0" w:lastRowLastColumn="0"/>
              <w:rPr>
                <w:color w:val="auto"/>
                <w:lang w:val="es-ES"/>
              </w:rPr>
            </w:pPr>
          </w:p>
        </w:tc>
        <w:tc>
          <w:tcPr>
            <w:tcW w:w="624" w:type="pct"/>
            <w:shd w:val="clear" w:color="auto" w:fill="EBF5FD"/>
          </w:tcPr>
          <w:p w14:paraId="318ADD14" w14:textId="77777777" w:rsidR="00892A75" w:rsidRPr="00C30C77" w:rsidRDefault="00892A75" w:rsidP="00EA51CB">
            <w:pPr>
              <w:pStyle w:val="Tablehederleft"/>
              <w:cnfStyle w:val="000000000000" w:firstRow="0" w:lastRow="0" w:firstColumn="0" w:lastColumn="0" w:oddVBand="0" w:evenVBand="0" w:oddHBand="0" w:evenHBand="0" w:firstRowFirstColumn="0" w:firstRowLastColumn="0" w:lastRowFirstColumn="0" w:lastRowLastColumn="0"/>
              <w:rPr>
                <w:color w:val="auto"/>
                <w:lang w:val="es-ES"/>
              </w:rPr>
            </w:pPr>
          </w:p>
        </w:tc>
        <w:tc>
          <w:tcPr>
            <w:tcW w:w="625" w:type="pct"/>
            <w:shd w:val="clear" w:color="auto" w:fill="EBF5FD"/>
          </w:tcPr>
          <w:p w14:paraId="37500ED9" w14:textId="77777777" w:rsidR="00892A75" w:rsidRPr="00C30C77" w:rsidRDefault="00892A75" w:rsidP="00EA51CB">
            <w:pPr>
              <w:pStyle w:val="Tablehederleft"/>
              <w:cnfStyle w:val="000000000000" w:firstRow="0" w:lastRow="0" w:firstColumn="0" w:lastColumn="0" w:oddVBand="0" w:evenVBand="0" w:oddHBand="0" w:evenHBand="0" w:firstRowFirstColumn="0" w:firstRowLastColumn="0" w:lastRowFirstColumn="0" w:lastRowLastColumn="0"/>
              <w:rPr>
                <w:color w:val="auto"/>
                <w:lang w:val="es-ES"/>
              </w:rPr>
            </w:pPr>
          </w:p>
        </w:tc>
        <w:tc>
          <w:tcPr>
            <w:tcW w:w="621" w:type="pct"/>
            <w:shd w:val="clear" w:color="auto" w:fill="EBF5FD"/>
          </w:tcPr>
          <w:p w14:paraId="155678B8" w14:textId="77777777" w:rsidR="00892A75" w:rsidRPr="00C30C77" w:rsidRDefault="00892A75" w:rsidP="00EA51CB">
            <w:pPr>
              <w:pStyle w:val="Tablehederleft"/>
              <w:cnfStyle w:val="000000000000" w:firstRow="0" w:lastRow="0" w:firstColumn="0" w:lastColumn="0" w:oddVBand="0" w:evenVBand="0" w:oddHBand="0" w:evenHBand="0" w:firstRowFirstColumn="0" w:firstRowLastColumn="0" w:lastRowFirstColumn="0" w:lastRowLastColumn="0"/>
              <w:rPr>
                <w:color w:val="auto"/>
                <w:lang w:val="es-ES"/>
              </w:rPr>
            </w:pPr>
          </w:p>
        </w:tc>
      </w:tr>
    </w:tbl>
    <w:p w14:paraId="29A88C2F" w14:textId="41A947DD" w:rsidR="00D509F3" w:rsidRPr="00C30C77" w:rsidRDefault="00D509F3" w:rsidP="00EA51CB">
      <w:pPr>
        <w:pStyle w:val="ILONormalBody"/>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A51CB" w:rsidRPr="00C30C77" w14:paraId="4F2E3F5F" w14:textId="77777777" w:rsidTr="0057257B">
        <w:tc>
          <w:tcPr>
            <w:tcW w:w="5000" w:type="pct"/>
            <w:shd w:val="clear" w:color="auto" w:fill="FFE081" w:themeFill="accent3" w:themeFillTint="99"/>
          </w:tcPr>
          <w:p w14:paraId="43A5EAD1" w14:textId="7E3B1EEF" w:rsidR="00EA51CB" w:rsidRPr="00C30C77" w:rsidRDefault="00EA51CB" w:rsidP="00D12416">
            <w:pPr>
              <w:jc w:val="both"/>
              <w:rPr>
                <w:rFonts w:ascii="Noto Sans" w:hAnsi="Noto Sans" w:cs="Noto Sans"/>
                <w:b w:val="0"/>
                <w:sz w:val="18"/>
                <w:szCs w:val="18"/>
                <w:lang w:val="es-ES"/>
              </w:rPr>
            </w:pPr>
            <w:r w:rsidRPr="00C30C77">
              <w:rPr>
                <w:rFonts w:ascii="Noto Sans" w:hAnsi="Noto Sans" w:cs="Noto Sans"/>
                <w:b w:val="0"/>
                <w:noProof/>
                <w:sz w:val="18"/>
                <w:szCs w:val="18"/>
              </w:rPr>
              <w:lastRenderedPageBreak/>
              <w:drawing>
                <wp:inline distT="0" distB="0" distL="0" distR="0" wp14:anchorId="3C420B7C" wp14:editId="4CBF6412">
                  <wp:extent cx="309600" cy="247321"/>
                  <wp:effectExtent l="0" t="0" r="0" b="635"/>
                  <wp:docPr id="199826659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Cuando se disponga de los datos necesarios, un mayor desglose por sexo y lugar de residencia dentro de cada grupo de edad puede ofrecer información adicional sobre el tiempo dedicado al trabajo infantil.</w:t>
            </w:r>
          </w:p>
        </w:tc>
      </w:tr>
    </w:tbl>
    <w:p w14:paraId="71E508A1" w14:textId="1F3F5519" w:rsidR="007F18EC" w:rsidRPr="00C30C77" w:rsidRDefault="007F18EC" w:rsidP="00EA51CB">
      <w:pPr>
        <w:pStyle w:val="ILONormalBody"/>
        <w:rPr>
          <w:lang w:val="es-ES"/>
        </w:rPr>
      </w:pPr>
      <w:r w:rsidRPr="00C30C77">
        <w:rPr>
          <w:lang w:val="es-ES"/>
        </w:rPr>
        <w:t xml:space="preserve">Además de la media de horas semanales, puede ser interesante </w:t>
      </w:r>
      <w:r w:rsidR="00142750" w:rsidRPr="00C30C77">
        <w:rPr>
          <w:lang w:val="es-ES"/>
        </w:rPr>
        <w:t>señalar</w:t>
      </w:r>
      <w:r w:rsidRPr="00C30C77">
        <w:rPr>
          <w:lang w:val="es-ES"/>
        </w:rPr>
        <w:t xml:space="preserve"> la </w:t>
      </w:r>
      <w:r w:rsidRPr="00C30C77">
        <w:rPr>
          <w:b/>
          <w:color w:val="000000" w:themeColor="text2"/>
          <w:lang w:val="es-ES"/>
        </w:rPr>
        <w:t>distribución de las horas de trabajo</w:t>
      </w:r>
      <w:r w:rsidRPr="00C30C77">
        <w:rPr>
          <w:lang w:val="es-ES"/>
        </w:rPr>
        <w:t xml:space="preserve">, es decir, cómo se distribuye la población de niños en situación de trabajo infantil </w:t>
      </w:r>
      <w:r w:rsidRPr="00C30C77">
        <w:rPr>
          <w:i/>
          <w:lang w:val="es-ES"/>
        </w:rPr>
        <w:t>a lo largo</w:t>
      </w:r>
      <w:r w:rsidRPr="00C30C77">
        <w:rPr>
          <w:lang w:val="es-ES"/>
        </w:rPr>
        <w:t xml:space="preserve"> del total de horas de trabajo. Este análisis puede ofrecer información, por ejemplo, sobre la proporción y el número de niños </w:t>
      </w:r>
      <w:r w:rsidR="00ED7B80" w:rsidRPr="00C30C77">
        <w:rPr>
          <w:lang w:val="es-ES"/>
        </w:rPr>
        <w:t xml:space="preserve">que se sitúan </w:t>
      </w:r>
      <w:r w:rsidRPr="00C30C77">
        <w:rPr>
          <w:lang w:val="es-ES"/>
        </w:rPr>
        <w:t xml:space="preserve">en el “extremo” de la distribución de </w:t>
      </w:r>
      <w:r w:rsidR="00E83EBF" w:rsidRPr="00C30C77">
        <w:rPr>
          <w:lang w:val="es-ES"/>
        </w:rPr>
        <w:t xml:space="preserve">las </w:t>
      </w:r>
      <w:r w:rsidRPr="00C30C77">
        <w:rPr>
          <w:lang w:val="es-ES"/>
        </w:rPr>
        <w:t xml:space="preserve">horas de trabajo que tienen que trabajar jornadas excepcionalmente largas cada semana. Estos niños se encuentran entre los más desfavorecidos, ya que sus responsabilidades </w:t>
      </w:r>
      <w:r w:rsidR="00E83EBF" w:rsidRPr="00C30C77">
        <w:rPr>
          <w:lang w:val="es-ES"/>
        </w:rPr>
        <w:t xml:space="preserve">en el </w:t>
      </w:r>
      <w:r w:rsidRPr="00C30C77">
        <w:rPr>
          <w:lang w:val="es-ES"/>
        </w:rPr>
        <w:t>trab</w:t>
      </w:r>
      <w:r w:rsidR="003C5225" w:rsidRPr="00C30C77">
        <w:rPr>
          <w:lang w:val="es-ES"/>
        </w:rPr>
        <w:t>a</w:t>
      </w:r>
      <w:r w:rsidRPr="00C30C77">
        <w:rPr>
          <w:lang w:val="es-ES"/>
        </w:rPr>
        <w:t xml:space="preserve">jo les impiden ejercer su derecho a la escolarización, </w:t>
      </w:r>
      <w:r w:rsidR="00A94A80" w:rsidRPr="00C30C77">
        <w:rPr>
          <w:lang w:val="es-ES"/>
        </w:rPr>
        <w:t xml:space="preserve">a </w:t>
      </w:r>
      <w:r w:rsidRPr="00C30C77">
        <w:rPr>
          <w:lang w:val="es-ES"/>
        </w:rPr>
        <w:t xml:space="preserve">los estudios, </w:t>
      </w:r>
      <w:r w:rsidR="00A94A80" w:rsidRPr="00C30C77">
        <w:rPr>
          <w:lang w:val="es-ES"/>
        </w:rPr>
        <w:t>a</w:t>
      </w:r>
      <w:r w:rsidRPr="00C30C77">
        <w:rPr>
          <w:lang w:val="es-ES"/>
        </w:rPr>
        <w:t xml:space="preserve">l entretenimiento y </w:t>
      </w:r>
      <w:r w:rsidR="00A94A80" w:rsidRPr="00C30C77">
        <w:rPr>
          <w:lang w:val="es-ES"/>
        </w:rPr>
        <w:t>a</w:t>
      </w:r>
      <w:r w:rsidRPr="00C30C77">
        <w:rPr>
          <w:lang w:val="es-ES"/>
        </w:rPr>
        <w:t xml:space="preserve">l descanso adecuado. </w:t>
      </w:r>
      <w:r w:rsidR="008734B7" w:rsidRPr="00C30C77">
        <w:rPr>
          <w:lang w:val="es-ES"/>
        </w:rPr>
        <w:t>Naturalmente,</w:t>
      </w:r>
      <w:r w:rsidR="00A94A80" w:rsidRPr="00C30C77">
        <w:rPr>
          <w:lang w:val="es-ES"/>
        </w:rPr>
        <w:t xml:space="preserve"> s</w:t>
      </w:r>
      <w:r w:rsidRPr="00C30C77">
        <w:rPr>
          <w:lang w:val="es-ES"/>
        </w:rPr>
        <w:t xml:space="preserve">u exposición prolongada a los riesgos en el lugar de trabajo también aumenta su susceptibilidad a las enfermedades y lesiones relacionadas con el trabajo. El </w:t>
      </w:r>
      <w:r w:rsidR="00593F4D" w:rsidRPr="00C30C77">
        <w:rPr>
          <w:lang w:val="es-ES"/>
        </w:rPr>
        <w:fldChar w:fldCharType="begin"/>
      </w:r>
      <w:r w:rsidR="00593F4D" w:rsidRPr="00C30C77">
        <w:rPr>
          <w:lang w:val="es-ES"/>
        </w:rPr>
        <w:instrText xml:space="preserve"> REF  _Ref62463184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ofrece una ilustración sobre la manera en que puede representarse gráficamente una distribución de este tipo. </w:t>
      </w:r>
    </w:p>
    <w:p w14:paraId="2D1CEB95" w14:textId="77777777" w:rsidR="004A27AF" w:rsidRPr="00C30C77" w:rsidRDefault="004A27AF" w:rsidP="004A27AF">
      <w:pPr>
        <w:pStyle w:val="ILOHeading4"/>
      </w:pPr>
      <w:r w:rsidRPr="00C30C77">
        <w:t>Ejemplo de gráficos que podrían incluirse en esta sección</w:t>
      </w:r>
    </w:p>
    <w:p w14:paraId="2C923F2D" w14:textId="77777777" w:rsidR="009115C5" w:rsidRPr="00C30C77" w:rsidRDefault="009115C5" w:rsidP="009115C5">
      <w:pPr>
        <w:pStyle w:val="ILONormalBody"/>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EA51CB" w:rsidRPr="00C30C77" w14:paraId="26DA199D" w14:textId="77777777" w:rsidTr="0057257B">
        <w:tc>
          <w:tcPr>
            <w:tcW w:w="5000" w:type="pct"/>
            <w:shd w:val="clear" w:color="auto" w:fill="FFE081" w:themeFill="accent3" w:themeFillTint="99"/>
          </w:tcPr>
          <w:p w14:paraId="1079AC77" w14:textId="238AD5AE" w:rsidR="00EA51CB" w:rsidRPr="00C30C77" w:rsidRDefault="00EA51CB" w:rsidP="00D12416">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18156159" wp14:editId="0744477C">
                  <wp:extent cx="184150" cy="184150"/>
                  <wp:effectExtent l="0" t="0" r="6350" b="6350"/>
                  <wp:docPr id="1090386093"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6B22BEE5" w14:textId="44DE5CEC" w:rsidR="00EA51CB" w:rsidRPr="00C30C77" w:rsidRDefault="00E54B18" w:rsidP="00E54B18">
      <w:pPr>
        <w:pStyle w:val="ILOFigureHeading"/>
        <w:rPr>
          <w:lang w:val="es-ES"/>
        </w:rPr>
      </w:pPr>
      <w:bookmarkStart w:id="192" w:name="_Ref138339484"/>
      <w:bookmarkStart w:id="193" w:name="_Toc197909245"/>
      <w:r w:rsidRPr="00C30C77">
        <w:rPr>
          <w:lang w:val="es-ES"/>
        </w:rPr>
        <w:t xml:space="preserve">Gráfico </w:t>
      </w:r>
      <w:r w:rsidR="00EA51CB" w:rsidRPr="00C30C77">
        <w:rPr>
          <w:lang w:val="es-ES"/>
        </w:rPr>
        <w:t>13. Trabajo infantil y forma</w:t>
      </w:r>
      <w:r w:rsidR="009115C5" w:rsidRPr="00C30C77">
        <w:rPr>
          <w:lang w:val="es-ES"/>
        </w:rPr>
        <w:t>s</w:t>
      </w:r>
      <w:r w:rsidR="00EA51CB" w:rsidRPr="00C30C77">
        <w:rPr>
          <w:lang w:val="es-ES"/>
        </w:rPr>
        <w:t xml:space="preserve"> de trabajo (prevalencia de niños </w:t>
      </w:r>
      <w:r w:rsidR="00A846C7">
        <w:rPr>
          <w:lang w:val="es-ES"/>
        </w:rPr>
        <w:t xml:space="preserve">de 5-14 años </w:t>
      </w:r>
      <w:r w:rsidR="00EA51CB" w:rsidRPr="00C30C77">
        <w:rPr>
          <w:lang w:val="es-ES"/>
        </w:rPr>
        <w:t>en situación de trabajo infantil, por forma de trabajo y sexo</w:t>
      </w:r>
      <w:bookmarkEnd w:id="192"/>
      <w:r w:rsidR="00EA51CB" w:rsidRPr="00C30C77">
        <w:rPr>
          <w:lang w:val="es-ES"/>
        </w:rPr>
        <w:t>)</w:t>
      </w:r>
      <w:bookmarkEnd w:id="193"/>
    </w:p>
    <w:tbl>
      <w:tblPr>
        <w:tblpPr w:leftFromText="180" w:rightFromText="180" w:vertAnchor="text" w:horzAnchor="margin" w:tblpY="364"/>
        <w:tblW w:w="5015" w:type="pct"/>
        <w:tblLayout w:type="fixed"/>
        <w:tblCellMar>
          <w:left w:w="0" w:type="dxa"/>
          <w:right w:w="0" w:type="dxa"/>
        </w:tblCellMar>
        <w:tblLook w:val="0000" w:firstRow="0" w:lastRow="0" w:firstColumn="0" w:lastColumn="0" w:noHBand="0" w:noVBand="0"/>
      </w:tblPr>
      <w:tblGrid>
        <w:gridCol w:w="4514"/>
        <w:gridCol w:w="4542"/>
      </w:tblGrid>
      <w:tr w:rsidR="006E4CD9" w:rsidRPr="00C30C77" w14:paraId="67F2CDF0" w14:textId="77777777" w:rsidTr="0065489D">
        <w:tc>
          <w:tcPr>
            <w:tcW w:w="2492" w:type="pct"/>
            <w:noWrap/>
            <w:vAlign w:val="bottom"/>
          </w:tcPr>
          <w:p w14:paraId="6F91702D" w14:textId="2762882D" w:rsidR="006E4CD9" w:rsidRPr="00C30C77" w:rsidRDefault="006E4CD9" w:rsidP="00055B8C">
            <w:pPr>
              <w:pStyle w:val="Figuresubtitle"/>
              <w:rPr>
                <w:b w:val="0"/>
                <w:bCs/>
                <w:i/>
                <w:iCs/>
                <w:szCs w:val="14"/>
              </w:rPr>
            </w:pPr>
            <w:r w:rsidRPr="00C30C77">
              <w:rPr>
                <w:b w:val="0"/>
                <w:bCs/>
              </w:rPr>
              <w:t xml:space="preserve">a) </w:t>
            </w:r>
            <w:r w:rsidR="009115C5" w:rsidRPr="00C30C77">
              <w:rPr>
                <w:b w:val="0"/>
                <w:bCs/>
              </w:rPr>
              <w:t>Niñas</w:t>
            </w:r>
          </w:p>
        </w:tc>
        <w:tc>
          <w:tcPr>
            <w:tcW w:w="2508" w:type="pct"/>
            <w:vAlign w:val="bottom"/>
          </w:tcPr>
          <w:p w14:paraId="39896BA1" w14:textId="0B3D95C7" w:rsidR="006E4CD9" w:rsidRPr="00C30C77" w:rsidRDefault="006E4CD9" w:rsidP="00055B8C">
            <w:pPr>
              <w:pStyle w:val="Figuresubtitle"/>
              <w:rPr>
                <w:b w:val="0"/>
                <w:bCs/>
                <w:i/>
                <w:iCs/>
                <w:szCs w:val="14"/>
              </w:rPr>
            </w:pPr>
            <w:r w:rsidRPr="00C30C77">
              <w:rPr>
                <w:b w:val="0"/>
                <w:bCs/>
              </w:rPr>
              <w:t xml:space="preserve">b) </w:t>
            </w:r>
            <w:r w:rsidR="009115C5" w:rsidRPr="00C30C77">
              <w:rPr>
                <w:b w:val="0"/>
                <w:bCs/>
              </w:rPr>
              <w:t>Niños</w:t>
            </w:r>
          </w:p>
        </w:tc>
      </w:tr>
      <w:tr w:rsidR="006E4CD9" w:rsidRPr="00C30C77" w14:paraId="32A17B6C" w14:textId="77777777" w:rsidTr="0065489D">
        <w:tc>
          <w:tcPr>
            <w:tcW w:w="2492" w:type="pct"/>
            <w:noWrap/>
            <w:vAlign w:val="bottom"/>
          </w:tcPr>
          <w:p w14:paraId="68D350D8" w14:textId="77777777" w:rsidR="006E4CD9" w:rsidRPr="00C30C77" w:rsidRDefault="006E4CD9" w:rsidP="006E4CD9">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637A504C" wp14:editId="76891EDC">
                  <wp:extent cx="2794715" cy="2286000"/>
                  <wp:effectExtent l="0" t="0" r="5715" b="0"/>
                  <wp:docPr id="497644900" name="Chart 49764490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c>
          <w:tcPr>
            <w:tcW w:w="2508" w:type="pct"/>
            <w:vAlign w:val="bottom"/>
          </w:tcPr>
          <w:p w14:paraId="0DD15473" w14:textId="1E6B3FB7" w:rsidR="006E4CD9" w:rsidRPr="00C30C77" w:rsidRDefault="006E4CD9" w:rsidP="006E4CD9">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24130674" wp14:editId="6C2F8834">
                  <wp:extent cx="3000778" cy="2286000"/>
                  <wp:effectExtent l="0" t="0" r="0" b="0"/>
                  <wp:docPr id="1377489082" name="Chart 13774890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bl>
    <w:p w14:paraId="465294CB" w14:textId="77777777" w:rsidR="00055B8C" w:rsidRPr="00C30C77" w:rsidRDefault="00055B8C" w:rsidP="00055B8C">
      <w:pPr>
        <w:pStyle w:val="ILOTableNote"/>
        <w:rPr>
          <w:lang w:val="es-ES"/>
        </w:rPr>
      </w:pPr>
      <w:r w:rsidRPr="00C30C77">
        <w:rPr>
          <w:b/>
          <w:bCs/>
          <w:lang w:val="es-ES"/>
        </w:rPr>
        <w:t xml:space="preserve">Notas: </w:t>
      </w:r>
      <w:r w:rsidRPr="00C30C77">
        <w:rPr>
          <w:lang w:val="es-ES"/>
        </w:rPr>
        <w:t xml:space="preserve"> La distribución porcentual suma más de 100 porque los niños pueden participar en más de una forma de trabajo infantil simultáneamente.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055B8C" w:rsidRPr="00C30C77" w14:paraId="789A3A3C" w14:textId="77777777" w:rsidTr="002C3BAD">
        <w:tc>
          <w:tcPr>
            <w:tcW w:w="5000" w:type="pct"/>
            <w:shd w:val="clear" w:color="auto" w:fill="FFE081" w:themeFill="accent3" w:themeFillTint="99"/>
          </w:tcPr>
          <w:p w14:paraId="7C5F8C67" w14:textId="1328279C" w:rsidR="00055B8C" w:rsidRPr="00C30C77" w:rsidRDefault="00055B8C" w:rsidP="00D12416">
            <w:pPr>
              <w:jc w:val="both"/>
              <w:rPr>
                <w:rFonts w:ascii="Noto Sans" w:hAnsi="Noto Sans" w:cs="Noto Sans"/>
                <w:b w:val="0"/>
                <w:sz w:val="18"/>
                <w:szCs w:val="18"/>
                <w:lang w:val="es-ES"/>
              </w:rPr>
            </w:pPr>
            <w:r w:rsidRPr="00C30C77">
              <w:rPr>
                <w:rFonts w:ascii="Noto Sans" w:hAnsi="Noto Sans" w:cs="Noto Sans"/>
                <w:b w:val="0"/>
                <w:noProof/>
                <w:sz w:val="18"/>
                <w:szCs w:val="18"/>
              </w:rPr>
              <w:lastRenderedPageBreak/>
              <w:drawing>
                <wp:inline distT="0" distB="0" distL="0" distR="0" wp14:anchorId="4FB90283" wp14:editId="07A23907">
                  <wp:extent cx="309600" cy="247321"/>
                  <wp:effectExtent l="0" t="0" r="0" b="635"/>
                  <wp:docPr id="71811882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A excepción del gráfico 15, los gráficos presentados aquí muestran datos únicamente para niños de 5 a 14 años. Recomendamos incluir gráficos similares para los niños de 15 a 17 años. Esto ayudará a determinar los patrones de edad por sector de actividad económica y situación en el trabajo. Sin embargo, es importante seleccionar únicamente los gráficos más importantes, ya que no todos son apropiados para incluirse en el informe final.</w:t>
            </w:r>
          </w:p>
        </w:tc>
      </w:tr>
    </w:tbl>
    <w:p w14:paraId="6F3FA16D" w14:textId="77777777" w:rsidR="009115C5" w:rsidRPr="00C30C77" w:rsidRDefault="009115C5">
      <w:pPr>
        <w:spacing w:after="200"/>
      </w:pPr>
    </w:p>
    <w:p w14:paraId="1BF89526" w14:textId="475DD886" w:rsidR="00AC4A8B" w:rsidRPr="00C30C77" w:rsidRDefault="00E54B18" w:rsidP="00E54B18">
      <w:pPr>
        <w:pStyle w:val="ILOFigureHeading"/>
        <w:rPr>
          <w:lang w:val="es-ES"/>
        </w:rPr>
      </w:pPr>
      <w:bookmarkStart w:id="194" w:name="_Ref135121907"/>
      <w:bookmarkStart w:id="195" w:name="_Ref135122171"/>
      <w:bookmarkStart w:id="196" w:name="_Toc197909246"/>
      <w:r w:rsidRPr="00C30C77">
        <w:rPr>
          <w:lang w:val="es-ES"/>
        </w:rPr>
        <w:t xml:space="preserve">Gráfico </w:t>
      </w:r>
      <w:r w:rsidR="00055B8C" w:rsidRPr="00C30C77">
        <w:rPr>
          <w:lang w:val="es-ES"/>
        </w:rPr>
        <w:t>14. Trabajo infantil en la ocupación (distribución porcentual de</w:t>
      </w:r>
      <w:r w:rsidR="00A846C7">
        <w:rPr>
          <w:lang w:val="es-ES"/>
        </w:rPr>
        <w:t xml:space="preserve"> niños de 5-14 años en situación de </w:t>
      </w:r>
      <w:r w:rsidR="00055B8C" w:rsidRPr="00C30C77">
        <w:rPr>
          <w:lang w:val="es-ES"/>
        </w:rPr>
        <w:t>trabajo infantil en la ocupación, por sector de actividad económica y sexo)</w:t>
      </w:r>
      <w:bookmarkEnd w:id="194"/>
      <w:bookmarkEnd w:id="195"/>
      <w:bookmarkEnd w:id="196"/>
    </w:p>
    <w:tbl>
      <w:tblPr>
        <w:tblW w:w="5015" w:type="pct"/>
        <w:jc w:val="center"/>
        <w:tblLayout w:type="fixed"/>
        <w:tblCellMar>
          <w:left w:w="0" w:type="dxa"/>
          <w:right w:w="0" w:type="dxa"/>
        </w:tblCellMar>
        <w:tblLook w:val="0000" w:firstRow="0" w:lastRow="0" w:firstColumn="0" w:lastColumn="0" w:noHBand="0" w:noVBand="0"/>
      </w:tblPr>
      <w:tblGrid>
        <w:gridCol w:w="4514"/>
        <w:gridCol w:w="4542"/>
      </w:tblGrid>
      <w:tr w:rsidR="00AC4A8B" w:rsidRPr="00C30C77" w14:paraId="004504E4" w14:textId="77777777" w:rsidTr="0065489D">
        <w:trPr>
          <w:jc w:val="center"/>
        </w:trPr>
        <w:tc>
          <w:tcPr>
            <w:tcW w:w="2492" w:type="pct"/>
            <w:noWrap/>
            <w:vAlign w:val="bottom"/>
          </w:tcPr>
          <w:p w14:paraId="277BF927" w14:textId="207E0610" w:rsidR="00AC4A8B" w:rsidRPr="00C30C77" w:rsidRDefault="00AC4A8B" w:rsidP="00055B8C">
            <w:pPr>
              <w:pStyle w:val="Figuresubtitle"/>
              <w:rPr>
                <w:b w:val="0"/>
                <w:bCs/>
                <w:i/>
                <w:iCs/>
                <w:szCs w:val="14"/>
              </w:rPr>
            </w:pPr>
            <w:bookmarkStart w:id="197" w:name="_Toc138410326"/>
            <w:bookmarkEnd w:id="197"/>
            <w:r w:rsidRPr="00C30C77">
              <w:rPr>
                <w:b w:val="0"/>
                <w:bCs/>
              </w:rPr>
              <w:t xml:space="preserve">a) </w:t>
            </w:r>
            <w:r w:rsidR="002A4935" w:rsidRPr="00C30C77">
              <w:rPr>
                <w:b w:val="0"/>
                <w:bCs/>
              </w:rPr>
              <w:t>Niñas</w:t>
            </w:r>
          </w:p>
        </w:tc>
        <w:tc>
          <w:tcPr>
            <w:tcW w:w="2508" w:type="pct"/>
            <w:vAlign w:val="bottom"/>
          </w:tcPr>
          <w:p w14:paraId="5A12048A" w14:textId="151E7DA2" w:rsidR="00AC4A8B" w:rsidRPr="00C30C77" w:rsidRDefault="00AC4A8B" w:rsidP="00055B8C">
            <w:pPr>
              <w:pStyle w:val="Figuresubtitle"/>
              <w:rPr>
                <w:b w:val="0"/>
                <w:bCs/>
                <w:i/>
                <w:iCs/>
                <w:szCs w:val="14"/>
              </w:rPr>
            </w:pPr>
            <w:r w:rsidRPr="00C30C77">
              <w:rPr>
                <w:b w:val="0"/>
                <w:bCs/>
              </w:rPr>
              <w:t xml:space="preserve">b) </w:t>
            </w:r>
            <w:r w:rsidR="002A4935" w:rsidRPr="00C30C77">
              <w:rPr>
                <w:b w:val="0"/>
                <w:bCs/>
              </w:rPr>
              <w:t>Niños</w:t>
            </w:r>
          </w:p>
        </w:tc>
      </w:tr>
      <w:tr w:rsidR="00AC4A8B" w:rsidRPr="00C30C77" w14:paraId="1F1505FB" w14:textId="77777777" w:rsidTr="0065489D">
        <w:trPr>
          <w:jc w:val="center"/>
        </w:trPr>
        <w:tc>
          <w:tcPr>
            <w:tcW w:w="2492" w:type="pct"/>
            <w:noWrap/>
            <w:vAlign w:val="bottom"/>
          </w:tcPr>
          <w:p w14:paraId="72D961BC" w14:textId="77777777" w:rsidR="00AC4A8B" w:rsidRPr="00C30C77" w:rsidRDefault="00AC4A8B" w:rsidP="006472CD">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60689E07" wp14:editId="3B323DFC">
                  <wp:extent cx="2820473" cy="2194560"/>
                  <wp:effectExtent l="0" t="0" r="0" b="0"/>
                  <wp:docPr id="82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c>
          <w:tcPr>
            <w:tcW w:w="2508" w:type="pct"/>
            <w:vAlign w:val="bottom"/>
          </w:tcPr>
          <w:p w14:paraId="1887715F" w14:textId="77777777" w:rsidR="00AC4A8B" w:rsidRPr="00C30C77" w:rsidRDefault="00AC4A8B" w:rsidP="006472CD">
            <w:pPr>
              <w:spacing w:line="240" w:lineRule="auto"/>
              <w:rPr>
                <w:rFonts w:ascii="Noto Sans" w:eastAsia="Times New Roman" w:hAnsi="Noto Sans" w:cs="Noto Sans"/>
                <w:b w:val="0"/>
                <w:bCs/>
                <w:sz w:val="16"/>
                <w:szCs w:val="16"/>
              </w:rPr>
            </w:pPr>
            <w:r w:rsidRPr="00C30C77">
              <w:rPr>
                <w:rFonts w:ascii="Noto Sans" w:hAnsi="Noto Sans" w:cs="Noto Sans"/>
                <w:b w:val="0"/>
                <w:noProof/>
                <w:sz w:val="16"/>
              </w:rPr>
              <w:drawing>
                <wp:inline distT="0" distB="0" distL="0" distR="0" wp14:anchorId="4FB7418A" wp14:editId="5984154E">
                  <wp:extent cx="2929944" cy="2194560"/>
                  <wp:effectExtent l="0" t="0" r="3810" b="0"/>
                  <wp:docPr id="824"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r>
    </w:tbl>
    <w:p w14:paraId="62F6890B" w14:textId="071E372C" w:rsidR="0065489D" w:rsidRPr="00C30C77" w:rsidRDefault="00A35E15" w:rsidP="00055B8C">
      <w:pPr>
        <w:pStyle w:val="ILOTableNote"/>
        <w:rPr>
          <w:lang w:val="es-ES"/>
        </w:rPr>
      </w:pPr>
      <w:r w:rsidRPr="00C30C77">
        <w:rPr>
          <w:b/>
          <w:bCs/>
          <w:lang w:val="es-ES"/>
        </w:rPr>
        <w:t>Not</w:t>
      </w:r>
      <w:r w:rsidR="004D6823" w:rsidRPr="00C30C77">
        <w:rPr>
          <w:b/>
          <w:bCs/>
          <w:lang w:val="es-ES"/>
        </w:rPr>
        <w:t>a</w:t>
      </w:r>
      <w:r w:rsidRPr="00C30C77">
        <w:rPr>
          <w:b/>
          <w:bCs/>
          <w:lang w:val="es-ES"/>
        </w:rPr>
        <w:t>s</w:t>
      </w:r>
      <w:r w:rsidRPr="00C30C77">
        <w:rPr>
          <w:lang w:val="es-ES"/>
        </w:rPr>
        <w:t>: (a) Se refiere a servicios distintos del trabajo doméstico</w:t>
      </w:r>
    </w:p>
    <w:p w14:paraId="1555CFEB" w14:textId="473AFDB9" w:rsidR="0065489D" w:rsidRPr="00C30C77" w:rsidRDefault="00E54B18" w:rsidP="00E54B18">
      <w:pPr>
        <w:pStyle w:val="ILOFigureHeading"/>
        <w:rPr>
          <w:lang w:val="es-ES"/>
        </w:rPr>
      </w:pPr>
      <w:bookmarkStart w:id="198" w:name="_Ref135122192"/>
      <w:bookmarkStart w:id="199" w:name="_Toc197909247"/>
      <w:r w:rsidRPr="00C30C77">
        <w:rPr>
          <w:lang w:val="es-ES"/>
        </w:rPr>
        <w:t xml:space="preserve">Gráfico </w:t>
      </w:r>
      <w:r w:rsidR="00055B8C" w:rsidRPr="00C30C77">
        <w:rPr>
          <w:lang w:val="es-ES"/>
        </w:rPr>
        <w:t>15. Tiempo dedicado al trabajo infantil (media de horas de trabajo semanales, por grupo de edad y sexo)</w:t>
      </w:r>
      <w:bookmarkEnd w:id="198"/>
      <w:bookmarkEnd w:id="199"/>
    </w:p>
    <w:tbl>
      <w:tblPr>
        <w:tblW w:w="5015" w:type="pct"/>
        <w:jc w:val="center"/>
        <w:tblLayout w:type="fixed"/>
        <w:tblCellMar>
          <w:left w:w="0" w:type="dxa"/>
          <w:right w:w="0" w:type="dxa"/>
        </w:tblCellMar>
        <w:tblLook w:val="0000" w:firstRow="0" w:lastRow="0" w:firstColumn="0" w:lastColumn="0" w:noHBand="0" w:noVBand="0"/>
      </w:tblPr>
      <w:tblGrid>
        <w:gridCol w:w="4514"/>
        <w:gridCol w:w="4542"/>
      </w:tblGrid>
      <w:tr w:rsidR="00CD0F5C" w:rsidRPr="00C30C77" w14:paraId="54BB63EA" w14:textId="77777777" w:rsidTr="007004D5">
        <w:trPr>
          <w:jc w:val="center"/>
        </w:trPr>
        <w:tc>
          <w:tcPr>
            <w:tcW w:w="2492" w:type="pct"/>
            <w:noWrap/>
            <w:vAlign w:val="bottom"/>
          </w:tcPr>
          <w:p w14:paraId="2594E5D2" w14:textId="1CC3F636" w:rsidR="00CD0F5C" w:rsidRPr="00C30C77" w:rsidRDefault="00CD0F5C" w:rsidP="00055B8C">
            <w:pPr>
              <w:pStyle w:val="Figuresubtitle"/>
              <w:rPr>
                <w:b w:val="0"/>
                <w:bCs/>
                <w:i/>
                <w:iCs/>
                <w:szCs w:val="14"/>
              </w:rPr>
            </w:pPr>
            <w:r w:rsidRPr="00C30C77">
              <w:rPr>
                <w:b w:val="0"/>
                <w:bCs/>
              </w:rPr>
              <w:t xml:space="preserve">a) </w:t>
            </w:r>
            <w:r w:rsidR="002A4935" w:rsidRPr="00C30C77">
              <w:rPr>
                <w:b w:val="0"/>
                <w:bCs/>
              </w:rPr>
              <w:t>Niñas</w:t>
            </w:r>
          </w:p>
        </w:tc>
        <w:tc>
          <w:tcPr>
            <w:tcW w:w="2508" w:type="pct"/>
            <w:vAlign w:val="bottom"/>
          </w:tcPr>
          <w:p w14:paraId="5C416B39" w14:textId="5A49AAEA" w:rsidR="00CD0F5C" w:rsidRPr="00C30C77" w:rsidRDefault="00CD0F5C" w:rsidP="00055B8C">
            <w:pPr>
              <w:pStyle w:val="Figuresubtitle"/>
              <w:rPr>
                <w:b w:val="0"/>
                <w:bCs/>
                <w:i/>
                <w:iCs/>
                <w:szCs w:val="14"/>
              </w:rPr>
            </w:pPr>
            <w:r w:rsidRPr="00C30C77">
              <w:rPr>
                <w:b w:val="0"/>
                <w:bCs/>
              </w:rPr>
              <w:t xml:space="preserve">b) </w:t>
            </w:r>
            <w:r w:rsidR="002A4935" w:rsidRPr="00C30C77">
              <w:rPr>
                <w:b w:val="0"/>
                <w:bCs/>
              </w:rPr>
              <w:t>Niños</w:t>
            </w:r>
          </w:p>
        </w:tc>
      </w:tr>
      <w:tr w:rsidR="00CD0F5C" w:rsidRPr="00C30C77" w14:paraId="17C644EF" w14:textId="77777777" w:rsidTr="007004D5">
        <w:trPr>
          <w:jc w:val="center"/>
        </w:trPr>
        <w:tc>
          <w:tcPr>
            <w:tcW w:w="2492" w:type="pct"/>
            <w:noWrap/>
            <w:vAlign w:val="bottom"/>
          </w:tcPr>
          <w:p w14:paraId="33F4EBAA" w14:textId="77777777" w:rsidR="00CD0F5C" w:rsidRPr="00C30C77" w:rsidRDefault="00CD0F5C" w:rsidP="00B139C5">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73BEA3A4" wp14:editId="10628839">
                  <wp:extent cx="2601595" cy="2421228"/>
                  <wp:effectExtent l="0" t="0" r="8255" b="0"/>
                  <wp:docPr id="28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c>
          <w:tcPr>
            <w:tcW w:w="2508" w:type="pct"/>
            <w:vAlign w:val="bottom"/>
          </w:tcPr>
          <w:p w14:paraId="5601A290" w14:textId="76785BF5" w:rsidR="00CD0F5C" w:rsidRPr="00C30C77" w:rsidRDefault="00EA0272" w:rsidP="00B139C5">
            <w:pPr>
              <w:spacing w:line="240" w:lineRule="auto"/>
              <w:rPr>
                <w:rFonts w:ascii="Calibri" w:eastAsia="Times New Roman" w:hAnsi="Calibri" w:cs="Calibri"/>
                <w:b w:val="0"/>
                <w:bCs/>
                <w:sz w:val="16"/>
                <w:szCs w:val="16"/>
              </w:rPr>
            </w:pPr>
            <w:r w:rsidRPr="00C30C77">
              <w:rPr>
                <w:rFonts w:ascii="Calibri" w:hAnsi="Calibri"/>
                <w:b w:val="0"/>
                <w:noProof/>
                <w:sz w:val="16"/>
              </w:rPr>
              <w:drawing>
                <wp:inline distT="0" distB="0" distL="0" distR="0" wp14:anchorId="026CC097" wp14:editId="20CD6995">
                  <wp:extent cx="2601595" cy="2426380"/>
                  <wp:effectExtent l="0" t="0" r="8255" b="0"/>
                  <wp:docPr id="293"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bl>
    <w:p w14:paraId="2DFBDDBF" w14:textId="0C8C73C8" w:rsidR="005B4CA9" w:rsidRPr="00C30C77" w:rsidRDefault="005B4CA9" w:rsidP="00EC7BF4">
      <w:pPr>
        <w:pStyle w:val="Content"/>
        <w:spacing w:after="0"/>
      </w:pPr>
    </w:p>
    <w:p w14:paraId="034268A5" w14:textId="77777777" w:rsidR="005B4CA9" w:rsidRPr="00C30C77" w:rsidRDefault="005B4CA9">
      <w:pPr>
        <w:spacing w:after="200"/>
      </w:pPr>
      <w:r w:rsidRPr="00C30C77">
        <w:br w:type="page"/>
      </w:r>
    </w:p>
    <w:p w14:paraId="2DC0D64B" w14:textId="697E9BA8" w:rsidR="00055B8C" w:rsidRPr="00C30C77" w:rsidRDefault="00E54B18" w:rsidP="00E54B18">
      <w:pPr>
        <w:pStyle w:val="ILOFigureHeading"/>
        <w:rPr>
          <w:color w:val="0F4E6D" w:themeColor="background2" w:themeShade="40"/>
          <w:sz w:val="20"/>
          <w:lang w:val="es-ES"/>
        </w:rPr>
      </w:pPr>
      <w:bookmarkStart w:id="200" w:name="_Ref135122205"/>
      <w:bookmarkStart w:id="201" w:name="_Toc197909248"/>
      <w:r w:rsidRPr="00C30C77">
        <w:rPr>
          <w:lang w:val="es-ES"/>
        </w:rPr>
        <w:lastRenderedPageBreak/>
        <w:t xml:space="preserve">Gráfico </w:t>
      </w:r>
      <w:r w:rsidR="00055B8C" w:rsidRPr="00C30C77">
        <w:rPr>
          <w:lang w:val="es-ES"/>
        </w:rPr>
        <w:t>16. Tiempo dedicado y características del trabajo infantil (media de horas de trabajo semanales</w:t>
      </w:r>
      <w:r w:rsidR="002A4935" w:rsidRPr="00C30C77">
        <w:rPr>
          <w:lang w:val="es-ES"/>
        </w:rPr>
        <w:t xml:space="preserve"> </w:t>
      </w:r>
      <w:r w:rsidR="00D73353">
        <w:rPr>
          <w:lang w:val="es-ES"/>
        </w:rPr>
        <w:t xml:space="preserve">efectuadas por </w:t>
      </w:r>
      <w:r w:rsidR="00207C3F" w:rsidRPr="00C30C77">
        <w:rPr>
          <w:lang w:val="es-ES"/>
        </w:rPr>
        <w:t xml:space="preserve">niños de </w:t>
      </w:r>
      <w:r w:rsidR="00055B8C" w:rsidRPr="00C30C77">
        <w:rPr>
          <w:lang w:val="es-ES"/>
        </w:rPr>
        <w:t>5</w:t>
      </w:r>
      <w:r w:rsidR="002A4935" w:rsidRPr="00C30C77">
        <w:rPr>
          <w:lang w:val="es-ES"/>
        </w:rPr>
        <w:t>-</w:t>
      </w:r>
      <w:r w:rsidR="00055B8C" w:rsidRPr="00C30C77">
        <w:rPr>
          <w:lang w:val="es-ES"/>
        </w:rPr>
        <w:t>14 años, por forma de trabajo y sexo)</w:t>
      </w:r>
      <w:bookmarkEnd w:id="200"/>
      <w:bookmarkEnd w:id="201"/>
    </w:p>
    <w:tbl>
      <w:tblPr>
        <w:tblW w:w="5015" w:type="pct"/>
        <w:jc w:val="center"/>
        <w:tblLayout w:type="fixed"/>
        <w:tblCellMar>
          <w:left w:w="0" w:type="dxa"/>
          <w:right w:w="0" w:type="dxa"/>
        </w:tblCellMar>
        <w:tblLook w:val="0000" w:firstRow="0" w:lastRow="0" w:firstColumn="0" w:lastColumn="0" w:noHBand="0" w:noVBand="0"/>
      </w:tblPr>
      <w:tblGrid>
        <w:gridCol w:w="4514"/>
        <w:gridCol w:w="4542"/>
      </w:tblGrid>
      <w:tr w:rsidR="00EA0272" w:rsidRPr="00C30C77" w14:paraId="63D1FBC7" w14:textId="77777777" w:rsidTr="002D310D">
        <w:trPr>
          <w:jc w:val="center"/>
        </w:trPr>
        <w:tc>
          <w:tcPr>
            <w:tcW w:w="2492" w:type="pct"/>
            <w:noWrap/>
          </w:tcPr>
          <w:p w14:paraId="60FABDBE" w14:textId="74661C41" w:rsidR="00EA0272" w:rsidRPr="00C30C77" w:rsidRDefault="00EA0272" w:rsidP="00244F84">
            <w:pPr>
              <w:pStyle w:val="Figuresubtitle"/>
              <w:rPr>
                <w:b w:val="0"/>
                <w:bCs/>
                <w:i/>
                <w:iCs/>
                <w:szCs w:val="14"/>
              </w:rPr>
            </w:pPr>
            <w:bookmarkStart w:id="202" w:name="_Toc138410329"/>
            <w:bookmarkEnd w:id="202"/>
            <w:r w:rsidRPr="00C30C77">
              <w:rPr>
                <w:b w:val="0"/>
                <w:bCs/>
              </w:rPr>
              <w:t xml:space="preserve">a) </w:t>
            </w:r>
            <w:r w:rsidR="002A4935" w:rsidRPr="00C30C77">
              <w:rPr>
                <w:b w:val="0"/>
                <w:bCs/>
              </w:rPr>
              <w:t>Niñas</w:t>
            </w:r>
          </w:p>
        </w:tc>
        <w:tc>
          <w:tcPr>
            <w:tcW w:w="2508" w:type="pct"/>
          </w:tcPr>
          <w:p w14:paraId="0E4E103F" w14:textId="646A5007" w:rsidR="00EA0272" w:rsidRPr="00C30C77" w:rsidRDefault="00EA0272" w:rsidP="00244F84">
            <w:pPr>
              <w:pStyle w:val="Figuresubtitle"/>
              <w:rPr>
                <w:b w:val="0"/>
                <w:bCs/>
                <w:i/>
                <w:iCs/>
                <w:szCs w:val="14"/>
              </w:rPr>
            </w:pPr>
            <w:r w:rsidRPr="00C30C77">
              <w:rPr>
                <w:b w:val="0"/>
                <w:bCs/>
              </w:rPr>
              <w:t xml:space="preserve">b) </w:t>
            </w:r>
            <w:r w:rsidR="002A4935" w:rsidRPr="00C30C77">
              <w:rPr>
                <w:b w:val="0"/>
                <w:bCs/>
              </w:rPr>
              <w:t>Niños</w:t>
            </w:r>
          </w:p>
        </w:tc>
      </w:tr>
      <w:tr w:rsidR="00EA0272" w:rsidRPr="00C30C77" w14:paraId="5B59AD7D" w14:textId="77777777" w:rsidTr="002D310D">
        <w:trPr>
          <w:jc w:val="center"/>
        </w:trPr>
        <w:tc>
          <w:tcPr>
            <w:tcW w:w="2492" w:type="pct"/>
            <w:noWrap/>
          </w:tcPr>
          <w:p w14:paraId="09B4F8A8" w14:textId="0D9A5E33" w:rsidR="00EA0272" w:rsidRPr="00C30C77" w:rsidRDefault="005B4AF8" w:rsidP="002D310D">
            <w:pPr>
              <w:spacing w:line="240" w:lineRule="auto"/>
              <w:jc w:val="center"/>
              <w:rPr>
                <w:rFonts w:ascii="Calibri" w:eastAsia="Times New Roman" w:hAnsi="Calibri" w:cs="Calibri"/>
                <w:b w:val="0"/>
                <w:bCs/>
                <w:sz w:val="16"/>
                <w:szCs w:val="16"/>
              </w:rPr>
            </w:pPr>
            <w:r w:rsidRPr="00C30C77">
              <w:rPr>
                <w:rFonts w:ascii="Calibri" w:hAnsi="Calibri"/>
                <w:b w:val="0"/>
                <w:noProof/>
                <w:sz w:val="16"/>
              </w:rPr>
              <w:drawing>
                <wp:inline distT="0" distB="0" distL="0" distR="0" wp14:anchorId="761C8AAA" wp14:editId="2E7E4F51">
                  <wp:extent cx="2820473" cy="2659380"/>
                  <wp:effectExtent l="0" t="0" r="0" b="7620"/>
                  <wp:docPr id="300"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c>
          <w:tcPr>
            <w:tcW w:w="2508" w:type="pct"/>
          </w:tcPr>
          <w:p w14:paraId="7EB40611" w14:textId="23DD71B2" w:rsidR="00EA0272" w:rsidRPr="00C30C77" w:rsidRDefault="005B4AF8" w:rsidP="002D310D">
            <w:pPr>
              <w:spacing w:line="240" w:lineRule="auto"/>
              <w:jc w:val="center"/>
              <w:rPr>
                <w:rFonts w:ascii="Calibri" w:eastAsia="Times New Roman" w:hAnsi="Calibri" w:cs="Calibri"/>
                <w:b w:val="0"/>
                <w:bCs/>
                <w:sz w:val="16"/>
                <w:szCs w:val="16"/>
              </w:rPr>
            </w:pPr>
            <w:r w:rsidRPr="00C30C77">
              <w:rPr>
                <w:rFonts w:ascii="Calibri" w:hAnsi="Calibri"/>
                <w:b w:val="0"/>
                <w:noProof/>
                <w:sz w:val="16"/>
              </w:rPr>
              <w:drawing>
                <wp:inline distT="0" distB="0" distL="0" distR="0" wp14:anchorId="015F7829" wp14:editId="2CABADB0">
                  <wp:extent cx="2852670" cy="2575560"/>
                  <wp:effectExtent l="0" t="0" r="5080" b="0"/>
                  <wp:docPr id="83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r>
    </w:tbl>
    <w:p w14:paraId="5B355FA6" w14:textId="15FF79AA" w:rsidR="00CD0F5C" w:rsidRPr="00C30C77" w:rsidRDefault="00CD0F5C" w:rsidP="00EC7BF4">
      <w:pPr>
        <w:pStyle w:val="Content"/>
        <w:spacing w:after="0"/>
      </w:pPr>
    </w:p>
    <w:p w14:paraId="04EB3891" w14:textId="6C6CE9C6" w:rsidR="007C44C9" w:rsidRPr="00C30C77" w:rsidRDefault="00E54B18" w:rsidP="00E54B18">
      <w:pPr>
        <w:pStyle w:val="ILOFigureHeading"/>
        <w:rPr>
          <w:lang w:val="es-ES"/>
        </w:rPr>
      </w:pPr>
      <w:bookmarkStart w:id="203" w:name="_Ref62463184"/>
      <w:bookmarkStart w:id="204" w:name="_Toc197909249"/>
      <w:r w:rsidRPr="00C30C77">
        <w:rPr>
          <w:lang w:val="es-ES"/>
        </w:rPr>
        <w:t xml:space="preserve">Gráfico </w:t>
      </w:r>
      <w:r w:rsidR="00055B8C" w:rsidRPr="00C30C77">
        <w:rPr>
          <w:lang w:val="es-ES"/>
        </w:rPr>
        <w:t>17. Distribución de las horas de trabajo (distribución porcentual</w:t>
      </w:r>
      <w:r w:rsidR="002A4935" w:rsidRPr="00C30C77">
        <w:rPr>
          <w:lang w:val="es-ES"/>
        </w:rPr>
        <w:t xml:space="preserve"> de </w:t>
      </w:r>
      <w:r w:rsidR="00055B8C" w:rsidRPr="00C30C77">
        <w:rPr>
          <w:lang w:val="es-ES"/>
        </w:rPr>
        <w:t xml:space="preserve">niños </w:t>
      </w:r>
      <w:r w:rsidR="00207C3F" w:rsidRPr="00C30C77">
        <w:rPr>
          <w:lang w:val="es-ES"/>
        </w:rPr>
        <w:t xml:space="preserve">de 5-14 años </w:t>
      </w:r>
      <w:r w:rsidR="00055B8C" w:rsidRPr="00C30C77">
        <w:rPr>
          <w:lang w:val="es-ES"/>
        </w:rPr>
        <w:t>en situación de trabajo infantil, por horas de trabajo semanales y sexo)</w:t>
      </w:r>
      <w:bookmarkEnd w:id="203"/>
      <w:bookmarkEnd w:id="204"/>
    </w:p>
    <w:tbl>
      <w:tblPr>
        <w:tblW w:w="5000" w:type="pct"/>
        <w:jc w:val="center"/>
        <w:tblLayout w:type="fixed"/>
        <w:tblCellMar>
          <w:left w:w="0" w:type="dxa"/>
          <w:right w:w="0" w:type="dxa"/>
        </w:tblCellMar>
        <w:tblLook w:val="0000" w:firstRow="0" w:lastRow="0" w:firstColumn="0" w:lastColumn="0" w:noHBand="0" w:noVBand="0"/>
      </w:tblPr>
      <w:tblGrid>
        <w:gridCol w:w="4514"/>
        <w:gridCol w:w="4515"/>
      </w:tblGrid>
      <w:tr w:rsidR="000371C4" w:rsidRPr="00C30C77" w14:paraId="7C9FF6B9" w14:textId="77777777" w:rsidTr="00166CEE">
        <w:trPr>
          <w:jc w:val="center"/>
        </w:trPr>
        <w:tc>
          <w:tcPr>
            <w:tcW w:w="2500" w:type="pct"/>
            <w:noWrap/>
            <w:vAlign w:val="bottom"/>
          </w:tcPr>
          <w:p w14:paraId="12089ABE" w14:textId="0ACCFDDB" w:rsidR="000371C4" w:rsidRPr="00C30C77" w:rsidRDefault="000371C4" w:rsidP="00055B8C">
            <w:pPr>
              <w:pStyle w:val="Figuresubtitle"/>
              <w:rPr>
                <w:b w:val="0"/>
                <w:bCs/>
                <w:i/>
                <w:iCs/>
                <w:szCs w:val="14"/>
              </w:rPr>
            </w:pPr>
            <w:r w:rsidRPr="00C30C77">
              <w:rPr>
                <w:b w:val="0"/>
                <w:bCs/>
              </w:rPr>
              <w:t xml:space="preserve">a) </w:t>
            </w:r>
            <w:r w:rsidR="002A4935" w:rsidRPr="00C30C77">
              <w:rPr>
                <w:b w:val="0"/>
                <w:bCs/>
              </w:rPr>
              <w:t>Niñas</w:t>
            </w:r>
          </w:p>
        </w:tc>
        <w:tc>
          <w:tcPr>
            <w:tcW w:w="2500" w:type="pct"/>
            <w:vAlign w:val="bottom"/>
          </w:tcPr>
          <w:p w14:paraId="6F2514E8" w14:textId="58DEE5BB" w:rsidR="000371C4" w:rsidRPr="00C30C77" w:rsidRDefault="000371C4" w:rsidP="00055B8C">
            <w:pPr>
              <w:pStyle w:val="Figuresubtitle"/>
              <w:rPr>
                <w:b w:val="0"/>
                <w:bCs/>
                <w:i/>
                <w:iCs/>
                <w:szCs w:val="14"/>
              </w:rPr>
            </w:pPr>
            <w:r w:rsidRPr="00C30C77">
              <w:rPr>
                <w:b w:val="0"/>
                <w:bCs/>
              </w:rPr>
              <w:t xml:space="preserve">b) </w:t>
            </w:r>
            <w:r w:rsidR="002A4935" w:rsidRPr="00C30C77">
              <w:rPr>
                <w:b w:val="0"/>
                <w:bCs/>
              </w:rPr>
              <w:t>Niños</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14"/>
        <w:gridCol w:w="4515"/>
      </w:tblGrid>
      <w:tr w:rsidR="000371C4" w:rsidRPr="00C30C77" w14:paraId="2BF2F300" w14:textId="77777777" w:rsidTr="00055B8C">
        <w:tc>
          <w:tcPr>
            <w:tcW w:w="2500" w:type="pct"/>
          </w:tcPr>
          <w:p w14:paraId="21EF59B2" w14:textId="77777777" w:rsidR="000371C4" w:rsidRPr="00C30C77" w:rsidRDefault="000371C4" w:rsidP="007F18EC">
            <w:pPr>
              <w:pStyle w:val="Content"/>
              <w:spacing w:after="0"/>
              <w:rPr>
                <w:lang w:val="es-ES"/>
              </w:rPr>
            </w:pPr>
            <w:r w:rsidRPr="00C30C77">
              <w:rPr>
                <w:b/>
                <w:noProof/>
              </w:rPr>
              <w:drawing>
                <wp:inline distT="0" distB="0" distL="0" distR="0" wp14:anchorId="27CC74E5" wp14:editId="25A2F35C">
                  <wp:extent cx="2576222" cy="2226310"/>
                  <wp:effectExtent l="0" t="0" r="0" b="2540"/>
                  <wp:docPr id="3"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c>
          <w:tcPr>
            <w:tcW w:w="2500" w:type="pct"/>
          </w:tcPr>
          <w:p w14:paraId="69242D83" w14:textId="6C6A706D" w:rsidR="000371C4" w:rsidRPr="00C30C77" w:rsidRDefault="000371C4" w:rsidP="007F18EC">
            <w:pPr>
              <w:pStyle w:val="Content"/>
              <w:spacing w:after="0"/>
              <w:rPr>
                <w:lang w:val="es-ES"/>
              </w:rPr>
            </w:pPr>
            <w:r w:rsidRPr="00C30C77">
              <w:rPr>
                <w:b/>
                <w:noProof/>
              </w:rPr>
              <w:drawing>
                <wp:inline distT="0" distB="0" distL="0" distR="0" wp14:anchorId="4A67E714" wp14:editId="3A797B7F">
                  <wp:extent cx="2592070" cy="2226310"/>
                  <wp:effectExtent l="0" t="0" r="0" b="2540"/>
                  <wp:docPr id="39"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r>
    </w:tbl>
    <w:p w14:paraId="5143E5BF" w14:textId="405A73DB" w:rsidR="00055B8C" w:rsidRPr="00C30C77" w:rsidRDefault="00055B8C" w:rsidP="00055B8C">
      <w:pPr>
        <w:pStyle w:val="ILOTableNote"/>
        <w:rPr>
          <w:b/>
          <w:bCs/>
          <w:lang w:val="es-ES"/>
        </w:rPr>
      </w:pPr>
      <w:bookmarkStart w:id="205" w:name="_Ref62461437"/>
      <w:bookmarkStart w:id="206" w:name="_Ref63774347"/>
    </w:p>
    <w:p w14:paraId="33CFE93A" w14:textId="5370C3FE" w:rsidR="00E85761" w:rsidRPr="00C30C77" w:rsidRDefault="0094287A" w:rsidP="00D73353">
      <w:pPr>
        <w:pStyle w:val="ILOHeading2"/>
      </w:pPr>
      <w:bookmarkStart w:id="207" w:name="_Toc188397257"/>
      <w:bookmarkStart w:id="208" w:name="_Toc188397525"/>
      <w:bookmarkStart w:id="209" w:name="_Toc197966020"/>
      <w:r w:rsidRPr="00C30C77">
        <w:lastRenderedPageBreak/>
        <w:t xml:space="preserve">9. </w:t>
      </w:r>
      <w:r w:rsidR="009F3923" w:rsidRPr="00C30C77">
        <w:t>Trabajo infantil y escolarización</w:t>
      </w:r>
      <w:bookmarkEnd w:id="205"/>
      <w:bookmarkEnd w:id="206"/>
      <w:bookmarkEnd w:id="207"/>
      <w:bookmarkEnd w:id="208"/>
      <w:bookmarkEnd w:id="20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4287A" w:rsidRPr="00C30C77" w14:paraId="7CA74C52" w14:textId="77777777" w:rsidTr="00B06A96">
        <w:tc>
          <w:tcPr>
            <w:tcW w:w="5000" w:type="pct"/>
            <w:shd w:val="clear" w:color="auto" w:fill="FFE081" w:themeFill="accent3" w:themeFillTint="99"/>
          </w:tcPr>
          <w:p w14:paraId="485B9671" w14:textId="3D8A3780" w:rsidR="0094287A" w:rsidRPr="00C30C77" w:rsidRDefault="0094287A"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3927D116" wp14:editId="478D1707">
                  <wp:extent cx="309600" cy="247321"/>
                  <wp:effectExtent l="0" t="0" r="0" b="635"/>
                  <wp:docPr id="346238879"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Si bien en esta sección se examina la forma en que el trabajo infantil influye en la escolarización, debe tenerse en cuenta que la interacción entre el trabajo infantil y la escolarización también puede funcionar en sentido contrario: la calidad percibida, la pertinencia y la accesibilidad de las escuelas pueden influir en las decisiones de los hogares relativas a la participación de los niños en el trabajo infantil. En otras palabras, los hogares pueden optar por involucrar a sus hijos en el trabajo infantil cuando la escuela no se percibe como una alternativa digna o viable. Esta dimensión de la interacción entre el trabajo infantil y la escolarización debe examinarse en la sección 6 en el marco del análisis más amplio de los factores vinculado al trabajo infantil.</w:t>
            </w:r>
          </w:p>
        </w:tc>
      </w:tr>
    </w:tbl>
    <w:p w14:paraId="4858DC10" w14:textId="77777777" w:rsidR="0094287A" w:rsidRPr="00C30C77" w:rsidRDefault="0094287A" w:rsidP="00FC3314">
      <w:pPr>
        <w:pStyle w:val="ILOKeyTitle"/>
        <w:rPr>
          <w:sz w:val="10"/>
          <w:lang w:val="es-ES"/>
        </w:rPr>
      </w:pPr>
      <w:r w:rsidRPr="00C30C77">
        <w:rPr>
          <w:lang w:val="es-ES"/>
        </w:rPr>
        <w:t>Preguntas abordadas</w:t>
      </w:r>
    </w:p>
    <w:p w14:paraId="3CDBF2A1" w14:textId="77777777" w:rsidR="0094287A" w:rsidRPr="00C30C77" w:rsidRDefault="0094287A" w:rsidP="0094287A">
      <w:pPr>
        <w:pStyle w:val="ILOKeyList"/>
        <w:rPr>
          <w:b/>
          <w:szCs w:val="20"/>
          <w:lang w:val="es-ES"/>
        </w:rPr>
      </w:pPr>
      <w:r w:rsidRPr="00C30C77">
        <w:rPr>
          <w:lang w:val="es-ES"/>
        </w:rPr>
        <w:t>¿Qué efecto tiene el trabajo infantil en la capacidad del niño para asistir a la escuela?</w:t>
      </w:r>
    </w:p>
    <w:p w14:paraId="2B027314" w14:textId="77777777" w:rsidR="0094287A" w:rsidRPr="00C30C77" w:rsidRDefault="0094287A" w:rsidP="0094287A">
      <w:pPr>
        <w:pStyle w:val="ILOKeyList"/>
        <w:rPr>
          <w:b/>
          <w:szCs w:val="20"/>
          <w:lang w:val="es-ES"/>
        </w:rPr>
      </w:pPr>
      <w:r w:rsidRPr="00C30C77">
        <w:rPr>
          <w:lang w:val="es-ES"/>
        </w:rPr>
        <w:t>¿Cómo difiere la interacción entre el trabajo infantil y la escuela en función del sexo?</w:t>
      </w:r>
    </w:p>
    <w:p w14:paraId="2ADEDD5A" w14:textId="77777777" w:rsidR="0094287A" w:rsidRPr="00C30C77" w:rsidRDefault="0094287A" w:rsidP="0094287A">
      <w:pPr>
        <w:pStyle w:val="ILOKeyList"/>
        <w:rPr>
          <w:b/>
          <w:szCs w:val="20"/>
          <w:lang w:val="es-ES"/>
        </w:rPr>
      </w:pPr>
      <w:r w:rsidRPr="00C30C77">
        <w:rPr>
          <w:lang w:val="es-ES"/>
        </w:rPr>
        <w:t>¿Existen algunos tipos de trabajo infantil más perjudiciales para la asistencia escolar que otros?</w:t>
      </w:r>
    </w:p>
    <w:p w14:paraId="70EBC454" w14:textId="77777777" w:rsidR="0094287A" w:rsidRPr="00C30C77" w:rsidRDefault="0094287A" w:rsidP="0094287A">
      <w:pPr>
        <w:pStyle w:val="ILOKeyList"/>
        <w:rPr>
          <w:b/>
          <w:szCs w:val="20"/>
          <w:lang w:val="es-ES"/>
        </w:rPr>
      </w:pPr>
      <w:r w:rsidRPr="00C30C77">
        <w:rPr>
          <w:lang w:val="es-ES"/>
        </w:rPr>
        <w:t>¿Cómo repercute en la asistencia escolar el tiempo dedicado al trabajo infantil?</w:t>
      </w:r>
    </w:p>
    <w:p w14:paraId="31E544E9" w14:textId="77777777" w:rsidR="0094287A" w:rsidRPr="00C30C77" w:rsidRDefault="0094287A" w:rsidP="00C96E14">
      <w:pPr>
        <w:pStyle w:val="Questions"/>
        <w:spacing w:after="40"/>
        <w:rPr>
          <w:b w:val="0"/>
          <w:bCs/>
          <w:szCs w:val="20"/>
        </w:rPr>
      </w:pPr>
      <w:r w:rsidRPr="00C30C77">
        <w:rPr>
          <w:b w:val="0"/>
          <w:bCs/>
        </w:rPr>
        <w:t>¿Qué efecto tiene el trabajo infantil en el desempeño del niño en la escuela?</w:t>
      </w:r>
    </w:p>
    <w:p w14:paraId="4F6B2334" w14:textId="77777777" w:rsidR="0094287A" w:rsidRPr="00C30C77" w:rsidRDefault="0094287A" w:rsidP="00FC3314">
      <w:pPr>
        <w:pStyle w:val="ILOKeyTitle"/>
        <w:rPr>
          <w:sz w:val="18"/>
          <w:lang w:val="es-ES"/>
        </w:rPr>
      </w:pPr>
      <w:r w:rsidRPr="00C30C77">
        <w:rPr>
          <w:lang w:val="es-ES"/>
        </w:rPr>
        <w:t>Cuadros estadísticos clave</w:t>
      </w:r>
    </w:p>
    <w:p w14:paraId="1226EFEC" w14:textId="77777777" w:rsidR="0094287A" w:rsidRPr="00C30C77" w:rsidRDefault="0094287A" w:rsidP="0094287A">
      <w:pPr>
        <w:pStyle w:val="ILOKeyList"/>
        <w:rPr>
          <w:szCs w:val="20"/>
          <w:lang w:val="es-ES"/>
        </w:rPr>
      </w:pPr>
      <w:r w:rsidRPr="00481DED">
        <w:rPr>
          <w:b/>
          <w:bCs/>
          <w:lang w:val="es-ES"/>
        </w:rPr>
        <w:t xml:space="preserve">Asistencia escolar y trabajo infantil </w:t>
      </w:r>
      <w:r w:rsidRPr="00C30C77">
        <w:rPr>
          <w:lang w:val="es-ES"/>
        </w:rPr>
        <w:t>(tasa de asistencia escolar, edad de escolarización obligatoria, por situación respecto al trabajo infantil, grupo de edad, sexo y zona de residencia)</w:t>
      </w:r>
    </w:p>
    <w:p w14:paraId="6C7D8FA7" w14:textId="77777777" w:rsidR="0094287A" w:rsidRPr="00C30C77" w:rsidRDefault="0094287A" w:rsidP="0094287A">
      <w:pPr>
        <w:pStyle w:val="ILOKeyList"/>
        <w:rPr>
          <w:szCs w:val="20"/>
          <w:lang w:val="es-ES"/>
        </w:rPr>
      </w:pPr>
      <w:r w:rsidRPr="00481DED">
        <w:rPr>
          <w:b/>
          <w:bCs/>
          <w:lang w:val="es-ES"/>
        </w:rPr>
        <w:t>Asistencia escolar y características del trabajo infantil</w:t>
      </w:r>
      <w:r w:rsidRPr="00C30C77">
        <w:rPr>
          <w:lang w:val="es-ES"/>
        </w:rPr>
        <w:t xml:space="preserve"> (tasa de asistencia escolar, edad de escolarización obligatoria, por sector de actividad económica, situación en el trabajo, sexo y zona de residencia)</w:t>
      </w:r>
    </w:p>
    <w:p w14:paraId="2AAF63F0" w14:textId="77777777" w:rsidR="0094287A" w:rsidRPr="00C30C77" w:rsidRDefault="0094287A" w:rsidP="0094287A">
      <w:pPr>
        <w:pStyle w:val="ILOKeyList"/>
        <w:rPr>
          <w:szCs w:val="20"/>
          <w:lang w:val="es-ES"/>
        </w:rPr>
      </w:pPr>
      <w:r w:rsidRPr="00481DED">
        <w:rPr>
          <w:b/>
          <w:bCs/>
          <w:lang w:val="es-ES"/>
        </w:rPr>
        <w:t>Asistencia escolar y tiempo dedicado al trabajo infantil</w:t>
      </w:r>
      <w:r w:rsidRPr="00C30C77">
        <w:rPr>
          <w:lang w:val="es-ES"/>
        </w:rPr>
        <w:t xml:space="preserve"> (tasa de asistencia escolar, edad de escolarización obligatoria, por horas de trabajo, sexo, grupo de edad y zona de residencia)</w:t>
      </w:r>
    </w:p>
    <w:p w14:paraId="200F5D47" w14:textId="064E7F98" w:rsidR="00C410A7" w:rsidRPr="00C30C77" w:rsidRDefault="00617FC1" w:rsidP="0094287A">
      <w:pPr>
        <w:pStyle w:val="ILONormalBody"/>
        <w:rPr>
          <w:lang w:val="es-ES"/>
        </w:rPr>
      </w:pPr>
      <w:r w:rsidRPr="00C30C77">
        <w:rPr>
          <w:lang w:val="es-ES"/>
        </w:rPr>
        <w:t>En esta sección se explora</w:t>
      </w:r>
      <w:r w:rsidR="00B04E20" w:rsidRPr="00C30C77">
        <w:rPr>
          <w:lang w:val="es-ES"/>
        </w:rPr>
        <w:t>rá</w:t>
      </w:r>
      <w:r w:rsidRPr="00C30C77">
        <w:rPr>
          <w:lang w:val="es-ES"/>
        </w:rPr>
        <w:t xml:space="preserve"> la interacción entre el trabajo infantil y la escolarización y, en concreto, se examina</w:t>
      </w:r>
      <w:r w:rsidR="00353F37" w:rsidRPr="00C30C77">
        <w:rPr>
          <w:lang w:val="es-ES"/>
        </w:rPr>
        <w:t>rá</w:t>
      </w:r>
      <w:r w:rsidRPr="00C30C77">
        <w:rPr>
          <w:lang w:val="es-ES"/>
        </w:rPr>
        <w:t xml:space="preserve"> de qué manera la participación en el trabajo infantil puede afectar la capacidad de los niños para ingresar, permanecer y progresar normalmente en el sistema escolar. El grado en que el trabajo infantil interfiere en la escolarización de los niños es uno de los factores determinantes </w:t>
      </w:r>
      <w:r w:rsidR="00E956EE" w:rsidRPr="00C30C77">
        <w:rPr>
          <w:lang w:val="es-ES"/>
        </w:rPr>
        <w:t xml:space="preserve">de mayor importancia para medir </w:t>
      </w:r>
      <w:r w:rsidRPr="00C30C77">
        <w:rPr>
          <w:lang w:val="es-ES"/>
        </w:rPr>
        <w:t xml:space="preserve">el efecto del trabajo infantil a largo plazo. Si las exigencias del trabajo infantil </w:t>
      </w:r>
      <w:r w:rsidR="00205045" w:rsidRPr="00C30C77">
        <w:rPr>
          <w:lang w:val="es-ES"/>
        </w:rPr>
        <w:t xml:space="preserve">implican </w:t>
      </w:r>
      <w:r w:rsidR="0082548E" w:rsidRPr="00C30C77">
        <w:rPr>
          <w:lang w:val="es-ES"/>
        </w:rPr>
        <w:t xml:space="preserve">que </w:t>
      </w:r>
      <w:r w:rsidRPr="00C30C77">
        <w:rPr>
          <w:lang w:val="es-ES"/>
        </w:rPr>
        <w:t>los niños se vean privados por completo de la escolarización</w:t>
      </w:r>
      <w:r w:rsidR="002D2CFC" w:rsidRPr="00C30C77">
        <w:rPr>
          <w:lang w:val="es-ES"/>
        </w:rPr>
        <w:t>,</w:t>
      </w:r>
      <w:r w:rsidRPr="00C30C77">
        <w:rPr>
          <w:lang w:val="es-ES"/>
        </w:rPr>
        <w:t xml:space="preserve"> o que sean menos capaces de sacar provecho de su tiempo en las aulas, estos niños se verán perjudicados </w:t>
      </w:r>
      <w:r w:rsidR="00205045" w:rsidRPr="00C30C77">
        <w:rPr>
          <w:lang w:val="es-ES"/>
        </w:rPr>
        <w:t xml:space="preserve">en términos de </w:t>
      </w:r>
      <w:r w:rsidRPr="00C30C77">
        <w:rPr>
          <w:lang w:val="es-ES"/>
        </w:rPr>
        <w:t>la educación que deb</w:t>
      </w:r>
      <w:r w:rsidR="00DB1F8C" w:rsidRPr="00C30C77">
        <w:rPr>
          <w:lang w:val="es-ES"/>
        </w:rPr>
        <w:t>en</w:t>
      </w:r>
      <w:r w:rsidRPr="00C30C77">
        <w:rPr>
          <w:lang w:val="es-ES"/>
        </w:rPr>
        <w:t xml:space="preserve"> recibir y las competencias necesarias </w:t>
      </w:r>
      <w:r w:rsidR="00927996" w:rsidRPr="00C30C77">
        <w:rPr>
          <w:lang w:val="es-ES"/>
        </w:rPr>
        <w:t>que</w:t>
      </w:r>
      <w:r w:rsidRPr="00C30C77">
        <w:rPr>
          <w:lang w:val="es-ES"/>
        </w:rPr>
        <w:t xml:space="preserve"> deben adquirir para obtener un empleo mejor remunerado al entrar en la edad adulta.</w:t>
      </w:r>
    </w:p>
    <w:p w14:paraId="602879BD" w14:textId="2E2F9C8C" w:rsidR="00D62047" w:rsidRPr="00C30C77" w:rsidRDefault="0094287A" w:rsidP="005D4F37">
      <w:pPr>
        <w:pStyle w:val="ILOheading3"/>
        <w:rPr>
          <w:lang w:val="es-ES"/>
        </w:rPr>
      </w:pPr>
      <w:bookmarkStart w:id="210" w:name="_Toc188397258"/>
      <w:bookmarkStart w:id="211" w:name="_Toc188397599"/>
      <w:bookmarkStart w:id="212" w:name="_Toc197966021"/>
      <w:r w:rsidRPr="00C30C77">
        <w:rPr>
          <w:lang w:val="es-ES"/>
        </w:rPr>
        <w:t xml:space="preserve">9.1 </w:t>
      </w:r>
      <w:r w:rsidR="00D62047" w:rsidRPr="00C30C77">
        <w:rPr>
          <w:lang w:val="es-ES"/>
        </w:rPr>
        <w:t>Trabajo infantil y asistencia escolar</w:t>
      </w:r>
      <w:bookmarkEnd w:id="210"/>
      <w:bookmarkEnd w:id="211"/>
      <w:bookmarkEnd w:id="212"/>
    </w:p>
    <w:p w14:paraId="370AF245" w14:textId="7EF93094" w:rsidR="003F3EA4" w:rsidRPr="00C30C77" w:rsidRDefault="003B4A48" w:rsidP="0094287A">
      <w:pPr>
        <w:pStyle w:val="ILONormalBody"/>
        <w:rPr>
          <w:lang w:val="es-ES"/>
        </w:rPr>
      </w:pPr>
      <w:r w:rsidRPr="00C30C77">
        <w:rPr>
          <w:lang w:val="es-ES"/>
        </w:rPr>
        <w:t>En esta sección debe</w:t>
      </w:r>
      <w:r w:rsidR="00DB1F8C" w:rsidRPr="00C30C77">
        <w:rPr>
          <w:lang w:val="es-ES"/>
        </w:rPr>
        <w:t>rá</w:t>
      </w:r>
      <w:r w:rsidRPr="00C30C77">
        <w:rPr>
          <w:lang w:val="es-ES"/>
        </w:rPr>
        <w:t xml:space="preserve"> examinarse la tasa de asistencia escolar de los niños en situación de trabajo infantil y, lo que es más importante, su desventaja relativa </w:t>
      </w:r>
      <w:r w:rsidR="0014181B" w:rsidRPr="00C30C77">
        <w:rPr>
          <w:lang w:val="es-ES"/>
        </w:rPr>
        <w:t xml:space="preserve">al respecto </w:t>
      </w:r>
      <w:r w:rsidRPr="00C30C77">
        <w:rPr>
          <w:lang w:val="es-ES"/>
        </w:rPr>
        <w:t xml:space="preserve">en comparación con los niños que no están </w:t>
      </w:r>
      <w:r w:rsidRPr="00C30C77">
        <w:rPr>
          <w:lang w:val="es-ES"/>
        </w:rPr>
        <w:lastRenderedPageBreak/>
        <w:t xml:space="preserve">en situación de trabajo infantil, </w:t>
      </w:r>
      <w:r w:rsidR="00133735" w:rsidRPr="00C30C77">
        <w:rPr>
          <w:lang w:val="es-ES"/>
        </w:rPr>
        <w:t xml:space="preserve">señalando </w:t>
      </w:r>
      <w:r w:rsidRPr="00C30C77">
        <w:rPr>
          <w:lang w:val="es-ES"/>
        </w:rPr>
        <w:t xml:space="preserve">las </w:t>
      </w:r>
      <w:r w:rsidRPr="00C30C77">
        <w:rPr>
          <w:b/>
          <w:color w:val="000000" w:themeColor="text2"/>
          <w:lang w:val="es-ES"/>
        </w:rPr>
        <w:t xml:space="preserve">tasas de asistencia escolar </w:t>
      </w:r>
      <w:r w:rsidRPr="00C30C77">
        <w:rPr>
          <w:lang w:val="es-ES"/>
        </w:rPr>
        <w:t>en función de si el niño se encuentra o no en situación de trabajo infantil</w:t>
      </w:r>
      <w:r w:rsidR="003C5225" w:rsidRPr="00C30C77">
        <w:rPr>
          <w:lang w:val="es-ES"/>
        </w:rPr>
        <w:t xml:space="preserve"> </w:t>
      </w:r>
      <w:r w:rsidRPr="00C30C77">
        <w:rPr>
          <w:lang w:val="es-ES"/>
        </w:rPr>
        <w:t>(</w:t>
      </w:r>
      <w:r w:rsidR="00F248A5" w:rsidRPr="00C30C77">
        <w:rPr>
          <w:lang w:val="es-ES"/>
        </w:rPr>
        <w:fldChar w:fldCharType="begin"/>
      </w:r>
      <w:r w:rsidR="00F248A5" w:rsidRPr="00C30C77">
        <w:rPr>
          <w:lang w:val="es-ES"/>
        </w:rPr>
        <w:instrText xml:space="preserve"> REF _Ref180769926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Un simple gráfico lineal que muestre las tasas de asistencia escolar de estos dos grupos a lo largo del ciclo de educación obligatoria puede </w:t>
      </w:r>
      <w:r w:rsidR="00133735" w:rsidRPr="00C30C77">
        <w:rPr>
          <w:lang w:val="es-ES"/>
        </w:rPr>
        <w:t xml:space="preserve">ser </w:t>
      </w:r>
      <w:r w:rsidRPr="00C30C77">
        <w:rPr>
          <w:lang w:val="es-ES"/>
        </w:rPr>
        <w:t xml:space="preserve">útil para visualizar la desventaja relativa </w:t>
      </w:r>
      <w:r w:rsidR="00133735" w:rsidRPr="00C30C77">
        <w:rPr>
          <w:lang w:val="es-ES"/>
        </w:rPr>
        <w:t>en materia de</w:t>
      </w:r>
      <w:r w:rsidRPr="00C30C77">
        <w:rPr>
          <w:lang w:val="es-ES"/>
        </w:rPr>
        <w:t xml:space="preserve"> asistencia escolar </w:t>
      </w:r>
      <w:r w:rsidR="00133735" w:rsidRPr="00C30C77">
        <w:rPr>
          <w:lang w:val="es-ES"/>
        </w:rPr>
        <w:t xml:space="preserve">que </w:t>
      </w:r>
      <w:r w:rsidR="0056375A" w:rsidRPr="00C30C77">
        <w:rPr>
          <w:lang w:val="es-ES"/>
        </w:rPr>
        <w:t xml:space="preserve">afecta a </w:t>
      </w:r>
      <w:r w:rsidRPr="00C30C77">
        <w:rPr>
          <w:lang w:val="es-ES"/>
        </w:rPr>
        <w:t>los niños en situación de trabajo infantil (</w:t>
      </w:r>
      <w:r w:rsidR="00593F4D" w:rsidRPr="00C30C77">
        <w:rPr>
          <w:lang w:val="es-ES"/>
        </w:rPr>
        <w:fldChar w:fldCharType="begin"/>
      </w:r>
      <w:r w:rsidR="00593F4D" w:rsidRPr="00C30C77">
        <w:rPr>
          <w:lang w:val="es-ES"/>
        </w:rPr>
        <w:instrText xml:space="preserve"> REF  _Ref62471021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 xml:space="preserve">), y si existen diferencias entre niños y niñas a este respecto. Otras comparaciones en función de la edad y </w:t>
      </w:r>
      <w:r w:rsidR="00B33B48" w:rsidRPr="00C30C77">
        <w:rPr>
          <w:lang w:val="es-ES"/>
        </w:rPr>
        <w:t>la zona de residencia</w:t>
      </w:r>
      <w:r w:rsidRPr="00C30C77">
        <w:rPr>
          <w:lang w:val="es-ES"/>
        </w:rPr>
        <w:t xml:space="preserve"> de los niños en situación de trabajo infantil pueden ofrecer información adicional clave sobre los subgrupos específicos de niños en situación de trabajo infantil que están más desfavorecidos </w:t>
      </w:r>
      <w:r w:rsidR="00820BE0" w:rsidRPr="00C30C77">
        <w:rPr>
          <w:lang w:val="es-ES"/>
        </w:rPr>
        <w:t>en términos</w:t>
      </w:r>
      <w:r w:rsidR="0056375A" w:rsidRPr="00C30C77">
        <w:rPr>
          <w:lang w:val="es-ES"/>
        </w:rPr>
        <w:t xml:space="preserve"> de </w:t>
      </w:r>
      <w:r w:rsidRPr="00C30C77">
        <w:rPr>
          <w:lang w:val="es-ES"/>
        </w:rPr>
        <w:t>su capacidad para asistir a la escuela.</w:t>
      </w:r>
    </w:p>
    <w:p w14:paraId="0E3109E7" w14:textId="2881D311" w:rsidR="00F74FA3" w:rsidRPr="00C30C77" w:rsidRDefault="00F74FA3" w:rsidP="0094287A">
      <w:pPr>
        <w:pStyle w:val="ILONormalBody"/>
        <w:rPr>
          <w:lang w:val="es-ES"/>
        </w:rPr>
      </w:pPr>
      <w:r w:rsidRPr="00C30C77">
        <w:rPr>
          <w:lang w:val="es-ES"/>
        </w:rPr>
        <w:t>En esta sección también debe</w:t>
      </w:r>
      <w:r w:rsidR="00820BE0" w:rsidRPr="00C30C77">
        <w:rPr>
          <w:lang w:val="es-ES"/>
        </w:rPr>
        <w:t>rá</w:t>
      </w:r>
      <w:r w:rsidRPr="00C30C77">
        <w:rPr>
          <w:lang w:val="es-ES"/>
        </w:rPr>
        <w:t xml:space="preserve"> presentarse información sobre las variaciones en la </w:t>
      </w:r>
      <w:r w:rsidRPr="00C30C77">
        <w:rPr>
          <w:b/>
          <w:color w:val="000000" w:themeColor="text2"/>
          <w:lang w:val="es-ES"/>
        </w:rPr>
        <w:t>asistencia escolar por forma de trabajo</w:t>
      </w:r>
      <w:r w:rsidRPr="00C30C77">
        <w:rPr>
          <w:lang w:val="es-ES"/>
        </w:rPr>
        <w:t xml:space="preserve"> (</w:t>
      </w:r>
      <w:r w:rsidR="00F248A5" w:rsidRPr="00C30C77">
        <w:rPr>
          <w:lang w:val="es-ES"/>
        </w:rPr>
        <w:fldChar w:fldCharType="begin"/>
      </w:r>
      <w:r w:rsidR="00F248A5" w:rsidRPr="00C30C77">
        <w:rPr>
          <w:lang w:val="es-ES"/>
        </w:rPr>
        <w:instrText xml:space="preserve"> REF _Ref62479804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con el fin de ayudar a </w:t>
      </w:r>
      <w:r w:rsidR="00820BE0" w:rsidRPr="00C30C77">
        <w:rPr>
          <w:lang w:val="es-ES"/>
        </w:rPr>
        <w:t>determinar</w:t>
      </w:r>
      <w:r w:rsidRPr="00C30C77">
        <w:rPr>
          <w:lang w:val="es-ES"/>
        </w:rPr>
        <w:t xml:space="preserve"> los tipos específicos de trabajo infantil que plantean el mayor obstáculo para la asistencia escolar. </w:t>
      </w:r>
    </w:p>
    <w:p w14:paraId="48A08B8A" w14:textId="4C6B0508" w:rsidR="00F74FA3" w:rsidRPr="00C30C77" w:rsidRDefault="00F74FA3" w:rsidP="0094287A">
      <w:pPr>
        <w:pStyle w:val="ILONormalBody"/>
        <w:rPr>
          <w:lang w:val="es-ES"/>
        </w:rPr>
      </w:pPr>
      <w:r w:rsidRPr="00C30C77">
        <w:rPr>
          <w:lang w:val="es-ES"/>
        </w:rPr>
        <w:t xml:space="preserve">En algunos casos, el impacto sobre la asistencia a la escuela podría estar determinado menos por </w:t>
      </w:r>
      <w:r w:rsidR="001A6154" w:rsidRPr="00C30C77">
        <w:rPr>
          <w:lang w:val="es-ES"/>
        </w:rPr>
        <w:t xml:space="preserve">si el </w:t>
      </w:r>
      <w:r w:rsidRPr="00C30C77">
        <w:rPr>
          <w:lang w:val="es-ES"/>
        </w:rPr>
        <w:t xml:space="preserve">niño </w:t>
      </w:r>
      <w:r w:rsidRPr="00C30C77">
        <w:rPr>
          <w:i/>
          <w:lang w:val="es-ES"/>
        </w:rPr>
        <w:t>est</w:t>
      </w:r>
      <w:r w:rsidR="001A6154" w:rsidRPr="00C30C77">
        <w:rPr>
          <w:i/>
          <w:lang w:val="es-ES"/>
        </w:rPr>
        <w:t>á</w:t>
      </w:r>
      <w:r w:rsidRPr="00C30C77">
        <w:rPr>
          <w:i/>
          <w:lang w:val="es-ES"/>
        </w:rPr>
        <w:t xml:space="preserve"> o no </w:t>
      </w:r>
      <w:r w:rsidRPr="00C30C77">
        <w:rPr>
          <w:lang w:val="es-ES"/>
        </w:rPr>
        <w:t>en situación de trabajo infantil</w:t>
      </w:r>
      <w:r w:rsidR="008C066A" w:rsidRPr="00C30C77">
        <w:rPr>
          <w:lang w:val="es-ES"/>
        </w:rPr>
        <w:t>,</w:t>
      </w:r>
      <w:r w:rsidRPr="00C30C77">
        <w:rPr>
          <w:lang w:val="es-ES"/>
        </w:rPr>
        <w:t xml:space="preserve"> que por</w:t>
      </w:r>
      <w:r w:rsidR="008C066A" w:rsidRPr="00C30C77">
        <w:rPr>
          <w:lang w:val="es-ES"/>
        </w:rPr>
        <w:t xml:space="preserve"> la</w:t>
      </w:r>
      <w:r w:rsidRPr="00C30C77">
        <w:rPr>
          <w:lang w:val="es-ES"/>
        </w:rPr>
        <w:t xml:space="preserve"> </w:t>
      </w:r>
      <w:r w:rsidR="008C066A" w:rsidRPr="00C30C77">
        <w:rPr>
          <w:i/>
          <w:lang w:val="es-ES"/>
        </w:rPr>
        <w:t>cantidad de t</w:t>
      </w:r>
      <w:r w:rsidRPr="00C30C77">
        <w:rPr>
          <w:i/>
          <w:lang w:val="es-ES"/>
        </w:rPr>
        <w:t>iempo</w:t>
      </w:r>
      <w:r w:rsidRPr="00C30C77">
        <w:rPr>
          <w:lang w:val="es-ES"/>
        </w:rPr>
        <w:t xml:space="preserve"> </w:t>
      </w:r>
      <w:r w:rsidR="008C066A" w:rsidRPr="00C30C77">
        <w:rPr>
          <w:lang w:val="es-ES"/>
        </w:rPr>
        <w:t xml:space="preserve">que </w:t>
      </w:r>
      <w:r w:rsidRPr="00C30C77">
        <w:rPr>
          <w:lang w:val="es-ES"/>
        </w:rPr>
        <w:t xml:space="preserve">dedica a realizar el trabajo infantil. Por este motivo, también es útil </w:t>
      </w:r>
      <w:r w:rsidR="0017069A" w:rsidRPr="00C30C77">
        <w:rPr>
          <w:lang w:val="es-ES"/>
        </w:rPr>
        <w:t xml:space="preserve">señalar </w:t>
      </w:r>
      <w:r w:rsidRPr="00C30C77">
        <w:rPr>
          <w:lang w:val="es-ES"/>
        </w:rPr>
        <w:t xml:space="preserve">la </w:t>
      </w:r>
      <w:r w:rsidRPr="00C30C77">
        <w:rPr>
          <w:b/>
          <w:color w:val="000000" w:themeColor="text2"/>
          <w:lang w:val="es-ES"/>
        </w:rPr>
        <w:t xml:space="preserve">asistencia escolar por el tiempo dedicado al trabajo infantil </w:t>
      </w:r>
      <w:r w:rsidRPr="00C30C77">
        <w:rPr>
          <w:lang w:val="es-ES"/>
        </w:rPr>
        <w:t>para demostrar la relación entre la asistencia a la escuela y el tiempo dedicado trabajo infantil (</w:t>
      </w:r>
      <w:r w:rsidR="00F248A5" w:rsidRPr="00C30C77">
        <w:rPr>
          <w:lang w:val="es-ES"/>
        </w:rPr>
        <w:fldChar w:fldCharType="begin"/>
      </w:r>
      <w:r w:rsidR="00F248A5" w:rsidRPr="00C30C77">
        <w:rPr>
          <w:lang w:val="es-ES"/>
        </w:rPr>
        <w:instrText xml:space="preserve"> REF _Ref135122535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4287A" w:rsidRPr="00C30C77" w14:paraId="626114C4" w14:textId="77777777" w:rsidTr="00B06A96">
        <w:tc>
          <w:tcPr>
            <w:tcW w:w="5000" w:type="pct"/>
            <w:shd w:val="clear" w:color="auto" w:fill="FFE081" w:themeFill="accent3" w:themeFillTint="99"/>
          </w:tcPr>
          <w:p w14:paraId="11D6394E" w14:textId="46B13AF9" w:rsidR="0094287A" w:rsidRPr="00C30C77" w:rsidRDefault="0094287A" w:rsidP="00D12416">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41667C38" wp14:editId="13B84218">
                  <wp:extent cx="184150" cy="184150"/>
                  <wp:effectExtent l="0" t="0" r="6350" b="6350"/>
                  <wp:docPr id="209107224"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7E7AC200" w14:textId="6AF35F51" w:rsidR="00654A27" w:rsidRPr="00C30C77" w:rsidRDefault="00617474" w:rsidP="005F5D5D">
      <w:pPr>
        <w:pStyle w:val="ILOTableheading"/>
        <w:rPr>
          <w:lang w:val="es-ES"/>
        </w:rPr>
      </w:pPr>
      <w:bookmarkStart w:id="213" w:name="_Toc180594586"/>
      <w:bookmarkStart w:id="214" w:name="_Toc194535755"/>
      <w:bookmarkStart w:id="215" w:name="_Ref62471173"/>
      <w:bookmarkStart w:id="216" w:name="_Ref180769926"/>
      <w:bookmarkStart w:id="217" w:name="_Toc197909275"/>
      <w:r w:rsidRPr="00C30C77">
        <w:rPr>
          <w:rStyle w:val="Table1Char"/>
          <w:rFonts w:ascii="Noto Sans" w:eastAsiaTheme="minorEastAsia" w:hAnsi="Noto Sans" w:cs="Noto Sans"/>
          <w:b/>
          <w:color w:val="1E2DBE"/>
          <w:sz w:val="18"/>
          <w:szCs w:val="22"/>
          <w:lang w:val="es-ES"/>
        </w:rPr>
        <w:t>Cuadro</w:t>
      </w:r>
      <w:r w:rsidR="000443A4" w:rsidRPr="00C30C77">
        <w:rPr>
          <w:rStyle w:val="Table1Char"/>
          <w:rFonts w:ascii="Noto Sans" w:eastAsiaTheme="minorEastAsia" w:hAnsi="Noto Sans" w:cs="Noto Sans"/>
          <w:b/>
          <w:color w:val="1E2DBE"/>
          <w:sz w:val="18"/>
          <w:szCs w:val="22"/>
          <w:lang w:val="es-ES"/>
        </w:rPr>
        <w:t xml:space="preserve"> 9. Asistencia escolar y trabajo infantil</w:t>
      </w:r>
      <w:bookmarkEnd w:id="213"/>
      <w:bookmarkEnd w:id="214"/>
      <w:r w:rsidR="000443A4" w:rsidRPr="00C30C77">
        <w:rPr>
          <w:lang w:val="es-ES"/>
        </w:rPr>
        <w:t xml:space="preserve"> (tasa de asistencia escolar, edad de escolarización obligatoria, por situación respecto al trabajo infantil, edad, sexo y zona de residencia)</w:t>
      </w:r>
      <w:bookmarkEnd w:id="215"/>
      <w:bookmarkEnd w:id="216"/>
      <w:bookmarkEnd w:id="217"/>
    </w:p>
    <w:tbl>
      <w:tblPr>
        <w:tblStyle w:val="ILOTable"/>
        <w:tblW w:w="5013" w:type="pct"/>
        <w:tblLook w:val="06A0" w:firstRow="1" w:lastRow="0" w:firstColumn="1" w:lastColumn="0" w:noHBand="1" w:noVBand="1"/>
      </w:tblPr>
      <w:tblGrid>
        <w:gridCol w:w="1068"/>
        <w:gridCol w:w="2144"/>
        <w:gridCol w:w="314"/>
        <w:gridCol w:w="314"/>
        <w:gridCol w:w="315"/>
        <w:gridCol w:w="315"/>
        <w:gridCol w:w="335"/>
        <w:gridCol w:w="335"/>
        <w:gridCol w:w="335"/>
        <w:gridCol w:w="335"/>
        <w:gridCol w:w="335"/>
        <w:gridCol w:w="7"/>
        <w:gridCol w:w="255"/>
        <w:gridCol w:w="316"/>
        <w:gridCol w:w="316"/>
        <w:gridCol w:w="316"/>
        <w:gridCol w:w="335"/>
        <w:gridCol w:w="335"/>
        <w:gridCol w:w="335"/>
        <w:gridCol w:w="335"/>
        <w:gridCol w:w="347"/>
      </w:tblGrid>
      <w:tr w:rsidR="00A26CC1" w:rsidRPr="00C30C77" w14:paraId="50DAD059" w14:textId="77777777" w:rsidTr="00E54B18">
        <w:trPr>
          <w:cnfStyle w:val="100000000000" w:firstRow="1" w:lastRow="0" w:firstColumn="0" w:lastColumn="0" w:oddVBand="0" w:evenVBand="0" w:oddHBand="0"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777" w:type="pct"/>
            <w:gridSpan w:val="2"/>
            <w:vMerge w:val="restart"/>
          </w:tcPr>
          <w:p w14:paraId="42EFD7E7" w14:textId="77777777" w:rsidR="00A26CC1" w:rsidRPr="00C30C77" w:rsidRDefault="00A26CC1" w:rsidP="00D644EB">
            <w:pPr>
              <w:pStyle w:val="Tablehederleft"/>
              <w:jc w:val="left"/>
              <w:rPr>
                <w:b/>
                <w:bCs w:val="0"/>
                <w:lang w:val="es-ES"/>
              </w:rPr>
            </w:pPr>
            <w:r w:rsidRPr="00C30C77">
              <w:rPr>
                <w:b/>
                <w:bCs w:val="0"/>
                <w:lang w:val="es-ES"/>
              </w:rPr>
              <w:t>Características generales</w:t>
            </w:r>
          </w:p>
        </w:tc>
        <w:tc>
          <w:tcPr>
            <w:tcW w:w="1625" w:type="pct"/>
            <w:gridSpan w:val="10"/>
          </w:tcPr>
          <w:p w14:paraId="063A8B1E" w14:textId="2A6E9118" w:rsidR="00A26CC1" w:rsidRPr="00C30C77" w:rsidRDefault="00A26CC1" w:rsidP="000443A4">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en situación</w:t>
            </w:r>
            <w:r w:rsidR="00E72938" w:rsidRPr="00C30C77">
              <w:rPr>
                <w:b/>
                <w:bCs w:val="0"/>
                <w:lang w:val="es-ES"/>
              </w:rPr>
              <w:br/>
            </w:r>
            <w:r w:rsidRPr="00C30C77">
              <w:rPr>
                <w:b/>
                <w:bCs w:val="0"/>
                <w:lang w:val="es-ES"/>
              </w:rPr>
              <w:t>de trabajo infantil</w:t>
            </w:r>
          </w:p>
        </w:tc>
        <w:tc>
          <w:tcPr>
            <w:tcW w:w="1598" w:type="pct"/>
            <w:gridSpan w:val="9"/>
          </w:tcPr>
          <w:p w14:paraId="0EF7BB58" w14:textId="77777777" w:rsidR="00A26CC1" w:rsidRPr="00C30C77" w:rsidRDefault="00A26CC1" w:rsidP="000443A4">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que NO están en situación de trabajo infantil</w:t>
            </w:r>
          </w:p>
        </w:tc>
      </w:tr>
      <w:tr w:rsidR="00603A3E" w:rsidRPr="00C30C77" w14:paraId="77F58C02" w14:textId="77777777" w:rsidTr="00E54B18">
        <w:trPr>
          <w:trHeight w:val="263"/>
        </w:trPr>
        <w:tc>
          <w:tcPr>
            <w:cnfStyle w:val="001000000000" w:firstRow="0" w:lastRow="0" w:firstColumn="1" w:lastColumn="0" w:oddVBand="0" w:evenVBand="0" w:oddHBand="0" w:evenHBand="0" w:firstRowFirstColumn="0" w:firstRowLastColumn="0" w:lastRowFirstColumn="0" w:lastRowLastColumn="0"/>
            <w:tcW w:w="1777"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77B4B4" w14:textId="77777777" w:rsidR="00A26CC1" w:rsidRPr="00C30C77" w:rsidRDefault="00A26CC1" w:rsidP="000443A4">
            <w:pPr>
              <w:pStyle w:val="Tablehederleft"/>
              <w:rPr>
                <w:b/>
                <w:bCs w:val="0"/>
                <w:lang w:val="es-ES"/>
              </w:rPr>
            </w:pPr>
          </w:p>
        </w:tc>
        <w:tc>
          <w:tcPr>
            <w:tcW w:w="17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C5C5D7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6</w:t>
            </w:r>
          </w:p>
        </w:tc>
        <w:tc>
          <w:tcPr>
            <w:tcW w:w="17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E79A23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7</w:t>
            </w:r>
          </w:p>
        </w:tc>
        <w:tc>
          <w:tcPr>
            <w:tcW w:w="17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B514D4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8</w:t>
            </w:r>
          </w:p>
        </w:tc>
        <w:tc>
          <w:tcPr>
            <w:tcW w:w="17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90F990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9</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66F814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10</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EBE8C4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11</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F186EA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12</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75B292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13</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F47C26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14</w:t>
            </w:r>
          </w:p>
        </w:tc>
        <w:tc>
          <w:tcPr>
            <w:tcW w:w="145"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EFA749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6</w:t>
            </w:r>
          </w:p>
        </w:tc>
        <w:tc>
          <w:tcPr>
            <w:tcW w:w="1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9587A8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7</w:t>
            </w:r>
          </w:p>
        </w:tc>
        <w:tc>
          <w:tcPr>
            <w:tcW w:w="1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261A8F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8</w:t>
            </w:r>
          </w:p>
        </w:tc>
        <w:tc>
          <w:tcPr>
            <w:tcW w:w="1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79C0BB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9</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87A01E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10</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BA720D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11</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5A43EA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12</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904AFC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13</w:t>
            </w:r>
          </w:p>
        </w:tc>
        <w:tc>
          <w:tcPr>
            <w:tcW w:w="1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3D89C6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14</w:t>
            </w:r>
          </w:p>
        </w:tc>
      </w:tr>
      <w:tr w:rsidR="00E54B18" w:rsidRPr="00C30C77" w14:paraId="48515B90"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val="restart"/>
            <w:tcBorders>
              <w:top w:val="single" w:sz="4" w:space="0" w:color="FFFFFF" w:themeColor="background1"/>
            </w:tcBorders>
          </w:tcPr>
          <w:p w14:paraId="22093272" w14:textId="77777777" w:rsidR="00A26CC1" w:rsidRPr="00C30C77" w:rsidRDefault="00A26CC1" w:rsidP="00E54B18">
            <w:pPr>
              <w:pStyle w:val="ILOTablecontents"/>
              <w:rPr>
                <w:lang w:val="es-ES"/>
              </w:rPr>
            </w:pPr>
            <w:r w:rsidRPr="00C30C77">
              <w:rPr>
                <w:lang w:val="es-ES"/>
              </w:rPr>
              <w:t>Sexo</w:t>
            </w:r>
          </w:p>
        </w:tc>
        <w:tc>
          <w:tcPr>
            <w:tcW w:w="1186" w:type="pct"/>
            <w:tcBorders>
              <w:top w:val="single" w:sz="4" w:space="0" w:color="FFFFFF" w:themeColor="background1"/>
            </w:tcBorders>
          </w:tcPr>
          <w:p w14:paraId="55E113DB" w14:textId="1FA8AFC1" w:rsidR="00A26CC1" w:rsidRPr="00C30C77" w:rsidRDefault="00E7293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174" w:type="pct"/>
            <w:tcBorders>
              <w:top w:val="single" w:sz="4" w:space="0" w:color="FFFFFF" w:themeColor="background1"/>
            </w:tcBorders>
          </w:tcPr>
          <w:p w14:paraId="36C3AD9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Borders>
              <w:top w:val="single" w:sz="4" w:space="0" w:color="FFFFFF" w:themeColor="background1"/>
            </w:tcBorders>
          </w:tcPr>
          <w:p w14:paraId="0BE795C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Borders>
              <w:top w:val="single" w:sz="4" w:space="0" w:color="FFFFFF" w:themeColor="background1"/>
            </w:tcBorders>
          </w:tcPr>
          <w:p w14:paraId="4E69F34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Borders>
              <w:top w:val="single" w:sz="4" w:space="0" w:color="FFFFFF" w:themeColor="background1"/>
            </w:tcBorders>
          </w:tcPr>
          <w:p w14:paraId="51A6813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7BB740E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4042447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4949AC5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2A65BCB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1C06291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Borders>
              <w:top w:val="single" w:sz="4" w:space="0" w:color="FFFFFF" w:themeColor="background1"/>
            </w:tcBorders>
          </w:tcPr>
          <w:p w14:paraId="3362A14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Borders>
              <w:top w:val="single" w:sz="4" w:space="0" w:color="FFFFFF" w:themeColor="background1"/>
            </w:tcBorders>
          </w:tcPr>
          <w:p w14:paraId="69D1354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Borders>
              <w:top w:val="single" w:sz="4" w:space="0" w:color="FFFFFF" w:themeColor="background1"/>
            </w:tcBorders>
          </w:tcPr>
          <w:p w14:paraId="19F57F2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Borders>
              <w:top w:val="single" w:sz="4" w:space="0" w:color="FFFFFF" w:themeColor="background1"/>
            </w:tcBorders>
          </w:tcPr>
          <w:p w14:paraId="7A1C6C0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2F6A7AA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22F1292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18C54D2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642DDF0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Borders>
              <w:top w:val="single" w:sz="4" w:space="0" w:color="FFFFFF" w:themeColor="background1"/>
            </w:tcBorders>
          </w:tcPr>
          <w:p w14:paraId="4ED123A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02FFABEF"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tcPr>
          <w:p w14:paraId="74328F5B" w14:textId="77777777" w:rsidR="00A26CC1" w:rsidRPr="00C30C77" w:rsidRDefault="00A26CC1" w:rsidP="00E54B18">
            <w:pPr>
              <w:pStyle w:val="ILOTablecontents"/>
              <w:rPr>
                <w:lang w:val="es-ES"/>
              </w:rPr>
            </w:pPr>
          </w:p>
        </w:tc>
        <w:tc>
          <w:tcPr>
            <w:tcW w:w="1186" w:type="pct"/>
          </w:tcPr>
          <w:p w14:paraId="52B2936A" w14:textId="2BB1681D" w:rsidR="00A26CC1" w:rsidRPr="00C30C77" w:rsidRDefault="00E7293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174" w:type="pct"/>
          </w:tcPr>
          <w:p w14:paraId="27CE1F0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988268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673A051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37E2489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F072DF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17AE1D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23642F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6B45D2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067074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3B8EDB4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727FEEE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30FD6DF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0570400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E54EED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B5C4F1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F5388D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2B5654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3FAAE5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54665404"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val="restart"/>
          </w:tcPr>
          <w:p w14:paraId="25739F41" w14:textId="77777777" w:rsidR="00A26CC1" w:rsidRPr="00C30C77" w:rsidRDefault="00A26CC1" w:rsidP="00E54B18">
            <w:pPr>
              <w:pStyle w:val="ILOTablecontents"/>
              <w:rPr>
                <w:lang w:val="es-ES"/>
              </w:rPr>
            </w:pPr>
            <w:r w:rsidRPr="00C30C77">
              <w:rPr>
                <w:lang w:val="es-ES"/>
              </w:rPr>
              <w:t>Zona de residencia</w:t>
            </w:r>
          </w:p>
        </w:tc>
        <w:tc>
          <w:tcPr>
            <w:tcW w:w="1186" w:type="pct"/>
          </w:tcPr>
          <w:p w14:paraId="5FB159A1" w14:textId="77777777" w:rsidR="00A26CC1" w:rsidRPr="00C30C77" w:rsidRDefault="00A26CC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174" w:type="pct"/>
          </w:tcPr>
          <w:p w14:paraId="31C85E3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6ED4217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5B142A1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F9EC09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84F48B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4A5182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C9C664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70BE6D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EA493E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6ACB338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108397E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23667F9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2E3A5A9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FB2214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FB48DF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CB82F4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0F98C4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08689E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19916F3A"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tcPr>
          <w:p w14:paraId="74B1EE26" w14:textId="77777777" w:rsidR="00A26CC1" w:rsidRPr="00C30C77" w:rsidRDefault="00A26CC1" w:rsidP="00E54B18">
            <w:pPr>
              <w:pStyle w:val="ILOTablecontents"/>
              <w:rPr>
                <w:lang w:val="es-ES"/>
              </w:rPr>
            </w:pPr>
          </w:p>
        </w:tc>
        <w:tc>
          <w:tcPr>
            <w:tcW w:w="1186" w:type="pct"/>
          </w:tcPr>
          <w:p w14:paraId="690A19B2" w14:textId="77777777" w:rsidR="00A26CC1" w:rsidRPr="00C30C77" w:rsidRDefault="00A26CC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174" w:type="pct"/>
          </w:tcPr>
          <w:p w14:paraId="43889F1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6B4C6F5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6E57BCE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36F716E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0376BA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92A7CB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DFEC95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27F51D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974992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4923348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66A3A31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2EB5A1F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091297E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95A74B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E3BD39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83021A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988553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E3B073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3B8609D5"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val="restart"/>
          </w:tcPr>
          <w:p w14:paraId="7B64C328" w14:textId="77777777" w:rsidR="00A26CC1" w:rsidRPr="00C30C77" w:rsidRDefault="00A26CC1" w:rsidP="00E54B18">
            <w:pPr>
              <w:pStyle w:val="ILOTablecontents"/>
              <w:rPr>
                <w:lang w:val="es-ES"/>
              </w:rPr>
            </w:pPr>
            <w:r w:rsidRPr="00C30C77">
              <w:rPr>
                <w:lang w:val="es-ES"/>
              </w:rPr>
              <w:t>Sexo y zona de residencia</w:t>
            </w:r>
          </w:p>
        </w:tc>
        <w:tc>
          <w:tcPr>
            <w:tcW w:w="1186" w:type="pct"/>
          </w:tcPr>
          <w:p w14:paraId="639FD37C" w14:textId="47ED7305" w:rsidR="00A26CC1" w:rsidRPr="00C30C77" w:rsidRDefault="00E7293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r w:rsidR="00A26CC1" w:rsidRPr="00C30C77">
              <w:rPr>
                <w:bCs/>
                <w:lang w:val="es-ES"/>
              </w:rPr>
              <w:t>, rural</w:t>
            </w:r>
          </w:p>
        </w:tc>
        <w:tc>
          <w:tcPr>
            <w:tcW w:w="174" w:type="pct"/>
          </w:tcPr>
          <w:p w14:paraId="058122E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4625A0A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C904C1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36C3845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5B7E43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ABB65E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240364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46F8EB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6C320E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36D1483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15CBE57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4A2E88E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7647DA9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D9AB62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34B504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B53D0F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9857D6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128F68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25A5B412"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tcPr>
          <w:p w14:paraId="20340F17" w14:textId="77777777" w:rsidR="00A26CC1" w:rsidRPr="00C30C77" w:rsidRDefault="00A26CC1" w:rsidP="00E54B18">
            <w:pPr>
              <w:pStyle w:val="ILOTablecontents"/>
              <w:rPr>
                <w:lang w:val="es-ES"/>
              </w:rPr>
            </w:pPr>
          </w:p>
        </w:tc>
        <w:tc>
          <w:tcPr>
            <w:tcW w:w="1186" w:type="pct"/>
          </w:tcPr>
          <w:p w14:paraId="0833AF9D" w14:textId="084B1CE5" w:rsidR="00A26CC1" w:rsidRPr="00C30C77" w:rsidRDefault="00E7293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r w:rsidR="00A26CC1" w:rsidRPr="00C30C77">
              <w:rPr>
                <w:bCs/>
                <w:lang w:val="es-ES"/>
              </w:rPr>
              <w:t>, urbana</w:t>
            </w:r>
          </w:p>
        </w:tc>
        <w:tc>
          <w:tcPr>
            <w:tcW w:w="174" w:type="pct"/>
          </w:tcPr>
          <w:p w14:paraId="41E4CDB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01B58BE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CC3DD6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711187C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89268C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3C9AC6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AE6A6C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D9A150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B26D3B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1B93EEB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1539ABF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6087C3A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5369C71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C07AD0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6D84A53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4C28B5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6676A9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870ACE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6ADB50C4"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tcPr>
          <w:p w14:paraId="60F9D913" w14:textId="77777777" w:rsidR="00A26CC1" w:rsidRPr="00C30C77" w:rsidRDefault="00A26CC1" w:rsidP="00E54B18">
            <w:pPr>
              <w:pStyle w:val="ILOTablecontents"/>
              <w:rPr>
                <w:lang w:val="es-ES"/>
              </w:rPr>
            </w:pPr>
          </w:p>
        </w:tc>
        <w:tc>
          <w:tcPr>
            <w:tcW w:w="1186" w:type="pct"/>
          </w:tcPr>
          <w:p w14:paraId="6C099321" w14:textId="3B5B567B" w:rsidR="00A26CC1" w:rsidRPr="00C30C77" w:rsidRDefault="00E7293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r w:rsidR="00A26CC1" w:rsidRPr="00C30C77">
              <w:rPr>
                <w:bCs/>
                <w:lang w:val="es-ES"/>
              </w:rPr>
              <w:t>, rural</w:t>
            </w:r>
          </w:p>
        </w:tc>
        <w:tc>
          <w:tcPr>
            <w:tcW w:w="174" w:type="pct"/>
          </w:tcPr>
          <w:p w14:paraId="465E420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918469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358B0E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1C8646B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6652821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655700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6B7241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AF16480"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69A92E8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1A6BF64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3AD48CF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0731956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143DAC4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D06A5B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3101E5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C69E18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44FDC8A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7080CA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E54B18" w:rsidRPr="00C30C77" w14:paraId="28B33163" w14:textId="77777777" w:rsidTr="00E54B18">
        <w:trPr>
          <w:trHeight w:val="424"/>
        </w:trPr>
        <w:tc>
          <w:tcPr>
            <w:cnfStyle w:val="001000000000" w:firstRow="0" w:lastRow="0" w:firstColumn="1" w:lastColumn="0" w:oddVBand="0" w:evenVBand="0" w:oddHBand="0" w:evenHBand="0" w:firstRowFirstColumn="0" w:firstRowLastColumn="0" w:lastRowFirstColumn="0" w:lastRowLastColumn="0"/>
            <w:tcW w:w="591" w:type="pct"/>
            <w:vMerge/>
          </w:tcPr>
          <w:p w14:paraId="7AB65C12" w14:textId="77777777" w:rsidR="00A26CC1" w:rsidRPr="00C30C77" w:rsidRDefault="00A26CC1" w:rsidP="00E54B18">
            <w:pPr>
              <w:pStyle w:val="ILOTablecontents"/>
              <w:rPr>
                <w:lang w:val="es-ES"/>
              </w:rPr>
            </w:pPr>
          </w:p>
        </w:tc>
        <w:tc>
          <w:tcPr>
            <w:tcW w:w="1186" w:type="pct"/>
          </w:tcPr>
          <w:p w14:paraId="40F71BE5" w14:textId="4B8B2990" w:rsidR="00A26CC1" w:rsidRPr="00C30C77" w:rsidRDefault="00E72938"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r w:rsidR="004017F8" w:rsidRPr="00C30C77">
              <w:rPr>
                <w:bCs/>
                <w:lang w:val="es-ES"/>
              </w:rPr>
              <w:t>, urbana</w:t>
            </w:r>
          </w:p>
        </w:tc>
        <w:tc>
          <w:tcPr>
            <w:tcW w:w="174" w:type="pct"/>
          </w:tcPr>
          <w:p w14:paraId="62F5F5A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10DF1E1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5A91C77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tcPr>
          <w:p w14:paraId="259F31F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674DDBD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30F725D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4736A1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2AB8FA8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56FB32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45" w:type="pct"/>
            <w:gridSpan w:val="2"/>
          </w:tcPr>
          <w:p w14:paraId="7939D70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3AFA45C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2E53222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tcPr>
          <w:p w14:paraId="46531E7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DC4C0A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002099F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7DBE9E5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14CE8AF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tcPr>
          <w:p w14:paraId="52B5EF89"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r w:rsidR="00000000" w:rsidRPr="00C30C77" w14:paraId="7993E0F3" w14:textId="77777777" w:rsidTr="00293F01">
        <w:trPr>
          <w:trHeight w:val="356"/>
        </w:trPr>
        <w:tc>
          <w:tcPr>
            <w:cnfStyle w:val="001000000000" w:firstRow="0" w:lastRow="0" w:firstColumn="1" w:lastColumn="0" w:oddVBand="0" w:evenVBand="0" w:oddHBand="0" w:evenHBand="0" w:firstRowFirstColumn="0" w:firstRowLastColumn="0" w:lastRowFirstColumn="0" w:lastRowLastColumn="0"/>
            <w:tcW w:w="1777" w:type="pct"/>
            <w:gridSpan w:val="2"/>
          </w:tcPr>
          <w:p w14:paraId="7D7A7BE7" w14:textId="77777777" w:rsidR="00A26CC1" w:rsidRPr="00C30C77" w:rsidRDefault="00A26CC1" w:rsidP="00E54B18">
            <w:pPr>
              <w:pStyle w:val="ILOTablecontents"/>
              <w:rPr>
                <w:lang w:val="es-ES"/>
              </w:rPr>
            </w:pPr>
            <w:r w:rsidRPr="00C30C77">
              <w:rPr>
                <w:lang w:val="es-ES"/>
              </w:rPr>
              <w:t>Total</w:t>
            </w:r>
          </w:p>
        </w:tc>
        <w:tc>
          <w:tcPr>
            <w:tcW w:w="174" w:type="pct"/>
            <w:shd w:val="clear" w:color="auto" w:fill="EBF5FD"/>
          </w:tcPr>
          <w:p w14:paraId="5EF03E0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shd w:val="clear" w:color="auto" w:fill="EBF5FD"/>
          </w:tcPr>
          <w:p w14:paraId="4189AA1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shd w:val="clear" w:color="auto" w:fill="EBF5FD"/>
          </w:tcPr>
          <w:p w14:paraId="594E98E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4" w:type="pct"/>
            <w:shd w:val="clear" w:color="auto" w:fill="EBF5FD"/>
          </w:tcPr>
          <w:p w14:paraId="374DD03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3F3A453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397F453F"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6290670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58CDCCB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6A33596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color w:val="auto"/>
                <w:lang w:val="es-ES"/>
              </w:rPr>
            </w:pPr>
          </w:p>
        </w:tc>
        <w:tc>
          <w:tcPr>
            <w:tcW w:w="145" w:type="pct"/>
            <w:gridSpan w:val="2"/>
            <w:shd w:val="clear" w:color="auto" w:fill="EBF5FD"/>
          </w:tcPr>
          <w:p w14:paraId="4EF9A4D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shd w:val="clear" w:color="auto" w:fill="EBF5FD"/>
          </w:tcPr>
          <w:p w14:paraId="5A36104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shd w:val="clear" w:color="auto" w:fill="EBF5FD"/>
          </w:tcPr>
          <w:p w14:paraId="671AEF1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75" w:type="pct"/>
            <w:shd w:val="clear" w:color="auto" w:fill="EBF5FD"/>
          </w:tcPr>
          <w:p w14:paraId="0F5274B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6955190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00AEEFE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52352A4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5CA3F80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c>
          <w:tcPr>
            <w:tcW w:w="185" w:type="pct"/>
            <w:shd w:val="clear" w:color="auto" w:fill="EBF5FD"/>
          </w:tcPr>
          <w:p w14:paraId="1970059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lang w:val="es-ES"/>
              </w:rPr>
            </w:pPr>
          </w:p>
        </w:tc>
      </w:tr>
    </w:tbl>
    <w:p w14:paraId="1A11430D" w14:textId="72AA3EA8" w:rsidR="000443A4" w:rsidRPr="00C30C77" w:rsidRDefault="000443A4">
      <w:pPr>
        <w:spacing w:after="200"/>
        <w:rPr>
          <w:rFonts w:ascii="Noto Sans" w:hAnsi="Noto Sans"/>
          <w:b w:val="0"/>
          <w:color w:val="auto"/>
          <w:sz w:val="20"/>
        </w:rPr>
      </w:pPr>
    </w:p>
    <w:p w14:paraId="764DBD79" w14:textId="31CEACFC" w:rsidR="00A26CC1" w:rsidRPr="00C30C77" w:rsidRDefault="00617474" w:rsidP="000443A4">
      <w:pPr>
        <w:pStyle w:val="ILOTableheading"/>
        <w:rPr>
          <w:lang w:val="es-ES"/>
        </w:rPr>
      </w:pPr>
      <w:bookmarkStart w:id="218" w:name="_Ref62479804"/>
      <w:bookmarkStart w:id="219" w:name="_Toc197909276"/>
      <w:r w:rsidRPr="00C30C77">
        <w:rPr>
          <w:lang w:val="es-ES"/>
        </w:rPr>
        <w:lastRenderedPageBreak/>
        <w:t>Cuadro</w:t>
      </w:r>
      <w:r w:rsidR="000443A4" w:rsidRPr="00C30C77">
        <w:rPr>
          <w:lang w:val="es-ES"/>
        </w:rPr>
        <w:t xml:space="preserve"> 10. Asistencia escolar y características del trabajo infantil (tasa de asistencia escolar, edad de escolarización obligatoria, por forma de trabajo, situación en el trabajo, sexo y zona de residencia)</w:t>
      </w:r>
      <w:bookmarkEnd w:id="218"/>
      <w:bookmarkEnd w:id="219"/>
    </w:p>
    <w:tbl>
      <w:tblPr>
        <w:tblStyle w:val="ILOTable"/>
        <w:tblW w:w="5000" w:type="pct"/>
        <w:tblLook w:val="06A0" w:firstRow="1" w:lastRow="0" w:firstColumn="1" w:lastColumn="0" w:noHBand="1" w:noVBand="1"/>
      </w:tblPr>
      <w:tblGrid>
        <w:gridCol w:w="1066"/>
        <w:gridCol w:w="1935"/>
        <w:gridCol w:w="2006"/>
        <w:gridCol w:w="2006"/>
        <w:gridCol w:w="2006"/>
      </w:tblGrid>
      <w:tr w:rsidR="00A26CC1" w:rsidRPr="00C30C77" w14:paraId="28684F8B" w14:textId="77777777" w:rsidTr="00044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4" w:type="pct"/>
            <w:gridSpan w:val="2"/>
            <w:vMerge w:val="restart"/>
          </w:tcPr>
          <w:p w14:paraId="5A715441" w14:textId="77777777" w:rsidR="00A26CC1" w:rsidRPr="00C30C77" w:rsidRDefault="00A26CC1" w:rsidP="00D644EB">
            <w:pPr>
              <w:pStyle w:val="Tablehederleft"/>
              <w:jc w:val="left"/>
              <w:rPr>
                <w:b/>
                <w:bCs w:val="0"/>
                <w:lang w:val="es-ES"/>
              </w:rPr>
            </w:pPr>
            <w:r w:rsidRPr="00C30C77">
              <w:rPr>
                <w:b/>
                <w:bCs w:val="0"/>
                <w:lang w:val="es-ES"/>
              </w:rPr>
              <w:t>Características generales</w:t>
            </w:r>
          </w:p>
        </w:tc>
        <w:tc>
          <w:tcPr>
            <w:tcW w:w="3336" w:type="pct"/>
            <w:gridSpan w:val="3"/>
          </w:tcPr>
          <w:p w14:paraId="48BA269E" w14:textId="77777777" w:rsidR="00A26CC1" w:rsidRPr="00C30C77" w:rsidRDefault="00A26CC1" w:rsidP="000443A4">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Forma de trabajo</w:t>
            </w:r>
          </w:p>
        </w:tc>
      </w:tr>
      <w:tr w:rsidR="00A26CC1" w:rsidRPr="00C30C77" w14:paraId="52A5CD96" w14:textId="77777777" w:rsidTr="000443A4">
        <w:tc>
          <w:tcPr>
            <w:cnfStyle w:val="001000000000" w:firstRow="0" w:lastRow="0" w:firstColumn="1" w:lastColumn="0" w:oddVBand="0" w:evenVBand="0" w:oddHBand="0" w:evenHBand="0" w:firstRowFirstColumn="0" w:firstRowLastColumn="0" w:lastRowFirstColumn="0" w:lastRowLastColumn="0"/>
            <w:tcW w:w="1664"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4C060A9" w14:textId="77777777" w:rsidR="00A26CC1" w:rsidRPr="00C30C77" w:rsidRDefault="00A26CC1" w:rsidP="000443A4">
            <w:pPr>
              <w:pStyle w:val="Tablehederleft"/>
              <w:rPr>
                <w:b/>
                <w:bCs w:val="0"/>
                <w:lang w:val="es-ES"/>
              </w:rPr>
            </w:pPr>
          </w:p>
        </w:tc>
        <w:tc>
          <w:tcPr>
            <w:tcW w:w="111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3491314" w14:textId="52F20C70"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 xml:space="preserve">Trabajo infantil </w:t>
            </w:r>
            <w:r w:rsidR="00E712C5" w:rsidRPr="00C30C77">
              <w:rPr>
                <w:bCs w:val="0"/>
                <w:lang w:val="es-ES"/>
              </w:rPr>
              <w:t>SOLO</w:t>
            </w:r>
            <w:r w:rsidRPr="00C30C77">
              <w:rPr>
                <w:bCs w:val="0"/>
                <w:lang w:val="es-ES"/>
              </w:rPr>
              <w:t xml:space="preserve"> en el trabajo de producción para el autoconsumo</w:t>
            </w:r>
          </w:p>
        </w:tc>
        <w:tc>
          <w:tcPr>
            <w:tcW w:w="111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56DBE62" w14:textId="13DBC85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 xml:space="preserve">Trabajo infantil </w:t>
            </w:r>
            <w:r w:rsidR="00E712C5" w:rsidRPr="00C30C77">
              <w:rPr>
                <w:bCs w:val="0"/>
                <w:lang w:val="es-ES"/>
              </w:rPr>
              <w:t>SOLO</w:t>
            </w:r>
            <w:r w:rsidRPr="00C30C77">
              <w:rPr>
                <w:bCs w:val="0"/>
                <w:lang w:val="es-ES"/>
              </w:rPr>
              <w:t xml:space="preserve"> en la ocupación </w:t>
            </w:r>
          </w:p>
        </w:tc>
        <w:tc>
          <w:tcPr>
            <w:tcW w:w="111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E2D8075" w14:textId="571CF0C5"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Cs w:val="0"/>
                <w:lang w:val="es-ES"/>
              </w:rPr>
            </w:pPr>
            <w:r w:rsidRPr="00C30C77">
              <w:rPr>
                <w:bCs w:val="0"/>
                <w:lang w:val="es-ES"/>
              </w:rPr>
              <w:t xml:space="preserve">Trabajo infantil </w:t>
            </w:r>
            <w:r w:rsidR="00E712C5" w:rsidRPr="00C30C77">
              <w:rPr>
                <w:bCs w:val="0"/>
                <w:lang w:val="es-ES"/>
              </w:rPr>
              <w:t xml:space="preserve">TANTO </w:t>
            </w:r>
            <w:r w:rsidRPr="00C30C77">
              <w:rPr>
                <w:bCs w:val="0"/>
                <w:lang w:val="es-ES"/>
              </w:rPr>
              <w:t xml:space="preserve">en el trabajo de producción para el autoconsumo </w:t>
            </w:r>
            <w:r w:rsidR="00E712C5" w:rsidRPr="00C30C77">
              <w:rPr>
                <w:bCs w:val="0"/>
                <w:lang w:val="es-ES"/>
              </w:rPr>
              <w:t xml:space="preserve">COMO </w:t>
            </w:r>
            <w:r w:rsidRPr="00C30C77">
              <w:rPr>
                <w:bCs w:val="0"/>
                <w:lang w:val="es-ES"/>
              </w:rPr>
              <w:t>en la ocupación</w:t>
            </w:r>
          </w:p>
        </w:tc>
      </w:tr>
      <w:tr w:rsidR="00A26CC1" w:rsidRPr="00C30C77" w14:paraId="7E7821F1" w14:textId="77777777" w:rsidTr="000443A4">
        <w:tc>
          <w:tcPr>
            <w:cnfStyle w:val="001000000000" w:firstRow="0" w:lastRow="0" w:firstColumn="1" w:lastColumn="0" w:oddVBand="0" w:evenVBand="0" w:oddHBand="0" w:evenHBand="0" w:firstRowFirstColumn="0" w:firstRowLastColumn="0" w:lastRowFirstColumn="0" w:lastRowLastColumn="0"/>
            <w:tcW w:w="591" w:type="pct"/>
            <w:vMerge w:val="restart"/>
            <w:tcBorders>
              <w:top w:val="single" w:sz="4" w:space="0" w:color="FFFFFF" w:themeColor="background1"/>
            </w:tcBorders>
          </w:tcPr>
          <w:p w14:paraId="3DCCDF77" w14:textId="77777777" w:rsidR="00A26CC1" w:rsidRPr="00C30C77" w:rsidRDefault="00A26CC1" w:rsidP="00E54B18">
            <w:pPr>
              <w:pStyle w:val="ILOTablecontents"/>
              <w:rPr>
                <w:lang w:val="es-ES"/>
              </w:rPr>
            </w:pPr>
            <w:r w:rsidRPr="00C30C77">
              <w:rPr>
                <w:lang w:val="es-ES"/>
              </w:rPr>
              <w:t>Sexo</w:t>
            </w:r>
          </w:p>
        </w:tc>
        <w:tc>
          <w:tcPr>
            <w:tcW w:w="1072" w:type="pct"/>
            <w:tcBorders>
              <w:top w:val="single" w:sz="4" w:space="0" w:color="FFFFFF" w:themeColor="background1"/>
            </w:tcBorders>
          </w:tcPr>
          <w:p w14:paraId="77A5A840" w14:textId="691EB42F" w:rsidR="00A26CC1" w:rsidRPr="00C30C77" w:rsidRDefault="00E712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p>
        </w:tc>
        <w:tc>
          <w:tcPr>
            <w:tcW w:w="1112" w:type="pct"/>
            <w:tcBorders>
              <w:top w:val="single" w:sz="4" w:space="0" w:color="FFFFFF" w:themeColor="background1"/>
            </w:tcBorders>
          </w:tcPr>
          <w:p w14:paraId="29349F2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Borders>
              <w:top w:val="single" w:sz="4" w:space="0" w:color="FFFFFF" w:themeColor="background1"/>
            </w:tcBorders>
          </w:tcPr>
          <w:p w14:paraId="62CA776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Borders>
              <w:top w:val="single" w:sz="4" w:space="0" w:color="FFFFFF" w:themeColor="background1"/>
            </w:tcBorders>
          </w:tcPr>
          <w:p w14:paraId="0C539B4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5966C436" w14:textId="77777777" w:rsidTr="000443A4">
        <w:tc>
          <w:tcPr>
            <w:cnfStyle w:val="001000000000" w:firstRow="0" w:lastRow="0" w:firstColumn="1" w:lastColumn="0" w:oddVBand="0" w:evenVBand="0" w:oddHBand="0" w:evenHBand="0" w:firstRowFirstColumn="0" w:firstRowLastColumn="0" w:lastRowFirstColumn="0" w:lastRowLastColumn="0"/>
            <w:tcW w:w="591" w:type="pct"/>
            <w:vMerge/>
          </w:tcPr>
          <w:p w14:paraId="61BB1B20" w14:textId="77777777" w:rsidR="00A26CC1" w:rsidRPr="00C30C77" w:rsidRDefault="00A26CC1" w:rsidP="00E54B18">
            <w:pPr>
              <w:pStyle w:val="ILOTablecontents"/>
              <w:rPr>
                <w:lang w:val="es-ES"/>
              </w:rPr>
            </w:pPr>
          </w:p>
        </w:tc>
        <w:tc>
          <w:tcPr>
            <w:tcW w:w="1072" w:type="pct"/>
          </w:tcPr>
          <w:p w14:paraId="620C8F23" w14:textId="6F2F2CAC" w:rsidR="00A26CC1" w:rsidRPr="00C30C77" w:rsidRDefault="00E712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p>
        </w:tc>
        <w:tc>
          <w:tcPr>
            <w:tcW w:w="1112" w:type="pct"/>
          </w:tcPr>
          <w:p w14:paraId="16DC1CDD"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154C1A63"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239D021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215BCAD5" w14:textId="77777777" w:rsidTr="000443A4">
        <w:tc>
          <w:tcPr>
            <w:cnfStyle w:val="001000000000" w:firstRow="0" w:lastRow="0" w:firstColumn="1" w:lastColumn="0" w:oddVBand="0" w:evenVBand="0" w:oddHBand="0" w:evenHBand="0" w:firstRowFirstColumn="0" w:firstRowLastColumn="0" w:lastRowFirstColumn="0" w:lastRowLastColumn="0"/>
            <w:tcW w:w="591" w:type="pct"/>
            <w:vMerge w:val="restart"/>
          </w:tcPr>
          <w:p w14:paraId="568235DD" w14:textId="77777777" w:rsidR="00A26CC1" w:rsidRPr="00C30C77" w:rsidRDefault="00A26CC1" w:rsidP="00E54B18">
            <w:pPr>
              <w:pStyle w:val="ILOTablecontents"/>
              <w:rPr>
                <w:lang w:val="es-ES"/>
              </w:rPr>
            </w:pPr>
            <w:r w:rsidRPr="00C30C77">
              <w:rPr>
                <w:lang w:val="es-ES"/>
              </w:rPr>
              <w:t>Zona de residencia</w:t>
            </w:r>
          </w:p>
        </w:tc>
        <w:tc>
          <w:tcPr>
            <w:tcW w:w="1072" w:type="pct"/>
          </w:tcPr>
          <w:p w14:paraId="5C594EDA" w14:textId="77777777" w:rsidR="00A26CC1" w:rsidRPr="00C30C77" w:rsidRDefault="00A26CC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Rural</w:t>
            </w:r>
          </w:p>
        </w:tc>
        <w:tc>
          <w:tcPr>
            <w:tcW w:w="1112" w:type="pct"/>
          </w:tcPr>
          <w:p w14:paraId="6932ECC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61B2FB4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2A5F3407"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219FECBF" w14:textId="77777777" w:rsidTr="000443A4">
        <w:tc>
          <w:tcPr>
            <w:cnfStyle w:val="001000000000" w:firstRow="0" w:lastRow="0" w:firstColumn="1" w:lastColumn="0" w:oddVBand="0" w:evenVBand="0" w:oddHBand="0" w:evenHBand="0" w:firstRowFirstColumn="0" w:firstRowLastColumn="0" w:lastRowFirstColumn="0" w:lastRowLastColumn="0"/>
            <w:tcW w:w="591" w:type="pct"/>
            <w:vMerge/>
          </w:tcPr>
          <w:p w14:paraId="5981227F" w14:textId="77777777" w:rsidR="00A26CC1" w:rsidRPr="00C30C77" w:rsidRDefault="00A26CC1" w:rsidP="00E54B18">
            <w:pPr>
              <w:pStyle w:val="ILOTablecontents"/>
              <w:rPr>
                <w:lang w:val="es-ES"/>
              </w:rPr>
            </w:pPr>
          </w:p>
        </w:tc>
        <w:tc>
          <w:tcPr>
            <w:tcW w:w="1072" w:type="pct"/>
          </w:tcPr>
          <w:p w14:paraId="4A15492A" w14:textId="77777777" w:rsidR="00A26CC1" w:rsidRPr="00C30C77" w:rsidRDefault="00A26CC1"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Urbana</w:t>
            </w:r>
          </w:p>
        </w:tc>
        <w:tc>
          <w:tcPr>
            <w:tcW w:w="1112" w:type="pct"/>
          </w:tcPr>
          <w:p w14:paraId="2DA4A0B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1FB702E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4AF7DB2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2D046375" w14:textId="77777777" w:rsidTr="000443A4">
        <w:tc>
          <w:tcPr>
            <w:cnfStyle w:val="001000000000" w:firstRow="0" w:lastRow="0" w:firstColumn="1" w:lastColumn="0" w:oddVBand="0" w:evenVBand="0" w:oddHBand="0" w:evenHBand="0" w:firstRowFirstColumn="0" w:firstRowLastColumn="0" w:lastRowFirstColumn="0" w:lastRowLastColumn="0"/>
            <w:tcW w:w="591" w:type="pct"/>
            <w:vMerge w:val="restart"/>
          </w:tcPr>
          <w:p w14:paraId="0F4A12FD" w14:textId="77777777" w:rsidR="00A26CC1" w:rsidRPr="00C30C77" w:rsidRDefault="00A26CC1" w:rsidP="00E54B18">
            <w:pPr>
              <w:pStyle w:val="ILOTablecontents"/>
              <w:rPr>
                <w:lang w:val="es-ES"/>
              </w:rPr>
            </w:pPr>
            <w:r w:rsidRPr="00C30C77">
              <w:rPr>
                <w:lang w:val="es-ES"/>
              </w:rPr>
              <w:t>Sexo y zona de residencia</w:t>
            </w:r>
          </w:p>
        </w:tc>
        <w:tc>
          <w:tcPr>
            <w:tcW w:w="1072" w:type="pct"/>
          </w:tcPr>
          <w:p w14:paraId="27C71ED9" w14:textId="79AC8501" w:rsidR="00A26CC1" w:rsidRPr="00C30C77" w:rsidRDefault="00E712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r w:rsidR="00A26CC1" w:rsidRPr="00C30C77">
              <w:rPr>
                <w:bCs/>
                <w:lang w:val="es-ES"/>
              </w:rPr>
              <w:t>, rural</w:t>
            </w:r>
          </w:p>
        </w:tc>
        <w:tc>
          <w:tcPr>
            <w:tcW w:w="1112" w:type="pct"/>
          </w:tcPr>
          <w:p w14:paraId="1CF7216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4FC8691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5673A16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6A9FC8BD" w14:textId="77777777" w:rsidTr="000443A4">
        <w:tc>
          <w:tcPr>
            <w:cnfStyle w:val="001000000000" w:firstRow="0" w:lastRow="0" w:firstColumn="1" w:lastColumn="0" w:oddVBand="0" w:evenVBand="0" w:oddHBand="0" w:evenHBand="0" w:firstRowFirstColumn="0" w:firstRowLastColumn="0" w:lastRowFirstColumn="0" w:lastRowLastColumn="0"/>
            <w:tcW w:w="591" w:type="pct"/>
            <w:vMerge/>
          </w:tcPr>
          <w:p w14:paraId="1C685453" w14:textId="77777777" w:rsidR="00A26CC1" w:rsidRPr="00C30C77" w:rsidRDefault="00A26CC1" w:rsidP="00E54B18">
            <w:pPr>
              <w:pStyle w:val="ILOTablecontents"/>
              <w:rPr>
                <w:lang w:val="es-ES"/>
              </w:rPr>
            </w:pPr>
          </w:p>
        </w:tc>
        <w:tc>
          <w:tcPr>
            <w:tcW w:w="1072" w:type="pct"/>
          </w:tcPr>
          <w:p w14:paraId="6977BF4E" w14:textId="167B7549" w:rsidR="00A26CC1" w:rsidRPr="00C30C77" w:rsidRDefault="00E712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Niñas</w:t>
            </w:r>
            <w:r w:rsidR="00A26CC1" w:rsidRPr="00C30C77">
              <w:rPr>
                <w:bCs/>
                <w:lang w:val="es-ES"/>
              </w:rPr>
              <w:t>, urbana</w:t>
            </w:r>
          </w:p>
        </w:tc>
        <w:tc>
          <w:tcPr>
            <w:tcW w:w="1112" w:type="pct"/>
          </w:tcPr>
          <w:p w14:paraId="31F2F44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5092BCB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285F49D2"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3687F8F6" w14:textId="77777777" w:rsidTr="000443A4">
        <w:tc>
          <w:tcPr>
            <w:cnfStyle w:val="001000000000" w:firstRow="0" w:lastRow="0" w:firstColumn="1" w:lastColumn="0" w:oddVBand="0" w:evenVBand="0" w:oddHBand="0" w:evenHBand="0" w:firstRowFirstColumn="0" w:firstRowLastColumn="0" w:lastRowFirstColumn="0" w:lastRowLastColumn="0"/>
            <w:tcW w:w="591" w:type="pct"/>
            <w:vMerge/>
          </w:tcPr>
          <w:p w14:paraId="0EE4F77E" w14:textId="77777777" w:rsidR="00A26CC1" w:rsidRPr="00C30C77" w:rsidRDefault="00A26CC1" w:rsidP="00E54B18">
            <w:pPr>
              <w:pStyle w:val="ILOTablecontents"/>
              <w:rPr>
                <w:lang w:val="es-ES"/>
              </w:rPr>
            </w:pPr>
          </w:p>
        </w:tc>
        <w:tc>
          <w:tcPr>
            <w:tcW w:w="1072" w:type="pct"/>
          </w:tcPr>
          <w:p w14:paraId="00F767C8" w14:textId="3BF1EDA5" w:rsidR="00A26CC1" w:rsidRPr="00C30C77" w:rsidRDefault="00E712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r w:rsidR="00A26CC1" w:rsidRPr="00C30C77">
              <w:rPr>
                <w:bCs/>
                <w:lang w:val="es-ES"/>
              </w:rPr>
              <w:t>, rural</w:t>
            </w:r>
          </w:p>
        </w:tc>
        <w:tc>
          <w:tcPr>
            <w:tcW w:w="1112" w:type="pct"/>
          </w:tcPr>
          <w:p w14:paraId="2E551051"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105FB0CC"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420E3805"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6454722A" w14:textId="77777777" w:rsidTr="000443A4">
        <w:tc>
          <w:tcPr>
            <w:cnfStyle w:val="001000000000" w:firstRow="0" w:lastRow="0" w:firstColumn="1" w:lastColumn="0" w:oddVBand="0" w:evenVBand="0" w:oddHBand="0" w:evenHBand="0" w:firstRowFirstColumn="0" w:firstRowLastColumn="0" w:lastRowFirstColumn="0" w:lastRowLastColumn="0"/>
            <w:tcW w:w="591" w:type="pct"/>
            <w:vMerge/>
          </w:tcPr>
          <w:p w14:paraId="1966CF22" w14:textId="77777777" w:rsidR="00A26CC1" w:rsidRPr="00C30C77" w:rsidRDefault="00A26CC1" w:rsidP="00E54B18">
            <w:pPr>
              <w:pStyle w:val="ILOTablecontents"/>
              <w:rPr>
                <w:lang w:val="es-ES"/>
              </w:rPr>
            </w:pPr>
          </w:p>
        </w:tc>
        <w:tc>
          <w:tcPr>
            <w:tcW w:w="1072" w:type="pct"/>
          </w:tcPr>
          <w:p w14:paraId="1825160F" w14:textId="4297ED1D" w:rsidR="00A26CC1" w:rsidRPr="00C30C77" w:rsidRDefault="00E712C5" w:rsidP="00E54B18">
            <w:pPr>
              <w:pStyle w:val="ILOTablecontents"/>
              <w:cnfStyle w:val="000000000000" w:firstRow="0" w:lastRow="0" w:firstColumn="0" w:lastColumn="0" w:oddVBand="0" w:evenVBand="0" w:oddHBand="0" w:evenHBand="0" w:firstRowFirstColumn="0" w:firstRowLastColumn="0" w:lastRowFirstColumn="0" w:lastRowLastColumn="0"/>
              <w:rPr>
                <w:bCs/>
                <w:lang w:val="es-ES"/>
              </w:rPr>
            </w:pPr>
            <w:r w:rsidRPr="00C30C77">
              <w:rPr>
                <w:bCs/>
                <w:lang w:val="es-ES"/>
              </w:rPr>
              <w:t>Niños</w:t>
            </w:r>
            <w:r w:rsidR="004017F8" w:rsidRPr="00C30C77">
              <w:rPr>
                <w:bCs/>
                <w:lang w:val="es-ES"/>
              </w:rPr>
              <w:t>, urbana</w:t>
            </w:r>
          </w:p>
        </w:tc>
        <w:tc>
          <w:tcPr>
            <w:tcW w:w="1112" w:type="pct"/>
          </w:tcPr>
          <w:p w14:paraId="61CBF498"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2" w:type="pct"/>
          </w:tcPr>
          <w:p w14:paraId="68735F6E"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c>
          <w:tcPr>
            <w:tcW w:w="1113" w:type="pct"/>
          </w:tcPr>
          <w:p w14:paraId="2D20F49A"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b w:val="0"/>
                <w:color w:val="auto"/>
                <w:szCs w:val="14"/>
                <w:lang w:val="es-ES"/>
              </w:rPr>
            </w:pPr>
          </w:p>
        </w:tc>
      </w:tr>
      <w:tr w:rsidR="00A26CC1" w:rsidRPr="00C30C77" w14:paraId="21C7FD51" w14:textId="77777777" w:rsidTr="000443A4">
        <w:tc>
          <w:tcPr>
            <w:cnfStyle w:val="001000000000" w:firstRow="0" w:lastRow="0" w:firstColumn="1" w:lastColumn="0" w:oddVBand="0" w:evenVBand="0" w:oddHBand="0" w:evenHBand="0" w:firstRowFirstColumn="0" w:firstRowLastColumn="0" w:lastRowFirstColumn="0" w:lastRowLastColumn="0"/>
            <w:tcW w:w="1664" w:type="pct"/>
            <w:gridSpan w:val="2"/>
          </w:tcPr>
          <w:p w14:paraId="16AC9445" w14:textId="77777777" w:rsidR="00A26CC1" w:rsidRPr="00C30C77" w:rsidRDefault="00A26CC1" w:rsidP="00E54B18">
            <w:pPr>
              <w:pStyle w:val="ILOTablecontents"/>
              <w:rPr>
                <w:lang w:val="es-ES"/>
              </w:rPr>
            </w:pPr>
            <w:r w:rsidRPr="00C30C77">
              <w:rPr>
                <w:lang w:val="es-ES"/>
              </w:rPr>
              <w:t>Total</w:t>
            </w:r>
          </w:p>
        </w:tc>
        <w:tc>
          <w:tcPr>
            <w:tcW w:w="1112" w:type="pct"/>
            <w:shd w:val="clear" w:color="auto" w:fill="EBF5FD"/>
          </w:tcPr>
          <w:p w14:paraId="75C0DAD4"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1112" w:type="pct"/>
            <w:shd w:val="clear" w:color="auto" w:fill="EBF5FD"/>
          </w:tcPr>
          <w:p w14:paraId="0297E6F6"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c>
          <w:tcPr>
            <w:tcW w:w="1113" w:type="pct"/>
            <w:shd w:val="clear" w:color="auto" w:fill="EBF5FD"/>
          </w:tcPr>
          <w:p w14:paraId="18842D3B" w14:textId="77777777" w:rsidR="00A26CC1" w:rsidRPr="00C30C77" w:rsidRDefault="00A26CC1" w:rsidP="000443A4">
            <w:pPr>
              <w:pStyle w:val="Tablehederleft"/>
              <w:cnfStyle w:val="000000000000" w:firstRow="0" w:lastRow="0" w:firstColumn="0" w:lastColumn="0" w:oddVBand="0" w:evenVBand="0" w:oddHBand="0" w:evenHBand="0" w:firstRowFirstColumn="0" w:firstRowLastColumn="0" w:lastRowFirstColumn="0" w:lastRowLastColumn="0"/>
              <w:rPr>
                <w:color w:val="auto"/>
                <w:szCs w:val="14"/>
                <w:lang w:val="es-ES"/>
              </w:rPr>
            </w:pPr>
          </w:p>
        </w:tc>
      </w:tr>
    </w:tbl>
    <w:p w14:paraId="31BFDB7F" w14:textId="5C9BE940" w:rsidR="00A26CC1" w:rsidRPr="00C30C77" w:rsidRDefault="00A26CC1" w:rsidP="000443A4">
      <w:pPr>
        <w:pStyle w:val="ILOTableNote"/>
        <w:rPr>
          <w:b/>
          <w:bCs/>
          <w:lang w:val="es-ES"/>
        </w:rPr>
      </w:pPr>
    </w:p>
    <w:p w14:paraId="21F01197" w14:textId="003F487B" w:rsidR="000443A4" w:rsidRPr="00C30C77" w:rsidRDefault="00617474" w:rsidP="000443A4">
      <w:pPr>
        <w:pStyle w:val="ILOTableheading"/>
        <w:rPr>
          <w:lang w:val="es-ES"/>
        </w:rPr>
      </w:pPr>
      <w:bookmarkStart w:id="220" w:name="_Ref135122535"/>
      <w:bookmarkStart w:id="221" w:name="_Toc197909277"/>
      <w:r w:rsidRPr="00C30C77">
        <w:rPr>
          <w:lang w:val="es-ES"/>
        </w:rPr>
        <w:t>Cuadro</w:t>
      </w:r>
      <w:r w:rsidR="000443A4" w:rsidRPr="00C30C77">
        <w:rPr>
          <w:lang w:val="es-ES"/>
        </w:rPr>
        <w:t xml:space="preserve"> 11. Asistencia escolar y tiempo dedicado al trabajo infantil (tasa de asistencia escolar, edad de escolarización obligatoria, por horas de trabajo, sexo y zona de residencia)</w:t>
      </w:r>
      <w:bookmarkEnd w:id="220"/>
      <w:bookmarkEnd w:id="221"/>
    </w:p>
    <w:tbl>
      <w:tblPr>
        <w:tblStyle w:val="ILOTable"/>
        <w:tblW w:w="4998" w:type="pct"/>
        <w:tblInd w:w="2" w:type="dxa"/>
        <w:tblLook w:val="06A0" w:firstRow="1" w:lastRow="0" w:firstColumn="1" w:lastColumn="0" w:noHBand="1" w:noVBand="1"/>
      </w:tblPr>
      <w:tblGrid>
        <w:gridCol w:w="1066"/>
        <w:gridCol w:w="2098"/>
        <w:gridCol w:w="838"/>
        <w:gridCol w:w="839"/>
        <w:gridCol w:w="839"/>
        <w:gridCol w:w="839"/>
        <w:gridCol w:w="839"/>
        <w:gridCol w:w="839"/>
        <w:gridCol w:w="828"/>
      </w:tblGrid>
      <w:tr w:rsidR="00D644EB" w:rsidRPr="00C30C77" w14:paraId="19C9AF9C" w14:textId="77777777" w:rsidTr="00D64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pct"/>
            <w:gridSpan w:val="2"/>
            <w:vMerge w:val="restart"/>
            <w:tcBorders>
              <w:top w:val="nil"/>
              <w:left w:val="nil"/>
            </w:tcBorders>
          </w:tcPr>
          <w:p w14:paraId="64BCA479" w14:textId="2F01EC3B" w:rsidR="00D644EB" w:rsidRPr="00C30C77" w:rsidRDefault="00D644EB" w:rsidP="00E54B18">
            <w:pPr>
              <w:pStyle w:val="Tablehederleft"/>
              <w:rPr>
                <w:b/>
                <w:lang w:val="es-ES"/>
              </w:rPr>
            </w:pPr>
            <w:r w:rsidRPr="00C30C77">
              <w:rPr>
                <w:b/>
                <w:lang w:val="es-ES"/>
              </w:rPr>
              <w:t>Características generales</w:t>
            </w:r>
          </w:p>
        </w:tc>
        <w:tc>
          <w:tcPr>
            <w:tcW w:w="3248" w:type="pct"/>
            <w:gridSpan w:val="7"/>
            <w:tcBorders>
              <w:top w:val="nil"/>
              <w:right w:val="nil"/>
            </w:tcBorders>
          </w:tcPr>
          <w:p w14:paraId="778DE651" w14:textId="18A3AD3B" w:rsidR="00D644EB" w:rsidRPr="00C30C77" w:rsidRDefault="00D644EB" w:rsidP="00E54B18">
            <w:pPr>
              <w:pStyle w:val="Tablehederleft"/>
              <w:cnfStyle w:val="100000000000" w:firstRow="1" w:lastRow="0" w:firstColumn="0" w:lastColumn="0" w:oddVBand="0" w:evenVBand="0" w:oddHBand="0" w:evenHBand="0" w:firstRowFirstColumn="0" w:firstRowLastColumn="0" w:lastRowFirstColumn="0" w:lastRowLastColumn="0"/>
              <w:rPr>
                <w:lang w:val="es-ES"/>
              </w:rPr>
            </w:pPr>
            <w:r w:rsidRPr="00C30C77">
              <w:rPr>
                <w:b/>
                <w:lang w:val="es-ES"/>
              </w:rPr>
              <w:t>Horas de trabajo semanales</w:t>
            </w:r>
          </w:p>
        </w:tc>
      </w:tr>
      <w:tr w:rsidR="00D644EB" w:rsidRPr="00C30C77" w14:paraId="01D5CF1C" w14:textId="77777777" w:rsidTr="00D644EB">
        <w:tc>
          <w:tcPr>
            <w:cnfStyle w:val="001000000000" w:firstRow="0" w:lastRow="0" w:firstColumn="1" w:lastColumn="0" w:oddVBand="0" w:evenVBand="0" w:oddHBand="0" w:evenHBand="0" w:firstRowFirstColumn="0" w:firstRowLastColumn="0" w:lastRowFirstColumn="0" w:lastRowLastColumn="0"/>
            <w:tcW w:w="1752" w:type="pct"/>
            <w:gridSpan w:val="2"/>
            <w:vMerge/>
            <w:tcBorders>
              <w:top w:val="single" w:sz="4" w:space="0" w:color="FFFFFF" w:themeColor="background1"/>
              <w:left w:val="nil"/>
              <w:bottom w:val="nil"/>
              <w:right w:val="single" w:sz="4" w:space="0" w:color="FFFFFF" w:themeColor="background1"/>
            </w:tcBorders>
            <w:shd w:val="clear" w:color="auto" w:fill="1E2DBE" w:themeFill="accent1"/>
          </w:tcPr>
          <w:p w14:paraId="23101D59" w14:textId="6BE0ED71" w:rsidR="00D644EB" w:rsidRPr="00C30C77" w:rsidRDefault="00D644EB" w:rsidP="00E54B18">
            <w:pPr>
              <w:pStyle w:val="Tablehederleft"/>
              <w:rPr>
                <w:lang w:val="es-ES"/>
              </w:rPr>
            </w:pPr>
          </w:p>
        </w:tc>
        <w:tc>
          <w:tcPr>
            <w:tcW w:w="46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6625A5E5" w14:textId="68EAFE86" w:rsidR="00D644EB" w:rsidRPr="00C30C77" w:rsidRDefault="00D644EB" w:rsidP="00B06A96">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1-7</w:t>
            </w:r>
            <w:r w:rsidRPr="00C30C77">
              <w:rPr>
                <w:lang w:val="es-ES"/>
              </w:rPr>
              <w:br/>
              <w:t>horas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1AB7AE1B" w14:textId="07757B04" w:rsidR="00D644EB" w:rsidRPr="00C30C77" w:rsidRDefault="00D644EB" w:rsidP="00B06A96">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8-14</w:t>
            </w:r>
            <w:r w:rsidRPr="00C30C77">
              <w:rPr>
                <w:lang w:val="es-ES"/>
              </w:rPr>
              <w:br/>
              <w:t>horas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58A70FFA" w14:textId="15286F0D" w:rsidR="00D644EB" w:rsidRPr="00C30C77" w:rsidRDefault="00D644EB" w:rsidP="00B06A96">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15-21</w:t>
            </w:r>
            <w:r w:rsidRPr="00C30C77">
              <w:rPr>
                <w:lang w:val="es-ES"/>
              </w:rPr>
              <w:br/>
              <w:t>horas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19201E53" w14:textId="2FAA4CD1" w:rsidR="00D644EB" w:rsidRPr="00C30C77" w:rsidRDefault="00D644EB" w:rsidP="00B06A96">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22-27</w:t>
            </w:r>
            <w:r w:rsidRPr="00C30C77">
              <w:rPr>
                <w:lang w:val="es-ES"/>
              </w:rPr>
              <w:br/>
              <w:t>horas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0274248B" w14:textId="07311656" w:rsidR="00D644EB" w:rsidRPr="00C30C77" w:rsidRDefault="00D644EB" w:rsidP="00B06A96">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28-34</w:t>
            </w:r>
            <w:r w:rsidRPr="00C30C77">
              <w:rPr>
                <w:lang w:val="es-ES"/>
              </w:rPr>
              <w:br/>
              <w:t>horas</w:t>
            </w:r>
          </w:p>
        </w:tc>
        <w:tc>
          <w:tcPr>
            <w:tcW w:w="46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756B5F51" w14:textId="6D324948" w:rsidR="00D644EB" w:rsidRPr="00C30C77" w:rsidRDefault="00D644EB" w:rsidP="00B06A96">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35-41</w:t>
            </w:r>
            <w:r w:rsidRPr="00C30C77">
              <w:rPr>
                <w:lang w:val="es-ES"/>
              </w:rPr>
              <w:br/>
              <w:t>horas</w:t>
            </w:r>
          </w:p>
        </w:tc>
        <w:tc>
          <w:tcPr>
            <w:tcW w:w="458" w:type="pct"/>
            <w:tcBorders>
              <w:top w:val="single" w:sz="4" w:space="0" w:color="FFFFFF" w:themeColor="background1"/>
              <w:left w:val="single" w:sz="4" w:space="0" w:color="FFFFFF" w:themeColor="background1"/>
              <w:bottom w:val="nil"/>
              <w:right w:val="nil"/>
            </w:tcBorders>
            <w:shd w:val="clear" w:color="auto" w:fill="1E2DBE" w:themeFill="accent1"/>
          </w:tcPr>
          <w:p w14:paraId="33348B6E" w14:textId="77777777" w:rsidR="00D644EB" w:rsidRPr="00C30C77" w:rsidRDefault="00D644EB" w:rsidP="00E54B18">
            <w:pPr>
              <w:pStyle w:val="Tablehederleft"/>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42 o más horas</w:t>
            </w:r>
          </w:p>
        </w:tc>
      </w:tr>
      <w:tr w:rsidR="00A26CC1" w:rsidRPr="00C30C77" w14:paraId="5B325BA5" w14:textId="77777777" w:rsidTr="00D644EB">
        <w:tc>
          <w:tcPr>
            <w:cnfStyle w:val="001000000000" w:firstRow="0" w:lastRow="0" w:firstColumn="1" w:lastColumn="0" w:oddVBand="0" w:evenVBand="0" w:oddHBand="0" w:evenHBand="0" w:firstRowFirstColumn="0" w:firstRowLastColumn="0" w:lastRowFirstColumn="0" w:lastRowLastColumn="0"/>
            <w:tcW w:w="590" w:type="pct"/>
            <w:vMerge w:val="restart"/>
            <w:tcBorders>
              <w:top w:val="nil"/>
            </w:tcBorders>
          </w:tcPr>
          <w:p w14:paraId="027717FA" w14:textId="77777777" w:rsidR="00A26CC1" w:rsidRPr="00C30C77" w:rsidRDefault="00A26CC1" w:rsidP="00212A64">
            <w:pPr>
              <w:pStyle w:val="ILOTablecontents"/>
              <w:rPr>
                <w:lang w:val="es-ES"/>
              </w:rPr>
            </w:pPr>
            <w:r w:rsidRPr="00C30C77">
              <w:rPr>
                <w:lang w:val="es-ES"/>
              </w:rPr>
              <w:t>Sexo</w:t>
            </w:r>
          </w:p>
        </w:tc>
        <w:tc>
          <w:tcPr>
            <w:tcW w:w="1162" w:type="pct"/>
            <w:tcBorders>
              <w:top w:val="nil"/>
            </w:tcBorders>
          </w:tcPr>
          <w:p w14:paraId="2DDF8B25" w14:textId="242CEC50" w:rsidR="00A26CC1" w:rsidRPr="00C30C77" w:rsidRDefault="000A5792"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Niñas</w:t>
            </w:r>
          </w:p>
        </w:tc>
        <w:tc>
          <w:tcPr>
            <w:tcW w:w="464" w:type="pct"/>
            <w:tcBorders>
              <w:top w:val="nil"/>
            </w:tcBorders>
          </w:tcPr>
          <w:p w14:paraId="73E9D330"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Borders>
              <w:top w:val="nil"/>
            </w:tcBorders>
          </w:tcPr>
          <w:p w14:paraId="6C57DF4E"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Borders>
              <w:top w:val="nil"/>
            </w:tcBorders>
          </w:tcPr>
          <w:p w14:paraId="021EB1BE"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Borders>
              <w:top w:val="nil"/>
            </w:tcBorders>
          </w:tcPr>
          <w:p w14:paraId="6E9589FB"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Borders>
              <w:top w:val="nil"/>
            </w:tcBorders>
          </w:tcPr>
          <w:p w14:paraId="79DB58B8"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Borders>
              <w:top w:val="nil"/>
            </w:tcBorders>
          </w:tcPr>
          <w:p w14:paraId="6EE78965"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Borders>
              <w:top w:val="nil"/>
            </w:tcBorders>
          </w:tcPr>
          <w:p w14:paraId="438EDFF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66F53678" w14:textId="77777777" w:rsidTr="00D644EB">
        <w:tc>
          <w:tcPr>
            <w:cnfStyle w:val="001000000000" w:firstRow="0" w:lastRow="0" w:firstColumn="1" w:lastColumn="0" w:oddVBand="0" w:evenVBand="0" w:oddHBand="0" w:evenHBand="0" w:firstRowFirstColumn="0" w:firstRowLastColumn="0" w:lastRowFirstColumn="0" w:lastRowLastColumn="0"/>
            <w:tcW w:w="590" w:type="pct"/>
            <w:vMerge/>
          </w:tcPr>
          <w:p w14:paraId="35F2B823" w14:textId="77777777" w:rsidR="00A26CC1" w:rsidRPr="00C30C77" w:rsidRDefault="00A26CC1" w:rsidP="00212A64">
            <w:pPr>
              <w:pStyle w:val="ILOTablecontents"/>
              <w:rPr>
                <w:lang w:val="es-ES"/>
              </w:rPr>
            </w:pPr>
          </w:p>
        </w:tc>
        <w:tc>
          <w:tcPr>
            <w:tcW w:w="1162" w:type="pct"/>
          </w:tcPr>
          <w:p w14:paraId="3B8EDF79" w14:textId="0A06E398" w:rsidR="00A26CC1" w:rsidRPr="00C30C77" w:rsidRDefault="000A5792"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w:t>
            </w:r>
          </w:p>
        </w:tc>
        <w:tc>
          <w:tcPr>
            <w:tcW w:w="464" w:type="pct"/>
          </w:tcPr>
          <w:p w14:paraId="731FE6BE"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29E3F34C"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28F97038"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0452E45F"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7B0FC3AF"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26D3131A"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0A90901C"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0CE7B0FE" w14:textId="77777777" w:rsidTr="00D644EB">
        <w:tc>
          <w:tcPr>
            <w:cnfStyle w:val="001000000000" w:firstRow="0" w:lastRow="0" w:firstColumn="1" w:lastColumn="0" w:oddVBand="0" w:evenVBand="0" w:oddHBand="0" w:evenHBand="0" w:firstRowFirstColumn="0" w:firstRowLastColumn="0" w:lastRowFirstColumn="0" w:lastRowLastColumn="0"/>
            <w:tcW w:w="590" w:type="pct"/>
            <w:vMerge w:val="restart"/>
          </w:tcPr>
          <w:p w14:paraId="6837918D" w14:textId="77777777" w:rsidR="00A26CC1" w:rsidRPr="00C30C77" w:rsidRDefault="00A26CC1" w:rsidP="00212A64">
            <w:pPr>
              <w:pStyle w:val="ILOTablecontents"/>
              <w:rPr>
                <w:lang w:val="es-ES"/>
              </w:rPr>
            </w:pPr>
            <w:r w:rsidRPr="00C30C77">
              <w:rPr>
                <w:lang w:val="es-ES"/>
              </w:rPr>
              <w:t>Zona de residencia</w:t>
            </w:r>
          </w:p>
        </w:tc>
        <w:tc>
          <w:tcPr>
            <w:tcW w:w="1162" w:type="pct"/>
          </w:tcPr>
          <w:p w14:paraId="36D7C70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Rural</w:t>
            </w:r>
          </w:p>
        </w:tc>
        <w:tc>
          <w:tcPr>
            <w:tcW w:w="464" w:type="pct"/>
          </w:tcPr>
          <w:p w14:paraId="0EFA6A13"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37C42648"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7AFD67A7"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667E6727"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1A483C2E"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60397199"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16C7DFF6"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120A7AC0" w14:textId="77777777" w:rsidTr="00D644EB">
        <w:tc>
          <w:tcPr>
            <w:cnfStyle w:val="001000000000" w:firstRow="0" w:lastRow="0" w:firstColumn="1" w:lastColumn="0" w:oddVBand="0" w:evenVBand="0" w:oddHBand="0" w:evenHBand="0" w:firstRowFirstColumn="0" w:firstRowLastColumn="0" w:lastRowFirstColumn="0" w:lastRowLastColumn="0"/>
            <w:tcW w:w="590" w:type="pct"/>
            <w:vMerge/>
          </w:tcPr>
          <w:p w14:paraId="2F7DC4D6" w14:textId="77777777" w:rsidR="00A26CC1" w:rsidRPr="00C30C77" w:rsidRDefault="00A26CC1" w:rsidP="00212A64">
            <w:pPr>
              <w:pStyle w:val="ILOTablecontents"/>
              <w:rPr>
                <w:lang w:val="es-ES"/>
              </w:rPr>
            </w:pPr>
          </w:p>
        </w:tc>
        <w:tc>
          <w:tcPr>
            <w:tcW w:w="1162" w:type="pct"/>
          </w:tcPr>
          <w:p w14:paraId="06F500F0"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Urbana</w:t>
            </w:r>
          </w:p>
        </w:tc>
        <w:tc>
          <w:tcPr>
            <w:tcW w:w="464" w:type="pct"/>
          </w:tcPr>
          <w:p w14:paraId="0031BDB3"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0F472C96"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38861E95"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0C5002CB"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7487E86E"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1CECB721"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403A278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0C5C5C61" w14:textId="77777777" w:rsidTr="00D644EB">
        <w:tc>
          <w:tcPr>
            <w:cnfStyle w:val="001000000000" w:firstRow="0" w:lastRow="0" w:firstColumn="1" w:lastColumn="0" w:oddVBand="0" w:evenVBand="0" w:oddHBand="0" w:evenHBand="0" w:firstRowFirstColumn="0" w:firstRowLastColumn="0" w:lastRowFirstColumn="0" w:lastRowLastColumn="0"/>
            <w:tcW w:w="590" w:type="pct"/>
            <w:vMerge w:val="restart"/>
          </w:tcPr>
          <w:p w14:paraId="3713C708" w14:textId="77777777" w:rsidR="00A26CC1" w:rsidRPr="00C30C77" w:rsidRDefault="00A26CC1" w:rsidP="00212A64">
            <w:pPr>
              <w:pStyle w:val="ILOTablecontents"/>
              <w:rPr>
                <w:lang w:val="es-ES"/>
              </w:rPr>
            </w:pPr>
            <w:r w:rsidRPr="00C30C77">
              <w:rPr>
                <w:lang w:val="es-ES"/>
              </w:rPr>
              <w:t>Sexo y zona de residencia</w:t>
            </w:r>
          </w:p>
        </w:tc>
        <w:tc>
          <w:tcPr>
            <w:tcW w:w="1162" w:type="pct"/>
          </w:tcPr>
          <w:p w14:paraId="0CC748FD" w14:textId="04BF3F7E" w:rsidR="00A26CC1" w:rsidRPr="00C30C77" w:rsidRDefault="000A5792"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Niñas</w:t>
            </w:r>
            <w:r w:rsidR="00A26CC1" w:rsidRPr="00C30C77">
              <w:rPr>
                <w:lang w:val="es-ES"/>
              </w:rPr>
              <w:t>, rural</w:t>
            </w:r>
          </w:p>
        </w:tc>
        <w:tc>
          <w:tcPr>
            <w:tcW w:w="464" w:type="pct"/>
          </w:tcPr>
          <w:p w14:paraId="5447C589"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6071F860"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0F52726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68FB0EF0"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0278F84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75D8EB78"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1DCE3F3A"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27492EF8" w14:textId="77777777" w:rsidTr="00D644EB">
        <w:tc>
          <w:tcPr>
            <w:cnfStyle w:val="001000000000" w:firstRow="0" w:lastRow="0" w:firstColumn="1" w:lastColumn="0" w:oddVBand="0" w:evenVBand="0" w:oddHBand="0" w:evenHBand="0" w:firstRowFirstColumn="0" w:firstRowLastColumn="0" w:lastRowFirstColumn="0" w:lastRowLastColumn="0"/>
            <w:tcW w:w="590" w:type="pct"/>
            <w:vMerge/>
          </w:tcPr>
          <w:p w14:paraId="4E50B394" w14:textId="77777777" w:rsidR="00A26CC1" w:rsidRPr="00C30C77" w:rsidRDefault="00A26CC1" w:rsidP="00212A64">
            <w:pPr>
              <w:pStyle w:val="ILOTablecontents"/>
              <w:rPr>
                <w:lang w:val="es-ES"/>
              </w:rPr>
            </w:pPr>
          </w:p>
        </w:tc>
        <w:tc>
          <w:tcPr>
            <w:tcW w:w="1162" w:type="pct"/>
          </w:tcPr>
          <w:p w14:paraId="09061367" w14:textId="0B220245" w:rsidR="00A26CC1" w:rsidRPr="00C30C77" w:rsidRDefault="000A5792"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Niñas</w:t>
            </w:r>
            <w:r w:rsidR="00A26CC1" w:rsidRPr="00C30C77">
              <w:rPr>
                <w:lang w:val="es-ES"/>
              </w:rPr>
              <w:t>, urbana</w:t>
            </w:r>
          </w:p>
        </w:tc>
        <w:tc>
          <w:tcPr>
            <w:tcW w:w="464" w:type="pct"/>
          </w:tcPr>
          <w:p w14:paraId="492319B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629DEC93"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5F89A99A"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3F3C6FDB"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0C9C088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58FF6F4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5A5C7033"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26633FA3" w14:textId="77777777" w:rsidTr="00D644EB">
        <w:tc>
          <w:tcPr>
            <w:cnfStyle w:val="001000000000" w:firstRow="0" w:lastRow="0" w:firstColumn="1" w:lastColumn="0" w:oddVBand="0" w:evenVBand="0" w:oddHBand="0" w:evenHBand="0" w:firstRowFirstColumn="0" w:firstRowLastColumn="0" w:lastRowFirstColumn="0" w:lastRowLastColumn="0"/>
            <w:tcW w:w="590" w:type="pct"/>
            <w:vMerge/>
          </w:tcPr>
          <w:p w14:paraId="3D9B9CC9" w14:textId="77777777" w:rsidR="00A26CC1" w:rsidRPr="00C30C77" w:rsidRDefault="00A26CC1" w:rsidP="00212A64">
            <w:pPr>
              <w:pStyle w:val="ILOTablecontents"/>
              <w:rPr>
                <w:lang w:val="es-ES"/>
              </w:rPr>
            </w:pPr>
          </w:p>
        </w:tc>
        <w:tc>
          <w:tcPr>
            <w:tcW w:w="1162" w:type="pct"/>
          </w:tcPr>
          <w:p w14:paraId="15DAA9CF" w14:textId="43F848E8" w:rsidR="00A26CC1" w:rsidRPr="00C30C77" w:rsidRDefault="000A5792"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w:t>
            </w:r>
            <w:r w:rsidR="00A26CC1" w:rsidRPr="00C30C77">
              <w:rPr>
                <w:lang w:val="es-ES"/>
              </w:rPr>
              <w:t>, rural</w:t>
            </w:r>
          </w:p>
        </w:tc>
        <w:tc>
          <w:tcPr>
            <w:tcW w:w="464" w:type="pct"/>
          </w:tcPr>
          <w:p w14:paraId="00B11510"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2481B665"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1F3F0148"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4F20FC29"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3F76A0A7"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44FDEA1A"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5C0AD391"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6B3D1F50" w14:textId="77777777" w:rsidTr="00D644EB">
        <w:tc>
          <w:tcPr>
            <w:cnfStyle w:val="001000000000" w:firstRow="0" w:lastRow="0" w:firstColumn="1" w:lastColumn="0" w:oddVBand="0" w:evenVBand="0" w:oddHBand="0" w:evenHBand="0" w:firstRowFirstColumn="0" w:firstRowLastColumn="0" w:lastRowFirstColumn="0" w:lastRowLastColumn="0"/>
            <w:tcW w:w="590" w:type="pct"/>
            <w:vMerge/>
          </w:tcPr>
          <w:p w14:paraId="488D2183" w14:textId="77777777" w:rsidR="00A26CC1" w:rsidRPr="00C30C77" w:rsidRDefault="00A26CC1" w:rsidP="00212A64">
            <w:pPr>
              <w:pStyle w:val="ILOTablecontents"/>
              <w:rPr>
                <w:lang w:val="es-ES"/>
              </w:rPr>
            </w:pPr>
          </w:p>
        </w:tc>
        <w:tc>
          <w:tcPr>
            <w:tcW w:w="1162" w:type="pct"/>
          </w:tcPr>
          <w:p w14:paraId="694B7B80" w14:textId="57E1F675" w:rsidR="00A26CC1" w:rsidRPr="00C30C77" w:rsidRDefault="000A5792"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Niños</w:t>
            </w:r>
            <w:r w:rsidR="004017F8" w:rsidRPr="00C30C77">
              <w:rPr>
                <w:lang w:val="es-ES"/>
              </w:rPr>
              <w:t>, urbana</w:t>
            </w:r>
          </w:p>
        </w:tc>
        <w:tc>
          <w:tcPr>
            <w:tcW w:w="464" w:type="pct"/>
          </w:tcPr>
          <w:p w14:paraId="0FCDC055"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635846C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4C9F5E10"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18E860A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25CFF20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tcPr>
          <w:p w14:paraId="3583F15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tcPr>
          <w:p w14:paraId="21CDB247"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r w:rsidR="00A26CC1" w:rsidRPr="00C30C77" w14:paraId="18BAE2EF" w14:textId="77777777" w:rsidTr="00D644EB">
        <w:tc>
          <w:tcPr>
            <w:cnfStyle w:val="001000000000" w:firstRow="0" w:lastRow="0" w:firstColumn="1" w:lastColumn="0" w:oddVBand="0" w:evenVBand="0" w:oddHBand="0" w:evenHBand="0" w:firstRowFirstColumn="0" w:firstRowLastColumn="0" w:lastRowFirstColumn="0" w:lastRowLastColumn="0"/>
            <w:tcW w:w="1752" w:type="pct"/>
            <w:gridSpan w:val="2"/>
          </w:tcPr>
          <w:p w14:paraId="22E731E1" w14:textId="77777777" w:rsidR="00A26CC1" w:rsidRPr="00C30C77" w:rsidRDefault="00A26CC1" w:rsidP="00212A64">
            <w:pPr>
              <w:pStyle w:val="ILOTablecontents"/>
              <w:rPr>
                <w:lang w:val="es-ES"/>
              </w:rPr>
            </w:pPr>
            <w:r w:rsidRPr="00C30C77">
              <w:rPr>
                <w:lang w:val="es-ES"/>
              </w:rPr>
              <w:t>Total</w:t>
            </w:r>
          </w:p>
        </w:tc>
        <w:tc>
          <w:tcPr>
            <w:tcW w:w="464" w:type="pct"/>
            <w:shd w:val="clear" w:color="auto" w:fill="EBF5FD"/>
          </w:tcPr>
          <w:p w14:paraId="1A715B48"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shd w:val="clear" w:color="auto" w:fill="EBF5FD"/>
          </w:tcPr>
          <w:p w14:paraId="09C7AB2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shd w:val="clear" w:color="auto" w:fill="EBF5FD"/>
          </w:tcPr>
          <w:p w14:paraId="4BFCDFE3"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shd w:val="clear" w:color="auto" w:fill="EBF5FD"/>
          </w:tcPr>
          <w:p w14:paraId="3F25EB92"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shd w:val="clear" w:color="auto" w:fill="EBF5FD"/>
          </w:tcPr>
          <w:p w14:paraId="2CCB0D4B"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65" w:type="pct"/>
            <w:shd w:val="clear" w:color="auto" w:fill="EBF5FD"/>
          </w:tcPr>
          <w:p w14:paraId="04C9B424"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c>
          <w:tcPr>
            <w:tcW w:w="458" w:type="pct"/>
            <w:shd w:val="clear" w:color="auto" w:fill="EBF5FD"/>
          </w:tcPr>
          <w:p w14:paraId="49107DE7" w14:textId="77777777" w:rsidR="00A26CC1" w:rsidRPr="00C30C77" w:rsidRDefault="00A26CC1" w:rsidP="00212A64">
            <w:pPr>
              <w:pStyle w:val="ILOTablecontents"/>
              <w:cnfStyle w:val="000000000000" w:firstRow="0" w:lastRow="0" w:firstColumn="0" w:lastColumn="0" w:oddVBand="0" w:evenVBand="0" w:oddHBand="0" w:evenHBand="0" w:firstRowFirstColumn="0" w:firstRowLastColumn="0" w:lastRowFirstColumn="0" w:lastRowLastColumn="0"/>
              <w:rPr>
                <w:lang w:val="es-ES"/>
              </w:rPr>
            </w:pPr>
          </w:p>
        </w:tc>
      </w:tr>
    </w:tbl>
    <w:p w14:paraId="667BDE68" w14:textId="77E7784C" w:rsidR="00463E42" w:rsidRPr="00C30C77" w:rsidRDefault="00463E42" w:rsidP="000443A4">
      <w:pPr>
        <w:pStyle w:val="ILONormalBody"/>
        <w:rPr>
          <w:lang w:val="es-ES"/>
        </w:rPr>
      </w:pPr>
      <w:r w:rsidRPr="00C30C77">
        <w:rPr>
          <w:lang w:val="es-ES"/>
        </w:rPr>
        <w:t>Los indicadores de</w:t>
      </w:r>
      <w:r w:rsidRPr="00E22FDD">
        <w:rPr>
          <w:rStyle w:val="Hyperlink"/>
          <w:b/>
          <w:bCs/>
          <w:noProof w:val="0"/>
          <w:color w:val="auto"/>
          <w:u w:val="none"/>
          <w:lang w:val="es-ES"/>
        </w:rPr>
        <w:t xml:space="preserve"> ingreso y participación en la escuela</w:t>
      </w:r>
      <w:r w:rsidRPr="00E22FDD">
        <w:rPr>
          <w:lang w:val="es-ES"/>
        </w:rPr>
        <w:t xml:space="preserve"> </w:t>
      </w:r>
      <w:r w:rsidRPr="00C30C77">
        <w:rPr>
          <w:lang w:val="es-ES"/>
        </w:rPr>
        <w:t xml:space="preserve">describen si los niños asisten a la escuela y, en caso afirmativo, a partir de qué edad y en qué nivel y grado. Estos indicadores pueden ayudar a </w:t>
      </w:r>
      <w:r w:rsidR="00AA113A" w:rsidRPr="00C30C77">
        <w:rPr>
          <w:lang w:val="es-ES"/>
        </w:rPr>
        <w:t>determinar</w:t>
      </w:r>
      <w:r w:rsidRPr="00C30C77">
        <w:rPr>
          <w:lang w:val="es-ES"/>
        </w:rPr>
        <w:t xml:space="preserve"> si los niños en situación de trabajo infantil corren un mayor riesgo de retraso en el ingreso a la escuela</w:t>
      </w:r>
      <w:r w:rsidR="00BF7880" w:rsidRPr="00C30C77">
        <w:rPr>
          <w:lang w:val="es-ES"/>
        </w:rPr>
        <w:t>,</w:t>
      </w:r>
      <w:r w:rsidRPr="00C30C77">
        <w:rPr>
          <w:lang w:val="es-ES"/>
        </w:rPr>
        <w:t xml:space="preserve"> o de exclusión del sistema escolar, y en qué medida. En concreto, la </w:t>
      </w:r>
      <w:r w:rsidRPr="00E22FDD">
        <w:rPr>
          <w:rStyle w:val="Hyperlink"/>
          <w:b/>
          <w:bCs/>
          <w:noProof w:val="0"/>
          <w:color w:val="auto"/>
          <w:u w:val="none"/>
          <w:lang w:val="es-ES"/>
        </w:rPr>
        <w:t>tasa neta de ingreso</w:t>
      </w:r>
      <w:r w:rsidR="00BF7880" w:rsidRPr="00E22FDD">
        <w:rPr>
          <w:rStyle w:val="Hyperlink"/>
          <w:b/>
          <w:bCs/>
          <w:noProof w:val="0"/>
          <w:color w:val="auto"/>
          <w:u w:val="none"/>
          <w:lang w:val="es-ES"/>
        </w:rPr>
        <w:t xml:space="preserve"> </w:t>
      </w:r>
      <w:r w:rsidRPr="00E22FDD">
        <w:rPr>
          <w:rStyle w:val="Hyperlink"/>
          <w:b/>
          <w:bCs/>
          <w:noProof w:val="0"/>
          <w:color w:val="auto"/>
          <w:u w:val="none"/>
          <w:lang w:val="es-ES"/>
        </w:rPr>
        <w:t>(TNI)</w:t>
      </w:r>
      <w:r w:rsidRPr="00C30C77">
        <w:rPr>
          <w:lang w:val="es-ES"/>
        </w:rPr>
        <w:t xml:space="preserve"> muestra el nivel de acceso a la primaria de la población en edad de ingre</w:t>
      </w:r>
      <w:r w:rsidR="00992385" w:rsidRPr="00C30C77">
        <w:rPr>
          <w:lang w:val="es-ES"/>
        </w:rPr>
        <w:t>sar</w:t>
      </w:r>
      <w:r w:rsidRPr="00C30C77">
        <w:rPr>
          <w:lang w:val="es-ES"/>
        </w:rPr>
        <w:t xml:space="preserve"> a</w:t>
      </w:r>
      <w:r w:rsidR="00992385" w:rsidRPr="00C30C77">
        <w:rPr>
          <w:lang w:val="es-ES"/>
        </w:rPr>
        <w:t xml:space="preserve"> </w:t>
      </w:r>
      <w:r w:rsidR="0029677F" w:rsidRPr="00C30C77">
        <w:rPr>
          <w:lang w:val="es-ES"/>
        </w:rPr>
        <w:t>la primaria</w:t>
      </w:r>
      <w:r w:rsidR="00992385" w:rsidRPr="00C30C77">
        <w:rPr>
          <w:lang w:val="es-ES"/>
        </w:rPr>
        <w:t xml:space="preserve"> </w:t>
      </w:r>
      <w:r w:rsidR="0029677F" w:rsidRPr="00C30C77">
        <w:rPr>
          <w:lang w:val="es-ES"/>
        </w:rPr>
        <w:t>(</w:t>
      </w:r>
      <w:r w:rsidR="00F248A5" w:rsidRPr="00C30C77">
        <w:rPr>
          <w:lang w:val="es-ES"/>
        </w:rPr>
        <w:fldChar w:fldCharType="begin"/>
      </w:r>
      <w:r w:rsidR="00F248A5" w:rsidRPr="00C30C77">
        <w:rPr>
          <w:lang w:val="es-ES"/>
        </w:rPr>
        <w:instrText xml:space="preserve"> REF _Ref85557086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Otros indicadores </w:t>
      </w:r>
      <w:r w:rsidR="00992385" w:rsidRPr="00C30C77">
        <w:rPr>
          <w:lang w:val="es-ES"/>
        </w:rPr>
        <w:t xml:space="preserve">que permiten </w:t>
      </w:r>
      <w:r w:rsidRPr="00C30C77">
        <w:rPr>
          <w:lang w:val="es-ES"/>
        </w:rPr>
        <w:t xml:space="preserve">evaluar la participación de los niños en la educación son la </w:t>
      </w:r>
      <w:r w:rsidRPr="00E22FDD">
        <w:rPr>
          <w:rStyle w:val="Hyperlink"/>
          <w:b/>
          <w:bCs/>
          <w:noProof w:val="0"/>
          <w:color w:val="auto"/>
          <w:u w:val="none"/>
          <w:lang w:val="es-ES"/>
        </w:rPr>
        <w:t>esperanza de vida escolar</w:t>
      </w:r>
      <w:r w:rsidRPr="00E22FDD">
        <w:rPr>
          <w:rStyle w:val="Hyperlink"/>
          <w:noProof w:val="0"/>
          <w:color w:val="auto"/>
          <w:u w:val="none"/>
          <w:lang w:val="es-ES"/>
        </w:rPr>
        <w:t xml:space="preserve"> (</w:t>
      </w:r>
      <w:r w:rsidR="00F248A5" w:rsidRPr="00C30C77">
        <w:rPr>
          <w:rStyle w:val="Hyperlink"/>
          <w:b/>
          <w:noProof w:val="0"/>
          <w:lang w:val="es-ES"/>
        </w:rPr>
        <w:fldChar w:fldCharType="begin"/>
      </w:r>
      <w:r w:rsidR="00F248A5" w:rsidRPr="00C30C77">
        <w:rPr>
          <w:rStyle w:val="Hyperlink"/>
          <w:noProof w:val="0"/>
          <w:lang w:val="es-ES"/>
        </w:rPr>
        <w:instrText xml:space="preserve"> REF _Ref85557162 \r \h </w:instrText>
      </w:r>
      <w:r w:rsidR="00F248A5" w:rsidRPr="00C30C77">
        <w:rPr>
          <w:rStyle w:val="Hyperlink"/>
          <w:b/>
          <w:noProof w:val="0"/>
          <w:lang w:val="es-ES"/>
        </w:rPr>
      </w:r>
      <w:r w:rsidR="00F248A5" w:rsidRPr="00C30C77">
        <w:rPr>
          <w:rStyle w:val="Hyperlink"/>
          <w:b/>
          <w:noProof w:val="0"/>
          <w:lang w:val="es-ES"/>
        </w:rPr>
        <w:fldChar w:fldCharType="separate"/>
      </w:r>
      <w:r w:rsidR="00A75810">
        <w:rPr>
          <w:rStyle w:val="Hyperlink"/>
          <w:rFonts w:ascii="Arial" w:hAnsi="Arial" w:cs="Arial"/>
          <w:noProof w:val="0"/>
          <w:lang w:val="es-ES"/>
        </w:rPr>
        <w:t>►</w:t>
      </w:r>
      <w:r w:rsidR="00F248A5" w:rsidRPr="00C30C77">
        <w:rPr>
          <w:rStyle w:val="Hyperlink"/>
          <w:b/>
          <w:noProof w:val="0"/>
          <w:lang w:val="es-ES"/>
        </w:rPr>
        <w:fldChar w:fldCharType="end"/>
      </w:r>
      <w:r w:rsidRPr="00C30C77">
        <w:rPr>
          <w:lang w:val="es-ES"/>
        </w:rPr>
        <w:t>)</w:t>
      </w:r>
      <w:r w:rsidRPr="00C30C77">
        <w:rPr>
          <w:b/>
          <w:lang w:val="es-ES"/>
        </w:rPr>
        <w:t xml:space="preserve"> </w:t>
      </w:r>
      <w:r w:rsidR="00202111" w:rsidRPr="00C30C77">
        <w:rPr>
          <w:rFonts w:cstheme="minorHAnsi"/>
          <w:b/>
          <w:lang w:val="es-ES"/>
        </w:rPr>
        <w:t>—</w:t>
      </w:r>
      <w:r w:rsidR="00202111" w:rsidRPr="00C30C77">
        <w:rPr>
          <w:lang w:val="es-ES"/>
        </w:rPr>
        <w:t xml:space="preserve">que </w:t>
      </w:r>
      <w:r w:rsidR="00202111" w:rsidRPr="00C30C77">
        <w:rPr>
          <w:lang w:val="es-ES"/>
        </w:rPr>
        <w:lastRenderedPageBreak/>
        <w:t xml:space="preserve">mide </w:t>
      </w:r>
      <w:r w:rsidRPr="00C30C77">
        <w:rPr>
          <w:lang w:val="es-ES"/>
        </w:rPr>
        <w:t>el número total de años de educación que un niño puede esperar alcanzar en el futuro</w:t>
      </w:r>
      <w:r w:rsidR="00202111" w:rsidRPr="00C30C77">
        <w:rPr>
          <w:rFonts w:cstheme="minorHAnsi"/>
          <w:lang w:val="es-ES"/>
        </w:rPr>
        <w:t>—</w:t>
      </w:r>
      <w:r w:rsidRPr="00C30C77">
        <w:rPr>
          <w:lang w:val="es-ES"/>
        </w:rPr>
        <w:t xml:space="preserve">, y </w:t>
      </w:r>
      <w:r w:rsidRPr="00E22FDD">
        <w:rPr>
          <w:rStyle w:val="Hyperlink"/>
          <w:b/>
          <w:bCs/>
          <w:noProof w:val="0"/>
          <w:color w:val="auto"/>
          <w:u w:val="none"/>
          <w:lang w:val="es-ES"/>
        </w:rPr>
        <w:t>los niños no escolarizados</w:t>
      </w:r>
      <w:r w:rsidRPr="00C30C77">
        <w:rPr>
          <w:lang w:val="es-ES"/>
        </w:rPr>
        <w:t xml:space="preserve">, </w:t>
      </w:r>
      <w:r w:rsidR="00202111" w:rsidRPr="00C30C77">
        <w:rPr>
          <w:lang w:val="es-ES"/>
        </w:rPr>
        <w:t xml:space="preserve">que mide </w:t>
      </w:r>
      <w:r w:rsidRPr="00C30C77">
        <w:rPr>
          <w:lang w:val="es-ES"/>
        </w:rPr>
        <w:t>la exclusión escolar (</w:t>
      </w:r>
      <w:r w:rsidR="00593F4D" w:rsidRPr="00C30C77">
        <w:rPr>
          <w:lang w:val="es-ES"/>
        </w:rPr>
        <w:fldChar w:fldCharType="begin"/>
      </w:r>
      <w:r w:rsidR="00593F4D" w:rsidRPr="00C30C77">
        <w:rPr>
          <w:lang w:val="es-ES"/>
        </w:rPr>
        <w:instrText xml:space="preserve"> REF  _Ref85557704 \* Lower \h \r </w:instrText>
      </w:r>
      <w:r w:rsidR="00593F4D" w:rsidRPr="00C30C77">
        <w:rPr>
          <w:lang w:val="es-ES"/>
        </w:rPr>
      </w:r>
      <w:r w:rsidR="00593F4D" w:rsidRPr="00C30C77">
        <w:rPr>
          <w:lang w:val="es-ES"/>
        </w:rPr>
        <w:fldChar w:fldCharType="separate"/>
      </w:r>
      <w:r w:rsidR="00A75810">
        <w:rPr>
          <w:rFonts w:ascii="Arial" w:hAnsi="Arial" w:cs="Arial"/>
          <w:lang w:val="es-ES"/>
        </w:rPr>
        <w:t>►</w:t>
      </w:r>
      <w:r w:rsidR="00593F4D" w:rsidRPr="00C30C77">
        <w:rPr>
          <w:lang w:val="es-ES"/>
        </w:rPr>
        <w:fldChar w:fldCharType="end"/>
      </w:r>
      <w:r w:rsidRPr="00C30C77">
        <w:rPr>
          <w:lang w:val="es-ES"/>
        </w:rPr>
        <w:t>)</w:t>
      </w:r>
      <w:r w:rsidRPr="00C30C77">
        <w:rPr>
          <w:rStyle w:val="FootnoteReference"/>
          <w:lang w:val="es-ES"/>
        </w:rPr>
        <w:footnoteReference w:id="2"/>
      </w:r>
      <w:r w:rsidR="00257ADD" w:rsidRPr="00C30C77">
        <w:rPr>
          <w:lang w:val="es-ES"/>
        </w:rPr>
        <w:t>.</w:t>
      </w:r>
    </w:p>
    <w:p w14:paraId="6E24D745" w14:textId="1E2A0B51" w:rsidR="00C84D92" w:rsidRPr="00C30C77" w:rsidRDefault="000371C4" w:rsidP="000443A4">
      <w:pPr>
        <w:pStyle w:val="ILONormalBody"/>
        <w:rPr>
          <w:lang w:val="es-ES"/>
        </w:rPr>
      </w:pPr>
      <w:r w:rsidRPr="00C30C77">
        <w:rPr>
          <w:lang w:val="es-ES"/>
        </w:rPr>
        <w:t xml:space="preserve">Cuando se disponga </w:t>
      </w:r>
      <w:r w:rsidR="00004892" w:rsidRPr="00C30C77">
        <w:rPr>
          <w:lang w:val="es-ES"/>
        </w:rPr>
        <w:t xml:space="preserve">de </w:t>
      </w:r>
      <w:r w:rsidRPr="00C30C77">
        <w:rPr>
          <w:lang w:val="es-ES"/>
        </w:rPr>
        <w:t xml:space="preserve">información sobre las </w:t>
      </w:r>
      <w:hyperlink w:anchor="AT7" w:history="1">
        <w:r w:rsidRPr="00E22FDD">
          <w:rPr>
            <w:rStyle w:val="Hyperlink"/>
            <w:b/>
            <w:bCs/>
            <w:noProof w:val="0"/>
            <w:color w:val="auto"/>
            <w:u w:val="none"/>
            <w:lang w:val="es-ES"/>
          </w:rPr>
          <w:t>razones por las que los niños no asisten a la escuela</w:t>
        </w:r>
      </w:hyperlink>
      <w:r w:rsidRPr="00C30C77">
        <w:rPr>
          <w:b/>
          <w:bCs/>
          <w:lang w:val="es-ES"/>
        </w:rPr>
        <w:t xml:space="preserve"> </w:t>
      </w:r>
      <w:r w:rsidRPr="00C30C77">
        <w:rPr>
          <w:lang w:val="es-ES"/>
        </w:rPr>
        <w:t>(</w:t>
      </w:r>
      <w:r w:rsidR="00A26CC1" w:rsidRPr="00C30C77">
        <w:rPr>
          <w:lang w:val="es-ES"/>
        </w:rPr>
        <w:t xml:space="preserve">grafico 20 y </w:t>
      </w:r>
      <w:r w:rsidR="00F248A5" w:rsidRPr="00C30C77">
        <w:rPr>
          <w:lang w:val="es-ES"/>
        </w:rPr>
        <w:fldChar w:fldCharType="begin"/>
      </w:r>
      <w:r w:rsidR="00F248A5" w:rsidRPr="00C30C77">
        <w:rPr>
          <w:lang w:val="es-ES"/>
        </w:rPr>
        <w:instrText xml:space="preserve"> REF _Ref180770132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w:t>
      </w:r>
      <w:r w:rsidR="00A15FBA" w:rsidRPr="00C30C77">
        <w:rPr>
          <w:lang w:val="es-ES"/>
        </w:rPr>
        <w:t xml:space="preserve">esta </w:t>
      </w:r>
      <w:r w:rsidR="00004892" w:rsidRPr="00C30C77">
        <w:rPr>
          <w:lang w:val="es-ES"/>
        </w:rPr>
        <w:t>deberá facilitar</w:t>
      </w:r>
      <w:r w:rsidR="00A15FBA" w:rsidRPr="00C30C77">
        <w:rPr>
          <w:lang w:val="es-ES"/>
        </w:rPr>
        <w:t>se</w:t>
      </w:r>
      <w:r w:rsidR="00004892" w:rsidRPr="00C30C77">
        <w:rPr>
          <w:lang w:val="es-ES"/>
        </w:rPr>
        <w:t xml:space="preserve"> </w:t>
      </w:r>
      <w:r w:rsidR="00F15012" w:rsidRPr="00C30C77">
        <w:rPr>
          <w:lang w:val="es-ES"/>
        </w:rPr>
        <w:t xml:space="preserve">pues </w:t>
      </w:r>
      <w:r w:rsidRPr="00C30C77">
        <w:rPr>
          <w:lang w:val="es-ES"/>
        </w:rPr>
        <w:t xml:space="preserve">proporciona valiosos datos sobre los diversos factores —relacionados con la escuela, el trabajo y otros— que impulsan a los niños a las aulas, o los alejan de ellas, y sobre </w:t>
      </w:r>
      <w:r w:rsidR="00F15012" w:rsidRPr="00C30C77">
        <w:rPr>
          <w:lang w:val="es-ES"/>
        </w:rPr>
        <w:t>la manera en que</w:t>
      </w:r>
      <w:r w:rsidRPr="00C30C77">
        <w:rPr>
          <w:lang w:val="es-ES"/>
        </w:rPr>
        <w:t xml:space="preserve"> estos factores pueden diferir entre los niños en situación de trabajo infantil y otros niños no escolarizados.</w:t>
      </w:r>
    </w:p>
    <w:p w14:paraId="214AEB53" w14:textId="77777777" w:rsidR="00264448" w:rsidRPr="00C30C77" w:rsidRDefault="00264448" w:rsidP="000443A4">
      <w:pPr>
        <w:pStyle w:val="ILONormalBody"/>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0443A4" w:rsidRPr="00C30C77" w14:paraId="37A88901" w14:textId="77777777" w:rsidTr="009036B8">
        <w:tc>
          <w:tcPr>
            <w:tcW w:w="5000" w:type="pct"/>
            <w:shd w:val="clear" w:color="auto" w:fill="FFE081" w:themeFill="accent3" w:themeFillTint="99"/>
          </w:tcPr>
          <w:p w14:paraId="2C042FBF" w14:textId="7CF99C12" w:rsidR="000443A4" w:rsidRPr="00C30C77" w:rsidRDefault="000443A4"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579CC44D" wp14:editId="3423AF1E">
                  <wp:extent cx="309600" cy="247321"/>
                  <wp:effectExtent l="0" t="0" r="0" b="635"/>
                  <wp:docPr id="48884885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Si se dispone de información, también será útil señalar </w:t>
            </w:r>
            <w:r w:rsidRPr="00E22FDD">
              <w:rPr>
                <w:rFonts w:ascii="Noto Sans" w:hAnsi="Noto Sans" w:cs="Noto Sans"/>
                <w:b w:val="0"/>
                <w:i/>
                <w:iCs/>
                <w:sz w:val="18"/>
                <w:szCs w:val="18"/>
                <w:lang w:val="es-ES"/>
              </w:rPr>
              <w:t>la tasa de ausentismo</w:t>
            </w:r>
            <w:r w:rsidRPr="00C30C77">
              <w:rPr>
                <w:rFonts w:ascii="Noto Sans" w:hAnsi="Noto Sans" w:cs="Noto Sans"/>
                <w:b w:val="0"/>
                <w:sz w:val="18"/>
                <w:szCs w:val="18"/>
                <w:lang w:val="es-ES"/>
              </w:rPr>
              <w:t xml:space="preserve"> de los niños en situación de trabajo infantil y de aquellos que no se encuentran en situación de trabajo infantil, respectivamente, ya que la participación en el trabajo infantil puede tener un impacto importante no solo en la capacidad de los niños para asistir a la escuela, sino también en su capacidad para hacerlo con regularidad. El ausentismo suele calcularse como los niños ausentes de la escuela un día o más durante la semana de referencia en proporción al total de niños matriculados en la escuela. Otros indicadores relacionados son el número en promedio de días en que los niños faltan a la escuela.</w:t>
            </w:r>
          </w:p>
        </w:tc>
      </w:tr>
    </w:tbl>
    <w:p w14:paraId="68B1A55C" w14:textId="2BE9DBEE" w:rsidR="00D62047" w:rsidRPr="00C30C77" w:rsidRDefault="000443A4" w:rsidP="005D4F37">
      <w:pPr>
        <w:pStyle w:val="ILOheading3"/>
        <w:rPr>
          <w:lang w:val="es-ES"/>
        </w:rPr>
      </w:pPr>
      <w:bookmarkStart w:id="223" w:name="_Toc188397259"/>
      <w:bookmarkStart w:id="224" w:name="_Toc188397600"/>
      <w:bookmarkStart w:id="225" w:name="_Toc197966022"/>
      <w:r w:rsidRPr="00C30C77">
        <w:rPr>
          <w:lang w:val="es-ES"/>
        </w:rPr>
        <w:t xml:space="preserve">9.2 </w:t>
      </w:r>
      <w:r w:rsidR="00D62047" w:rsidRPr="00C30C77">
        <w:rPr>
          <w:lang w:val="es-ES"/>
        </w:rPr>
        <w:t>Trabajo infantil y desempeño escolar</w:t>
      </w:r>
      <w:bookmarkEnd w:id="223"/>
      <w:bookmarkEnd w:id="224"/>
      <w:bookmarkEnd w:id="225"/>
    </w:p>
    <w:p w14:paraId="2B5F9E13" w14:textId="4AAE6B23" w:rsidR="005C19E3" w:rsidRPr="00C30C77" w:rsidRDefault="006A4CCE" w:rsidP="000443A4">
      <w:pPr>
        <w:pStyle w:val="ILONormalBody"/>
        <w:rPr>
          <w:lang w:val="es-ES"/>
        </w:rPr>
      </w:pPr>
      <w:r w:rsidRPr="00C30C77">
        <w:rPr>
          <w:lang w:val="es-ES"/>
        </w:rPr>
        <w:t xml:space="preserve">En muchos contextos, el trabajo infantil no solo es un gran impedimento para asistir a la escuela, sino también para que </w:t>
      </w:r>
      <w:r w:rsidR="00D425FB" w:rsidRPr="00C30C77">
        <w:rPr>
          <w:lang w:val="es-ES"/>
        </w:rPr>
        <w:t xml:space="preserve">aquellos </w:t>
      </w:r>
      <w:r w:rsidRPr="00C30C77">
        <w:rPr>
          <w:lang w:val="es-ES"/>
        </w:rPr>
        <w:t xml:space="preserve">que consiguen </w:t>
      </w:r>
      <w:r w:rsidR="00D425FB" w:rsidRPr="00C30C77">
        <w:rPr>
          <w:lang w:val="es-ES"/>
        </w:rPr>
        <w:t>asistir a la escuela</w:t>
      </w:r>
      <w:r w:rsidRPr="00C30C77">
        <w:rPr>
          <w:lang w:val="es-ES"/>
        </w:rPr>
        <w:t xml:space="preserve"> obtengan </w:t>
      </w:r>
      <w:r w:rsidR="003C5A54" w:rsidRPr="00C30C77">
        <w:rPr>
          <w:lang w:val="es-ES"/>
        </w:rPr>
        <w:t xml:space="preserve">los </w:t>
      </w:r>
      <w:r w:rsidRPr="00C30C77">
        <w:rPr>
          <w:lang w:val="es-ES"/>
        </w:rPr>
        <w:t xml:space="preserve">beneficios educativos </w:t>
      </w:r>
      <w:r w:rsidR="003C5A54" w:rsidRPr="00C30C77">
        <w:rPr>
          <w:lang w:val="es-ES"/>
        </w:rPr>
        <w:t xml:space="preserve">que supone </w:t>
      </w:r>
      <w:r w:rsidRPr="00C30C77">
        <w:rPr>
          <w:lang w:val="es-ES"/>
        </w:rPr>
        <w:t xml:space="preserve">su paso por las aulas y progresen a un ritmo normal en el sistema escolar. Las exigencias del trabajo pueden limitar el tiempo y la energía de que disponen los niños para sus estudios, lo que, a su vez, repercute negativamente en su desempeño </w:t>
      </w:r>
      <w:r w:rsidR="00B2160A" w:rsidRPr="00C30C77">
        <w:rPr>
          <w:lang w:val="es-ES"/>
        </w:rPr>
        <w:t>escolar</w:t>
      </w:r>
      <w:r w:rsidRPr="00C30C77">
        <w:rPr>
          <w:lang w:val="es-ES"/>
        </w:rPr>
        <w:t xml:space="preserve">. </w:t>
      </w:r>
    </w:p>
    <w:p w14:paraId="404B2160" w14:textId="02461E6C" w:rsidR="00877906" w:rsidRPr="00C30C77" w:rsidRDefault="00CC2D35" w:rsidP="000443A4">
      <w:pPr>
        <w:pStyle w:val="ILONormalBody"/>
        <w:rPr>
          <w:lang w:val="es-ES"/>
        </w:rPr>
      </w:pPr>
      <w:r w:rsidRPr="00C30C77">
        <w:rPr>
          <w:lang w:val="es-ES"/>
        </w:rPr>
        <w:t xml:space="preserve">Las encuestas nacionales de hogares sobre el trabajo infantil no proporcionan información sobre el desempeño </w:t>
      </w:r>
      <w:r w:rsidR="00B2160A" w:rsidRPr="00C30C77">
        <w:rPr>
          <w:lang w:val="es-ES"/>
        </w:rPr>
        <w:t xml:space="preserve">escolar </w:t>
      </w:r>
      <w:r w:rsidRPr="00C30C77">
        <w:rPr>
          <w:lang w:val="es-ES"/>
        </w:rPr>
        <w:t>de forma directa (como</w:t>
      </w:r>
      <w:r w:rsidR="00E26258" w:rsidRPr="00C30C77">
        <w:rPr>
          <w:lang w:val="es-ES"/>
        </w:rPr>
        <w:t xml:space="preserve">, por ejemplo, </w:t>
      </w:r>
      <w:r w:rsidRPr="00C30C77">
        <w:rPr>
          <w:lang w:val="es-ES"/>
        </w:rPr>
        <w:t xml:space="preserve">los resultados de </w:t>
      </w:r>
      <w:r w:rsidR="00E26258" w:rsidRPr="00C30C77">
        <w:rPr>
          <w:lang w:val="es-ES"/>
        </w:rPr>
        <w:t xml:space="preserve">los </w:t>
      </w:r>
      <w:r w:rsidRPr="00C30C77">
        <w:rPr>
          <w:lang w:val="es-ES"/>
        </w:rPr>
        <w:t xml:space="preserve">exámenes), pero sí sobre la progresión en los grados, que está impulsada, al menos en parte, por el desempeño </w:t>
      </w:r>
      <w:r w:rsidR="00BA248F" w:rsidRPr="00C30C77">
        <w:rPr>
          <w:lang w:val="es-ES"/>
        </w:rPr>
        <w:t>escolar</w:t>
      </w:r>
      <w:r w:rsidRPr="00C30C77">
        <w:rPr>
          <w:lang w:val="es-ES"/>
        </w:rPr>
        <w:t xml:space="preserve">. Por lo tanto, también es importante </w:t>
      </w:r>
      <w:r w:rsidR="00E26258" w:rsidRPr="00C30C77">
        <w:rPr>
          <w:lang w:val="es-ES"/>
        </w:rPr>
        <w:t xml:space="preserve">presentar información </w:t>
      </w:r>
      <w:r w:rsidRPr="00C30C77">
        <w:rPr>
          <w:lang w:val="es-ES"/>
        </w:rPr>
        <w:t xml:space="preserve">sobre </w:t>
      </w:r>
      <w:r w:rsidR="00130BB8" w:rsidRPr="00C30C77">
        <w:rPr>
          <w:b/>
          <w:color w:val="000000" w:themeColor="text2"/>
          <w:lang w:val="es-ES"/>
        </w:rPr>
        <w:t>el</w:t>
      </w:r>
      <w:r w:rsidRPr="00C30C77">
        <w:rPr>
          <w:b/>
          <w:color w:val="000000" w:themeColor="text2"/>
          <w:lang w:val="es-ES"/>
        </w:rPr>
        <w:t xml:space="preserve"> retraso en la progresión de </w:t>
      </w:r>
      <w:r w:rsidR="00130BB8" w:rsidRPr="00C30C77">
        <w:rPr>
          <w:b/>
          <w:color w:val="000000" w:themeColor="text2"/>
          <w:lang w:val="es-ES"/>
        </w:rPr>
        <w:t xml:space="preserve">los </w:t>
      </w:r>
      <w:r w:rsidRPr="00C30C77">
        <w:rPr>
          <w:b/>
          <w:color w:val="000000" w:themeColor="text2"/>
          <w:lang w:val="es-ES"/>
        </w:rPr>
        <w:t>grado</w:t>
      </w:r>
      <w:r w:rsidR="00130BB8" w:rsidRPr="00C30C77">
        <w:rPr>
          <w:b/>
          <w:color w:val="000000" w:themeColor="text2"/>
          <w:lang w:val="es-ES"/>
        </w:rPr>
        <w:t>s</w:t>
      </w:r>
      <w:r w:rsidRPr="00C30C77">
        <w:rPr>
          <w:b/>
          <w:color w:val="000000" w:themeColor="text2"/>
          <w:lang w:val="es-ES"/>
        </w:rPr>
        <w:t xml:space="preserve"> </w:t>
      </w:r>
      <w:r w:rsidRPr="00C30C77">
        <w:rPr>
          <w:lang w:val="es-ES"/>
        </w:rPr>
        <w:t>(</w:t>
      </w:r>
      <w:r w:rsidR="00F248A5" w:rsidRPr="00C30C77">
        <w:rPr>
          <w:lang w:val="es-ES"/>
        </w:rPr>
        <w:fldChar w:fldCharType="begin"/>
      </w:r>
      <w:r w:rsidR="00F248A5" w:rsidRPr="00C30C77">
        <w:rPr>
          <w:lang w:val="es-ES"/>
        </w:rPr>
        <w:instrText xml:space="preserve"> REF _Ref62553513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y de qué manera </w:t>
      </w:r>
      <w:r w:rsidR="00130BB8" w:rsidRPr="00C30C77">
        <w:rPr>
          <w:lang w:val="es-ES"/>
        </w:rPr>
        <w:t xml:space="preserve">este </w:t>
      </w:r>
      <w:r w:rsidRPr="00C30C77">
        <w:rPr>
          <w:lang w:val="es-ES"/>
        </w:rPr>
        <w:t xml:space="preserve">difiere entre los niños en situación de trabajo infantil y los que no están en situación de trabajo infantil. Las </w:t>
      </w:r>
      <w:r w:rsidRPr="00C30C77">
        <w:rPr>
          <w:b/>
          <w:color w:val="000000" w:themeColor="text2"/>
          <w:lang w:val="es-ES"/>
        </w:rPr>
        <w:t>tasas de repetición</w:t>
      </w:r>
      <w:r w:rsidRPr="00C30C77">
        <w:rPr>
          <w:lang w:val="es-ES"/>
        </w:rPr>
        <w:t xml:space="preserve"> miden el fenómeno de los alumnos de un grupo determinado que repiten de grado</w:t>
      </w:r>
      <w:r w:rsidR="003C5225" w:rsidRPr="00C30C77">
        <w:rPr>
          <w:lang w:val="es-ES"/>
        </w:rPr>
        <w:t xml:space="preserve"> </w:t>
      </w:r>
      <w:r w:rsidRPr="00C30C77">
        <w:rPr>
          <w:lang w:val="es-ES"/>
        </w:rPr>
        <w:t>(</w:t>
      </w:r>
      <w:r w:rsidR="00BF7B2D" w:rsidRPr="00C30C77">
        <w:rPr>
          <w:lang w:val="es-ES"/>
        </w:rPr>
        <w:fldChar w:fldCharType="begin"/>
      </w:r>
      <w:r w:rsidR="00BF7B2D" w:rsidRPr="00C30C77">
        <w:rPr>
          <w:lang w:val="es-ES"/>
        </w:rPr>
        <w:instrText xml:space="preserve"> REF  _Ref85559119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y</w:t>
      </w:r>
      <w:r w:rsidR="00A26CC1" w:rsidRPr="00C30C77">
        <w:rPr>
          <w:lang w:val="es-ES"/>
        </w:rPr>
        <w:t xml:space="preserve"> </w:t>
      </w:r>
      <w:r w:rsidR="00F248A5" w:rsidRPr="00C30C77">
        <w:rPr>
          <w:lang w:val="es-ES"/>
        </w:rPr>
        <w:fldChar w:fldCharType="begin"/>
      </w:r>
      <w:r w:rsidR="00F248A5" w:rsidRPr="00C30C77">
        <w:rPr>
          <w:lang w:val="es-ES"/>
        </w:rPr>
        <w:instrText xml:space="preserve"> REF _Ref127884206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Las </w:t>
      </w:r>
      <w:r w:rsidRPr="00C30C77">
        <w:rPr>
          <w:b/>
          <w:color w:val="000000" w:themeColor="text2"/>
          <w:lang w:val="es-ES"/>
        </w:rPr>
        <w:t>tasas de deserción escolar</w:t>
      </w:r>
      <w:r w:rsidRPr="00C30C77">
        <w:rPr>
          <w:lang w:val="es-ES"/>
        </w:rPr>
        <w:t xml:space="preserve"> miden la proporción de alumnos de un grupo de edad que abandonan sus estudios</w:t>
      </w:r>
      <w:r w:rsidR="003C5225" w:rsidRPr="00C30C77">
        <w:rPr>
          <w:lang w:val="es-ES"/>
        </w:rPr>
        <w:t xml:space="preserve"> </w:t>
      </w:r>
      <w:r w:rsidRPr="00C30C77">
        <w:rPr>
          <w:lang w:val="es-ES"/>
        </w:rPr>
        <w:t>(</w:t>
      </w:r>
      <w:r w:rsidR="00BF7B2D" w:rsidRPr="00C30C77">
        <w:rPr>
          <w:lang w:val="es-ES"/>
        </w:rPr>
        <w:fldChar w:fldCharType="begin"/>
      </w:r>
      <w:r w:rsidR="00BF7B2D" w:rsidRPr="00C30C77">
        <w:rPr>
          <w:lang w:val="es-ES"/>
        </w:rPr>
        <w:instrText xml:space="preserve"> REF  _Ref85559129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El porcentaje de </w:t>
      </w:r>
      <w:r w:rsidRPr="00C30C77">
        <w:rPr>
          <w:b/>
          <w:color w:val="000000" w:themeColor="text2"/>
          <w:lang w:val="es-ES"/>
        </w:rPr>
        <w:t>alumnos de edad superior a la escolar</w:t>
      </w:r>
      <w:r w:rsidR="00532DDF" w:rsidRPr="00C30C77">
        <w:rPr>
          <w:rStyle w:val="FootnoteReference"/>
          <w:bCs/>
          <w:lang w:val="es-ES"/>
        </w:rPr>
        <w:footnoteReference w:id="3"/>
      </w:r>
      <w:r w:rsidRPr="00C30C77">
        <w:rPr>
          <w:b/>
          <w:lang w:val="es-ES"/>
        </w:rPr>
        <w:t xml:space="preserve"> </w:t>
      </w:r>
      <w:r w:rsidRPr="00C30C77">
        <w:rPr>
          <w:lang w:val="es-ES"/>
        </w:rPr>
        <w:t>es otro</w:t>
      </w:r>
      <w:r w:rsidR="003C5225" w:rsidRPr="00C30C77">
        <w:rPr>
          <w:lang w:val="es-ES"/>
        </w:rPr>
        <w:t xml:space="preserve"> </w:t>
      </w:r>
      <w:r w:rsidRPr="00C30C77">
        <w:rPr>
          <w:lang w:val="es-ES"/>
        </w:rPr>
        <w:t>indicador</w:t>
      </w:r>
      <w:r w:rsidRPr="00C30C77">
        <w:rPr>
          <w:b/>
          <w:lang w:val="es-ES"/>
        </w:rPr>
        <w:t xml:space="preserve"> </w:t>
      </w:r>
      <w:r w:rsidRPr="00C30C77">
        <w:rPr>
          <w:lang w:val="es-ES"/>
        </w:rPr>
        <w:t>que puede utilizarse en este contexto (</w:t>
      </w:r>
      <w:r w:rsidR="00BF7B2D" w:rsidRPr="00C30C77">
        <w:rPr>
          <w:lang w:val="es-ES"/>
        </w:rPr>
        <w:fldChar w:fldCharType="begin"/>
      </w:r>
      <w:r w:rsidR="00BF7B2D" w:rsidRPr="00C30C77">
        <w:rPr>
          <w:lang w:val="es-ES"/>
        </w:rPr>
        <w:instrText xml:space="preserve"> REF  _Ref65083762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y</w:t>
      </w:r>
      <w:r w:rsidR="00A26CC1" w:rsidRPr="00C30C77">
        <w:rPr>
          <w:lang w:val="es-ES"/>
        </w:rPr>
        <w:t xml:space="preserve"> </w:t>
      </w:r>
      <w:r w:rsidR="00F248A5" w:rsidRPr="00C30C77">
        <w:rPr>
          <w:lang w:val="es-ES"/>
        </w:rPr>
        <w:fldChar w:fldCharType="begin"/>
      </w:r>
      <w:r w:rsidR="00F248A5" w:rsidRPr="00C30C77">
        <w:rPr>
          <w:lang w:val="es-ES"/>
        </w:rPr>
        <w:instrText xml:space="preserve"> REF _Ref127884159 \r \h </w:instrText>
      </w:r>
      <w:r w:rsidR="00F248A5" w:rsidRPr="00C30C77">
        <w:rPr>
          <w:lang w:val="es-ES"/>
        </w:rPr>
      </w:r>
      <w:r w:rsidR="00F248A5" w:rsidRPr="00C30C77">
        <w:rPr>
          <w:lang w:val="es-ES"/>
        </w:rPr>
        <w:fldChar w:fldCharType="separate"/>
      </w:r>
      <w:r w:rsidR="00A75810">
        <w:rPr>
          <w:rFonts w:ascii="Arial" w:hAnsi="Arial" w:cs="Arial"/>
          <w:lang w:val="es-ES"/>
        </w:rPr>
        <w:t>►</w:t>
      </w:r>
      <w:r w:rsidR="00F248A5" w:rsidRPr="00C30C77">
        <w:rPr>
          <w:lang w:val="es-ES"/>
        </w:rPr>
        <w:fldChar w:fldCharType="end"/>
      </w:r>
      <w:r w:rsidRPr="00C30C77">
        <w:rPr>
          <w:lang w:val="es-ES"/>
        </w:rPr>
        <w:t xml:space="preserve">). </w:t>
      </w:r>
    </w:p>
    <w:p w14:paraId="27CCB511" w14:textId="45C874F0" w:rsidR="00BE0D95" w:rsidRPr="00C30C77" w:rsidRDefault="00BE0D95">
      <w:pPr>
        <w:spacing w:after="200"/>
        <w:rPr>
          <w:b w:val="0"/>
          <w:color w:val="0F4E6D" w:themeColor="background2" w:themeShade="40"/>
          <w:sz w:val="20"/>
        </w:rPr>
      </w:pPr>
      <w:r w:rsidRPr="00C30C77">
        <w:br w:type="page"/>
      </w:r>
    </w:p>
    <w:p w14:paraId="73C61F8E" w14:textId="62B20AF3" w:rsidR="00D62047" w:rsidRPr="00C30C77" w:rsidRDefault="004A27AF" w:rsidP="000D724B">
      <w:pPr>
        <w:pStyle w:val="ILOSampleTextheading"/>
      </w:pPr>
      <w:r w:rsidRPr="00C30C77">
        <w:lastRenderedPageBreak/>
        <w:t xml:space="preserve">Ejemplo </w:t>
      </w:r>
      <w:r w:rsidR="00D62047" w:rsidRPr="00C30C77">
        <w:t>de gráficos que podrían incluirse en esta sección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C810C8" w:rsidRPr="00C30C77" w14:paraId="720F828E" w14:textId="77777777" w:rsidTr="009036B8">
        <w:tc>
          <w:tcPr>
            <w:tcW w:w="5000" w:type="pct"/>
            <w:shd w:val="clear" w:color="auto" w:fill="FFE081" w:themeFill="accent3" w:themeFillTint="99"/>
          </w:tcPr>
          <w:p w14:paraId="2BC6509E" w14:textId="67CA8E95" w:rsidR="00C810C8" w:rsidRPr="00C30C77" w:rsidRDefault="00C810C8" w:rsidP="00D12416">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58107486" wp14:editId="0A532B19">
                  <wp:extent cx="184150" cy="184150"/>
                  <wp:effectExtent l="0" t="0" r="6350" b="6350"/>
                  <wp:docPr id="396281092"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  </w:t>
            </w:r>
          </w:p>
        </w:tc>
      </w:tr>
    </w:tbl>
    <w:p w14:paraId="259FF72F" w14:textId="6D6B2FC4" w:rsidR="002A7FFE" w:rsidRPr="00C30C77" w:rsidRDefault="00E54B18" w:rsidP="00E54B18">
      <w:pPr>
        <w:pStyle w:val="ILOFigureHeading"/>
        <w:rPr>
          <w:lang w:val="es-ES"/>
        </w:rPr>
      </w:pPr>
      <w:bookmarkStart w:id="226" w:name="_Ref62471021"/>
      <w:bookmarkStart w:id="227" w:name="_Toc197909250"/>
      <w:r w:rsidRPr="00C30C77">
        <w:rPr>
          <w:lang w:val="es-ES"/>
        </w:rPr>
        <w:t xml:space="preserve">Gráfico </w:t>
      </w:r>
      <w:r w:rsidR="00C810C8" w:rsidRPr="00C30C77">
        <w:rPr>
          <w:lang w:val="es-ES"/>
        </w:rPr>
        <w:t>18. Asistencia escolar y trabajo infantil (tasa de asistencia escolar, edad de escolarización obligatoria</w:t>
      </w:r>
      <w:r w:rsidR="009036B8" w:rsidRPr="00C30C77">
        <w:rPr>
          <w:vertAlign w:val="superscript"/>
          <w:lang w:val="es-ES"/>
        </w:rPr>
        <w:t>(</w:t>
      </w:r>
      <w:r w:rsidR="00C810C8" w:rsidRPr="00C30C77">
        <w:rPr>
          <w:vertAlign w:val="superscript"/>
          <w:lang w:val="es-ES"/>
        </w:rPr>
        <w:t>a)</w:t>
      </w:r>
      <w:r w:rsidR="00C810C8" w:rsidRPr="00C30C77">
        <w:rPr>
          <w:lang w:val="es-ES"/>
        </w:rPr>
        <w:t>, por situación respecto al trabajo infantil, edad y sexo)</w:t>
      </w:r>
      <w:bookmarkEnd w:id="226"/>
      <w:bookmarkEnd w:id="227"/>
    </w:p>
    <w:tbl>
      <w:tblPr>
        <w:tblW w:w="5000" w:type="pct"/>
        <w:tblCellMar>
          <w:left w:w="0" w:type="dxa"/>
          <w:right w:w="0" w:type="dxa"/>
        </w:tblCellMar>
        <w:tblLook w:val="00A0" w:firstRow="1" w:lastRow="0" w:firstColumn="1" w:lastColumn="0" w:noHBand="0" w:noVBand="0"/>
      </w:tblPr>
      <w:tblGrid>
        <w:gridCol w:w="4514"/>
        <w:gridCol w:w="4515"/>
      </w:tblGrid>
      <w:tr w:rsidR="000371C4" w:rsidRPr="00C30C77" w14:paraId="25A59994" w14:textId="77777777" w:rsidTr="009036B8">
        <w:tc>
          <w:tcPr>
            <w:tcW w:w="2500" w:type="pct"/>
          </w:tcPr>
          <w:p w14:paraId="3AF74758" w14:textId="50695DFF" w:rsidR="000371C4" w:rsidRPr="00C30C77" w:rsidRDefault="000371C4" w:rsidP="00C810C8">
            <w:pPr>
              <w:pStyle w:val="Figuresubtitle"/>
              <w:rPr>
                <w:rFonts w:cs="Arial Narrow"/>
                <w:b w:val="0"/>
                <w:bCs/>
                <w:iCs/>
                <w:szCs w:val="14"/>
              </w:rPr>
            </w:pPr>
            <w:r w:rsidRPr="00C30C77">
              <w:rPr>
                <w:b w:val="0"/>
                <w:bCs/>
              </w:rPr>
              <w:t xml:space="preserve">a) </w:t>
            </w:r>
            <w:r w:rsidR="007E670D" w:rsidRPr="00C30C77">
              <w:rPr>
                <w:b w:val="0"/>
                <w:bCs/>
              </w:rPr>
              <w:t>Niñas</w:t>
            </w:r>
          </w:p>
        </w:tc>
        <w:tc>
          <w:tcPr>
            <w:tcW w:w="2500" w:type="pct"/>
          </w:tcPr>
          <w:p w14:paraId="3B78D58F" w14:textId="6EA7C2BF" w:rsidR="000371C4" w:rsidRPr="00C30C77" w:rsidRDefault="000371C4" w:rsidP="00C810C8">
            <w:pPr>
              <w:pStyle w:val="Figuresubtitle"/>
              <w:rPr>
                <w:rFonts w:cs="Arial Narrow"/>
                <w:b w:val="0"/>
                <w:bCs/>
                <w:iCs/>
                <w:szCs w:val="14"/>
              </w:rPr>
            </w:pPr>
            <w:r w:rsidRPr="00C30C77">
              <w:rPr>
                <w:b w:val="0"/>
                <w:bCs/>
              </w:rPr>
              <w:t xml:space="preserve">b) </w:t>
            </w:r>
            <w:r w:rsidR="007E670D" w:rsidRPr="00C30C77">
              <w:rPr>
                <w:b w:val="0"/>
                <w:bCs/>
              </w:rPr>
              <w:t>Niños</w:t>
            </w:r>
          </w:p>
        </w:tc>
      </w:tr>
      <w:tr w:rsidR="000371C4" w:rsidRPr="00C30C77" w14:paraId="69E902E1" w14:textId="77777777" w:rsidTr="009036B8">
        <w:tc>
          <w:tcPr>
            <w:tcW w:w="2500" w:type="pct"/>
          </w:tcPr>
          <w:p w14:paraId="78CC84B1" w14:textId="77777777" w:rsidR="000371C4" w:rsidRPr="00C30C77" w:rsidRDefault="000371C4" w:rsidP="00AD7538">
            <w:pPr>
              <w:pStyle w:val="Bullets0"/>
              <w:numPr>
                <w:ilvl w:val="0"/>
                <w:numId w:val="0"/>
              </w:numPr>
              <w:spacing w:before="0" w:after="0"/>
              <w:rPr>
                <w:rFonts w:ascii="Arial Narrow" w:hAnsi="Arial Narrow" w:cs="Arial Narrow"/>
                <w:sz w:val="20"/>
                <w:szCs w:val="20"/>
              </w:rPr>
            </w:pPr>
            <w:r w:rsidRPr="00C30C77">
              <w:rPr>
                <w:rFonts w:ascii="Arial Narrow" w:hAnsi="Arial Narrow"/>
                <w:noProof/>
                <w:sz w:val="20"/>
              </w:rPr>
              <w:drawing>
                <wp:inline distT="0" distB="0" distL="0" distR="0" wp14:anchorId="22DFAC42" wp14:editId="3ACBD784">
                  <wp:extent cx="2560320" cy="2286000"/>
                  <wp:effectExtent l="0" t="0" r="0" b="0"/>
                  <wp:docPr id="4"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c>
        <w:tc>
          <w:tcPr>
            <w:tcW w:w="2500" w:type="pct"/>
          </w:tcPr>
          <w:p w14:paraId="40F3F41E" w14:textId="05559E36" w:rsidR="000371C4" w:rsidRPr="00C30C77" w:rsidRDefault="00326E76" w:rsidP="00AD7538">
            <w:pPr>
              <w:pStyle w:val="Bullets0"/>
              <w:numPr>
                <w:ilvl w:val="0"/>
                <w:numId w:val="0"/>
              </w:numPr>
              <w:spacing w:before="0" w:after="0"/>
              <w:rPr>
                <w:rFonts w:ascii="Arial Narrow" w:hAnsi="Arial Narrow" w:cs="Arial Narrow"/>
                <w:sz w:val="20"/>
                <w:szCs w:val="20"/>
              </w:rPr>
            </w:pPr>
            <w:r w:rsidRPr="00C30C77">
              <w:rPr>
                <w:rFonts w:ascii="Arial Narrow" w:hAnsi="Arial Narrow"/>
                <w:noProof/>
                <w:sz w:val="20"/>
              </w:rPr>
              <w:drawing>
                <wp:inline distT="0" distB="0" distL="0" distR="0" wp14:anchorId="40A33271" wp14:editId="2BB23DB1">
                  <wp:extent cx="2560320" cy="2286000"/>
                  <wp:effectExtent l="0" t="0" r="0" b="0"/>
                  <wp:docPr id="41"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tc>
      </w:tr>
    </w:tbl>
    <w:p w14:paraId="4E945FC5" w14:textId="363396C7" w:rsidR="00BA1E1E" w:rsidRPr="00C30C77" w:rsidRDefault="00BA1E1E" w:rsidP="00BF69AD">
      <w:pPr>
        <w:pStyle w:val="Content"/>
        <w:spacing w:after="0"/>
        <w:rPr>
          <w:sz w:val="12"/>
        </w:rPr>
      </w:pPr>
    </w:p>
    <w:p w14:paraId="6636C266" w14:textId="77777777" w:rsidR="00C810C8" w:rsidRPr="00C30C77" w:rsidRDefault="00C810C8" w:rsidP="00C810C8">
      <w:pPr>
        <w:pStyle w:val="ILOTableNote"/>
        <w:rPr>
          <w:lang w:val="es-ES"/>
        </w:rPr>
      </w:pPr>
      <w:r w:rsidRPr="00C30C77">
        <w:rPr>
          <w:b/>
          <w:bCs/>
          <w:lang w:val="es-ES"/>
        </w:rPr>
        <w:t xml:space="preserve">Notas: </w:t>
      </w:r>
      <w:r w:rsidRPr="00C30C77">
        <w:rPr>
          <w:lang w:val="es-ES"/>
        </w:rPr>
        <w:t xml:space="preserve">a) La edad de escolarización obligatoria debe basarse en la estructura del sistema educativo nacional del país. </w:t>
      </w:r>
    </w:p>
    <w:p w14:paraId="715543E1" w14:textId="4AEDEDF0" w:rsidR="002A7FFE" w:rsidRPr="00C30C77" w:rsidRDefault="00E54B18" w:rsidP="00E54B18">
      <w:pPr>
        <w:pStyle w:val="ILOFigureHeading"/>
        <w:rPr>
          <w:lang w:val="es-ES"/>
        </w:rPr>
      </w:pPr>
      <w:bookmarkStart w:id="228" w:name="_Ref85557704"/>
      <w:bookmarkStart w:id="229" w:name="_Toc197909251"/>
      <w:r w:rsidRPr="00C30C77">
        <w:rPr>
          <w:lang w:val="es-ES"/>
        </w:rPr>
        <w:t xml:space="preserve">Gráfico </w:t>
      </w:r>
      <w:r w:rsidR="00C810C8" w:rsidRPr="00C30C77">
        <w:rPr>
          <w:lang w:val="es-ES"/>
        </w:rPr>
        <w:t>19. Niños no escolarizados (por situación respecto al trabajo infantil, sexo y grupo de edad)</w:t>
      </w:r>
      <w:bookmarkEnd w:id="228"/>
      <w:bookmarkEnd w:id="229"/>
    </w:p>
    <w:tbl>
      <w:tblPr>
        <w:tblW w:w="5000" w:type="pct"/>
        <w:tblCellMar>
          <w:left w:w="0" w:type="dxa"/>
          <w:right w:w="0" w:type="dxa"/>
        </w:tblCellMar>
        <w:tblLook w:val="00A0" w:firstRow="1" w:lastRow="0" w:firstColumn="1" w:lastColumn="0" w:noHBand="0" w:noVBand="0"/>
      </w:tblPr>
      <w:tblGrid>
        <w:gridCol w:w="4514"/>
        <w:gridCol w:w="4515"/>
      </w:tblGrid>
      <w:tr w:rsidR="005F166D" w:rsidRPr="00C30C77" w14:paraId="44EA3AB1" w14:textId="77777777" w:rsidTr="008B09EC">
        <w:tc>
          <w:tcPr>
            <w:tcW w:w="2500" w:type="pct"/>
          </w:tcPr>
          <w:p w14:paraId="04D1B69E" w14:textId="33AFBEE0" w:rsidR="005F166D" w:rsidRPr="00C30C77" w:rsidRDefault="005F166D" w:rsidP="00C810C8">
            <w:pPr>
              <w:pStyle w:val="Figuresubtitle"/>
              <w:rPr>
                <w:rFonts w:cs="Arial Narrow"/>
                <w:b w:val="0"/>
                <w:bCs/>
                <w:iCs/>
                <w:szCs w:val="14"/>
              </w:rPr>
            </w:pPr>
            <w:r w:rsidRPr="00C30C77">
              <w:rPr>
                <w:b w:val="0"/>
                <w:bCs/>
              </w:rPr>
              <w:t xml:space="preserve">a) </w:t>
            </w:r>
            <w:r w:rsidR="007E670D" w:rsidRPr="00C30C77">
              <w:rPr>
                <w:b w:val="0"/>
                <w:bCs/>
              </w:rPr>
              <w:t>Niñas</w:t>
            </w:r>
          </w:p>
        </w:tc>
        <w:tc>
          <w:tcPr>
            <w:tcW w:w="2500" w:type="pct"/>
          </w:tcPr>
          <w:p w14:paraId="7C578730" w14:textId="0AD93FC8" w:rsidR="005F166D" w:rsidRPr="00C30C77" w:rsidRDefault="005F166D" w:rsidP="00C810C8">
            <w:pPr>
              <w:pStyle w:val="Figuresubtitle"/>
              <w:rPr>
                <w:rFonts w:cs="Arial Narrow"/>
                <w:b w:val="0"/>
                <w:bCs/>
                <w:iCs/>
                <w:szCs w:val="14"/>
              </w:rPr>
            </w:pPr>
            <w:r w:rsidRPr="00C30C77">
              <w:rPr>
                <w:b w:val="0"/>
                <w:bCs/>
              </w:rPr>
              <w:t xml:space="preserve">b) </w:t>
            </w:r>
            <w:r w:rsidR="007E670D" w:rsidRPr="00C30C77">
              <w:rPr>
                <w:b w:val="0"/>
                <w:bCs/>
              </w:rPr>
              <w:t>Niños</w:t>
            </w:r>
          </w:p>
        </w:tc>
      </w:tr>
      <w:tr w:rsidR="005F166D" w:rsidRPr="00C30C77" w14:paraId="71D2CF6B" w14:textId="77777777" w:rsidTr="008B09EC">
        <w:tc>
          <w:tcPr>
            <w:tcW w:w="2500" w:type="pct"/>
          </w:tcPr>
          <w:p w14:paraId="68DA74AF" w14:textId="77777777" w:rsidR="005F166D" w:rsidRPr="00C30C77" w:rsidRDefault="005F166D" w:rsidP="00877906">
            <w:pPr>
              <w:pStyle w:val="Bullets0"/>
              <w:numPr>
                <w:ilvl w:val="0"/>
                <w:numId w:val="0"/>
              </w:numPr>
              <w:spacing w:before="0" w:after="0"/>
              <w:rPr>
                <w:rFonts w:ascii="Arial Narrow" w:hAnsi="Arial Narrow" w:cs="Arial Narrow"/>
                <w:sz w:val="20"/>
                <w:szCs w:val="20"/>
              </w:rPr>
            </w:pPr>
            <w:r w:rsidRPr="00C30C77">
              <w:rPr>
                <w:rFonts w:ascii="Arial Narrow" w:hAnsi="Arial Narrow"/>
                <w:noProof/>
                <w:sz w:val="20"/>
              </w:rPr>
              <w:drawing>
                <wp:inline distT="0" distB="0" distL="0" distR="0" wp14:anchorId="317CB2E5" wp14:editId="30781FB0">
                  <wp:extent cx="2711003" cy="2588260"/>
                  <wp:effectExtent l="0" t="0" r="0" b="2540"/>
                  <wp:docPr id="898"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tc>
        <w:tc>
          <w:tcPr>
            <w:tcW w:w="2500" w:type="pct"/>
          </w:tcPr>
          <w:p w14:paraId="1FBB5C5B" w14:textId="77777777" w:rsidR="005F166D" w:rsidRPr="00C30C77" w:rsidRDefault="005F166D" w:rsidP="00877906">
            <w:pPr>
              <w:pStyle w:val="Bullets0"/>
              <w:numPr>
                <w:ilvl w:val="0"/>
                <w:numId w:val="0"/>
              </w:numPr>
              <w:spacing w:before="0" w:after="0"/>
              <w:rPr>
                <w:rFonts w:ascii="Arial Narrow" w:hAnsi="Arial Narrow" w:cs="Arial Narrow"/>
                <w:sz w:val="20"/>
                <w:szCs w:val="20"/>
              </w:rPr>
            </w:pPr>
            <w:r w:rsidRPr="00C30C77">
              <w:rPr>
                <w:rFonts w:ascii="Arial Narrow" w:hAnsi="Arial Narrow"/>
                <w:noProof/>
                <w:sz w:val="20"/>
              </w:rPr>
              <w:drawing>
                <wp:inline distT="0" distB="0" distL="0" distR="0" wp14:anchorId="31C23E27" wp14:editId="6B775345">
                  <wp:extent cx="2736761" cy="2588260"/>
                  <wp:effectExtent l="0" t="0" r="6985" b="2540"/>
                  <wp:docPr id="900"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tc>
      </w:tr>
    </w:tbl>
    <w:p w14:paraId="4BA1BC86" w14:textId="4CA12903" w:rsidR="00D509F3" w:rsidRPr="00C30C77" w:rsidRDefault="00D509F3" w:rsidP="002A7FFE">
      <w:pPr>
        <w:pStyle w:val="Content"/>
        <w:spacing w:after="0"/>
      </w:pPr>
    </w:p>
    <w:p w14:paraId="5DAF3BBE" w14:textId="77777777" w:rsidR="00D509F3" w:rsidRPr="00C30C77" w:rsidRDefault="00D509F3">
      <w:pPr>
        <w:spacing w:after="200"/>
      </w:pPr>
      <w:r w:rsidRPr="00C30C77">
        <w:br w:type="page"/>
      </w:r>
    </w:p>
    <w:p w14:paraId="677E2E47" w14:textId="069378C6" w:rsidR="00C810C8" w:rsidRPr="00C30C77" w:rsidRDefault="00E54B18" w:rsidP="00E54B18">
      <w:pPr>
        <w:pStyle w:val="ILOFigureHeading"/>
        <w:rPr>
          <w:color w:val="0F4E6D" w:themeColor="background2" w:themeShade="40"/>
          <w:sz w:val="20"/>
          <w:lang w:val="es-ES"/>
        </w:rPr>
      </w:pPr>
      <w:bookmarkStart w:id="230" w:name="_Ref65083743"/>
      <w:bookmarkStart w:id="231" w:name="_Toc197909252"/>
      <w:r w:rsidRPr="00C30C77">
        <w:rPr>
          <w:lang w:val="es-ES"/>
        </w:rPr>
        <w:lastRenderedPageBreak/>
        <w:t xml:space="preserve">Gráfico </w:t>
      </w:r>
      <w:r w:rsidR="00C810C8" w:rsidRPr="00C30C77">
        <w:rPr>
          <w:lang w:val="es-ES"/>
        </w:rPr>
        <w:t>20. Razones para no asistir a la escuela (distribución porcentual de niños no escolarizados, edad de escolarización obligatoria</w:t>
      </w:r>
      <w:r w:rsidR="00C810C8" w:rsidRPr="00C30C77">
        <w:rPr>
          <w:vertAlign w:val="superscript"/>
          <w:lang w:val="es-ES"/>
        </w:rPr>
        <w:t>(a)</w:t>
      </w:r>
      <w:r w:rsidR="00C810C8" w:rsidRPr="00C30C77">
        <w:rPr>
          <w:lang w:val="es-ES"/>
        </w:rPr>
        <w:t>, por razón principal para no asistir a la escuela y sexo)</w:t>
      </w:r>
      <w:bookmarkEnd w:id="230"/>
      <w:bookmarkEnd w:id="231"/>
    </w:p>
    <w:tbl>
      <w:tblPr>
        <w:tblW w:w="5000" w:type="pct"/>
        <w:tblCellMar>
          <w:left w:w="0" w:type="dxa"/>
          <w:right w:w="0" w:type="dxa"/>
        </w:tblCellMar>
        <w:tblLook w:val="01E0" w:firstRow="1" w:lastRow="1" w:firstColumn="1" w:lastColumn="1" w:noHBand="0" w:noVBand="0"/>
      </w:tblPr>
      <w:tblGrid>
        <w:gridCol w:w="9029"/>
      </w:tblGrid>
      <w:tr w:rsidR="00504356" w:rsidRPr="00C30C77" w14:paraId="097CEB34" w14:textId="77777777" w:rsidTr="00756428">
        <w:trPr>
          <w:trHeight w:val="283"/>
        </w:trPr>
        <w:tc>
          <w:tcPr>
            <w:tcW w:w="5000" w:type="pct"/>
          </w:tcPr>
          <w:p w14:paraId="3E24166B" w14:textId="2017042A" w:rsidR="00504356" w:rsidRPr="00C30C77" w:rsidRDefault="00504356" w:rsidP="00A06746">
            <w:pPr>
              <w:pStyle w:val="tableau"/>
              <w:jc w:val="both"/>
              <w:rPr>
                <w:color w:val="auto"/>
                <w:sz w:val="14"/>
                <w:szCs w:val="14"/>
              </w:rPr>
            </w:pPr>
            <w:bookmarkStart w:id="232" w:name="_Toc138410334"/>
            <w:bookmarkStart w:id="233" w:name="_Toc435095114"/>
            <w:bookmarkStart w:id="234" w:name="_Toc435095569"/>
            <w:bookmarkEnd w:id="232"/>
            <w:r w:rsidRPr="00C30C77">
              <w:rPr>
                <w:noProof/>
                <w:color w:val="auto"/>
                <w:sz w:val="14"/>
              </w:rPr>
              <w:drawing>
                <wp:inline distT="0" distB="0" distL="0" distR="0" wp14:anchorId="649E3C66" wp14:editId="539728DA">
                  <wp:extent cx="5537915" cy="2286000"/>
                  <wp:effectExtent l="0" t="0" r="0" b="0"/>
                  <wp:docPr id="774" name="Objet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bookmarkEnd w:id="233"/>
            <w:bookmarkEnd w:id="234"/>
          </w:p>
        </w:tc>
      </w:tr>
    </w:tbl>
    <w:p w14:paraId="7AC58B4F" w14:textId="77777777" w:rsidR="00C810C8" w:rsidRPr="00C30C77" w:rsidRDefault="00C810C8" w:rsidP="00C810C8">
      <w:pPr>
        <w:pStyle w:val="ILOTableNote"/>
        <w:rPr>
          <w:i/>
          <w:lang w:val="es-ES"/>
        </w:rPr>
      </w:pPr>
      <w:r w:rsidRPr="00C30C77">
        <w:rPr>
          <w:b/>
          <w:bCs/>
          <w:lang w:val="es-ES"/>
        </w:rPr>
        <w:t>Notas:</w:t>
      </w:r>
      <w:r w:rsidRPr="00C30C77">
        <w:rPr>
          <w:lang w:val="es-ES"/>
        </w:rPr>
        <w:t xml:space="preserve"> (a) La edad de escolarización obligatoria debe basarse en la estructura del sistema educativo nacional del país.</w:t>
      </w:r>
    </w:p>
    <w:p w14:paraId="1964A81E" w14:textId="14595951" w:rsidR="00D032D3" w:rsidRPr="00C30C77" w:rsidRDefault="00E54B18" w:rsidP="00E54B18">
      <w:pPr>
        <w:pStyle w:val="ILOFigureHeading"/>
        <w:rPr>
          <w:lang w:val="es-ES"/>
        </w:rPr>
      </w:pPr>
      <w:bookmarkStart w:id="235" w:name="_Ref85559119"/>
      <w:bookmarkStart w:id="236" w:name="_Toc197909253"/>
      <w:r w:rsidRPr="00C30C77">
        <w:rPr>
          <w:lang w:val="es-ES"/>
        </w:rPr>
        <w:t xml:space="preserve">Gráfico </w:t>
      </w:r>
      <w:r w:rsidR="00C810C8" w:rsidRPr="00C30C77">
        <w:rPr>
          <w:lang w:val="es-ES"/>
        </w:rPr>
        <w:t>21. Tasa de repetición de grado en primaria (porcentaje de niños en primaria que alguna vez han repetido un grado, por participación en el trabajo infantil y sexo)</w:t>
      </w:r>
      <w:bookmarkEnd w:id="235"/>
      <w:bookmarkEnd w:id="236"/>
    </w:p>
    <w:tbl>
      <w:tblPr>
        <w:tblW w:w="5000" w:type="pct"/>
        <w:tblCellMar>
          <w:left w:w="0" w:type="dxa"/>
          <w:right w:w="0" w:type="dxa"/>
        </w:tblCellMar>
        <w:tblLook w:val="00A0" w:firstRow="1" w:lastRow="0" w:firstColumn="1" w:lastColumn="0" w:noHBand="0" w:noVBand="0"/>
      </w:tblPr>
      <w:tblGrid>
        <w:gridCol w:w="9029"/>
      </w:tblGrid>
      <w:tr w:rsidR="00C912A2" w:rsidRPr="00C30C77" w14:paraId="4D6E9E89" w14:textId="77777777" w:rsidTr="00756428">
        <w:tc>
          <w:tcPr>
            <w:tcW w:w="5000" w:type="pct"/>
          </w:tcPr>
          <w:p w14:paraId="68E251F2" w14:textId="77777777" w:rsidR="00C912A2" w:rsidRPr="00C30C77" w:rsidRDefault="00C912A2" w:rsidP="00756428">
            <w:pPr>
              <w:pStyle w:val="Content"/>
              <w:jc w:val="left"/>
            </w:pPr>
            <w:bookmarkStart w:id="237" w:name="_Toc138410336"/>
            <w:bookmarkEnd w:id="237"/>
            <w:r w:rsidRPr="00C30C77">
              <w:rPr>
                <w:noProof/>
              </w:rPr>
              <w:drawing>
                <wp:inline distT="0" distB="0" distL="0" distR="0" wp14:anchorId="05826EE7" wp14:editId="534C714F">
                  <wp:extent cx="5621628" cy="2286000"/>
                  <wp:effectExtent l="0" t="0" r="0" b="0"/>
                  <wp:docPr id="906" name="Objet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tc>
      </w:tr>
      <w:tr w:rsidR="00C912A2" w:rsidRPr="00C30C77" w14:paraId="41AC2E8B" w14:textId="77777777" w:rsidTr="00756428">
        <w:tc>
          <w:tcPr>
            <w:tcW w:w="5000" w:type="pct"/>
          </w:tcPr>
          <w:p w14:paraId="27C4BDA5" w14:textId="4BCB471C" w:rsidR="00C912A2" w:rsidRPr="00C30C77" w:rsidRDefault="00C912A2" w:rsidP="004D50EA">
            <w:pPr>
              <w:pStyle w:val="Sources"/>
              <w:spacing w:before="60" w:after="60"/>
            </w:pPr>
          </w:p>
        </w:tc>
      </w:tr>
    </w:tbl>
    <w:p w14:paraId="22CCA71F" w14:textId="11EC59CD" w:rsidR="00D509F3" w:rsidRPr="00C30C77" w:rsidRDefault="00D509F3" w:rsidP="00C810C8">
      <w:pPr>
        <w:pStyle w:val="ILOTableNote"/>
        <w:rPr>
          <w:b/>
          <w:bCs/>
          <w:lang w:val="es-ES"/>
        </w:rPr>
      </w:pPr>
    </w:p>
    <w:p w14:paraId="2B503316" w14:textId="77777777" w:rsidR="00D509F3" w:rsidRPr="00C30C77" w:rsidRDefault="00D509F3">
      <w:pPr>
        <w:spacing w:after="200"/>
      </w:pPr>
      <w:r w:rsidRPr="00C30C77">
        <w:br w:type="page"/>
      </w:r>
    </w:p>
    <w:p w14:paraId="0A15DCEF" w14:textId="59A2E412" w:rsidR="00C810C8" w:rsidRPr="00C30C77" w:rsidRDefault="00E54B18" w:rsidP="00E54B18">
      <w:pPr>
        <w:pStyle w:val="ILOFigureHeading"/>
        <w:rPr>
          <w:lang w:val="es-ES"/>
        </w:rPr>
      </w:pPr>
      <w:bookmarkStart w:id="238" w:name="_Ref85559129"/>
      <w:bookmarkStart w:id="239" w:name="_Toc197909254"/>
      <w:r w:rsidRPr="00C30C77">
        <w:rPr>
          <w:lang w:val="es-ES"/>
        </w:rPr>
        <w:lastRenderedPageBreak/>
        <w:t xml:space="preserve">Gráfico </w:t>
      </w:r>
      <w:r w:rsidR="009517CB" w:rsidRPr="00C30C77">
        <w:rPr>
          <w:lang w:val="es-ES"/>
        </w:rPr>
        <w:t>22</w:t>
      </w:r>
      <w:r w:rsidR="009B492D" w:rsidRPr="00C30C77">
        <w:rPr>
          <w:lang w:val="es-ES"/>
        </w:rPr>
        <w:t>. Tasa de deserción escolar (</w:t>
      </w:r>
      <w:r w:rsidR="009B492D" w:rsidRPr="00C30C77">
        <w:rPr>
          <w:color w:val="1E2DBE"/>
          <w:lang w:val="es-ES"/>
        </w:rPr>
        <w:t>distribución p</w:t>
      </w:r>
      <w:r w:rsidR="009B492D" w:rsidRPr="00C30C77">
        <w:rPr>
          <w:lang w:val="es-ES"/>
        </w:rPr>
        <w:t>orcentual de niños que abandonan la escuela, edad de escolarización obligatoria</w:t>
      </w:r>
      <w:r w:rsidR="009B492D" w:rsidRPr="00C30C77">
        <w:rPr>
          <w:vertAlign w:val="superscript"/>
          <w:lang w:val="es-ES"/>
        </w:rPr>
        <w:t>(a)</w:t>
      </w:r>
      <w:r w:rsidR="009B492D" w:rsidRPr="00C30C77">
        <w:rPr>
          <w:lang w:val="es-ES"/>
        </w:rPr>
        <w:t>, por participación en el trabajo infantil y edad)</w:t>
      </w:r>
      <w:bookmarkEnd w:id="238"/>
      <w:bookmarkEnd w:id="239"/>
    </w:p>
    <w:tbl>
      <w:tblPr>
        <w:tblW w:w="5000" w:type="pct"/>
        <w:tblCellMar>
          <w:left w:w="0" w:type="dxa"/>
          <w:right w:w="0" w:type="dxa"/>
        </w:tblCellMar>
        <w:tblLook w:val="00A0" w:firstRow="1" w:lastRow="0" w:firstColumn="1" w:lastColumn="0" w:noHBand="0" w:noVBand="0"/>
      </w:tblPr>
      <w:tblGrid>
        <w:gridCol w:w="9029"/>
      </w:tblGrid>
      <w:tr w:rsidR="00D45EB4" w:rsidRPr="00C30C77" w14:paraId="7A4C7A39" w14:textId="77777777" w:rsidTr="009517CB">
        <w:tc>
          <w:tcPr>
            <w:tcW w:w="5000" w:type="pct"/>
          </w:tcPr>
          <w:p w14:paraId="5957044A" w14:textId="77777777" w:rsidR="00D45EB4" w:rsidRPr="00C30C77" w:rsidRDefault="00D45EB4" w:rsidP="00D45EB4">
            <w:pPr>
              <w:pStyle w:val="source"/>
            </w:pPr>
            <w:r w:rsidRPr="00C30C77">
              <w:rPr>
                <w:noProof/>
              </w:rPr>
              <w:drawing>
                <wp:inline distT="0" distB="0" distL="0" distR="0" wp14:anchorId="4B678547" wp14:editId="413A63DD">
                  <wp:extent cx="5810250" cy="2286000"/>
                  <wp:effectExtent l="0" t="0" r="0" b="0"/>
                  <wp:docPr id="912"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tc>
      </w:tr>
    </w:tbl>
    <w:p w14:paraId="26746CEC" w14:textId="6ADEC136" w:rsidR="0033578A" w:rsidRPr="00C30C77" w:rsidRDefault="009B492D" w:rsidP="009B492D">
      <w:pPr>
        <w:pStyle w:val="ILOTableNote"/>
        <w:rPr>
          <w:lang w:val="es-ES"/>
        </w:rPr>
      </w:pPr>
      <w:r w:rsidRPr="00C30C77">
        <w:rPr>
          <w:lang w:val="es-ES"/>
        </w:rPr>
        <w:t>Notas: (a) La edad de escolarización obligatoria debe basarse en la estructura del sistema educativo nacional del país.</w:t>
      </w:r>
    </w:p>
    <w:p w14:paraId="5FCB51FA" w14:textId="455F3E80" w:rsidR="009B492D" w:rsidRPr="00C30C77" w:rsidRDefault="00E54B18" w:rsidP="00E54B18">
      <w:pPr>
        <w:pStyle w:val="ILOFigureHeading"/>
        <w:rPr>
          <w:lang w:val="es-ES"/>
        </w:rPr>
      </w:pPr>
      <w:bookmarkStart w:id="240" w:name="_Ref65083762"/>
      <w:bookmarkStart w:id="241" w:name="_Toc197909255"/>
      <w:r w:rsidRPr="00C30C77">
        <w:rPr>
          <w:lang w:val="es-ES"/>
        </w:rPr>
        <w:t xml:space="preserve">Gráfico </w:t>
      </w:r>
      <w:r w:rsidR="009517CB" w:rsidRPr="00C30C77">
        <w:rPr>
          <w:lang w:val="es-ES"/>
        </w:rPr>
        <w:t xml:space="preserve">23. </w:t>
      </w:r>
      <w:r w:rsidR="009B492D" w:rsidRPr="00C30C77">
        <w:rPr>
          <w:lang w:val="es-ES"/>
        </w:rPr>
        <w:t xml:space="preserve">Retraso de la progresión en los grados y trabajo infantil (porcentaje de niños </w:t>
      </w:r>
      <w:r w:rsidR="005D23FE">
        <w:rPr>
          <w:lang w:val="es-ES"/>
        </w:rPr>
        <w:t xml:space="preserve">que exceden la edad para su grado </w:t>
      </w:r>
      <w:r w:rsidR="009B492D" w:rsidRPr="00C30C77">
        <w:rPr>
          <w:lang w:val="es-ES"/>
        </w:rPr>
        <w:t>escolar</w:t>
      </w:r>
      <w:r w:rsidR="009B492D" w:rsidRPr="00C30C77">
        <w:rPr>
          <w:vertAlign w:val="superscript"/>
          <w:lang w:val="es-ES"/>
        </w:rPr>
        <w:t>(a)</w:t>
      </w:r>
      <w:r w:rsidR="009B492D" w:rsidRPr="00C30C77">
        <w:rPr>
          <w:lang w:val="es-ES"/>
        </w:rPr>
        <w:t>, en niños en edad de escolarización obligatoria actualmente escolarizados, por grado, situación respecto al trabajo infantil y sexo)</w:t>
      </w:r>
      <w:bookmarkEnd w:id="240"/>
      <w:bookmarkEnd w:id="241"/>
    </w:p>
    <w:tbl>
      <w:tblPr>
        <w:tblW w:w="5000" w:type="pct"/>
        <w:tblCellMar>
          <w:left w:w="0" w:type="dxa"/>
          <w:right w:w="0" w:type="dxa"/>
        </w:tblCellMar>
        <w:tblLook w:val="00A0" w:firstRow="1" w:lastRow="0" w:firstColumn="1" w:lastColumn="0" w:noHBand="0" w:noVBand="0"/>
      </w:tblPr>
      <w:tblGrid>
        <w:gridCol w:w="4514"/>
        <w:gridCol w:w="4515"/>
      </w:tblGrid>
      <w:tr w:rsidR="00326E76" w:rsidRPr="00C30C77" w14:paraId="39F2BD1A" w14:textId="77777777" w:rsidTr="009517CB">
        <w:tc>
          <w:tcPr>
            <w:tcW w:w="2500" w:type="pct"/>
          </w:tcPr>
          <w:p w14:paraId="40903D78" w14:textId="090F3C42" w:rsidR="00326E76" w:rsidRPr="00C30C77" w:rsidRDefault="00326E76" w:rsidP="00B139C5">
            <w:pPr>
              <w:pStyle w:val="Bullets0"/>
              <w:numPr>
                <w:ilvl w:val="0"/>
                <w:numId w:val="0"/>
              </w:numPr>
              <w:spacing w:before="0" w:after="0"/>
              <w:rPr>
                <w:rFonts w:ascii="Noto Sans" w:hAnsi="Noto Sans" w:cs="Noto Sans"/>
                <w:iCs/>
                <w:color w:val="000000" w:themeColor="text2"/>
                <w:sz w:val="16"/>
                <w:szCs w:val="28"/>
              </w:rPr>
            </w:pPr>
            <w:bookmarkStart w:id="242" w:name="_Toc138410339"/>
            <w:bookmarkStart w:id="243" w:name="_Toc138410340"/>
            <w:bookmarkEnd w:id="242"/>
            <w:bookmarkEnd w:id="243"/>
            <w:r w:rsidRPr="00C30C77">
              <w:rPr>
                <w:rFonts w:ascii="Noto Sans" w:hAnsi="Noto Sans" w:cs="Noto Sans"/>
                <w:color w:val="000000" w:themeColor="text2"/>
                <w:sz w:val="16"/>
                <w:szCs w:val="28"/>
              </w:rPr>
              <w:t xml:space="preserve">a) </w:t>
            </w:r>
            <w:r w:rsidR="00731431" w:rsidRPr="00C30C77">
              <w:rPr>
                <w:rFonts w:ascii="Noto Sans" w:hAnsi="Noto Sans" w:cs="Noto Sans"/>
                <w:color w:val="000000" w:themeColor="text2"/>
                <w:sz w:val="16"/>
                <w:szCs w:val="28"/>
              </w:rPr>
              <w:t>Niñas</w:t>
            </w:r>
          </w:p>
        </w:tc>
        <w:tc>
          <w:tcPr>
            <w:tcW w:w="2500" w:type="pct"/>
          </w:tcPr>
          <w:p w14:paraId="7892FCA2" w14:textId="78F22746" w:rsidR="00326E76" w:rsidRPr="00C30C77" w:rsidRDefault="00326E76" w:rsidP="00B139C5">
            <w:pPr>
              <w:pStyle w:val="Bullets0"/>
              <w:numPr>
                <w:ilvl w:val="0"/>
                <w:numId w:val="0"/>
              </w:numPr>
              <w:spacing w:before="0" w:after="0"/>
              <w:rPr>
                <w:rFonts w:ascii="Noto Sans" w:hAnsi="Noto Sans" w:cs="Noto Sans"/>
                <w:iCs/>
                <w:color w:val="000000" w:themeColor="text2"/>
                <w:sz w:val="16"/>
                <w:szCs w:val="28"/>
              </w:rPr>
            </w:pPr>
            <w:r w:rsidRPr="00C30C77">
              <w:rPr>
                <w:rFonts w:ascii="Noto Sans" w:hAnsi="Noto Sans" w:cs="Noto Sans"/>
                <w:color w:val="000000" w:themeColor="text2"/>
                <w:sz w:val="16"/>
                <w:szCs w:val="28"/>
              </w:rPr>
              <w:t xml:space="preserve">b) </w:t>
            </w:r>
            <w:r w:rsidR="00E14FFA" w:rsidRPr="00C30C77">
              <w:rPr>
                <w:rFonts w:ascii="Noto Sans" w:hAnsi="Noto Sans" w:cs="Noto Sans"/>
                <w:color w:val="000000" w:themeColor="text2"/>
                <w:sz w:val="16"/>
                <w:szCs w:val="28"/>
              </w:rPr>
              <w:t>Niños</w:t>
            </w:r>
          </w:p>
        </w:tc>
      </w:tr>
      <w:tr w:rsidR="00326E76" w:rsidRPr="00C30C77" w14:paraId="51648CED" w14:textId="77777777" w:rsidTr="009517CB">
        <w:tc>
          <w:tcPr>
            <w:tcW w:w="2500" w:type="pct"/>
          </w:tcPr>
          <w:p w14:paraId="7A453080" w14:textId="77777777" w:rsidR="00326E76" w:rsidRPr="00C30C77" w:rsidRDefault="00326E76" w:rsidP="00B139C5">
            <w:pPr>
              <w:pStyle w:val="Bullets0"/>
              <w:numPr>
                <w:ilvl w:val="0"/>
                <w:numId w:val="0"/>
              </w:numPr>
              <w:spacing w:before="0" w:after="0"/>
              <w:rPr>
                <w:rFonts w:ascii="Arial Narrow" w:hAnsi="Arial Narrow" w:cs="Arial Narrow"/>
                <w:sz w:val="20"/>
                <w:szCs w:val="20"/>
              </w:rPr>
            </w:pPr>
            <w:r w:rsidRPr="00C30C77">
              <w:rPr>
                <w:rFonts w:ascii="Arial Narrow" w:hAnsi="Arial Narrow"/>
                <w:noProof/>
                <w:sz w:val="20"/>
              </w:rPr>
              <w:drawing>
                <wp:inline distT="0" distB="0" distL="0" distR="0" wp14:anchorId="195612C9" wp14:editId="18E12455">
                  <wp:extent cx="2520315" cy="3486150"/>
                  <wp:effectExtent l="0" t="0" r="0" b="0"/>
                  <wp:docPr id="306"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tc>
        <w:tc>
          <w:tcPr>
            <w:tcW w:w="2500" w:type="pct"/>
          </w:tcPr>
          <w:p w14:paraId="4817BAC2" w14:textId="57ACE449" w:rsidR="00326E76" w:rsidRPr="00C30C77" w:rsidRDefault="00326E76" w:rsidP="00B139C5">
            <w:pPr>
              <w:pStyle w:val="Bullets0"/>
              <w:numPr>
                <w:ilvl w:val="0"/>
                <w:numId w:val="0"/>
              </w:numPr>
              <w:spacing w:before="0" w:after="0"/>
              <w:rPr>
                <w:rFonts w:ascii="Arial Narrow" w:hAnsi="Arial Narrow" w:cs="Arial Narrow"/>
                <w:sz w:val="20"/>
                <w:szCs w:val="20"/>
              </w:rPr>
            </w:pPr>
            <w:r w:rsidRPr="00C30C77">
              <w:rPr>
                <w:rFonts w:ascii="Arial Narrow" w:hAnsi="Arial Narrow"/>
                <w:noProof/>
                <w:sz w:val="20"/>
              </w:rPr>
              <w:drawing>
                <wp:inline distT="0" distB="0" distL="0" distR="0" wp14:anchorId="1EBE9CDD" wp14:editId="1C0B3473">
                  <wp:extent cx="2520315" cy="3448050"/>
                  <wp:effectExtent l="0" t="0" r="0" b="0"/>
                  <wp:docPr id="46"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tc>
      </w:tr>
    </w:tbl>
    <w:p w14:paraId="72746B59" w14:textId="77777777" w:rsidR="009B492D" w:rsidRPr="00C30C77" w:rsidRDefault="009B492D" w:rsidP="009517CB">
      <w:pPr>
        <w:pStyle w:val="ILOTableNote"/>
        <w:rPr>
          <w:lang w:val="es-ES"/>
        </w:rPr>
      </w:pPr>
      <w:bookmarkStart w:id="244" w:name="_Ref63936541"/>
      <w:bookmarkStart w:id="245" w:name="_Ref65070038"/>
      <w:bookmarkStart w:id="246" w:name="_Toc449709494"/>
      <w:bookmarkStart w:id="247" w:name="_Toc449709536"/>
      <w:bookmarkStart w:id="248" w:name="_Toc449707963"/>
      <w:r w:rsidRPr="00C30C77">
        <w:rPr>
          <w:b/>
          <w:bCs/>
          <w:lang w:val="es-ES"/>
        </w:rPr>
        <w:t>Notas:</w:t>
      </w:r>
      <w:r w:rsidRPr="00C30C77">
        <w:rPr>
          <w:lang w:val="es-ES"/>
        </w:rPr>
        <w:t xml:space="preserve"> (a) Se entiende por “edad superior a la escolar” al menos dos años por encima de la edad prevista para un grado determinado. La edad prevista para un grado determinado es la edad a la que los alumnos hubieran ingresado al grado si hubieran comenzado la escuela a la edad oficial de ingreso a la primaria, hubieran estudiado a tiempo completo y hubieran progresado sin repetir ni saltarse ningún grado. b) Los niveles de grados deben basarse en la estructura del sistema educativo nacional del país.</w:t>
      </w:r>
    </w:p>
    <w:p w14:paraId="49858BC9" w14:textId="2808C348" w:rsidR="00865FFB" w:rsidRPr="00C30C77" w:rsidRDefault="00865FFB" w:rsidP="00865FFB">
      <w:pPr>
        <w:pStyle w:val="Content"/>
        <w:rPr>
          <w:rFonts w:asciiTheme="majorHAnsi" w:eastAsiaTheme="majorEastAsia" w:hAnsiTheme="majorHAnsi" w:cstheme="majorBidi"/>
          <w:kern w:val="28"/>
          <w:szCs w:val="32"/>
        </w:rPr>
      </w:pPr>
    </w:p>
    <w:p w14:paraId="17E303E3" w14:textId="0F3028E7" w:rsidR="0037476C" w:rsidRPr="00C30C77" w:rsidRDefault="009517CB" w:rsidP="00D73353">
      <w:pPr>
        <w:pStyle w:val="ILOHeading2"/>
      </w:pPr>
      <w:bookmarkStart w:id="249" w:name="_Ref130807916"/>
      <w:bookmarkStart w:id="250" w:name="_Ref130808120"/>
      <w:bookmarkStart w:id="251" w:name="_Toc188397260"/>
      <w:bookmarkStart w:id="252" w:name="_Toc188397526"/>
      <w:bookmarkStart w:id="253" w:name="_Toc197966023"/>
      <w:r w:rsidRPr="00C30C77">
        <w:lastRenderedPageBreak/>
        <w:t xml:space="preserve">10. </w:t>
      </w:r>
      <w:r w:rsidR="0037476C" w:rsidRPr="00C30C77">
        <w:t xml:space="preserve">Trabajo infantil y </w:t>
      </w:r>
      <w:r w:rsidR="00A26CC1" w:rsidRPr="00C30C77">
        <w:t xml:space="preserve">seguridad y </w:t>
      </w:r>
      <w:r w:rsidR="0037476C" w:rsidRPr="00C30C77">
        <w:t>salud</w:t>
      </w:r>
      <w:bookmarkEnd w:id="244"/>
      <w:bookmarkEnd w:id="245"/>
      <w:bookmarkEnd w:id="249"/>
      <w:bookmarkEnd w:id="250"/>
      <w:r w:rsidR="00A26CC1" w:rsidRPr="00C30C77">
        <w:t xml:space="preserve"> en el trabajo</w:t>
      </w:r>
      <w:bookmarkEnd w:id="251"/>
      <w:bookmarkEnd w:id="252"/>
      <w:bookmarkEnd w:id="253"/>
      <w:r w:rsidR="00A26CC1" w:rsidRPr="00C30C77">
        <w:t xml:space="preserve"> </w:t>
      </w:r>
    </w:p>
    <w:p w14:paraId="1EDDE4D9" w14:textId="77777777" w:rsidR="009517CB" w:rsidRPr="00C30C77" w:rsidRDefault="009517CB" w:rsidP="00FC3314">
      <w:pPr>
        <w:pStyle w:val="ILOKeyTitle"/>
        <w:rPr>
          <w:szCs w:val="20"/>
          <w:lang w:val="es-ES"/>
        </w:rPr>
      </w:pPr>
      <w:r w:rsidRPr="00C30C77">
        <w:rPr>
          <w:lang w:val="es-ES"/>
        </w:rPr>
        <w:t>Preguntas abordadas</w:t>
      </w:r>
    </w:p>
    <w:p w14:paraId="5A9B81C9" w14:textId="77777777" w:rsidR="009517CB" w:rsidRPr="00C30C77" w:rsidRDefault="009517CB" w:rsidP="009517CB">
      <w:pPr>
        <w:pStyle w:val="ILOKeyList"/>
        <w:rPr>
          <w:b/>
          <w:szCs w:val="20"/>
          <w:lang w:val="es-ES"/>
        </w:rPr>
      </w:pPr>
      <w:r w:rsidRPr="00C30C77">
        <w:rPr>
          <w:lang w:val="es-ES"/>
        </w:rPr>
        <w:t>¿Qué proporción de niños en situación de trabajo infantil están expuestos a condiciones de trabajo que suponen un riesgo de lesión o enfermedad?</w:t>
      </w:r>
    </w:p>
    <w:p w14:paraId="0B037534" w14:textId="77777777" w:rsidR="009517CB" w:rsidRPr="00C30C77" w:rsidRDefault="009517CB" w:rsidP="009517CB">
      <w:pPr>
        <w:pStyle w:val="ILOKeyList"/>
        <w:rPr>
          <w:b/>
          <w:szCs w:val="20"/>
          <w:lang w:val="es-ES"/>
        </w:rPr>
      </w:pPr>
      <w:r w:rsidRPr="00C30C77">
        <w:rPr>
          <w:lang w:val="es-ES"/>
        </w:rPr>
        <w:t>¿Con qué frecuencia sufren los niños en situación de trabajo infantil lesiones o problemas de salud relacionados con el trabajo?</w:t>
      </w:r>
    </w:p>
    <w:p w14:paraId="792D9844" w14:textId="77777777" w:rsidR="009517CB" w:rsidRPr="00C30C77" w:rsidRDefault="009517CB" w:rsidP="009517CB">
      <w:pPr>
        <w:pStyle w:val="ILOKeyList"/>
        <w:rPr>
          <w:b/>
          <w:szCs w:val="20"/>
          <w:lang w:val="es-ES"/>
        </w:rPr>
      </w:pPr>
      <w:r w:rsidRPr="00C30C77">
        <w:rPr>
          <w:lang w:val="es-ES"/>
        </w:rPr>
        <w:t>¿En qué se diferencian por sexo la exposición a los riesgos para la salud en el lugar de trabajo y los efectos sobre la salud relacionados con el trabajo?</w:t>
      </w:r>
    </w:p>
    <w:p w14:paraId="1AAC136D" w14:textId="77777777" w:rsidR="009517CB" w:rsidRPr="00C30C77" w:rsidRDefault="009517CB" w:rsidP="00FC3314">
      <w:pPr>
        <w:pStyle w:val="ILOKeyTitle"/>
        <w:rPr>
          <w:szCs w:val="20"/>
          <w:lang w:val="es-ES"/>
        </w:rPr>
      </w:pPr>
      <w:r w:rsidRPr="00C30C77">
        <w:rPr>
          <w:lang w:val="es-ES"/>
        </w:rPr>
        <w:t>Cuadros estadísticos clave</w:t>
      </w:r>
    </w:p>
    <w:p w14:paraId="6E27A2A5" w14:textId="77777777" w:rsidR="009517CB" w:rsidRPr="00C30C77" w:rsidRDefault="009517CB" w:rsidP="009517CB">
      <w:pPr>
        <w:pStyle w:val="ILOKeyList"/>
        <w:rPr>
          <w:b/>
          <w:i/>
          <w:szCs w:val="20"/>
          <w:lang w:val="es-ES"/>
        </w:rPr>
      </w:pPr>
      <w:bookmarkStart w:id="254" w:name="_Hlk180658571"/>
      <w:r w:rsidRPr="0079134D">
        <w:rPr>
          <w:b/>
          <w:bCs/>
          <w:lang w:val="es-ES"/>
        </w:rPr>
        <w:t>Trabajo infantil y exposición a riesgos para la seguridad y salud en el trabajo</w:t>
      </w:r>
      <w:r w:rsidRPr="00C30C77">
        <w:rPr>
          <w:lang w:val="es-ES"/>
        </w:rPr>
        <w:t xml:space="preserve"> (número de niños que trabajan y están expuestos a riesgos para la seguridad y salud en el trabajo, por tipo de riesgo/rango de edad, sexo y lugar de residencia</w:t>
      </w:r>
      <w:bookmarkEnd w:id="254"/>
      <w:r w:rsidRPr="00C30C77">
        <w:rPr>
          <w:lang w:val="es-ES"/>
        </w:rPr>
        <w:t>)</w:t>
      </w:r>
    </w:p>
    <w:p w14:paraId="3F826392" w14:textId="77777777" w:rsidR="009517CB" w:rsidRPr="00C30C77" w:rsidRDefault="009517CB" w:rsidP="009517CB">
      <w:pPr>
        <w:pStyle w:val="ILOKeyList"/>
        <w:rPr>
          <w:b/>
          <w:lang w:val="es-ES"/>
        </w:rPr>
      </w:pPr>
      <w:r w:rsidRPr="0079134D">
        <w:rPr>
          <w:b/>
          <w:bCs/>
          <w:lang w:val="es-ES"/>
        </w:rPr>
        <w:t>Trabajo infantil y exposición a la violencia en el lugar de trabajo</w:t>
      </w:r>
      <w:r w:rsidRPr="00C30C77">
        <w:rPr>
          <w:lang w:val="es-ES"/>
        </w:rPr>
        <w:t xml:space="preserve"> (número de niños que trabajan y que están expuestos a la violencia en el lugar de trabajo, por tipo de violencia y sexo)</w:t>
      </w:r>
    </w:p>
    <w:p w14:paraId="0832A33C" w14:textId="77777777" w:rsidR="009517CB" w:rsidRPr="00C30C77" w:rsidRDefault="009517CB" w:rsidP="009517CB">
      <w:pPr>
        <w:pStyle w:val="ILOKeyList"/>
        <w:rPr>
          <w:szCs w:val="20"/>
          <w:lang w:val="es-ES"/>
        </w:rPr>
      </w:pPr>
      <w:r w:rsidRPr="0079134D">
        <w:rPr>
          <w:b/>
          <w:bCs/>
          <w:lang w:val="es-ES"/>
        </w:rPr>
        <w:t>Trabajo infantil y lesiones y enfermedades relacionadas con el trabajo</w:t>
      </w:r>
      <w:r w:rsidRPr="00C30C77">
        <w:rPr>
          <w:lang w:val="es-ES"/>
        </w:rPr>
        <w:t xml:space="preserve"> (porcentaje y número de niños en situación de trabajo infantil que experimentan al menos un episodio de lesión o enfermedad relacionada con el trabajo, por tipo de lesión o enfermedad, grupo de edad, sexo y zona de residencia)</w:t>
      </w:r>
    </w:p>
    <w:p w14:paraId="180D05FA" w14:textId="4092DCFB" w:rsidR="009517CB" w:rsidRPr="00C30C77" w:rsidRDefault="009517CB" w:rsidP="009517CB">
      <w:pPr>
        <w:pStyle w:val="ILOKeyList"/>
        <w:rPr>
          <w:szCs w:val="20"/>
          <w:lang w:val="es-ES"/>
        </w:rPr>
      </w:pPr>
      <w:r w:rsidRPr="0079134D">
        <w:rPr>
          <w:b/>
          <w:bCs/>
          <w:lang w:val="es-ES"/>
        </w:rPr>
        <w:t xml:space="preserve">Trabajo infantil y salud psicosocial </w:t>
      </w:r>
      <w:r w:rsidRPr="00C30C77">
        <w:rPr>
          <w:lang w:val="es-ES"/>
        </w:rPr>
        <w:t>(número de niños en situación de trabajo infantil que experimentan impactos psicosociales, por tipo de impacto, rango de edad y sexo)</w:t>
      </w:r>
    </w:p>
    <w:p w14:paraId="44810894" w14:textId="5CF3D328" w:rsidR="00C543BB" w:rsidRPr="00C30C77" w:rsidRDefault="009C7F08" w:rsidP="009517CB">
      <w:pPr>
        <w:pStyle w:val="ILONormalBody"/>
        <w:rPr>
          <w:lang w:val="es-ES"/>
        </w:rPr>
      </w:pPr>
      <w:r w:rsidRPr="00C30C77">
        <w:rPr>
          <w:lang w:val="es-ES"/>
        </w:rPr>
        <w:t>En esta sección se examina</w:t>
      </w:r>
      <w:r w:rsidR="005921D5" w:rsidRPr="00C30C77">
        <w:rPr>
          <w:lang w:val="es-ES"/>
        </w:rPr>
        <w:t>rá</w:t>
      </w:r>
      <w:r w:rsidRPr="00C30C77">
        <w:rPr>
          <w:lang w:val="es-ES"/>
        </w:rPr>
        <w:t xml:space="preserve"> </w:t>
      </w:r>
      <w:r w:rsidR="001E4B04" w:rsidRPr="00C30C77">
        <w:rPr>
          <w:lang w:val="es-ES"/>
        </w:rPr>
        <w:t xml:space="preserve">de qué manera </w:t>
      </w:r>
      <w:r w:rsidRPr="00C30C77">
        <w:rPr>
          <w:lang w:val="es-ES"/>
        </w:rPr>
        <w:t xml:space="preserve">el trabajo infantil puede poner en peligro la salud y la seguridad de los niños. Las dimensiones de salud y seguridad </w:t>
      </w:r>
      <w:r w:rsidR="004F59A2" w:rsidRPr="00C30C77">
        <w:rPr>
          <w:lang w:val="es-ES"/>
        </w:rPr>
        <w:t>vinculadas</w:t>
      </w:r>
      <w:r w:rsidR="00612F44" w:rsidRPr="00C30C77">
        <w:rPr>
          <w:lang w:val="es-ES"/>
        </w:rPr>
        <w:t xml:space="preserve"> </w:t>
      </w:r>
      <w:r w:rsidR="004F59A2" w:rsidRPr="00C30C77">
        <w:rPr>
          <w:lang w:val="es-ES"/>
        </w:rPr>
        <w:t>a</w:t>
      </w:r>
      <w:r w:rsidRPr="00C30C77">
        <w:rPr>
          <w:lang w:val="es-ES"/>
        </w:rPr>
        <w:t xml:space="preserve">l trabajo infantil </w:t>
      </w:r>
      <w:r w:rsidR="00BA00C5" w:rsidRPr="00C30C77">
        <w:rPr>
          <w:lang w:val="es-ES"/>
        </w:rPr>
        <w:t xml:space="preserve">están en el centro de </w:t>
      </w:r>
      <w:r w:rsidRPr="00C30C77">
        <w:rPr>
          <w:lang w:val="es-ES"/>
        </w:rPr>
        <w:t>las normas jurídicas internacionales relativas al trabajo infantil</w:t>
      </w:r>
      <w:r w:rsidR="00292168" w:rsidRPr="00C30C77">
        <w:rPr>
          <w:rStyle w:val="FootnoteReference"/>
          <w:lang w:val="es-ES"/>
        </w:rPr>
        <w:footnoteReference w:id="4"/>
      </w:r>
      <w:r w:rsidR="00F71D22" w:rsidRPr="00C30C77">
        <w:rPr>
          <w:lang w:val="es-ES"/>
        </w:rPr>
        <w:t>,</w:t>
      </w:r>
      <w:r w:rsidRPr="00C30C77">
        <w:rPr>
          <w:lang w:val="es-ES"/>
        </w:rPr>
        <w:t xml:space="preserve"> y pueden proporcionar información </w:t>
      </w:r>
      <w:r w:rsidR="00F71D22" w:rsidRPr="00C30C77">
        <w:rPr>
          <w:lang w:val="es-ES"/>
        </w:rPr>
        <w:t>crucial</w:t>
      </w:r>
      <w:r w:rsidRPr="00C30C77">
        <w:rPr>
          <w:lang w:val="es-ES"/>
        </w:rPr>
        <w:t xml:space="preserve"> sobre las industrias, ocupaciones y condiciones de trabajo que deben incluirse en las definiciones nacionales de trabajo peligroso</w:t>
      </w:r>
      <w:r w:rsidR="00F71D22" w:rsidRPr="00C30C77">
        <w:rPr>
          <w:lang w:val="es-ES"/>
        </w:rPr>
        <w:t>,</w:t>
      </w:r>
      <w:r w:rsidRPr="00C30C77">
        <w:rPr>
          <w:lang w:val="es-ES"/>
        </w:rPr>
        <w:t xml:space="preserve"> y a las que debe darse prioridad en las respuestas de política al trabajo infantil. La encuesta nacional sobre el trabajo infantil proporciona información sobre la </w:t>
      </w:r>
      <w:r w:rsidRPr="00C30C77">
        <w:rPr>
          <w:i/>
          <w:lang w:val="es-ES"/>
        </w:rPr>
        <w:t>exposición</w:t>
      </w:r>
      <w:r w:rsidRPr="00C30C77">
        <w:rPr>
          <w:lang w:val="es-ES"/>
        </w:rPr>
        <w:t xml:space="preserve"> a los riesgos para la salud y la seguridad en el lugar de trabajo y sobre las </w:t>
      </w:r>
      <w:r w:rsidRPr="00C30C77">
        <w:rPr>
          <w:i/>
          <w:lang w:val="es-ES"/>
        </w:rPr>
        <w:t>repercusiones</w:t>
      </w:r>
      <w:r w:rsidRPr="00C30C77">
        <w:rPr>
          <w:lang w:val="es-ES"/>
        </w:rPr>
        <w:t xml:space="preserve"> del trabajo infantil en la salud y la seguridad, y los resultados relativos a estas dos dimensiones deben consignarse en esta sección.</w:t>
      </w:r>
    </w:p>
    <w:p w14:paraId="10F89BC5" w14:textId="77777777" w:rsidR="00C543BB" w:rsidRPr="00C30C77" w:rsidRDefault="00C543BB">
      <w:pPr>
        <w:spacing w:after="200"/>
        <w:rPr>
          <w:rFonts w:ascii="Noto Sans" w:eastAsia="Noto Sans SC Regular" w:hAnsi="Noto Sans" w:cs="Noto Sans"/>
          <w:b w:val="0"/>
          <w:color w:val="auto"/>
          <w:sz w:val="18"/>
          <w:szCs w:val="18"/>
        </w:rPr>
      </w:pPr>
      <w:r w:rsidRPr="00C30C77">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517CB" w:rsidRPr="00C30C77" w14:paraId="0CFA9DF7" w14:textId="77777777" w:rsidTr="00F10A6C">
        <w:tc>
          <w:tcPr>
            <w:tcW w:w="5000" w:type="pct"/>
            <w:shd w:val="clear" w:color="auto" w:fill="FFE081" w:themeFill="accent3" w:themeFillTint="99"/>
          </w:tcPr>
          <w:p w14:paraId="6EF6CBF0" w14:textId="0A83E526" w:rsidR="009517CB" w:rsidRPr="00C30C77" w:rsidRDefault="009517CB" w:rsidP="00D12416">
            <w:pPr>
              <w:jc w:val="both"/>
              <w:rPr>
                <w:rFonts w:ascii="Noto Sans" w:hAnsi="Noto Sans" w:cs="Noto Sans"/>
                <w:b w:val="0"/>
                <w:sz w:val="18"/>
                <w:szCs w:val="18"/>
                <w:lang w:val="es-ES"/>
              </w:rPr>
            </w:pPr>
            <w:r w:rsidRPr="00C30C77">
              <w:rPr>
                <w:rFonts w:ascii="Noto Sans" w:hAnsi="Noto Sans" w:cs="Noto Sans"/>
                <w:b w:val="0"/>
                <w:noProof/>
                <w:sz w:val="18"/>
                <w:szCs w:val="18"/>
              </w:rPr>
              <w:lastRenderedPageBreak/>
              <w:drawing>
                <wp:inline distT="0" distB="0" distL="0" distR="0" wp14:anchorId="058AD63D" wp14:editId="3A499CE8">
                  <wp:extent cx="309600" cy="247321"/>
                  <wp:effectExtent l="0" t="0" r="0" b="635"/>
                  <wp:docPr id="204130912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La información que arrojan las encuestas nacionales sobre el trabajo infantil ofrece una imagen parcial de la relación entre el trabajo infantil y la salud. Los efectos negativos del trabajo infantil en la salud, por ejemplo, pueden quedar ocultos debido a la selección de los niños más sanos para el trabajo. Además, la relación entre la salud del niño y el trabajo es dinámica por naturaleza (en el sentido de que la salud actual se ve afectada tanto por el trabajo realizado en el pasado como por el trabajo que se realiza en el presente, y el trabajo actual repercute en la salud futura tanto como en la salud actual), un hecho que no es posible captar midiendo las enfermedades que se declaran en un periodo corto. Además, el registro de los episodios de enfermedades relacionadas con el trabajo no proporciona una indicación de la gravedad de cada episodio, información que también es esencial para comprender las repercusiones del trabajo infantil en la salud. Este es un ámbito en el que es necesario seguir trabajando metodológicamente.</w:t>
            </w:r>
          </w:p>
        </w:tc>
      </w:tr>
    </w:tbl>
    <w:p w14:paraId="5D079852" w14:textId="77777777" w:rsidR="00346C37" w:rsidRPr="00C30C77" w:rsidRDefault="00346C37" w:rsidP="00346C37">
      <w:pPr>
        <w:pStyle w:val="ILONormalBody"/>
        <w:rPr>
          <w:lang w:val="es-ES"/>
        </w:rPr>
      </w:pPr>
      <w:bookmarkStart w:id="255" w:name="_Toc188397261"/>
      <w:bookmarkStart w:id="256" w:name="_Toc188397601"/>
    </w:p>
    <w:p w14:paraId="57C725C6" w14:textId="14B41EA0" w:rsidR="0003105F" w:rsidRPr="00C30C77" w:rsidRDefault="009517CB" w:rsidP="005D4F37">
      <w:pPr>
        <w:pStyle w:val="ILOheading3"/>
        <w:rPr>
          <w:lang w:val="es-ES"/>
        </w:rPr>
      </w:pPr>
      <w:bookmarkStart w:id="257" w:name="_Toc197966024"/>
      <w:r w:rsidRPr="00C30C77">
        <w:rPr>
          <w:lang w:val="es-ES"/>
        </w:rPr>
        <w:t xml:space="preserve">10.1 </w:t>
      </w:r>
      <w:r w:rsidR="0003105F" w:rsidRPr="00C30C77">
        <w:rPr>
          <w:lang w:val="es-ES"/>
        </w:rPr>
        <w:t>Exposición a riesgos para la salud y la seguridad en el lugar de trabajo</w:t>
      </w:r>
      <w:bookmarkEnd w:id="255"/>
      <w:bookmarkEnd w:id="256"/>
      <w:bookmarkEnd w:id="257"/>
    </w:p>
    <w:p w14:paraId="5A10CD2B" w14:textId="2AC35B3C" w:rsidR="002B4803" w:rsidRPr="00C30C77" w:rsidRDefault="00325950" w:rsidP="009517CB">
      <w:pPr>
        <w:pStyle w:val="ILONormalBody"/>
        <w:rPr>
          <w:lang w:val="es-ES"/>
        </w:rPr>
      </w:pPr>
      <w:r w:rsidRPr="00C30C77">
        <w:rPr>
          <w:lang w:val="es-ES"/>
        </w:rPr>
        <w:t xml:space="preserve">En esta sección </w:t>
      </w:r>
      <w:r w:rsidR="00611E52" w:rsidRPr="00C30C77">
        <w:rPr>
          <w:lang w:val="es-ES"/>
        </w:rPr>
        <w:t xml:space="preserve">se </w:t>
      </w:r>
      <w:r w:rsidRPr="00C30C77">
        <w:rPr>
          <w:lang w:val="es-ES"/>
        </w:rPr>
        <w:t>señalar</w:t>
      </w:r>
      <w:r w:rsidR="00611E52" w:rsidRPr="00C30C77">
        <w:rPr>
          <w:lang w:val="es-ES"/>
        </w:rPr>
        <w:t>án</w:t>
      </w:r>
      <w:r w:rsidRPr="00C30C77">
        <w:rPr>
          <w:lang w:val="es-ES"/>
        </w:rPr>
        <w:t xml:space="preserve"> </w:t>
      </w:r>
      <w:r w:rsidR="00611E52" w:rsidRPr="00C30C77">
        <w:rPr>
          <w:lang w:val="es-ES"/>
        </w:rPr>
        <w:t>ante todo</w:t>
      </w:r>
      <w:r w:rsidRPr="00C30C77">
        <w:rPr>
          <w:lang w:val="es-ES"/>
        </w:rPr>
        <w:t xml:space="preserve"> los resultados relativos a la </w:t>
      </w:r>
      <w:r w:rsidRPr="00C30C77">
        <w:rPr>
          <w:i/>
          <w:lang w:val="es-ES"/>
        </w:rPr>
        <w:t>exposición</w:t>
      </w:r>
      <w:r w:rsidRPr="00C30C77">
        <w:rPr>
          <w:lang w:val="es-ES"/>
        </w:rPr>
        <w:t xml:space="preserve"> de los niños a los riesgos para la salud y la seguridad en el lugar de trabajo. En concreto, debe</w:t>
      </w:r>
      <w:r w:rsidR="005C1710" w:rsidRPr="00C30C77">
        <w:rPr>
          <w:lang w:val="es-ES"/>
        </w:rPr>
        <w:t>rán</w:t>
      </w:r>
      <w:r w:rsidRPr="00C30C77">
        <w:rPr>
          <w:lang w:val="es-ES"/>
        </w:rPr>
        <w:t xml:space="preserve"> señalarse el porcentaje y el número de</w:t>
      </w:r>
      <w:r w:rsidRPr="00C30C77">
        <w:rPr>
          <w:b/>
          <w:color w:val="000000" w:themeColor="text2"/>
          <w:lang w:val="es-ES"/>
        </w:rPr>
        <w:t xml:space="preserve"> niños en situación de trabajo infantil y expuestos a cada uno de los riesgos</w:t>
      </w:r>
      <w:r w:rsidR="001D67CA" w:rsidRPr="00C30C77">
        <w:rPr>
          <w:b/>
          <w:color w:val="000000" w:themeColor="text2"/>
          <w:lang w:val="es-ES"/>
        </w:rPr>
        <w:t xml:space="preserve"> </w:t>
      </w:r>
      <w:r w:rsidRPr="00C30C77">
        <w:rPr>
          <w:b/>
          <w:color w:val="000000" w:themeColor="text2"/>
          <w:lang w:val="es-ES"/>
        </w:rPr>
        <w:t xml:space="preserve"> para la salud y la seguridad</w:t>
      </w:r>
      <w:r w:rsidRPr="00C30C77">
        <w:rPr>
          <w:lang w:val="es-ES"/>
        </w:rPr>
        <w:t xml:space="preserve"> especificados en el cuestionario de la encuesta (normalmente durante un periodo de 12 meses), desglosados por grupo de edad, sexo y </w:t>
      </w:r>
      <w:r w:rsidR="00B33B48" w:rsidRPr="00C30C77">
        <w:rPr>
          <w:lang w:val="es-ES"/>
        </w:rPr>
        <w:t>zona de residencia</w:t>
      </w:r>
      <w:r w:rsidRPr="00C30C77">
        <w:rPr>
          <w:lang w:val="es-ES"/>
        </w:rPr>
        <w:t>, para ofrecer un</w:t>
      </w:r>
      <w:r w:rsidR="00352494" w:rsidRPr="00C30C77">
        <w:rPr>
          <w:lang w:val="es-ES"/>
        </w:rPr>
        <w:t xml:space="preserve"> panorama </w:t>
      </w:r>
      <w:r w:rsidRPr="00C30C77">
        <w:rPr>
          <w:lang w:val="es-ES"/>
        </w:rPr>
        <w:t xml:space="preserve">general </w:t>
      </w:r>
      <w:r w:rsidR="00352494" w:rsidRPr="00C30C77">
        <w:rPr>
          <w:lang w:val="es-ES"/>
        </w:rPr>
        <w:t xml:space="preserve">sobre </w:t>
      </w:r>
      <w:r w:rsidRPr="00C30C77">
        <w:rPr>
          <w:lang w:val="es-ES"/>
        </w:rPr>
        <w:t>el grado de exposición y los subgrupos específicos de niños más afectados (</w:t>
      </w:r>
      <w:r w:rsidR="00BF7B2D" w:rsidRPr="00C30C77">
        <w:rPr>
          <w:lang w:val="es-ES"/>
        </w:rPr>
        <w:fldChar w:fldCharType="begin"/>
      </w:r>
      <w:r w:rsidR="00BF7B2D" w:rsidRPr="00C30C77">
        <w:rPr>
          <w:lang w:val="es-ES"/>
        </w:rPr>
        <w:instrText xml:space="preserve"> REF  _Ref65511334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w:t>
      </w:r>
      <w:r w:rsidR="00A14031" w:rsidRPr="00C30C77">
        <w:rPr>
          <w:lang w:val="es-ES"/>
        </w:rPr>
        <w:fldChar w:fldCharType="begin"/>
      </w:r>
      <w:r w:rsidR="00A14031" w:rsidRPr="00C30C77">
        <w:rPr>
          <w:lang w:val="es-ES"/>
        </w:rPr>
        <w:instrText xml:space="preserve"> REF _Ref135123030 \r \h </w:instrText>
      </w:r>
      <w:r w:rsidR="00A14031" w:rsidRPr="00C30C77">
        <w:rPr>
          <w:lang w:val="es-ES"/>
        </w:rPr>
      </w:r>
      <w:r w:rsidR="00A14031" w:rsidRPr="00C30C77">
        <w:rPr>
          <w:lang w:val="es-ES"/>
        </w:rPr>
        <w:fldChar w:fldCharType="separate"/>
      </w:r>
      <w:r w:rsidR="00A75810">
        <w:rPr>
          <w:rFonts w:ascii="Arial" w:hAnsi="Arial" w:cs="Arial"/>
          <w:lang w:val="es-ES"/>
        </w:rPr>
        <w:t>►</w:t>
      </w:r>
      <w:r w:rsidR="00A14031" w:rsidRPr="00C30C77">
        <w:rPr>
          <w:lang w:val="es-ES"/>
        </w:rPr>
        <w:fldChar w:fldCharType="end"/>
      </w:r>
      <w:r w:rsidR="00346C37" w:rsidRPr="00C30C77">
        <w:rPr>
          <w:lang w:val="es-ES"/>
        </w:rPr>
        <w:t xml:space="preserve"> </w:t>
      </w:r>
      <w:r w:rsidRPr="00C30C77">
        <w:rPr>
          <w:lang w:val="es-ES"/>
        </w:rPr>
        <w:t>y</w:t>
      </w:r>
      <w:r w:rsidR="001D67CA" w:rsidRPr="00C30C77">
        <w:rPr>
          <w:lang w:val="es-ES"/>
        </w:rPr>
        <w:t xml:space="preserve"> </w:t>
      </w:r>
      <w:r w:rsidR="00A14031" w:rsidRPr="00C30C77">
        <w:rPr>
          <w:lang w:val="es-ES"/>
        </w:rPr>
        <w:fldChar w:fldCharType="begin"/>
      </w:r>
      <w:r w:rsidR="00A14031" w:rsidRPr="00C30C77">
        <w:rPr>
          <w:lang w:val="es-ES"/>
        </w:rPr>
        <w:instrText xml:space="preserve"> REF _Ref135123031 \r \h </w:instrText>
      </w:r>
      <w:r w:rsidR="00A14031" w:rsidRPr="00C30C77">
        <w:rPr>
          <w:lang w:val="es-ES"/>
        </w:rPr>
      </w:r>
      <w:r w:rsidR="00A14031" w:rsidRPr="00C30C77">
        <w:rPr>
          <w:lang w:val="es-ES"/>
        </w:rPr>
        <w:fldChar w:fldCharType="separate"/>
      </w:r>
      <w:r w:rsidR="00A75810">
        <w:rPr>
          <w:rFonts w:ascii="Arial" w:hAnsi="Arial" w:cs="Arial"/>
          <w:lang w:val="es-ES"/>
        </w:rPr>
        <w:t>►</w:t>
      </w:r>
      <w:r w:rsidR="00A14031" w:rsidRPr="00C30C77">
        <w:rPr>
          <w:lang w:val="es-ES"/>
        </w:rPr>
        <w:fldChar w:fldCharType="end"/>
      </w:r>
      <w:r w:rsidRPr="00C30C77">
        <w:rPr>
          <w:lang w:val="es-ES"/>
        </w:rPr>
        <w:t xml:space="preserve">). </w:t>
      </w:r>
    </w:p>
    <w:p w14:paraId="0920A849" w14:textId="4C0D96CE" w:rsidR="00D23730" w:rsidRPr="00C30C77" w:rsidRDefault="00ED7FD5" w:rsidP="009517CB">
      <w:pPr>
        <w:pStyle w:val="ILONormalBody"/>
        <w:rPr>
          <w:lang w:val="es-ES"/>
        </w:rPr>
      </w:pPr>
      <w:r w:rsidRPr="00C30C77">
        <w:rPr>
          <w:lang w:val="es-ES"/>
        </w:rPr>
        <w:t>Cuando se disponga de información sobre los</w:t>
      </w:r>
      <w:r w:rsidR="003C5225" w:rsidRPr="00C30C77">
        <w:rPr>
          <w:lang w:val="es-ES"/>
        </w:rPr>
        <w:t xml:space="preserve"> </w:t>
      </w:r>
      <w:r w:rsidRPr="00C30C77">
        <w:rPr>
          <w:b/>
          <w:color w:val="000000" w:themeColor="text2"/>
          <w:lang w:val="es-ES"/>
        </w:rPr>
        <w:t>niños en situación de trabajo infantil expuestos a la violencia</w:t>
      </w:r>
      <w:r w:rsidRPr="00C30C77">
        <w:rPr>
          <w:lang w:val="es-ES"/>
        </w:rPr>
        <w:t>, esta debe señalarse, ya que la violencia es una preocupación importante en muchos contextos de trabajo infantil (</w:t>
      </w:r>
      <w:r w:rsidR="00BF7B2D" w:rsidRPr="00C30C77">
        <w:rPr>
          <w:lang w:val="es-ES"/>
        </w:rPr>
        <w:fldChar w:fldCharType="begin"/>
      </w:r>
      <w:r w:rsidR="00BF7B2D" w:rsidRPr="00C30C77">
        <w:rPr>
          <w:lang w:val="es-ES"/>
        </w:rPr>
        <w:instrText xml:space="preserve"> REF  _Ref124859371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y</w:t>
      </w:r>
      <w:r w:rsidR="001D67CA" w:rsidRPr="00C30C77">
        <w:rPr>
          <w:lang w:val="es-ES"/>
        </w:rPr>
        <w:t xml:space="preserve"> </w:t>
      </w:r>
      <w:r w:rsidR="00A14031" w:rsidRPr="00C30C77">
        <w:rPr>
          <w:lang w:val="es-ES"/>
        </w:rPr>
        <w:fldChar w:fldCharType="begin"/>
      </w:r>
      <w:r w:rsidR="00A14031" w:rsidRPr="00C30C77">
        <w:rPr>
          <w:lang w:val="es-ES"/>
        </w:rPr>
        <w:instrText xml:space="preserve"> REF _Ref124859667 \r \h </w:instrText>
      </w:r>
      <w:r w:rsidR="00A14031" w:rsidRPr="00C30C77">
        <w:rPr>
          <w:lang w:val="es-ES"/>
        </w:rPr>
      </w:r>
      <w:r w:rsidR="00A14031" w:rsidRPr="00C30C77">
        <w:rPr>
          <w:lang w:val="es-ES"/>
        </w:rPr>
        <w:fldChar w:fldCharType="separate"/>
      </w:r>
      <w:r w:rsidR="00A75810">
        <w:rPr>
          <w:rFonts w:ascii="Arial" w:hAnsi="Arial" w:cs="Arial"/>
          <w:lang w:val="es-ES"/>
        </w:rPr>
        <w:t>►</w:t>
      </w:r>
      <w:r w:rsidR="00A14031" w:rsidRPr="00C30C77">
        <w:rPr>
          <w:lang w:val="es-ES"/>
        </w:rPr>
        <w:fldChar w:fldCharType="end"/>
      </w:r>
      <w:r w:rsidRPr="00C30C77">
        <w:rPr>
          <w:lang w:val="es-ES"/>
        </w:rPr>
        <w:t xml:space="preserve">). </w:t>
      </w:r>
    </w:p>
    <w:p w14:paraId="0EC5A623" w14:textId="2DD3A60B" w:rsidR="0003105F" w:rsidRPr="00C30C77" w:rsidRDefault="004A449F" w:rsidP="005D4F37">
      <w:pPr>
        <w:pStyle w:val="ILOheading3"/>
        <w:rPr>
          <w:lang w:val="es-ES"/>
        </w:rPr>
      </w:pPr>
      <w:bookmarkStart w:id="258" w:name="_Toc188397262"/>
      <w:bookmarkStart w:id="259" w:name="_Toc188397602"/>
      <w:bookmarkStart w:id="260" w:name="_Toc197966025"/>
      <w:r w:rsidRPr="00C30C77">
        <w:rPr>
          <w:lang w:val="es-ES"/>
        </w:rPr>
        <w:t xml:space="preserve">10.2 </w:t>
      </w:r>
      <w:r w:rsidR="0003105F" w:rsidRPr="00C30C77">
        <w:rPr>
          <w:lang w:val="es-ES"/>
        </w:rPr>
        <w:t>Lesiones y enfermedades relacionadas con el trabajo</w:t>
      </w:r>
      <w:bookmarkEnd w:id="258"/>
      <w:bookmarkEnd w:id="259"/>
      <w:bookmarkEnd w:id="26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517CB" w:rsidRPr="00C30C77" w14:paraId="572487EC" w14:textId="77777777" w:rsidTr="00F10A6C">
        <w:tc>
          <w:tcPr>
            <w:tcW w:w="5000" w:type="pct"/>
            <w:shd w:val="clear" w:color="auto" w:fill="FFE081" w:themeFill="accent3" w:themeFillTint="99"/>
          </w:tcPr>
          <w:p w14:paraId="029632B9" w14:textId="664B0157" w:rsidR="009517CB" w:rsidRPr="00C30C77" w:rsidRDefault="009517CB" w:rsidP="00D12416">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2F7F42BA" wp14:editId="402FA9D2">
                  <wp:extent cx="184150" cy="184150"/>
                  <wp:effectExtent l="0" t="0" r="6350" b="6350"/>
                  <wp:docPr id="1197486422"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3F6B5BF8" w14:textId="77777777" w:rsidR="00346C37" w:rsidRPr="00C30C77" w:rsidRDefault="00346C37" w:rsidP="009517CB">
      <w:pPr>
        <w:pStyle w:val="ILONormalBody"/>
        <w:rPr>
          <w:lang w:val="es-ES"/>
        </w:rPr>
      </w:pPr>
    </w:p>
    <w:p w14:paraId="66D27B81" w14:textId="5AF5505D" w:rsidR="001078A3" w:rsidRPr="00C30C77" w:rsidRDefault="00210E3D" w:rsidP="009517CB">
      <w:pPr>
        <w:pStyle w:val="ILONormalBody"/>
        <w:rPr>
          <w:lang w:val="es-ES"/>
        </w:rPr>
      </w:pPr>
      <w:r w:rsidRPr="00C30C77">
        <w:rPr>
          <w:lang w:val="es-ES"/>
        </w:rPr>
        <w:t>A continuación, se aborda</w:t>
      </w:r>
      <w:r w:rsidR="00D179DD" w:rsidRPr="00C30C77">
        <w:rPr>
          <w:lang w:val="es-ES"/>
        </w:rPr>
        <w:t>rá</w:t>
      </w:r>
      <w:r w:rsidRPr="00C30C77">
        <w:rPr>
          <w:lang w:val="es-ES"/>
        </w:rPr>
        <w:t xml:space="preserve"> el </w:t>
      </w:r>
      <w:r w:rsidRPr="00C30C77">
        <w:rPr>
          <w:i/>
          <w:lang w:val="es-ES"/>
        </w:rPr>
        <w:t>impacto</w:t>
      </w:r>
      <w:r w:rsidRPr="00C30C77">
        <w:rPr>
          <w:lang w:val="es-ES"/>
        </w:rPr>
        <w:t xml:space="preserve"> de la exposición a los riesgos para la salud y la seguridad en el lugar de trabajo, señalando los resultados relativos a las enfermedades y lesiones relacionadas con el trabajo. </w:t>
      </w:r>
      <w:r w:rsidR="00227347" w:rsidRPr="00C30C77">
        <w:rPr>
          <w:lang w:val="es-ES"/>
        </w:rPr>
        <w:t>Deberá</w:t>
      </w:r>
      <w:r w:rsidRPr="00C30C77">
        <w:rPr>
          <w:lang w:val="es-ES"/>
        </w:rPr>
        <w:t xml:space="preserve"> indicarse </w:t>
      </w:r>
      <w:r w:rsidR="00227347" w:rsidRPr="00C30C77">
        <w:rPr>
          <w:lang w:val="es-ES"/>
        </w:rPr>
        <w:t xml:space="preserve">específicamente </w:t>
      </w:r>
      <w:r w:rsidRPr="00C30C77">
        <w:rPr>
          <w:lang w:val="es-ES"/>
        </w:rPr>
        <w:t>el porcentaje y el número de</w:t>
      </w:r>
      <w:r w:rsidRPr="00C30C77">
        <w:rPr>
          <w:b/>
          <w:color w:val="000000" w:themeColor="text2"/>
          <w:lang w:val="es-ES"/>
        </w:rPr>
        <w:t xml:space="preserve"> niños que experimentan episodios de cada una de las lesiones y enfermedades relacionadas con el trabajo</w:t>
      </w:r>
      <w:r w:rsidRPr="00C30C77">
        <w:rPr>
          <w:lang w:val="es-ES"/>
        </w:rPr>
        <w:t xml:space="preserve"> especificadas en el cuestionario de la encuesta (por lo general, durante un período de 12 meses), </w:t>
      </w:r>
      <w:r w:rsidR="008116CA" w:rsidRPr="00C30C77">
        <w:rPr>
          <w:lang w:val="es-ES"/>
        </w:rPr>
        <w:t xml:space="preserve">una vez más </w:t>
      </w:r>
      <w:r w:rsidRPr="00C30C77">
        <w:rPr>
          <w:lang w:val="es-ES"/>
        </w:rPr>
        <w:t xml:space="preserve">desglosadas por grupo de edad, sexo y </w:t>
      </w:r>
      <w:r w:rsidR="00B33B48" w:rsidRPr="00C30C77">
        <w:rPr>
          <w:lang w:val="es-ES"/>
        </w:rPr>
        <w:t>zona de residencia</w:t>
      </w:r>
      <w:r w:rsidRPr="00C30C77">
        <w:rPr>
          <w:lang w:val="es-ES"/>
        </w:rPr>
        <w:t xml:space="preserve"> (</w:t>
      </w:r>
      <w:r w:rsidR="00BF7B2D" w:rsidRPr="00C30C77">
        <w:rPr>
          <w:lang w:val="es-ES"/>
        </w:rPr>
        <w:fldChar w:fldCharType="begin"/>
      </w:r>
      <w:r w:rsidR="00BF7B2D" w:rsidRPr="00C30C77">
        <w:rPr>
          <w:lang w:val="es-ES"/>
        </w:rPr>
        <w:instrText xml:space="preserve"> REF  _Ref65085924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w:t>
      </w:r>
      <w:r w:rsidR="00466DC8" w:rsidRPr="00C30C77">
        <w:rPr>
          <w:lang w:val="es-ES"/>
        </w:rPr>
        <w:fldChar w:fldCharType="begin"/>
      </w:r>
      <w:r w:rsidR="00466DC8" w:rsidRPr="00C30C77">
        <w:rPr>
          <w:lang w:val="es-ES"/>
        </w:rPr>
        <w:instrText xml:space="preserve"> REF _Ref64454721 \r \h </w:instrText>
      </w:r>
      <w:r w:rsidR="00466DC8" w:rsidRPr="00C30C77">
        <w:rPr>
          <w:lang w:val="es-ES"/>
        </w:rPr>
      </w:r>
      <w:r w:rsidR="00466DC8" w:rsidRPr="00C30C77">
        <w:rPr>
          <w:lang w:val="es-ES"/>
        </w:rPr>
        <w:fldChar w:fldCharType="separate"/>
      </w:r>
      <w:r w:rsidR="00A75810">
        <w:rPr>
          <w:rFonts w:ascii="Arial" w:hAnsi="Arial" w:cs="Arial"/>
          <w:lang w:val="es-ES"/>
        </w:rPr>
        <w:t>►</w:t>
      </w:r>
      <w:r w:rsidR="00466DC8" w:rsidRPr="00C30C77">
        <w:rPr>
          <w:lang w:val="es-ES"/>
        </w:rPr>
        <w:fldChar w:fldCharType="end"/>
      </w:r>
      <w:r w:rsidR="0056471B" w:rsidRPr="00C30C77">
        <w:rPr>
          <w:lang w:val="es-ES"/>
        </w:rPr>
        <w:t xml:space="preserve"> </w:t>
      </w:r>
      <w:r w:rsidRPr="00C30C77">
        <w:rPr>
          <w:lang w:val="es-ES"/>
        </w:rPr>
        <w:t>y</w:t>
      </w:r>
      <w:r w:rsidR="001D67CA" w:rsidRPr="00C30C77">
        <w:rPr>
          <w:lang w:val="es-ES"/>
        </w:rPr>
        <w:t xml:space="preserve"> </w:t>
      </w:r>
      <w:r w:rsidR="00466DC8" w:rsidRPr="00C30C77">
        <w:rPr>
          <w:lang w:val="es-ES"/>
        </w:rPr>
        <w:fldChar w:fldCharType="begin"/>
      </w:r>
      <w:r w:rsidR="00466DC8" w:rsidRPr="00C30C77">
        <w:rPr>
          <w:lang w:val="es-ES"/>
        </w:rPr>
        <w:instrText xml:space="preserve"> REF _Ref64455194 \r \h </w:instrText>
      </w:r>
      <w:r w:rsidR="00466DC8" w:rsidRPr="00C30C77">
        <w:rPr>
          <w:lang w:val="es-ES"/>
        </w:rPr>
      </w:r>
      <w:r w:rsidR="00466DC8" w:rsidRPr="00C30C77">
        <w:rPr>
          <w:lang w:val="es-ES"/>
        </w:rPr>
        <w:fldChar w:fldCharType="separate"/>
      </w:r>
      <w:r w:rsidR="00A75810">
        <w:rPr>
          <w:rFonts w:ascii="Arial" w:hAnsi="Arial" w:cs="Arial"/>
          <w:lang w:val="es-ES"/>
        </w:rPr>
        <w:t>►</w:t>
      </w:r>
      <w:r w:rsidR="00466DC8" w:rsidRPr="00C30C77">
        <w:rPr>
          <w:lang w:val="es-ES"/>
        </w:rPr>
        <w:fldChar w:fldCharType="end"/>
      </w:r>
      <w:r w:rsidRPr="00C30C77">
        <w:rPr>
          <w:lang w:val="es-ES"/>
        </w:rPr>
        <w:t xml:space="preserve">), a fin de ofrecer un panorama de los subgrupos de niños y los tipos específicos de trabajo infantil </w:t>
      </w:r>
      <w:r w:rsidR="00C87B0C" w:rsidRPr="00C30C77">
        <w:rPr>
          <w:lang w:val="es-ES"/>
        </w:rPr>
        <w:t xml:space="preserve">asociados </w:t>
      </w:r>
      <w:r w:rsidRPr="00C30C77">
        <w:rPr>
          <w:lang w:val="es-ES"/>
        </w:rPr>
        <w:t xml:space="preserve">con más frecuencia con las enfermedades. </w:t>
      </w:r>
    </w:p>
    <w:p w14:paraId="3F79B175" w14:textId="4146E52E" w:rsidR="0079022D" w:rsidRPr="00C30C77" w:rsidRDefault="00ED7FD5" w:rsidP="009517CB">
      <w:pPr>
        <w:pStyle w:val="ILONormalBody"/>
        <w:rPr>
          <w:lang w:val="es-ES"/>
        </w:rPr>
      </w:pPr>
      <w:r w:rsidRPr="00C30C77">
        <w:rPr>
          <w:lang w:val="es-ES"/>
        </w:rPr>
        <w:t xml:space="preserve">El trabajo infantil también puede tener implicaciones psicosociales considerables para los niños y si se dispone de información sobre los </w:t>
      </w:r>
      <w:r w:rsidRPr="00C30C77">
        <w:rPr>
          <w:b/>
          <w:color w:val="000000" w:themeColor="text2"/>
          <w:lang w:val="es-ES"/>
        </w:rPr>
        <w:t xml:space="preserve">niños que experimentan </w:t>
      </w:r>
      <w:r w:rsidR="004B29D7" w:rsidRPr="00C30C77">
        <w:rPr>
          <w:b/>
          <w:color w:val="000000" w:themeColor="text2"/>
          <w:lang w:val="es-ES"/>
        </w:rPr>
        <w:t>síntomas físicos y psicosociales</w:t>
      </w:r>
      <w:r w:rsidRPr="00C30C77">
        <w:rPr>
          <w:lang w:val="es-ES"/>
        </w:rPr>
        <w:t xml:space="preserve">, es importante </w:t>
      </w:r>
      <w:r w:rsidR="009750FE" w:rsidRPr="00C30C77">
        <w:rPr>
          <w:lang w:val="es-ES"/>
        </w:rPr>
        <w:t xml:space="preserve">presentar dicha información </w:t>
      </w:r>
      <w:r w:rsidRPr="00C30C77">
        <w:rPr>
          <w:lang w:val="es-ES"/>
        </w:rPr>
        <w:t>(</w:t>
      </w:r>
      <w:r w:rsidR="00BF7B2D" w:rsidRPr="00C30C77">
        <w:rPr>
          <w:lang w:val="es-ES"/>
        </w:rPr>
        <w:fldChar w:fldCharType="begin"/>
      </w:r>
      <w:r w:rsidR="00BF7B2D" w:rsidRPr="00C30C77">
        <w:rPr>
          <w:lang w:val="es-ES"/>
        </w:rPr>
        <w:instrText xml:space="preserve"> REF  _Ref124845505 \* Lower \h \r </w:instrText>
      </w:r>
      <w:r w:rsidR="00BF7B2D" w:rsidRPr="00C30C77">
        <w:rPr>
          <w:lang w:val="es-ES"/>
        </w:rPr>
      </w:r>
      <w:r w:rsidR="00BF7B2D" w:rsidRPr="00C30C77">
        <w:rPr>
          <w:lang w:val="es-ES"/>
        </w:rPr>
        <w:fldChar w:fldCharType="separate"/>
      </w:r>
      <w:r w:rsidR="00A75810">
        <w:rPr>
          <w:rFonts w:ascii="Arial" w:hAnsi="Arial" w:cs="Arial"/>
          <w:lang w:val="es-ES"/>
        </w:rPr>
        <w:t>►</w:t>
      </w:r>
      <w:r w:rsidR="00BF7B2D" w:rsidRPr="00C30C77">
        <w:rPr>
          <w:lang w:val="es-ES"/>
        </w:rPr>
        <w:fldChar w:fldCharType="end"/>
      </w:r>
      <w:r w:rsidRPr="00C30C77">
        <w:rPr>
          <w:lang w:val="es-ES"/>
        </w:rPr>
        <w:t xml:space="preserve"> y</w:t>
      </w:r>
      <w:r w:rsidR="001D67CA" w:rsidRPr="00C30C77">
        <w:rPr>
          <w:lang w:val="es-ES"/>
        </w:rPr>
        <w:t xml:space="preserve"> </w:t>
      </w:r>
      <w:r w:rsidR="00466DC8" w:rsidRPr="00C30C77">
        <w:rPr>
          <w:lang w:val="es-ES"/>
        </w:rPr>
        <w:fldChar w:fldCharType="begin"/>
      </w:r>
      <w:r w:rsidR="00466DC8" w:rsidRPr="00C30C77">
        <w:rPr>
          <w:lang w:val="es-ES"/>
        </w:rPr>
        <w:instrText xml:space="preserve"> REF _Ref124859261 \r \h </w:instrText>
      </w:r>
      <w:r w:rsidR="00466DC8" w:rsidRPr="00C30C77">
        <w:rPr>
          <w:lang w:val="es-ES"/>
        </w:rPr>
      </w:r>
      <w:r w:rsidR="00466DC8" w:rsidRPr="00C30C77">
        <w:rPr>
          <w:lang w:val="es-ES"/>
        </w:rPr>
        <w:fldChar w:fldCharType="separate"/>
      </w:r>
      <w:r w:rsidR="00A75810">
        <w:rPr>
          <w:rFonts w:ascii="Arial" w:hAnsi="Arial" w:cs="Arial"/>
          <w:lang w:val="es-ES"/>
        </w:rPr>
        <w:t>►</w:t>
      </w:r>
      <w:r w:rsidR="00466DC8" w:rsidRPr="00C30C77">
        <w:rPr>
          <w:lang w:val="es-ES"/>
        </w:rPr>
        <w:fldChar w:fldCharType="end"/>
      </w:r>
      <w:r w:rsidRPr="00C30C77">
        <w:rPr>
          <w:lang w:val="es-ES"/>
        </w:rPr>
        <w:t xml:space="preserve">). </w:t>
      </w:r>
    </w:p>
    <w:p w14:paraId="0BBD38CB" w14:textId="51E0CA08" w:rsidR="00865FFB" w:rsidRPr="00C30C77" w:rsidRDefault="009E2D09" w:rsidP="009517CB">
      <w:pPr>
        <w:pStyle w:val="ILONormalBody"/>
        <w:rPr>
          <w:lang w:val="es-ES"/>
        </w:rPr>
      </w:pPr>
      <w:r w:rsidRPr="00C30C77">
        <w:rPr>
          <w:lang w:val="es-ES"/>
        </w:rPr>
        <w:lastRenderedPageBreak/>
        <w:t xml:space="preserve">El número de episodios de enfermedades relacionadas con el trabajo puede guardar una relación muy estrecha con la </w:t>
      </w:r>
      <w:r w:rsidRPr="00C30C77">
        <w:rPr>
          <w:i/>
          <w:lang w:val="es-ES"/>
        </w:rPr>
        <w:t>cantidad de tiempo</w:t>
      </w:r>
      <w:r w:rsidRPr="00C30C77">
        <w:rPr>
          <w:lang w:val="es-ES"/>
        </w:rPr>
        <w:t xml:space="preserve"> que un niño pasa en el lugar de trabajo y, por tanto,</w:t>
      </w:r>
      <w:r w:rsidR="00254F25" w:rsidRPr="00C30C77">
        <w:rPr>
          <w:lang w:val="es-ES"/>
        </w:rPr>
        <w:t xml:space="preserve"> que</w:t>
      </w:r>
      <w:r w:rsidRPr="00C30C77">
        <w:rPr>
          <w:lang w:val="es-ES"/>
        </w:rPr>
        <w:t xml:space="preserve"> está expuesto a un determinado riesgo para la salud o la seguridad en el lugar de trabajo. Por lo tanto, cuando se dispone de los datos necesarios, también puede ser útil señalar la probabilidad de experimentar un episodio de enfermedad relacionada con el trabajo durante un periodo de tiempo específico, </w:t>
      </w:r>
      <w:r w:rsidRPr="00C30C77">
        <w:rPr>
          <w:i/>
          <w:lang w:val="es-ES"/>
        </w:rPr>
        <w:t>teniendo en cuenta las horas de trabajo</w:t>
      </w:r>
      <w:r w:rsidRPr="00C30C77">
        <w:rPr>
          <w:lang w:val="es-ES"/>
        </w:rPr>
        <w:t xml:space="preserve">. El </w:t>
      </w:r>
      <w:r w:rsidRPr="00C30C77">
        <w:rPr>
          <w:b/>
          <w:color w:val="000000" w:themeColor="text2"/>
          <w:lang w:val="es-ES"/>
        </w:rPr>
        <w:t>número promedio de episodios de enfermedades relacionadas con el trabajo por cada 100 horas trabajadas</w:t>
      </w:r>
      <w:r w:rsidRPr="00C30C77">
        <w:rPr>
          <w:lang w:val="es-ES"/>
        </w:rPr>
        <w:t>, por ejemplo, puede</w:t>
      </w:r>
      <w:r w:rsidR="0065711A" w:rsidRPr="00C30C77">
        <w:rPr>
          <w:lang w:val="es-ES"/>
        </w:rPr>
        <w:t xml:space="preserve"> dar </w:t>
      </w:r>
      <w:r w:rsidRPr="00C30C77">
        <w:rPr>
          <w:lang w:val="es-ES"/>
        </w:rPr>
        <w:t>una idea más precisa del riesgo relativo de enfermedades relacionadas con el trabajo para diferentes subgrupos de niños (</w:t>
      </w:r>
      <w:r w:rsidR="00466DC8" w:rsidRPr="00C30C77">
        <w:rPr>
          <w:lang w:val="es-ES"/>
        </w:rPr>
        <w:fldChar w:fldCharType="begin"/>
      </w:r>
      <w:r w:rsidR="00466DC8" w:rsidRPr="00C30C77">
        <w:rPr>
          <w:lang w:val="es-ES"/>
        </w:rPr>
        <w:instrText xml:space="preserve"> REF _Ref127873050 \r \h </w:instrText>
      </w:r>
      <w:r w:rsidR="00466DC8" w:rsidRPr="00C30C77">
        <w:rPr>
          <w:lang w:val="es-ES"/>
        </w:rPr>
      </w:r>
      <w:r w:rsidR="00466DC8" w:rsidRPr="00C30C77">
        <w:rPr>
          <w:lang w:val="es-ES"/>
        </w:rPr>
        <w:fldChar w:fldCharType="separate"/>
      </w:r>
      <w:r w:rsidR="00A75810">
        <w:rPr>
          <w:rFonts w:ascii="Arial" w:hAnsi="Arial" w:cs="Arial"/>
          <w:lang w:val="es-ES"/>
        </w:rPr>
        <w:t>►</w:t>
      </w:r>
      <w:r w:rsidR="00466DC8" w:rsidRPr="00C30C77">
        <w:rPr>
          <w:lang w:val="es-ES"/>
        </w:rPr>
        <w:fldChar w:fldCharType="end"/>
      </w:r>
      <w:r w:rsidRPr="00C30C77">
        <w:rPr>
          <w:lang w:val="es-ES"/>
        </w:rPr>
        <w:t>).</w:t>
      </w:r>
    </w:p>
    <w:p w14:paraId="57F9A63E" w14:textId="77777777" w:rsidR="004A27AF" w:rsidRPr="00C30C77" w:rsidRDefault="004A27AF" w:rsidP="004A27AF">
      <w:pPr>
        <w:pStyle w:val="ILOHeading4"/>
      </w:pPr>
      <w:r w:rsidRPr="00C30C77">
        <w:t>Ejemplo de gráficos que podrían incluirse en esta sección</w:t>
      </w:r>
    </w:p>
    <w:p w14:paraId="7E2015BE" w14:textId="444BB89E" w:rsidR="001D67CA" w:rsidRPr="00C30C77" w:rsidRDefault="00E54B18" w:rsidP="00E54B18">
      <w:pPr>
        <w:pStyle w:val="ILOFigureHeading"/>
        <w:rPr>
          <w:sz w:val="16"/>
          <w:lang w:val="es-ES"/>
        </w:rPr>
      </w:pPr>
      <w:bookmarkStart w:id="261" w:name="_Ref65511334"/>
      <w:bookmarkStart w:id="262" w:name="_Toc197909256"/>
      <w:r w:rsidRPr="00C30C77">
        <w:rPr>
          <w:lang w:val="es-ES"/>
        </w:rPr>
        <w:t xml:space="preserve">Gráfico </w:t>
      </w:r>
      <w:r w:rsidR="009517CB" w:rsidRPr="00C30C77">
        <w:rPr>
          <w:lang w:val="es-ES"/>
        </w:rPr>
        <w:t xml:space="preserve">24. Exposición a riesgos para la salud y la seguridad en el lugar de trabajo (número de niños </w:t>
      </w:r>
      <w:r w:rsidR="006C293F" w:rsidRPr="00C30C77">
        <w:rPr>
          <w:lang w:val="es-ES"/>
        </w:rPr>
        <w:t xml:space="preserve">de 5-17 años </w:t>
      </w:r>
      <w:r w:rsidR="009517CB" w:rsidRPr="00C30C77">
        <w:rPr>
          <w:lang w:val="es-ES"/>
        </w:rPr>
        <w:t>en situación de trabajo infantil que están expuestos a riesgos para la salud y la seguridad en el lugar de trabajo, por tipo de riesgo y sexo)</w:t>
      </w:r>
      <w:bookmarkEnd w:id="261"/>
      <w:bookmarkEnd w:id="262"/>
    </w:p>
    <w:p w14:paraId="2546242F" w14:textId="29DB8908" w:rsidR="00865FFB" w:rsidRPr="00C30C77" w:rsidRDefault="00865FFB" w:rsidP="00865FFB">
      <w:pPr>
        <w:pStyle w:val="Content"/>
        <w:spacing w:after="0"/>
        <w:rPr>
          <w:sz w:val="16"/>
        </w:rPr>
      </w:pPr>
    </w:p>
    <w:tbl>
      <w:tblPr>
        <w:tblW w:w="7830" w:type="dxa"/>
        <w:tblInd w:w="270" w:type="dxa"/>
        <w:tblLayout w:type="fixed"/>
        <w:tblCellMar>
          <w:top w:w="29" w:type="dxa"/>
          <w:left w:w="29" w:type="dxa"/>
          <w:bottom w:w="29" w:type="dxa"/>
          <w:right w:w="29" w:type="dxa"/>
        </w:tblCellMar>
        <w:tblLook w:val="01E0" w:firstRow="1" w:lastRow="1" w:firstColumn="1" w:lastColumn="1" w:noHBand="0" w:noVBand="0"/>
      </w:tblPr>
      <w:tblGrid>
        <w:gridCol w:w="7830"/>
      </w:tblGrid>
      <w:tr w:rsidR="000C05D4" w:rsidRPr="00C30C77" w14:paraId="2F20A185" w14:textId="77777777" w:rsidTr="007C44C9">
        <w:trPr>
          <w:trHeight w:val="283"/>
        </w:trPr>
        <w:tc>
          <w:tcPr>
            <w:tcW w:w="7830" w:type="dxa"/>
            <w:shd w:val="clear" w:color="auto" w:fill="auto"/>
          </w:tcPr>
          <w:p w14:paraId="6B04B856" w14:textId="37F20DE8" w:rsidR="000C05D4" w:rsidRPr="00C30C77" w:rsidRDefault="000C05D4" w:rsidP="00E574F6">
            <w:pPr>
              <w:rPr>
                <w:rFonts w:ascii="Arial Narrow" w:hAnsi="Arial Narrow"/>
                <w:color w:val="000000"/>
                <w:sz w:val="16"/>
                <w:szCs w:val="16"/>
              </w:rPr>
            </w:pPr>
            <w:r w:rsidRPr="00C30C77">
              <w:rPr>
                <w:rFonts w:ascii="Arial Narrow" w:hAnsi="Arial Narrow"/>
                <w:noProof/>
                <w:color w:val="000000"/>
                <w:sz w:val="16"/>
              </w:rPr>
              <w:drawing>
                <wp:inline distT="0" distB="0" distL="0" distR="0" wp14:anchorId="2459F890" wp14:editId="2A4D269D">
                  <wp:extent cx="4897755" cy="2727297"/>
                  <wp:effectExtent l="0" t="0" r="0" b="0"/>
                  <wp:docPr id="319"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tc>
      </w:tr>
    </w:tbl>
    <w:p w14:paraId="59DF9490" w14:textId="4464C048" w:rsidR="00BA1E1E" w:rsidRPr="00C30C77" w:rsidRDefault="00BA1E1E" w:rsidP="009517CB">
      <w:pPr>
        <w:pStyle w:val="ILOTableNote"/>
        <w:rPr>
          <w:b/>
          <w:bCs/>
          <w:sz w:val="18"/>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517CB" w:rsidRPr="00C30C77" w14:paraId="2317D1F7" w14:textId="77777777" w:rsidTr="00F10A6C">
        <w:tc>
          <w:tcPr>
            <w:tcW w:w="5000" w:type="pct"/>
            <w:shd w:val="clear" w:color="auto" w:fill="FFE081" w:themeFill="accent3" w:themeFillTint="99"/>
          </w:tcPr>
          <w:p w14:paraId="1BEE614F" w14:textId="5DACA0D5" w:rsidR="009517CB" w:rsidRPr="00C30C77" w:rsidRDefault="009517CB"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63DEC865" wp14:editId="74BAB875">
                  <wp:extent cx="309600" cy="247321"/>
                  <wp:effectExtent l="0" t="0" r="0" b="635"/>
                  <wp:docPr id="130974476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Hay que clasificar las entradas empezando por la exposición más frecuente.</w:t>
            </w:r>
          </w:p>
        </w:tc>
      </w:tr>
    </w:tbl>
    <w:p w14:paraId="7A75A33F" w14:textId="77777777" w:rsidR="009517CB" w:rsidRPr="00C30C77" w:rsidRDefault="009517CB">
      <w:pPr>
        <w:spacing w:after="200"/>
        <w:rPr>
          <w:sz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9029"/>
      </w:tblGrid>
      <w:tr w:rsidR="009517CB" w:rsidRPr="00C30C77" w14:paraId="252F2D2D" w14:textId="77777777" w:rsidTr="00F10A6C">
        <w:tc>
          <w:tcPr>
            <w:tcW w:w="5000" w:type="pct"/>
            <w:shd w:val="clear" w:color="auto" w:fill="FFE081" w:themeFill="accent3" w:themeFillTint="99"/>
          </w:tcPr>
          <w:p w14:paraId="5EDED21B" w14:textId="1B951134" w:rsidR="009517CB" w:rsidRPr="00C30C77" w:rsidRDefault="009517CB"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1DE4E93F" wp14:editId="71D4DDD1">
                  <wp:extent cx="309600" cy="247321"/>
                  <wp:effectExtent l="0" t="0" r="0" b="635"/>
                  <wp:docPr id="143003676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Podría ser útil desglosar los datos por grupos de edad (5 a 14 años, 15 a 17 años).</w:t>
            </w:r>
          </w:p>
        </w:tc>
      </w:tr>
    </w:tbl>
    <w:p w14:paraId="600DF601" w14:textId="77777777" w:rsidR="009517CB" w:rsidRPr="00C30C77" w:rsidRDefault="009517CB">
      <w:pPr>
        <w:spacing w:after="200"/>
        <w:rPr>
          <w:sz w:val="18"/>
        </w:rPr>
      </w:pPr>
    </w:p>
    <w:p w14:paraId="715D3071" w14:textId="5BCBB106" w:rsidR="009517CB" w:rsidRPr="00C30C77" w:rsidRDefault="00E54B18" w:rsidP="00E54B18">
      <w:pPr>
        <w:pStyle w:val="ILOFigureHeading"/>
        <w:rPr>
          <w:lang w:val="es-ES"/>
        </w:rPr>
      </w:pPr>
      <w:bookmarkStart w:id="263" w:name="_Ref124859371"/>
      <w:bookmarkStart w:id="264" w:name="_Toc197909257"/>
      <w:r w:rsidRPr="00C30C77">
        <w:rPr>
          <w:lang w:val="es-ES"/>
        </w:rPr>
        <w:lastRenderedPageBreak/>
        <w:t xml:space="preserve">Gráfico </w:t>
      </w:r>
      <w:r w:rsidR="009517CB" w:rsidRPr="00C30C77">
        <w:rPr>
          <w:lang w:val="es-ES"/>
        </w:rPr>
        <w:t xml:space="preserve">25. Exposición a la violencia en el lugar de trabajo (número de niños </w:t>
      </w:r>
      <w:r w:rsidR="006C293F" w:rsidRPr="00C30C77">
        <w:rPr>
          <w:lang w:val="es-ES"/>
        </w:rPr>
        <w:t xml:space="preserve">de 5-17 años </w:t>
      </w:r>
      <w:r w:rsidR="009517CB" w:rsidRPr="00C30C77">
        <w:rPr>
          <w:lang w:val="es-ES"/>
        </w:rPr>
        <w:t>en situación de trabajo infantil que están expuestos a la violencia en el lugar de trabajo, por tipo de violencia)</w:t>
      </w:r>
      <w:bookmarkEnd w:id="263"/>
      <w:bookmarkEnd w:id="264"/>
    </w:p>
    <w:tbl>
      <w:tblPr>
        <w:tblW w:w="7830" w:type="dxa"/>
        <w:tblInd w:w="270" w:type="dxa"/>
        <w:tblLayout w:type="fixed"/>
        <w:tblCellMar>
          <w:top w:w="29" w:type="dxa"/>
          <w:left w:w="29" w:type="dxa"/>
          <w:bottom w:w="29" w:type="dxa"/>
          <w:right w:w="29" w:type="dxa"/>
        </w:tblCellMar>
        <w:tblLook w:val="01E0" w:firstRow="1" w:lastRow="1" w:firstColumn="1" w:lastColumn="1" w:noHBand="0" w:noVBand="0"/>
      </w:tblPr>
      <w:tblGrid>
        <w:gridCol w:w="7830"/>
      </w:tblGrid>
      <w:tr w:rsidR="00ED7FD5" w:rsidRPr="00C30C77" w14:paraId="3C3F7375" w14:textId="77777777" w:rsidTr="007C44C9">
        <w:trPr>
          <w:trHeight w:val="283"/>
        </w:trPr>
        <w:tc>
          <w:tcPr>
            <w:tcW w:w="7830" w:type="dxa"/>
            <w:shd w:val="clear" w:color="auto" w:fill="auto"/>
          </w:tcPr>
          <w:p w14:paraId="6A50E3C9" w14:textId="77777777" w:rsidR="00ED7FD5" w:rsidRPr="00C30C77" w:rsidRDefault="00ED7FD5" w:rsidP="008E1C88">
            <w:pPr>
              <w:rPr>
                <w:rFonts w:ascii="Arial Narrow" w:hAnsi="Arial Narrow"/>
                <w:color w:val="000000"/>
                <w:sz w:val="16"/>
                <w:szCs w:val="16"/>
              </w:rPr>
            </w:pPr>
            <w:r w:rsidRPr="00C30C77">
              <w:rPr>
                <w:rFonts w:ascii="Arial Narrow" w:hAnsi="Arial Narrow"/>
                <w:noProof/>
                <w:color w:val="000000"/>
                <w:sz w:val="16"/>
              </w:rPr>
              <w:drawing>
                <wp:inline distT="0" distB="0" distL="0" distR="0" wp14:anchorId="337154A2" wp14:editId="0CF74BD6">
                  <wp:extent cx="4946015" cy="1342767"/>
                  <wp:effectExtent l="0" t="0" r="6985" b="0"/>
                  <wp:docPr id="826"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tc>
      </w:tr>
    </w:tbl>
    <w:p w14:paraId="464C97EA" w14:textId="4C8F1B58" w:rsidR="009517CB" w:rsidRPr="00C30C77" w:rsidRDefault="009517CB">
      <w:pPr>
        <w:spacing w:after="200"/>
        <w:rPr>
          <w:sz w:val="18"/>
        </w:rPr>
      </w:pPr>
    </w:p>
    <w:p w14:paraId="42157750" w14:textId="61B466BE" w:rsidR="00BA1E1E" w:rsidRPr="00C30C77" w:rsidRDefault="00E54B18" w:rsidP="00E54B18">
      <w:pPr>
        <w:pStyle w:val="ILOFigureHeading"/>
        <w:rPr>
          <w:lang w:val="es-ES"/>
        </w:rPr>
      </w:pPr>
      <w:bookmarkStart w:id="265" w:name="_Ref65085924"/>
      <w:bookmarkStart w:id="266" w:name="_Toc197909258"/>
      <w:r w:rsidRPr="00C30C77">
        <w:rPr>
          <w:lang w:val="es-ES"/>
        </w:rPr>
        <w:t xml:space="preserve">Gráfico </w:t>
      </w:r>
      <w:r w:rsidR="009517CB" w:rsidRPr="00C30C77">
        <w:rPr>
          <w:lang w:val="es-ES"/>
        </w:rPr>
        <w:t xml:space="preserve">26. Trabajo infantil y lesiones y enfermedades relacionadas con el trabajo (número de niños </w:t>
      </w:r>
      <w:r w:rsidR="006C293F" w:rsidRPr="00C30C77">
        <w:rPr>
          <w:lang w:val="es-ES"/>
        </w:rPr>
        <w:t>de 5</w:t>
      </w:r>
      <w:r w:rsidR="005D23FE">
        <w:rPr>
          <w:lang w:val="es-ES"/>
        </w:rPr>
        <w:t>-</w:t>
      </w:r>
      <w:r w:rsidR="006C293F" w:rsidRPr="00C30C77">
        <w:rPr>
          <w:lang w:val="es-ES"/>
        </w:rPr>
        <w:t xml:space="preserve">17 años </w:t>
      </w:r>
      <w:r w:rsidR="009517CB" w:rsidRPr="00C30C77">
        <w:rPr>
          <w:lang w:val="es-ES"/>
        </w:rPr>
        <w:t>en situación de trabajo infantil que experimentan episodios de lesiones o enfermedades relacionadas con el trabajo, por tipo de lesión o enfermedad y sexo)</w:t>
      </w:r>
      <w:bookmarkEnd w:id="265"/>
      <w:bookmarkEnd w:id="266"/>
    </w:p>
    <w:tbl>
      <w:tblPr>
        <w:tblW w:w="7830" w:type="dxa"/>
        <w:tblInd w:w="270" w:type="dxa"/>
        <w:tblLayout w:type="fixed"/>
        <w:tblCellMar>
          <w:top w:w="29" w:type="dxa"/>
          <w:left w:w="29" w:type="dxa"/>
          <w:bottom w:w="29" w:type="dxa"/>
          <w:right w:w="29" w:type="dxa"/>
        </w:tblCellMar>
        <w:tblLook w:val="01E0" w:firstRow="1" w:lastRow="1" w:firstColumn="1" w:lastColumn="1" w:noHBand="0" w:noVBand="0"/>
      </w:tblPr>
      <w:tblGrid>
        <w:gridCol w:w="7830"/>
      </w:tblGrid>
      <w:tr w:rsidR="00456B58" w:rsidRPr="00C30C77" w14:paraId="20AE5103" w14:textId="77777777" w:rsidTr="007C44C9">
        <w:trPr>
          <w:trHeight w:val="283"/>
        </w:trPr>
        <w:tc>
          <w:tcPr>
            <w:tcW w:w="7830" w:type="dxa"/>
            <w:shd w:val="clear" w:color="auto" w:fill="auto"/>
          </w:tcPr>
          <w:p w14:paraId="1D82095F" w14:textId="5C5B0BED" w:rsidR="00456B58" w:rsidRPr="00C30C77" w:rsidRDefault="00456B58" w:rsidP="00E574F6">
            <w:pPr>
              <w:rPr>
                <w:rFonts w:ascii="Arial Narrow" w:hAnsi="Arial Narrow"/>
                <w:color w:val="000000"/>
                <w:sz w:val="16"/>
                <w:szCs w:val="16"/>
              </w:rPr>
            </w:pPr>
            <w:r w:rsidRPr="00C30C77">
              <w:rPr>
                <w:rFonts w:ascii="Arial Narrow" w:hAnsi="Arial Narrow"/>
                <w:noProof/>
                <w:color w:val="000000"/>
                <w:sz w:val="16"/>
              </w:rPr>
              <w:drawing>
                <wp:inline distT="0" distB="0" distL="0" distR="0" wp14:anchorId="6CFE1860" wp14:editId="437BD6A7">
                  <wp:extent cx="4929808" cy="2286000"/>
                  <wp:effectExtent l="0" t="0" r="4445" b="0"/>
                  <wp:docPr id="792"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tc>
      </w:tr>
    </w:tbl>
    <w:p w14:paraId="01AF4C07" w14:textId="20CC5563" w:rsidR="00541E0D" w:rsidRPr="00C30C77" w:rsidRDefault="00541E0D" w:rsidP="009517CB">
      <w:pPr>
        <w:pStyle w:val="ILOTableNote"/>
        <w:rPr>
          <w:b/>
          <w:bCs/>
          <w:lang w:val="es-ES"/>
        </w:rPr>
      </w:pPr>
    </w:p>
    <w:p w14:paraId="24C583B8" w14:textId="38ACDEDF" w:rsidR="007F7AB3" w:rsidRPr="00C30C77" w:rsidRDefault="00E54B18" w:rsidP="00E54B18">
      <w:pPr>
        <w:pStyle w:val="ILOFigureHeading"/>
        <w:rPr>
          <w:color w:val="0F4E6D" w:themeColor="background2" w:themeShade="40"/>
          <w:sz w:val="20"/>
          <w:lang w:val="es-ES"/>
        </w:rPr>
      </w:pPr>
      <w:bookmarkStart w:id="267" w:name="_Ref124845505"/>
      <w:bookmarkStart w:id="268" w:name="_Toc197909259"/>
      <w:r w:rsidRPr="00C30C77">
        <w:rPr>
          <w:lang w:val="es-ES"/>
        </w:rPr>
        <w:t xml:space="preserve">Gráfico </w:t>
      </w:r>
      <w:r w:rsidR="009517CB" w:rsidRPr="00C30C77">
        <w:rPr>
          <w:lang w:val="es-ES"/>
        </w:rPr>
        <w:t xml:space="preserve">27. Trabajo infantil y salud física y psicosocial (número de niños </w:t>
      </w:r>
      <w:r w:rsidR="00A850A2" w:rsidRPr="00C30C77">
        <w:rPr>
          <w:lang w:val="es-ES"/>
        </w:rPr>
        <w:t>de 5</w:t>
      </w:r>
      <w:r w:rsidR="005D23FE">
        <w:rPr>
          <w:lang w:val="es-ES"/>
        </w:rPr>
        <w:t>-</w:t>
      </w:r>
      <w:r w:rsidR="00A850A2" w:rsidRPr="00C30C77">
        <w:rPr>
          <w:lang w:val="es-ES"/>
        </w:rPr>
        <w:t xml:space="preserve">17 años </w:t>
      </w:r>
      <w:r w:rsidR="009517CB" w:rsidRPr="00C30C77">
        <w:rPr>
          <w:lang w:val="es-ES"/>
        </w:rPr>
        <w:t>en situación de trabajo infantil que experimentan síntomas físicos y psicosociales, por tipo de síntoma y sexo)</w:t>
      </w:r>
      <w:bookmarkEnd w:id="267"/>
      <w:bookmarkEnd w:id="268"/>
    </w:p>
    <w:tbl>
      <w:tblPr>
        <w:tblW w:w="7830" w:type="dxa"/>
        <w:tblInd w:w="270" w:type="dxa"/>
        <w:tblLayout w:type="fixed"/>
        <w:tblCellMar>
          <w:top w:w="29" w:type="dxa"/>
          <w:left w:w="29" w:type="dxa"/>
          <w:bottom w:w="29" w:type="dxa"/>
          <w:right w:w="29" w:type="dxa"/>
        </w:tblCellMar>
        <w:tblLook w:val="01E0" w:firstRow="1" w:lastRow="1" w:firstColumn="1" w:lastColumn="1" w:noHBand="0" w:noVBand="0"/>
      </w:tblPr>
      <w:tblGrid>
        <w:gridCol w:w="7830"/>
      </w:tblGrid>
      <w:tr w:rsidR="003D6FA3" w:rsidRPr="00C30C77" w14:paraId="5573B519" w14:textId="77777777" w:rsidTr="007C44C9">
        <w:trPr>
          <w:trHeight w:val="283"/>
        </w:trPr>
        <w:tc>
          <w:tcPr>
            <w:tcW w:w="7830" w:type="dxa"/>
            <w:shd w:val="clear" w:color="auto" w:fill="auto"/>
          </w:tcPr>
          <w:p w14:paraId="28EADED7" w14:textId="77777777" w:rsidR="003D6FA3" w:rsidRPr="00C30C77" w:rsidRDefault="003D6FA3" w:rsidP="008E1C88">
            <w:pPr>
              <w:rPr>
                <w:rFonts w:ascii="Arial Narrow" w:hAnsi="Arial Narrow"/>
                <w:color w:val="000000"/>
                <w:sz w:val="16"/>
                <w:szCs w:val="16"/>
              </w:rPr>
            </w:pPr>
            <w:r w:rsidRPr="00C30C77">
              <w:rPr>
                <w:rFonts w:ascii="Arial Narrow" w:hAnsi="Arial Narrow"/>
                <w:noProof/>
                <w:color w:val="000000"/>
                <w:sz w:val="16"/>
              </w:rPr>
              <w:drawing>
                <wp:inline distT="0" distB="0" distL="0" distR="0" wp14:anchorId="6046FB9F" wp14:editId="590A3322">
                  <wp:extent cx="4929808" cy="2286000"/>
                  <wp:effectExtent l="0" t="0" r="4445" b="0"/>
                  <wp:docPr id="829"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tc>
      </w:tr>
    </w:tbl>
    <w:p w14:paraId="16F69087" w14:textId="7E22ED0A" w:rsidR="006364FE" w:rsidRPr="00C30C77" w:rsidRDefault="006364FE" w:rsidP="00F95265">
      <w:pPr>
        <w:pStyle w:val="Content"/>
      </w:pPr>
    </w:p>
    <w:p w14:paraId="47035CDB" w14:textId="47A9AABA" w:rsidR="0037476C" w:rsidRPr="00C30C77" w:rsidRDefault="009517CB" w:rsidP="00D73353">
      <w:pPr>
        <w:pStyle w:val="ILOHeading2"/>
      </w:pPr>
      <w:bookmarkStart w:id="269" w:name="_Toc188397263"/>
      <w:bookmarkStart w:id="270" w:name="_Toc188397527"/>
      <w:bookmarkStart w:id="271" w:name="_Toc197966026"/>
      <w:r w:rsidRPr="00C30C77">
        <w:lastRenderedPageBreak/>
        <w:t xml:space="preserve">11. </w:t>
      </w:r>
      <w:r w:rsidR="0037476C" w:rsidRPr="00C30C77">
        <w:t>Tareas domésticas</w:t>
      </w:r>
      <w:bookmarkEnd w:id="269"/>
      <w:bookmarkEnd w:id="270"/>
      <w:bookmarkEnd w:id="271"/>
    </w:p>
    <w:p w14:paraId="277B8589" w14:textId="77777777" w:rsidR="009517CB" w:rsidRPr="00C30C77" w:rsidRDefault="009517CB" w:rsidP="00FC3314">
      <w:pPr>
        <w:pStyle w:val="ILOKeyTitle"/>
        <w:rPr>
          <w:szCs w:val="20"/>
          <w:lang w:val="es-ES"/>
        </w:rPr>
      </w:pPr>
      <w:r w:rsidRPr="00C30C77">
        <w:rPr>
          <w:lang w:val="es-ES"/>
        </w:rPr>
        <w:t>Preguntas abordadas</w:t>
      </w:r>
    </w:p>
    <w:p w14:paraId="54EE3254" w14:textId="77777777" w:rsidR="009517CB" w:rsidRPr="00C30C77" w:rsidRDefault="009517CB" w:rsidP="009517CB">
      <w:pPr>
        <w:pStyle w:val="ILOKeyList"/>
        <w:rPr>
          <w:b/>
          <w:szCs w:val="20"/>
          <w:lang w:val="es-ES"/>
        </w:rPr>
      </w:pPr>
      <w:r w:rsidRPr="00C30C77">
        <w:rPr>
          <w:lang w:val="es-ES"/>
        </w:rPr>
        <w:t>¿Qué proporción de niños realiza tareas domésticas durante un tiempo significativo a la semana?</w:t>
      </w:r>
    </w:p>
    <w:p w14:paraId="1357562E" w14:textId="77777777" w:rsidR="009517CB" w:rsidRPr="00C30C77" w:rsidRDefault="009517CB" w:rsidP="009517CB">
      <w:pPr>
        <w:pStyle w:val="ILOKeyList"/>
        <w:rPr>
          <w:b/>
          <w:szCs w:val="20"/>
          <w:lang w:val="es-ES"/>
        </w:rPr>
      </w:pPr>
      <w:r w:rsidRPr="00C30C77">
        <w:rPr>
          <w:lang w:val="es-ES"/>
        </w:rPr>
        <w:t>¿Qué tipos concretos de tareas domésticas suelen realizar los niños?</w:t>
      </w:r>
    </w:p>
    <w:p w14:paraId="2F317155" w14:textId="77777777" w:rsidR="009517CB" w:rsidRPr="00C30C77" w:rsidRDefault="009517CB" w:rsidP="009517CB">
      <w:pPr>
        <w:pStyle w:val="ILOKeyList"/>
        <w:rPr>
          <w:b/>
          <w:szCs w:val="20"/>
          <w:lang w:val="es-ES"/>
        </w:rPr>
      </w:pPr>
      <w:r w:rsidRPr="00C30C77">
        <w:rPr>
          <w:lang w:val="es-ES"/>
        </w:rPr>
        <w:t>¿En qué se diferencian la participación y la naturaleza de las tareas domésticas entre niños y niñas?</w:t>
      </w:r>
    </w:p>
    <w:p w14:paraId="1C4A2347" w14:textId="77777777" w:rsidR="009517CB" w:rsidRPr="00C30C77" w:rsidRDefault="009517CB" w:rsidP="009517CB">
      <w:pPr>
        <w:pStyle w:val="ILOKeyList"/>
        <w:rPr>
          <w:b/>
          <w:lang w:val="es-ES"/>
        </w:rPr>
      </w:pPr>
      <w:r w:rsidRPr="00C30C77">
        <w:rPr>
          <w:lang w:val="es-ES"/>
        </w:rPr>
        <w:t>¿Cuál es el tiempo promedio que los niños pasan trabajando a la semana teniendo en cuenta tanto las tareas domésticas como el trabajo infantil?</w:t>
      </w:r>
    </w:p>
    <w:p w14:paraId="63381EE7" w14:textId="77777777" w:rsidR="009517CB" w:rsidRPr="00C30C77" w:rsidRDefault="009517CB" w:rsidP="009517CB">
      <w:pPr>
        <w:pStyle w:val="ILOKeyList"/>
        <w:rPr>
          <w:b/>
          <w:szCs w:val="20"/>
          <w:lang w:val="es-ES"/>
        </w:rPr>
      </w:pPr>
      <w:r w:rsidRPr="00C30C77">
        <w:rPr>
          <w:szCs w:val="20"/>
          <w:lang w:val="es-ES"/>
        </w:rPr>
        <w:t>¿Cuál es el número y el porcentaje de niños en situación de trabajo infantil teniendo en cuenta las tareas domésticas?</w:t>
      </w:r>
    </w:p>
    <w:p w14:paraId="3EEB85C7" w14:textId="77777777" w:rsidR="009517CB" w:rsidRPr="00C30C77" w:rsidRDefault="009517CB" w:rsidP="00FC3314">
      <w:pPr>
        <w:pStyle w:val="ILOKeyTitle"/>
        <w:rPr>
          <w:szCs w:val="20"/>
          <w:lang w:val="es-ES"/>
        </w:rPr>
      </w:pPr>
      <w:r w:rsidRPr="00C30C77">
        <w:rPr>
          <w:lang w:val="es-ES"/>
        </w:rPr>
        <w:t>Cuadros estadísticos clave</w:t>
      </w:r>
    </w:p>
    <w:p w14:paraId="51735BD1" w14:textId="77777777" w:rsidR="009517CB" w:rsidRPr="00C30C77" w:rsidRDefault="009517CB" w:rsidP="009517CB">
      <w:pPr>
        <w:pStyle w:val="ILOKeyList"/>
        <w:rPr>
          <w:b/>
          <w:i/>
          <w:szCs w:val="20"/>
          <w:lang w:val="es-ES"/>
        </w:rPr>
      </w:pPr>
      <w:r w:rsidRPr="00652924">
        <w:rPr>
          <w:b/>
          <w:bCs/>
          <w:lang w:val="es-ES"/>
        </w:rPr>
        <w:t>Participación en las tareas domésticas</w:t>
      </w:r>
      <w:r w:rsidRPr="00C30C77">
        <w:rPr>
          <w:lang w:val="es-ES"/>
        </w:rPr>
        <w:t xml:space="preserve"> (porcentaje y número de niños que realizan tareas domésticas, por umbral de horas, grupo de edad, sexo y zona de residencia) </w:t>
      </w:r>
    </w:p>
    <w:p w14:paraId="0D0E2F39" w14:textId="77777777" w:rsidR="009517CB" w:rsidRPr="00C30C77" w:rsidRDefault="009517CB" w:rsidP="009517CB">
      <w:pPr>
        <w:pStyle w:val="ILOKeyList"/>
        <w:rPr>
          <w:szCs w:val="20"/>
          <w:lang w:val="es-ES"/>
        </w:rPr>
      </w:pPr>
      <w:r w:rsidRPr="00652924">
        <w:rPr>
          <w:b/>
          <w:bCs/>
          <w:lang w:val="es-ES"/>
        </w:rPr>
        <w:t>Participación de los niños en el trabajo infantil y las tareas domésticas</w:t>
      </w:r>
      <w:r w:rsidRPr="00C30C77">
        <w:rPr>
          <w:lang w:val="es-ES"/>
        </w:rPr>
        <w:t xml:space="preserve"> (porcentaje y número de niños de 5 a 14 años en trabajo infantil, por participación en las tareas domésticas durante al menos 21 horas a la semana, por sexo y zona de residencia) </w:t>
      </w:r>
    </w:p>
    <w:p w14:paraId="60E1203F" w14:textId="77777777" w:rsidR="009517CB" w:rsidRPr="00C30C77" w:rsidRDefault="009517CB" w:rsidP="009517CB">
      <w:pPr>
        <w:pStyle w:val="ILOKeyList"/>
        <w:rPr>
          <w:szCs w:val="20"/>
          <w:lang w:val="es-ES"/>
        </w:rPr>
      </w:pPr>
      <w:r w:rsidRPr="00652924">
        <w:rPr>
          <w:b/>
          <w:bCs/>
          <w:lang w:val="es-ES"/>
        </w:rPr>
        <w:t>Tiempo total dedicado al trabajo infantil y a las tareas domésticas</w:t>
      </w:r>
      <w:r w:rsidRPr="00C30C77">
        <w:rPr>
          <w:lang w:val="es-ES"/>
        </w:rPr>
        <w:t xml:space="preserve"> (media de horas de trabajo semanales, niños en situación de trabajo infantil de 5 a 14 años, por grupo de edad, sexo y zona de residencia)</w:t>
      </w:r>
    </w:p>
    <w:p w14:paraId="6A88063C" w14:textId="77777777" w:rsidR="009517CB" w:rsidRPr="00C30C77" w:rsidRDefault="009517CB" w:rsidP="009517CB">
      <w:pPr>
        <w:pStyle w:val="ILOKeyList"/>
        <w:rPr>
          <w:lang w:val="es-ES"/>
        </w:rPr>
      </w:pPr>
      <w:r w:rsidRPr="00652924">
        <w:rPr>
          <w:b/>
          <w:bCs/>
          <w:lang w:val="es-ES"/>
        </w:rPr>
        <w:t>Trabajo infantil teniendo en cuenta las tareas domésticas</w:t>
      </w:r>
      <w:r w:rsidRPr="00C30C77">
        <w:rPr>
          <w:lang w:val="es-ES"/>
        </w:rPr>
        <w:t xml:space="preserve"> </w:t>
      </w:r>
      <w:r w:rsidRPr="00C30C77">
        <w:rPr>
          <w:bCs/>
          <w:lang w:val="es-ES"/>
        </w:rPr>
        <w:t>(porcentaje de niños en situación de trabajo infantil incluyendo y excluyendo las tareas domésticas realizadas durante al menos 21 horas a la semana, por sexo)</w:t>
      </w:r>
    </w:p>
    <w:p w14:paraId="5F4B1FF4" w14:textId="5F851E0F" w:rsidR="0092484C" w:rsidRPr="00C30C77" w:rsidRDefault="00EF081E" w:rsidP="009517CB">
      <w:pPr>
        <w:pStyle w:val="ILONormalBody"/>
        <w:rPr>
          <w:lang w:val="es-ES"/>
        </w:rPr>
      </w:pPr>
      <w:r w:rsidRPr="00C30C77">
        <w:rPr>
          <w:lang w:val="es-ES"/>
        </w:rPr>
        <w:t xml:space="preserve">En esta sección deben presentarse los resultados de la encuesta relativos a la participación de las niñas y los niños en las tareas domésticas. Las tareas domésticas son servicios no remunerados para uso propio que se realizan dentro del propio hogar. Quedan </w:t>
      </w:r>
      <w:r w:rsidRPr="00C30C77">
        <w:rPr>
          <w:i/>
          <w:lang w:val="es-ES"/>
        </w:rPr>
        <w:t>fuera</w:t>
      </w:r>
      <w:r w:rsidRPr="00C30C77">
        <w:rPr>
          <w:lang w:val="es-ES"/>
        </w:rPr>
        <w:t xml:space="preserve"> de la frontera de producción del Sistema de Cuentas Nacionales (SCN) de las Naciones Unidas, pero dentro de la frontera de producción general.</w:t>
      </w:r>
    </w:p>
    <w:p w14:paraId="076BE09D" w14:textId="42A32826" w:rsidR="00D61679" w:rsidRPr="00C30C77" w:rsidRDefault="00845B95" w:rsidP="009517CB">
      <w:pPr>
        <w:pStyle w:val="ILONormalBody"/>
        <w:rPr>
          <w:lang w:val="es-ES"/>
        </w:rPr>
      </w:pPr>
      <w:r w:rsidRPr="00C30C77">
        <w:rPr>
          <w:lang w:val="es-ES"/>
        </w:rPr>
        <w:t xml:space="preserve">Todos los resultados relativos a las tareas domésticas deben desglosarse por sexo, ya que a menudo existe una importante dimensión de género en la asignación de tareas dentro de un hogar. También es importante tener en cuenta </w:t>
      </w:r>
      <w:r w:rsidR="00B33B48" w:rsidRPr="00C30C77">
        <w:rPr>
          <w:lang w:val="es-ES"/>
        </w:rPr>
        <w:t>la zona de residencia</w:t>
      </w:r>
      <w:r w:rsidRPr="00C30C77">
        <w:rPr>
          <w:lang w:val="es-ES"/>
        </w:rPr>
        <w:t xml:space="preserve"> y la edad de los niños a la hora de interpretar los resultados.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9517CB" w:rsidRPr="00C30C77" w14:paraId="25BCDFA4" w14:textId="77777777" w:rsidTr="00E358FF">
        <w:tc>
          <w:tcPr>
            <w:tcW w:w="8497" w:type="dxa"/>
            <w:shd w:val="clear" w:color="auto" w:fill="FFE081" w:themeFill="accent3" w:themeFillTint="99"/>
          </w:tcPr>
          <w:p w14:paraId="0046587A" w14:textId="7D6C5DD3" w:rsidR="009517CB" w:rsidRPr="00C30C77" w:rsidRDefault="009517CB"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59DC6D92" wp14:editId="78645DD7">
                  <wp:extent cx="309600" cy="247321"/>
                  <wp:effectExtent l="0" t="0" r="0" b="635"/>
                  <wp:docPr id="708933565"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En términos más técnicos, las tareas domésticas se denominan producción de servicios para el autoconsumo. Estas tareas constituyen una forma de producción “no económica” y no se toman en cuenta en el Sistema de Cuentas Nacionales de las Naciones Unidas (SCN), que constituye el </w:t>
            </w:r>
            <w:r w:rsidRPr="00C30C77">
              <w:rPr>
                <w:rFonts w:ascii="Noto Sans" w:hAnsi="Noto Sans" w:cs="Noto Sans"/>
                <w:b w:val="0"/>
                <w:color w:val="auto"/>
                <w:sz w:val="18"/>
                <w:szCs w:val="18"/>
                <w:lang w:val="es-ES"/>
              </w:rPr>
              <w:t xml:space="preserve">conjunto de directrices consensuadas en el plano internacional para medir las </w:t>
            </w:r>
            <w:r w:rsidR="00644AD5" w:rsidRPr="00C30C77">
              <w:rPr>
                <w:rFonts w:ascii="Noto Sans" w:hAnsi="Noto Sans" w:cs="Noto Sans"/>
                <w:b w:val="0"/>
                <w:color w:val="auto"/>
                <w:sz w:val="18"/>
                <w:szCs w:val="18"/>
                <w:lang w:val="es-ES"/>
              </w:rPr>
              <w:t xml:space="preserve">actividades </w:t>
            </w:r>
            <w:r w:rsidR="000076C1" w:rsidRPr="00C30C77">
              <w:rPr>
                <w:rFonts w:ascii="Noto Sans" w:hAnsi="Noto Sans" w:cs="Noto Sans"/>
                <w:b w:val="0"/>
                <w:color w:val="auto"/>
                <w:sz w:val="18"/>
                <w:szCs w:val="18"/>
                <w:lang w:val="es-ES"/>
              </w:rPr>
              <w:t>económicas nacionales</w:t>
            </w:r>
            <w:r w:rsidRPr="00C30C77">
              <w:rPr>
                <w:rFonts w:ascii="Noto Sans" w:hAnsi="Noto Sans" w:cs="Noto Sans"/>
                <w:b w:val="0"/>
                <w:color w:val="auto"/>
                <w:sz w:val="18"/>
                <w:szCs w:val="18"/>
                <w:lang w:val="es-ES"/>
              </w:rPr>
              <w:t xml:space="preserve">. La práctica en la mayoría de los programas estadísticos nacionales consiste en utilizar la frontera </w:t>
            </w:r>
            <w:r w:rsidRPr="00C30C77">
              <w:rPr>
                <w:rFonts w:ascii="Noto Sans" w:hAnsi="Noto Sans" w:cs="Noto Sans"/>
                <w:b w:val="0"/>
                <w:sz w:val="18"/>
                <w:szCs w:val="18"/>
                <w:lang w:val="es-ES"/>
              </w:rPr>
              <w:t>de producción del SCN como base para la medición del trabajo infantil. No obstante, cabe recordar que las tareas domésticas están comprendidas dentro de la frontera general de producción, y se incluyen cuando se utiliza la frontera general de producción como base para medir el trabajo infantil.</w:t>
            </w:r>
          </w:p>
        </w:tc>
      </w:tr>
    </w:tbl>
    <w:p w14:paraId="5A8375AD" w14:textId="77777777" w:rsidR="009517CB" w:rsidRPr="00C30C77" w:rsidRDefault="009517CB" w:rsidP="00F30A82">
      <w:pPr>
        <w:pStyle w:val="Content"/>
      </w:pPr>
    </w:p>
    <w:p w14:paraId="38FD4401" w14:textId="5E8B5E14" w:rsidR="00F304A2" w:rsidRPr="00C30C77" w:rsidRDefault="009517CB" w:rsidP="005D4F37">
      <w:pPr>
        <w:pStyle w:val="ILOheading3"/>
        <w:rPr>
          <w:lang w:val="es-ES"/>
        </w:rPr>
      </w:pPr>
      <w:bookmarkStart w:id="272" w:name="_Toc188397264"/>
      <w:bookmarkStart w:id="273" w:name="_Toc188397603"/>
      <w:bookmarkStart w:id="274" w:name="_Toc197966027"/>
      <w:r w:rsidRPr="00C30C77">
        <w:rPr>
          <w:lang w:val="es-ES"/>
        </w:rPr>
        <w:t xml:space="preserve">11.1 </w:t>
      </w:r>
      <w:r w:rsidR="00F304A2" w:rsidRPr="00C30C77">
        <w:rPr>
          <w:lang w:val="es-ES"/>
        </w:rPr>
        <w:t>Participación en las tareas domésticas</w:t>
      </w:r>
      <w:bookmarkEnd w:id="272"/>
      <w:bookmarkEnd w:id="273"/>
      <w:bookmarkEnd w:id="274"/>
    </w:p>
    <w:p w14:paraId="2A94A043" w14:textId="0DFB2354" w:rsidR="00845B95" w:rsidRPr="00C30C77" w:rsidRDefault="0037476C" w:rsidP="009517CB">
      <w:pPr>
        <w:pStyle w:val="ILONormalBody"/>
        <w:rPr>
          <w:lang w:val="es-ES"/>
        </w:rPr>
      </w:pPr>
      <w:r w:rsidRPr="00C30C77">
        <w:rPr>
          <w:lang w:val="es-ES"/>
        </w:rPr>
        <w:t xml:space="preserve">En esta sección debe señalarse en primer lugar </w:t>
      </w:r>
      <w:r w:rsidR="00976F78" w:rsidRPr="00C30C77">
        <w:rPr>
          <w:b/>
          <w:color w:val="000000" w:themeColor="text2"/>
          <w:lang w:val="es-ES"/>
        </w:rPr>
        <w:t>el n</w:t>
      </w:r>
      <w:r w:rsidRPr="00C30C77">
        <w:rPr>
          <w:b/>
          <w:color w:val="000000" w:themeColor="text2"/>
          <w:lang w:val="es-ES"/>
        </w:rPr>
        <w:t>úmero y la proporción de niños que realizan tareas domésticas</w:t>
      </w:r>
      <w:r w:rsidRPr="00C30C77">
        <w:rPr>
          <w:lang w:val="es-ES"/>
        </w:rPr>
        <w:t xml:space="preserve">. Puede ser útil señalar estos resultados </w:t>
      </w:r>
      <w:r w:rsidR="006D2057" w:rsidRPr="00C30C77">
        <w:rPr>
          <w:lang w:val="es-ES"/>
        </w:rPr>
        <w:t>para</w:t>
      </w:r>
      <w:r w:rsidRPr="00C30C77">
        <w:rPr>
          <w:lang w:val="es-ES"/>
        </w:rPr>
        <w:t xml:space="preserve"> los niños que dedican una hora o más a las tareas domésticas en una semana de referencia</w:t>
      </w:r>
      <w:r w:rsidR="006D2057" w:rsidRPr="00C30C77">
        <w:rPr>
          <w:lang w:val="es-ES"/>
        </w:rPr>
        <w:t>,</w:t>
      </w:r>
      <w:r w:rsidRPr="00C30C77">
        <w:rPr>
          <w:lang w:val="es-ES"/>
        </w:rPr>
        <w:t xml:space="preserve"> </w:t>
      </w:r>
      <w:r w:rsidRPr="00C30C77">
        <w:rPr>
          <w:i/>
          <w:lang w:val="es-ES"/>
        </w:rPr>
        <w:t xml:space="preserve">y </w:t>
      </w:r>
      <w:r w:rsidR="006D2057" w:rsidRPr="00C30C77">
        <w:rPr>
          <w:iCs/>
          <w:lang w:val="es-ES"/>
        </w:rPr>
        <w:t>para</w:t>
      </w:r>
      <w:r w:rsidR="006D2057" w:rsidRPr="00C30C77">
        <w:rPr>
          <w:i/>
          <w:lang w:val="es-ES"/>
        </w:rPr>
        <w:t xml:space="preserve"> </w:t>
      </w:r>
      <w:r w:rsidRPr="00C30C77">
        <w:rPr>
          <w:lang w:val="es-ES"/>
        </w:rPr>
        <w:t>los niños que realizan tareas domésticas durante al menos 21 horas a la semana (</w:t>
      </w:r>
      <w:r w:rsidR="00BF7B2D" w:rsidRPr="00C30C77">
        <w:rPr>
          <w:lang w:val="es-ES"/>
        </w:rPr>
        <w:fldChar w:fldCharType="begin"/>
      </w:r>
      <w:r w:rsidR="00BF7B2D" w:rsidRPr="00C30C77">
        <w:rPr>
          <w:lang w:val="es-ES"/>
        </w:rPr>
        <w:instrText xml:space="preserve"> REF  _Ref279242384 \* Lower \h \r </w:instrText>
      </w:r>
      <w:r w:rsidR="00BF7B2D" w:rsidRPr="00C30C77">
        <w:rPr>
          <w:lang w:val="es-ES"/>
        </w:rPr>
      </w:r>
      <w:r w:rsidR="00BF7B2D" w:rsidRPr="00C30C77">
        <w:rPr>
          <w:lang w:val="es-ES"/>
        </w:rPr>
        <w:fldChar w:fldCharType="separate"/>
      </w:r>
      <w:r w:rsidR="00A75810" w:rsidRPr="00BC71E9">
        <w:rPr>
          <w:b/>
          <w:bCs/>
          <w:lang w:val="es-ES"/>
        </w:rPr>
        <w:t xml:space="preserve">Error! </w:t>
      </w:r>
      <w:r w:rsidR="00A75810" w:rsidRPr="00603A3E">
        <w:rPr>
          <w:b/>
          <w:bCs/>
          <w:lang w:val="es-ES"/>
        </w:rPr>
        <w:t xml:space="preserve">Reference </w:t>
      </w:r>
      <w:proofErr w:type="spellStart"/>
      <w:r w:rsidR="00A75810" w:rsidRPr="00603A3E">
        <w:rPr>
          <w:b/>
          <w:bCs/>
          <w:lang w:val="es-ES"/>
        </w:rPr>
        <w:t>source</w:t>
      </w:r>
      <w:proofErr w:type="spellEnd"/>
      <w:r w:rsidR="00A75810" w:rsidRPr="00603A3E">
        <w:rPr>
          <w:b/>
          <w:bCs/>
          <w:lang w:val="es-ES"/>
        </w:rPr>
        <w:t xml:space="preserve"> </w:t>
      </w:r>
      <w:proofErr w:type="spellStart"/>
      <w:r w:rsidR="00A75810" w:rsidRPr="00603A3E">
        <w:rPr>
          <w:b/>
          <w:bCs/>
          <w:lang w:val="es-ES"/>
        </w:rPr>
        <w:t>not</w:t>
      </w:r>
      <w:proofErr w:type="spellEnd"/>
      <w:r w:rsidR="00A75810" w:rsidRPr="00603A3E">
        <w:rPr>
          <w:b/>
          <w:bCs/>
          <w:lang w:val="es-ES"/>
        </w:rPr>
        <w:t xml:space="preserve"> </w:t>
      </w:r>
      <w:proofErr w:type="spellStart"/>
      <w:r w:rsidR="00A75810" w:rsidRPr="00603A3E">
        <w:rPr>
          <w:b/>
          <w:bCs/>
          <w:lang w:val="es-ES"/>
        </w:rPr>
        <w:t>found</w:t>
      </w:r>
      <w:proofErr w:type="spellEnd"/>
      <w:r w:rsidR="00A75810" w:rsidRPr="00603A3E">
        <w:rPr>
          <w:b/>
          <w:bCs/>
          <w:lang w:val="es-ES"/>
        </w:rPr>
        <w:t>.</w:t>
      </w:r>
      <w:r w:rsidR="00BF7B2D" w:rsidRPr="00C30C77">
        <w:rPr>
          <w:lang w:val="es-ES"/>
        </w:rPr>
        <w:fldChar w:fldCharType="end"/>
      </w:r>
      <w:r w:rsidRPr="00C30C77">
        <w:rPr>
          <w:lang w:val="es-ES"/>
        </w:rPr>
        <w:t xml:space="preserve"> y</w:t>
      </w:r>
      <w:r w:rsidR="00D61679" w:rsidRPr="00C30C77">
        <w:rPr>
          <w:lang w:val="es-ES"/>
        </w:rPr>
        <w:t xml:space="preserve"> </w:t>
      </w:r>
      <w:r w:rsidR="00466DC8" w:rsidRPr="00C30C77">
        <w:rPr>
          <w:lang w:val="es-ES"/>
        </w:rPr>
        <w:fldChar w:fldCharType="begin"/>
      </w:r>
      <w:r w:rsidR="00466DC8" w:rsidRPr="00C30C77">
        <w:rPr>
          <w:lang w:val="es-ES"/>
        </w:rPr>
        <w:instrText xml:space="preserve"> REF _Ref64534202 \r \h </w:instrText>
      </w:r>
      <w:r w:rsidR="00466DC8" w:rsidRPr="00C30C77">
        <w:rPr>
          <w:lang w:val="es-ES"/>
        </w:rPr>
      </w:r>
      <w:r w:rsidR="00466DC8" w:rsidRPr="00C30C77">
        <w:rPr>
          <w:lang w:val="es-ES"/>
        </w:rPr>
        <w:fldChar w:fldCharType="separate"/>
      </w:r>
      <w:r w:rsidR="00A75810">
        <w:rPr>
          <w:rFonts w:ascii="Arial" w:hAnsi="Arial" w:cs="Arial"/>
          <w:lang w:val="es-ES"/>
        </w:rPr>
        <w:t>►</w:t>
      </w:r>
      <w:r w:rsidR="00466DC8" w:rsidRPr="00C30C77">
        <w:rPr>
          <w:lang w:val="es-ES"/>
        </w:rPr>
        <w:fldChar w:fldCharType="end"/>
      </w:r>
      <w:r w:rsidRPr="00C30C77">
        <w:rPr>
          <w:lang w:val="es-ES"/>
        </w:rPr>
        <w:t xml:space="preserve">). Un total de 21 horas semanales es el umbral a partir del cual las investigaciones iniciales sugieren que las tareas domésticas empiezan a repercutir negativamente en la capacidad de los niños para asistir a la escuela y </w:t>
      </w:r>
      <w:r w:rsidR="008D7525" w:rsidRPr="00C30C77">
        <w:rPr>
          <w:lang w:val="es-ES"/>
        </w:rPr>
        <w:t xml:space="preserve">obtener </w:t>
      </w:r>
      <w:r w:rsidR="00746CB0" w:rsidRPr="00C30C77">
        <w:rPr>
          <w:lang w:val="es-ES"/>
        </w:rPr>
        <w:t>el beneficio correspondiente</w:t>
      </w:r>
      <w:r w:rsidRPr="00C30C77">
        <w:rPr>
          <w:lang w:val="es-ES"/>
        </w:rPr>
        <w:t xml:space="preserve">. Sin embargo, aún no existen normas jurídicas o estadísticas consensuadas que rijan cuánto tiempo dedicado a realizar tareas domésticas es demasiado. </w:t>
      </w:r>
    </w:p>
    <w:p w14:paraId="0F289A76" w14:textId="721B3A91" w:rsidR="009517CB" w:rsidRPr="00C30C77" w:rsidRDefault="00E54B18" w:rsidP="00E54B18">
      <w:pPr>
        <w:pStyle w:val="ILOFigureHeading"/>
        <w:rPr>
          <w:lang w:val="es-ES"/>
        </w:rPr>
      </w:pPr>
      <w:bookmarkStart w:id="275" w:name="_Toc197909260"/>
      <w:r w:rsidRPr="00C30C77">
        <w:rPr>
          <w:lang w:val="es-ES"/>
        </w:rPr>
        <w:t xml:space="preserve">Gráfico </w:t>
      </w:r>
      <w:r w:rsidR="009517CB" w:rsidRPr="00C30C77">
        <w:rPr>
          <w:lang w:val="es-ES"/>
        </w:rPr>
        <w:t>28. Participación en las tareas domésticas (porcentaje de niños que realizan tareas domésticas, por umbral de horas, edad y sexo)</w:t>
      </w:r>
      <w:bookmarkEnd w:id="275"/>
    </w:p>
    <w:tbl>
      <w:tblPr>
        <w:tblW w:w="5000" w:type="pct"/>
        <w:tblCellMar>
          <w:left w:w="0" w:type="dxa"/>
          <w:right w:w="0" w:type="dxa"/>
        </w:tblCellMar>
        <w:tblLook w:val="01E0" w:firstRow="1" w:lastRow="1" w:firstColumn="1" w:lastColumn="1" w:noHBand="0" w:noVBand="0"/>
      </w:tblPr>
      <w:tblGrid>
        <w:gridCol w:w="4514"/>
        <w:gridCol w:w="4515"/>
      </w:tblGrid>
      <w:tr w:rsidR="00D61679" w:rsidRPr="00C30C77" w14:paraId="68D941A7" w14:textId="77777777" w:rsidTr="009517CB">
        <w:trPr>
          <w:cantSplit/>
        </w:trPr>
        <w:tc>
          <w:tcPr>
            <w:tcW w:w="2500" w:type="pct"/>
          </w:tcPr>
          <w:p w14:paraId="59A35840" w14:textId="77777777" w:rsidR="00D61679" w:rsidRPr="00C30C77" w:rsidRDefault="00D61679" w:rsidP="009517CB">
            <w:pPr>
              <w:pStyle w:val="Figuresubtitle"/>
              <w:rPr>
                <w:rFonts w:cstheme="majorHAnsi"/>
                <w:b w:val="0"/>
                <w:bCs/>
                <w:iCs/>
              </w:rPr>
            </w:pPr>
            <w:r w:rsidRPr="00C30C77">
              <w:rPr>
                <w:b w:val="0"/>
                <w:bCs/>
              </w:rPr>
              <w:t>a) Al menos una hora a la semana</w:t>
            </w:r>
          </w:p>
        </w:tc>
        <w:tc>
          <w:tcPr>
            <w:tcW w:w="2500" w:type="pct"/>
          </w:tcPr>
          <w:p w14:paraId="6A7D6D5C" w14:textId="77777777" w:rsidR="00D61679" w:rsidRPr="00C30C77" w:rsidRDefault="00D61679" w:rsidP="009517CB">
            <w:pPr>
              <w:pStyle w:val="Figuresubtitle"/>
              <w:rPr>
                <w:rFonts w:cstheme="majorHAnsi"/>
                <w:b w:val="0"/>
                <w:bCs/>
                <w:iCs/>
              </w:rPr>
            </w:pPr>
            <w:r w:rsidRPr="00C30C77">
              <w:rPr>
                <w:b w:val="0"/>
                <w:bCs/>
              </w:rPr>
              <w:t>b) Al menos 21 horas semanales</w:t>
            </w:r>
          </w:p>
        </w:tc>
      </w:tr>
      <w:tr w:rsidR="00D61679" w:rsidRPr="00C30C77" w14:paraId="562F4F95" w14:textId="77777777" w:rsidTr="009517CB">
        <w:trPr>
          <w:cantSplit/>
          <w:trHeight w:val="328"/>
        </w:trPr>
        <w:tc>
          <w:tcPr>
            <w:tcW w:w="2500" w:type="pct"/>
          </w:tcPr>
          <w:p w14:paraId="71B89EB3" w14:textId="77777777" w:rsidR="00D61679" w:rsidRPr="00C30C77" w:rsidRDefault="00D61679" w:rsidP="00ED1EF2">
            <w:pPr>
              <w:spacing w:line="240" w:lineRule="auto"/>
              <w:rPr>
                <w:rFonts w:cs="Arial"/>
                <w:color w:val="000080"/>
                <w:szCs w:val="16"/>
              </w:rPr>
            </w:pPr>
            <w:r w:rsidRPr="00C30C77">
              <w:rPr>
                <w:noProof/>
                <w:color w:val="000080"/>
              </w:rPr>
              <w:drawing>
                <wp:inline distT="0" distB="0" distL="0" distR="0" wp14:anchorId="700CE8D5" wp14:editId="326A5A44">
                  <wp:extent cx="2595880" cy="2011680"/>
                  <wp:effectExtent l="0" t="0" r="0" b="0"/>
                  <wp:docPr id="21899995" name="Chart 218999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tc>
        <w:tc>
          <w:tcPr>
            <w:tcW w:w="2500" w:type="pct"/>
          </w:tcPr>
          <w:p w14:paraId="52AD1C9B" w14:textId="77777777" w:rsidR="00D61679" w:rsidRPr="00C30C77" w:rsidRDefault="00D61679" w:rsidP="00ED1EF2">
            <w:pPr>
              <w:spacing w:line="240" w:lineRule="auto"/>
              <w:rPr>
                <w:rFonts w:cs="Arial"/>
                <w:color w:val="000080"/>
                <w:szCs w:val="16"/>
              </w:rPr>
            </w:pPr>
            <w:r w:rsidRPr="00C30C77">
              <w:rPr>
                <w:noProof/>
                <w:color w:val="000080"/>
              </w:rPr>
              <w:drawing>
                <wp:inline distT="0" distB="0" distL="0" distR="0" wp14:anchorId="3DF1B630" wp14:editId="14486588">
                  <wp:extent cx="2600960" cy="2011680"/>
                  <wp:effectExtent l="0" t="0" r="8890" b="0"/>
                  <wp:docPr id="21899996" name="Chart 2189999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c>
      </w:tr>
    </w:tbl>
    <w:p w14:paraId="0DC989C8" w14:textId="47358F9A" w:rsidR="008A207E" w:rsidRPr="00C30C77" w:rsidRDefault="00845B95" w:rsidP="009517CB">
      <w:pPr>
        <w:pStyle w:val="ILONormalBody"/>
        <w:rPr>
          <w:lang w:val="es-ES"/>
        </w:rPr>
      </w:pPr>
      <w:r w:rsidRPr="00C30C77">
        <w:rPr>
          <w:lang w:val="es-ES"/>
        </w:rPr>
        <w:t>El hecho de indicar el tiempo promedio que los niños dedican a las tareas domésticas cada semana (</w:t>
      </w:r>
      <w:r w:rsidR="00466DC8" w:rsidRPr="00C30C77">
        <w:rPr>
          <w:lang w:val="es-ES"/>
        </w:rPr>
        <w:fldChar w:fldCharType="begin"/>
      </w:r>
      <w:r w:rsidR="00466DC8" w:rsidRPr="00C30C77">
        <w:rPr>
          <w:lang w:val="es-ES"/>
        </w:rPr>
        <w:instrText xml:space="preserve"> REF _Ref64535156 \r \h </w:instrText>
      </w:r>
      <w:r w:rsidR="00466DC8" w:rsidRPr="00C30C77">
        <w:rPr>
          <w:lang w:val="es-ES"/>
        </w:rPr>
      </w:r>
      <w:r w:rsidR="00466DC8" w:rsidRPr="00C30C77">
        <w:rPr>
          <w:lang w:val="es-ES"/>
        </w:rPr>
        <w:fldChar w:fldCharType="separate"/>
      </w:r>
      <w:r w:rsidR="00A75810">
        <w:rPr>
          <w:rFonts w:ascii="Arial" w:hAnsi="Arial" w:cs="Arial"/>
          <w:lang w:val="es-ES"/>
        </w:rPr>
        <w:t>►</w:t>
      </w:r>
      <w:r w:rsidR="00466DC8" w:rsidRPr="00C30C77">
        <w:rPr>
          <w:lang w:val="es-ES"/>
        </w:rPr>
        <w:fldChar w:fldCharType="end"/>
      </w:r>
      <w:r w:rsidRPr="00C30C77">
        <w:rPr>
          <w:lang w:val="es-ES"/>
        </w:rPr>
        <w:t>), y la distribución de los niños que realizan tareas domésticas por tiempo dedicado a realizarlas (</w:t>
      </w:r>
      <w:r w:rsidR="006E6DE6" w:rsidRPr="00C30C77">
        <w:rPr>
          <w:lang w:val="es-ES"/>
        </w:rPr>
        <w:fldChar w:fldCharType="begin"/>
      </w:r>
      <w:r w:rsidR="006E6DE6" w:rsidRPr="00C30C77">
        <w:rPr>
          <w:lang w:val="es-ES"/>
        </w:rPr>
        <w:instrText xml:space="preserve"> REF _Ref65512491 \r \h </w:instrText>
      </w:r>
      <w:r w:rsidR="006E6DE6" w:rsidRPr="00C30C77">
        <w:rPr>
          <w:lang w:val="es-ES"/>
        </w:rPr>
      </w:r>
      <w:r w:rsidR="006E6DE6" w:rsidRPr="00C30C77">
        <w:rPr>
          <w:lang w:val="es-ES"/>
        </w:rPr>
        <w:fldChar w:fldCharType="separate"/>
      </w:r>
      <w:r w:rsidR="00A75810">
        <w:rPr>
          <w:rFonts w:ascii="Arial" w:hAnsi="Arial" w:cs="Arial"/>
          <w:lang w:val="es-ES"/>
        </w:rPr>
        <w:t>►</w:t>
      </w:r>
      <w:r w:rsidR="006E6DE6" w:rsidRPr="00C30C77">
        <w:rPr>
          <w:lang w:val="es-ES"/>
        </w:rPr>
        <w:fldChar w:fldCharType="end"/>
      </w:r>
      <w:r w:rsidRPr="00C30C77">
        <w:rPr>
          <w:lang w:val="es-ES"/>
        </w:rPr>
        <w:t>), también puede ser útil para comprender de qué manera las tareas domésticas pueden afectar la escolarización de los niños y su derecho al tiempo libre.</w:t>
      </w:r>
    </w:p>
    <w:p w14:paraId="379E795F" w14:textId="71DB071E" w:rsidR="0039427B" w:rsidRPr="00C30C77" w:rsidRDefault="008A207E" w:rsidP="009517CB">
      <w:pPr>
        <w:pStyle w:val="ILONormalBody"/>
        <w:rPr>
          <w:lang w:val="es-ES"/>
        </w:rPr>
      </w:pPr>
      <w:r w:rsidRPr="00C30C77">
        <w:rPr>
          <w:lang w:val="es-ES"/>
        </w:rPr>
        <w:t>También debe</w:t>
      </w:r>
      <w:r w:rsidR="0022729A" w:rsidRPr="00C30C77">
        <w:rPr>
          <w:lang w:val="es-ES"/>
        </w:rPr>
        <w:t>rá</w:t>
      </w:r>
      <w:r w:rsidRPr="00C30C77">
        <w:rPr>
          <w:lang w:val="es-ES"/>
        </w:rPr>
        <w:t xml:space="preserve">n indicarse las tareas específicas que realizan los niños para tener una primera idea sobre la naturaleza de las tareas que realizan y las diferencias entre sexos. Dado que la principal preocupación se refiere a los niños que dedican un tiempo considerable semanalmente a las tareas domésticas, puede ser útil limitar el </w:t>
      </w:r>
      <w:r w:rsidR="0022729A" w:rsidRPr="00C30C77">
        <w:rPr>
          <w:lang w:val="es-ES"/>
        </w:rPr>
        <w:t>examen</w:t>
      </w:r>
      <w:r w:rsidRPr="00C30C77">
        <w:rPr>
          <w:lang w:val="es-ES"/>
        </w:rPr>
        <w:t xml:space="preserve"> sobre las tareas al grupo de niños que realizan tareas domésticas durante al menos 21 horas a la semana (</w:t>
      </w:r>
      <w:r w:rsidR="006E6DE6" w:rsidRPr="00C30C77">
        <w:rPr>
          <w:lang w:val="es-ES"/>
        </w:rPr>
        <w:fldChar w:fldCharType="begin"/>
      </w:r>
      <w:r w:rsidR="006E6DE6" w:rsidRPr="00C30C77">
        <w:rPr>
          <w:lang w:val="es-ES"/>
        </w:rPr>
        <w:instrText xml:space="preserve"> REF _Ref180767035 \r \h </w:instrText>
      </w:r>
      <w:r w:rsidR="006E6DE6" w:rsidRPr="00C30C77">
        <w:rPr>
          <w:lang w:val="es-ES"/>
        </w:rPr>
      </w:r>
      <w:r w:rsidR="006E6DE6" w:rsidRPr="00C30C77">
        <w:rPr>
          <w:lang w:val="es-ES"/>
        </w:rPr>
        <w:fldChar w:fldCharType="separate"/>
      </w:r>
      <w:r w:rsidR="00A75810">
        <w:rPr>
          <w:lang w:val="es-ES"/>
        </w:rPr>
        <w:t>0</w:t>
      </w:r>
      <w:r w:rsidR="006E6DE6" w:rsidRPr="00C30C77">
        <w:rPr>
          <w:lang w:val="es-ES"/>
        </w:rPr>
        <w:fldChar w:fldCharType="end"/>
      </w:r>
      <w:r w:rsidR="006B1BD4" w:rsidRPr="00C30C77">
        <w:rPr>
          <w:lang w:val="es-ES"/>
        </w:rPr>
        <w:t xml:space="preserve"> </w:t>
      </w:r>
      <w:r w:rsidRPr="00C30C77">
        <w:rPr>
          <w:lang w:val="es-ES"/>
        </w:rPr>
        <w:t>y</w:t>
      </w:r>
      <w:r w:rsidR="00D61679" w:rsidRPr="00C30C77">
        <w:rPr>
          <w:lang w:val="es-ES"/>
        </w:rPr>
        <w:t xml:space="preserve"> cuadro A1.3</w:t>
      </w:r>
      <w:r w:rsidR="006E6DE6" w:rsidRPr="00C30C77">
        <w:rPr>
          <w:lang w:val="es-ES"/>
        </w:rPr>
        <w:t>3</w:t>
      </w:r>
      <w:r w:rsidRPr="00C30C77">
        <w:rPr>
          <w:lang w:val="es-ES"/>
        </w:rPr>
        <w:t xml:space="preserve">). </w:t>
      </w:r>
    </w:p>
    <w:p w14:paraId="20851C3E" w14:textId="32A3AAD2" w:rsidR="000A2956" w:rsidRPr="00C30C77" w:rsidRDefault="0039427B" w:rsidP="009517CB">
      <w:pPr>
        <w:pStyle w:val="ILONormalBody"/>
        <w:rPr>
          <w:lang w:val="es-ES"/>
        </w:rPr>
      </w:pPr>
      <w:r w:rsidRPr="00C30C77">
        <w:rPr>
          <w:lang w:val="es-ES"/>
        </w:rPr>
        <w:t xml:space="preserve">También es importante señalar la participación en </w:t>
      </w:r>
      <w:r w:rsidRPr="00C30C77">
        <w:rPr>
          <w:b/>
          <w:bCs/>
          <w:lang w:val="es-ES"/>
        </w:rPr>
        <w:t>tareas domésticas de naturaleza potencialmente peligrosa</w:t>
      </w:r>
      <w:r w:rsidRPr="00C30C77">
        <w:rPr>
          <w:lang w:val="es-ES"/>
        </w:rPr>
        <w:t>, ya que este indicador proporciona información sobre las posibles consecuencias de las tareas domésticas para la salud y la seguridad de los niños (</w:t>
      </w:r>
      <w:r w:rsidR="00D61679" w:rsidRPr="00C30C77">
        <w:rPr>
          <w:lang w:val="es-ES"/>
        </w:rPr>
        <w:t>gr</w:t>
      </w:r>
      <w:r w:rsidR="002675C0" w:rsidRPr="00C30C77">
        <w:rPr>
          <w:lang w:val="es-ES"/>
        </w:rPr>
        <w:t>á</w:t>
      </w:r>
      <w:r w:rsidR="00D61679" w:rsidRPr="00C30C77">
        <w:rPr>
          <w:lang w:val="es-ES"/>
        </w:rPr>
        <w:t>fico 34</w:t>
      </w:r>
      <w:r w:rsidR="00101D61" w:rsidRPr="00C30C77">
        <w:rPr>
          <w:lang w:val="es-ES"/>
        </w:rPr>
        <w:t xml:space="preserve"> </w:t>
      </w:r>
      <w:r w:rsidRPr="00C30C77">
        <w:rPr>
          <w:lang w:val="es-ES"/>
        </w:rPr>
        <w:t>y</w:t>
      </w:r>
      <w:r w:rsidR="00D61679" w:rsidRPr="00C30C77">
        <w:rPr>
          <w:lang w:val="es-ES"/>
        </w:rPr>
        <w:t xml:space="preserve"> cuadro A1.3</w:t>
      </w:r>
      <w:r w:rsidR="00652924">
        <w:rPr>
          <w:lang w:val="es-ES"/>
        </w:rPr>
        <w:t>4</w:t>
      </w:r>
      <w:r w:rsidRPr="00C30C77">
        <w:rPr>
          <w:lang w:val="es-ES"/>
        </w:rPr>
        <w:t xml:space="preserve">). En el caso de las tareas domésticas potencialmente peligrosas, </w:t>
      </w:r>
      <w:r w:rsidRPr="00C30C77">
        <w:rPr>
          <w:i/>
          <w:lang w:val="es-ES"/>
        </w:rPr>
        <w:t>cualquier</w:t>
      </w:r>
      <w:r w:rsidRPr="00C30C77">
        <w:rPr>
          <w:lang w:val="es-ES"/>
        </w:rPr>
        <w:t xml:space="preserve"> exposición es motivo de preocupación y, por lo tanto, debe tenerse en cuenta a </w:t>
      </w:r>
      <w:r w:rsidRPr="00C30C77">
        <w:rPr>
          <w:i/>
          <w:lang w:val="es-ES"/>
        </w:rPr>
        <w:t>todos</w:t>
      </w:r>
      <w:r w:rsidRPr="00C30C77">
        <w:rPr>
          <w:lang w:val="es-ES"/>
        </w:rPr>
        <w:t xml:space="preserve"> los niños que realizan tales tareas, independientemente del número de horas.</w:t>
      </w:r>
    </w:p>
    <w:p w14:paraId="2CA265EE" w14:textId="77777777" w:rsidR="00E54B18" w:rsidRPr="00C30C77" w:rsidRDefault="00E54B18" w:rsidP="00E54B18">
      <w:pPr>
        <w:pStyle w:val="ILONormalBody"/>
        <w:rPr>
          <w:lang w:val="es-ES"/>
        </w:rPr>
      </w:pPr>
      <w:r w:rsidRPr="00C30C77">
        <w:rPr>
          <w:lang w:val="es-ES"/>
        </w:rPr>
        <w:br w:type="page"/>
      </w:r>
    </w:p>
    <w:p w14:paraId="12D12D89" w14:textId="1740D119" w:rsidR="00F304A2" w:rsidRPr="00C30C77" w:rsidRDefault="009517CB" w:rsidP="005D4F37">
      <w:pPr>
        <w:pStyle w:val="ILOheading3"/>
        <w:rPr>
          <w:lang w:val="es-ES"/>
        </w:rPr>
      </w:pPr>
      <w:bookmarkStart w:id="276" w:name="_Toc188397265"/>
      <w:bookmarkStart w:id="277" w:name="_Toc188397604"/>
      <w:bookmarkStart w:id="278" w:name="_Toc197966028"/>
      <w:r w:rsidRPr="00C30C77">
        <w:rPr>
          <w:lang w:val="es-ES"/>
        </w:rPr>
        <w:lastRenderedPageBreak/>
        <w:t xml:space="preserve">11.2 </w:t>
      </w:r>
      <w:r w:rsidR="00F304A2" w:rsidRPr="00C30C77">
        <w:rPr>
          <w:lang w:val="es-ES"/>
        </w:rPr>
        <w:t>Interrelación entre trabajo infantil y tareas domésticas</w:t>
      </w:r>
      <w:bookmarkEnd w:id="276"/>
      <w:bookmarkEnd w:id="277"/>
      <w:bookmarkEnd w:id="278"/>
    </w:p>
    <w:p w14:paraId="5E7188E4" w14:textId="27204BED" w:rsidR="000A2956" w:rsidRPr="00C30C77" w:rsidRDefault="00F304A2" w:rsidP="009517CB">
      <w:pPr>
        <w:pStyle w:val="ILONormalBody"/>
        <w:rPr>
          <w:lang w:val="es-ES"/>
        </w:rPr>
      </w:pPr>
      <w:r w:rsidRPr="00C30C77">
        <w:rPr>
          <w:lang w:val="es-ES"/>
        </w:rPr>
        <w:t>En este apartado se examinará la interacción entre el trabajo infantil y las tareas domésticas.</w:t>
      </w:r>
      <w:r w:rsidRPr="00C30C77">
        <w:rPr>
          <w:b/>
          <w:color w:val="000000" w:themeColor="text2"/>
          <w:lang w:val="es-ES"/>
        </w:rPr>
        <w:t xml:space="preserve"> </w:t>
      </w:r>
      <w:r w:rsidRPr="00C30C77">
        <w:rPr>
          <w:lang w:val="es-ES"/>
        </w:rPr>
        <w:t>Un indicador útil en este contexto puede ser</w:t>
      </w:r>
      <w:r w:rsidR="003C5225" w:rsidRPr="00C30C77">
        <w:rPr>
          <w:lang w:val="es-ES"/>
        </w:rPr>
        <w:t xml:space="preserve"> </w:t>
      </w:r>
      <w:r w:rsidRPr="00C30C77">
        <w:rPr>
          <w:b/>
          <w:color w:val="000000" w:themeColor="text2"/>
          <w:lang w:val="es-ES"/>
        </w:rPr>
        <w:t xml:space="preserve">el desglose de los niños en situación de trabajo infantil en función de su participación en tareas domésticas </w:t>
      </w:r>
      <w:r w:rsidRPr="00C30C77">
        <w:rPr>
          <w:lang w:val="es-ES"/>
        </w:rPr>
        <w:t>durante un tiempo considerable a la semana (</w:t>
      </w:r>
      <w:r w:rsidR="002675C0" w:rsidRPr="00C30C77">
        <w:rPr>
          <w:lang w:val="es-ES"/>
        </w:rPr>
        <w:t>gráfico 29</w:t>
      </w:r>
      <w:r w:rsidR="00101D61" w:rsidRPr="00C30C77">
        <w:rPr>
          <w:lang w:val="es-ES"/>
        </w:rPr>
        <w:t xml:space="preserve"> </w:t>
      </w:r>
      <w:r w:rsidRPr="00C30C77">
        <w:rPr>
          <w:lang w:val="es-ES"/>
        </w:rPr>
        <w:t>y</w:t>
      </w:r>
      <w:r w:rsidR="00D61679" w:rsidRPr="00C30C77">
        <w:rPr>
          <w:lang w:val="es-ES"/>
        </w:rPr>
        <w:t xml:space="preserve"> </w:t>
      </w:r>
      <w:r w:rsidR="00FA4059" w:rsidRPr="00C30C77">
        <w:rPr>
          <w:lang w:val="es-ES"/>
        </w:rPr>
        <w:fldChar w:fldCharType="begin"/>
      </w:r>
      <w:r w:rsidR="00FA4059" w:rsidRPr="00C30C77">
        <w:rPr>
          <w:lang w:val="es-ES"/>
        </w:rPr>
        <w:instrText xml:space="preserve"> REF _Ref65517768 \r \h </w:instrText>
      </w:r>
      <w:r w:rsidR="00FA4059" w:rsidRPr="00C30C77">
        <w:rPr>
          <w:lang w:val="es-ES"/>
        </w:rPr>
      </w:r>
      <w:r w:rsidR="00FA4059" w:rsidRPr="00C30C77">
        <w:rPr>
          <w:lang w:val="es-ES"/>
        </w:rPr>
        <w:fldChar w:fldCharType="separate"/>
      </w:r>
      <w:r w:rsidR="00A75810">
        <w:rPr>
          <w:rFonts w:ascii="Arial" w:hAnsi="Arial" w:cs="Arial"/>
          <w:lang w:val="es-ES"/>
        </w:rPr>
        <w:t>►</w:t>
      </w:r>
      <w:r w:rsidR="00FA4059" w:rsidRPr="00C30C77">
        <w:rPr>
          <w:lang w:val="es-ES"/>
        </w:rPr>
        <w:fldChar w:fldCharType="end"/>
      </w:r>
      <w:r w:rsidRPr="00C30C77">
        <w:rPr>
          <w:lang w:val="es-ES"/>
        </w:rPr>
        <w:t xml:space="preserve">). En relación con lo anterior, el </w:t>
      </w:r>
      <w:r w:rsidRPr="00C30C77">
        <w:rPr>
          <w:b/>
          <w:color w:val="000000" w:themeColor="text2"/>
          <w:lang w:val="es-ES"/>
        </w:rPr>
        <w:t>total de horas de los niños en situación de trabajo infantil cuando se tienen en cuenta tanto el trabajo infantil como las tareas domésticas</w:t>
      </w:r>
      <w:r w:rsidRPr="00C30C77">
        <w:rPr>
          <w:lang w:val="es-ES"/>
        </w:rPr>
        <w:t xml:space="preserve"> puede ofrecer una imagen más completa de la carga de trabajo total de los niños en situación de trabajo infantil (</w:t>
      </w:r>
      <w:r w:rsidR="006E6DE6" w:rsidRPr="00C30C77">
        <w:rPr>
          <w:lang w:val="es-ES"/>
        </w:rPr>
        <w:fldChar w:fldCharType="begin"/>
      </w:r>
      <w:r w:rsidR="006E6DE6" w:rsidRPr="00C30C77">
        <w:rPr>
          <w:lang w:val="es-ES"/>
        </w:rPr>
        <w:instrText xml:space="preserve"> REF _Ref180767089 \r \h </w:instrText>
      </w:r>
      <w:r w:rsidR="006E6DE6" w:rsidRPr="00C30C77">
        <w:rPr>
          <w:lang w:val="es-ES"/>
        </w:rPr>
      </w:r>
      <w:r w:rsidR="006E6DE6" w:rsidRPr="00C30C77">
        <w:rPr>
          <w:lang w:val="es-ES"/>
        </w:rPr>
        <w:fldChar w:fldCharType="separate"/>
      </w:r>
      <w:r w:rsidR="00A75810">
        <w:rPr>
          <w:rFonts w:ascii="Arial" w:hAnsi="Arial" w:cs="Arial"/>
          <w:lang w:val="es-ES"/>
        </w:rPr>
        <w:t>►</w:t>
      </w:r>
      <w:r w:rsidR="006E6DE6" w:rsidRPr="00C30C77">
        <w:rPr>
          <w:lang w:val="es-ES"/>
        </w:rPr>
        <w:fldChar w:fldCharType="end"/>
      </w:r>
      <w:r w:rsidRPr="00C30C77">
        <w:rPr>
          <w:lang w:val="es-ES"/>
        </w:rPr>
        <w:t xml:space="preserve">). </w:t>
      </w:r>
    </w:p>
    <w:p w14:paraId="44530C9E" w14:textId="352861C8" w:rsidR="00584213" w:rsidRPr="00C30C77" w:rsidRDefault="00E54B18" w:rsidP="00E54B18">
      <w:pPr>
        <w:pStyle w:val="ILOFigureHeading"/>
        <w:rPr>
          <w:lang w:val="es-ES"/>
        </w:rPr>
      </w:pPr>
      <w:bookmarkStart w:id="279" w:name="_Toc197909261"/>
      <w:r w:rsidRPr="00C30C77">
        <w:rPr>
          <w:lang w:val="es-ES"/>
        </w:rPr>
        <w:t xml:space="preserve">Gráfico </w:t>
      </w:r>
      <w:r w:rsidR="009517CB" w:rsidRPr="00C30C77">
        <w:rPr>
          <w:lang w:val="es-ES"/>
        </w:rPr>
        <w:t xml:space="preserve">29. Participación de los niños en el trabajo infantil y en las tareas domésticas (porcentaje y número de niños </w:t>
      </w:r>
      <w:r w:rsidR="006B1BD4" w:rsidRPr="00C30C77">
        <w:rPr>
          <w:lang w:val="es-ES"/>
        </w:rPr>
        <w:t xml:space="preserve">de 5-14 años </w:t>
      </w:r>
      <w:r w:rsidR="009517CB" w:rsidRPr="00C30C77">
        <w:rPr>
          <w:lang w:val="es-ES"/>
        </w:rPr>
        <w:t>en situación de trabajo infantil, por participación en las tareas domésticas</w:t>
      </w:r>
      <w:r w:rsidR="009517CB" w:rsidRPr="00C30C77">
        <w:rPr>
          <w:vertAlign w:val="superscript"/>
          <w:lang w:val="es-ES"/>
        </w:rPr>
        <w:t>(a)</w:t>
      </w:r>
      <w:r w:rsidR="009517CB" w:rsidRPr="00C30C77">
        <w:rPr>
          <w:lang w:val="es-ES"/>
        </w:rPr>
        <w:t>, por sexo y zona de residencia)</w:t>
      </w:r>
      <w:bookmarkEnd w:id="279"/>
    </w:p>
    <w:tbl>
      <w:tblPr>
        <w:tblW w:w="5000" w:type="pct"/>
        <w:tblCellMar>
          <w:top w:w="29" w:type="dxa"/>
          <w:left w:w="29" w:type="dxa"/>
          <w:bottom w:w="29" w:type="dxa"/>
          <w:right w:w="29" w:type="dxa"/>
        </w:tblCellMar>
        <w:tblLook w:val="01E0" w:firstRow="1" w:lastRow="1" w:firstColumn="1" w:lastColumn="1" w:noHBand="0" w:noVBand="0"/>
      </w:tblPr>
      <w:tblGrid>
        <w:gridCol w:w="4685"/>
        <w:gridCol w:w="4344"/>
      </w:tblGrid>
      <w:tr w:rsidR="002675C0" w:rsidRPr="00C30C77" w14:paraId="6FD3D30A" w14:textId="77777777" w:rsidTr="00C638B8">
        <w:tc>
          <w:tcPr>
            <w:tcW w:w="2420" w:type="pct"/>
            <w:vAlign w:val="center"/>
          </w:tcPr>
          <w:p w14:paraId="07B59795" w14:textId="77777777" w:rsidR="002675C0" w:rsidRPr="00E37236" w:rsidRDefault="002675C0" w:rsidP="009517CB">
            <w:pPr>
              <w:pStyle w:val="Figuresubtitle"/>
              <w:rPr>
                <w:b w:val="0"/>
                <w:bCs/>
                <w:szCs w:val="14"/>
              </w:rPr>
            </w:pPr>
            <w:r w:rsidRPr="00E37236">
              <w:rPr>
                <w:b w:val="0"/>
                <w:bCs/>
              </w:rPr>
              <w:t>a) Porcentaje</w:t>
            </w:r>
          </w:p>
        </w:tc>
        <w:tc>
          <w:tcPr>
            <w:tcW w:w="2580" w:type="pct"/>
            <w:vAlign w:val="center"/>
          </w:tcPr>
          <w:p w14:paraId="5C84DB09" w14:textId="77777777" w:rsidR="002675C0" w:rsidRPr="00E37236" w:rsidRDefault="002675C0" w:rsidP="009517CB">
            <w:pPr>
              <w:pStyle w:val="Figuresubtitle"/>
              <w:rPr>
                <w:b w:val="0"/>
                <w:bCs/>
                <w:szCs w:val="14"/>
              </w:rPr>
            </w:pPr>
            <w:r w:rsidRPr="00E37236">
              <w:rPr>
                <w:b w:val="0"/>
                <w:bCs/>
              </w:rPr>
              <w:t>b) Número</w:t>
            </w:r>
          </w:p>
        </w:tc>
      </w:tr>
      <w:tr w:rsidR="002675C0" w:rsidRPr="00C30C77" w14:paraId="2B68B3F9" w14:textId="77777777" w:rsidTr="00C638B8">
        <w:tc>
          <w:tcPr>
            <w:tcW w:w="2420" w:type="pct"/>
            <w:vAlign w:val="center"/>
          </w:tcPr>
          <w:p w14:paraId="2C54209E" w14:textId="77777777" w:rsidR="002675C0" w:rsidRPr="00C30C77" w:rsidRDefault="002675C0" w:rsidP="00212A64">
            <w:pPr>
              <w:pStyle w:val="ILOTablecontents"/>
              <w:rPr>
                <w:lang w:val="es-ES"/>
              </w:rPr>
            </w:pPr>
            <w:r w:rsidRPr="00C30C77">
              <w:rPr>
                <w:noProof/>
                <w:lang w:val="es-ES"/>
              </w:rPr>
              <w:drawing>
                <wp:inline distT="0" distB="0" distL="0" distR="0" wp14:anchorId="76155FE2" wp14:editId="47BF2ACE">
                  <wp:extent cx="2938463" cy="2424113"/>
                  <wp:effectExtent l="0" t="0" r="0" b="0"/>
                  <wp:docPr id="21899997" name="Chart 2189999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tc>
        <w:tc>
          <w:tcPr>
            <w:tcW w:w="2580" w:type="pct"/>
            <w:vAlign w:val="center"/>
          </w:tcPr>
          <w:p w14:paraId="32741C26" w14:textId="77777777" w:rsidR="002675C0" w:rsidRPr="00C30C77" w:rsidRDefault="002675C0" w:rsidP="00212A64">
            <w:pPr>
              <w:pStyle w:val="ILOTablecontents"/>
              <w:rPr>
                <w:lang w:val="es-ES"/>
              </w:rPr>
            </w:pPr>
            <w:r w:rsidRPr="00C30C77">
              <w:rPr>
                <w:noProof/>
                <w:lang w:val="es-ES"/>
              </w:rPr>
              <w:drawing>
                <wp:inline distT="0" distB="0" distL="0" distR="0" wp14:anchorId="4FBE567E" wp14:editId="0F533AD2">
                  <wp:extent cx="2696705" cy="2347595"/>
                  <wp:effectExtent l="0" t="0" r="8890" b="0"/>
                  <wp:docPr id="21899998" name="Chart 2189999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tc>
      </w:tr>
    </w:tbl>
    <w:p w14:paraId="0D20EBCD" w14:textId="761B6F4A" w:rsidR="002675C0" w:rsidRPr="00C30C77" w:rsidRDefault="009517CB" w:rsidP="00C638B8">
      <w:pPr>
        <w:pStyle w:val="ILOTableNote"/>
        <w:rPr>
          <w:lang w:val="es-ES"/>
        </w:rPr>
      </w:pPr>
      <w:r w:rsidRPr="00C30C77">
        <w:rPr>
          <w:b/>
          <w:bCs/>
          <w:lang w:val="es-ES"/>
        </w:rPr>
        <w:t>Notas:</w:t>
      </w:r>
      <w:r w:rsidRPr="00C30C77">
        <w:rPr>
          <w:lang w:val="es-ES"/>
        </w:rPr>
        <w:t xml:space="preserve"> a) Se refiere a los niños en situación de trabajo infantil que también realizan tareas domésticas durante al menos 21 horas a la semana.</w:t>
      </w:r>
    </w:p>
    <w:p w14:paraId="6D034E94" w14:textId="27AD1389" w:rsidR="00C638B8" w:rsidRPr="00C30C77" w:rsidRDefault="00E54B18" w:rsidP="00E54B18">
      <w:pPr>
        <w:pStyle w:val="ILOFigureHeading"/>
        <w:rPr>
          <w:lang w:val="es-ES"/>
        </w:rPr>
      </w:pPr>
      <w:bookmarkStart w:id="280" w:name="_Ref180767089"/>
      <w:bookmarkStart w:id="281" w:name="_Toc197909262"/>
      <w:r w:rsidRPr="00C30C77">
        <w:rPr>
          <w:lang w:val="es-ES"/>
        </w:rPr>
        <w:t xml:space="preserve">Gráfico </w:t>
      </w:r>
      <w:r w:rsidR="00C638B8" w:rsidRPr="00C30C77">
        <w:rPr>
          <w:lang w:val="es-ES"/>
        </w:rPr>
        <w:t>30. Tiempo total dedicado al trabajo infantil y a las tareas domésticas (</w:t>
      </w:r>
      <w:r w:rsidR="00B04D17">
        <w:rPr>
          <w:lang w:val="es-ES"/>
        </w:rPr>
        <w:t>promedio</w:t>
      </w:r>
      <w:r w:rsidR="00C638B8" w:rsidRPr="00C30C77">
        <w:rPr>
          <w:lang w:val="es-ES"/>
        </w:rPr>
        <w:t xml:space="preserve"> de horas de trabajo semanales</w:t>
      </w:r>
      <w:r w:rsidR="00C638B8" w:rsidRPr="00C30C77">
        <w:rPr>
          <w:vertAlign w:val="superscript"/>
          <w:lang w:val="es-ES"/>
        </w:rPr>
        <w:t>(a)</w:t>
      </w:r>
      <w:r w:rsidR="00C638B8" w:rsidRPr="00C30C77">
        <w:rPr>
          <w:lang w:val="es-ES"/>
        </w:rPr>
        <w:t xml:space="preserve"> </w:t>
      </w:r>
      <w:r w:rsidR="00B04D17">
        <w:rPr>
          <w:lang w:val="es-ES"/>
        </w:rPr>
        <w:t xml:space="preserve">de </w:t>
      </w:r>
      <w:r w:rsidR="00C638B8" w:rsidRPr="00C30C77">
        <w:rPr>
          <w:lang w:val="es-ES"/>
        </w:rPr>
        <w:t xml:space="preserve">niños </w:t>
      </w:r>
      <w:r w:rsidR="009E2E70" w:rsidRPr="00C30C77">
        <w:rPr>
          <w:lang w:val="es-ES"/>
        </w:rPr>
        <w:t xml:space="preserve">de 5-14 años </w:t>
      </w:r>
      <w:r w:rsidR="00C638B8" w:rsidRPr="00C30C77">
        <w:rPr>
          <w:lang w:val="es-ES"/>
        </w:rPr>
        <w:t>en situación de trabajo infantil, por edad y sexo)</w:t>
      </w:r>
      <w:bookmarkEnd w:id="280"/>
      <w:bookmarkEnd w:id="281"/>
    </w:p>
    <w:tbl>
      <w:tblPr>
        <w:tblW w:w="5000" w:type="pct"/>
        <w:tblCellMar>
          <w:left w:w="0" w:type="dxa"/>
          <w:right w:w="0" w:type="dxa"/>
        </w:tblCellMar>
        <w:tblLook w:val="01E0" w:firstRow="1" w:lastRow="1" w:firstColumn="1" w:lastColumn="1" w:noHBand="0" w:noVBand="0"/>
      </w:tblPr>
      <w:tblGrid>
        <w:gridCol w:w="9029"/>
      </w:tblGrid>
      <w:tr w:rsidR="002675C0" w:rsidRPr="00C30C77" w14:paraId="3A02CF2C" w14:textId="77777777" w:rsidTr="00C638B8">
        <w:trPr>
          <w:cantSplit/>
          <w:trHeight w:val="328"/>
        </w:trPr>
        <w:tc>
          <w:tcPr>
            <w:tcW w:w="5000" w:type="pct"/>
          </w:tcPr>
          <w:p w14:paraId="439EB140" w14:textId="77777777" w:rsidR="002675C0" w:rsidRPr="00C30C77" w:rsidRDefault="002675C0" w:rsidP="00ED1EF2">
            <w:pPr>
              <w:spacing w:line="240" w:lineRule="auto"/>
              <w:rPr>
                <w:rFonts w:cs="Arial"/>
                <w:color w:val="000080"/>
                <w:szCs w:val="16"/>
              </w:rPr>
            </w:pPr>
            <w:r w:rsidRPr="00C30C77">
              <w:rPr>
                <w:noProof/>
                <w:color w:val="000080"/>
              </w:rPr>
              <w:drawing>
                <wp:inline distT="0" distB="0" distL="0" distR="0" wp14:anchorId="4DA95848" wp14:editId="78E34826">
                  <wp:extent cx="5096786" cy="2011680"/>
                  <wp:effectExtent l="0" t="0" r="0" b="0"/>
                  <wp:docPr id="21899999" name="Chart 2189999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tc>
      </w:tr>
    </w:tbl>
    <w:p w14:paraId="5673BB1B" w14:textId="77777777" w:rsidR="00C638B8" w:rsidRPr="00C30C77" w:rsidRDefault="00C638B8">
      <w:pPr>
        <w:spacing w:after="200"/>
        <w:rPr>
          <w:rFonts w:ascii="Arial" w:eastAsiaTheme="majorEastAsia" w:hAnsi="Arial" w:cs="Arial"/>
          <w:sz w:val="20"/>
          <w:szCs w:val="52"/>
        </w:rPr>
      </w:pPr>
      <w:r w:rsidRPr="00C30C77">
        <w:rPr>
          <w:rFonts w:ascii="Arial" w:eastAsiaTheme="majorEastAsia" w:hAnsi="Arial" w:cs="Arial"/>
          <w:sz w:val="20"/>
          <w:szCs w:val="52"/>
        </w:rPr>
        <w:br w:type="page"/>
      </w:r>
    </w:p>
    <w:p w14:paraId="3DD79F1F" w14:textId="44965626" w:rsidR="002675C0" w:rsidRPr="00C30C77" w:rsidRDefault="002675C0" w:rsidP="005D4F37">
      <w:pPr>
        <w:pStyle w:val="ILOheading3"/>
        <w:rPr>
          <w:lang w:val="es-ES"/>
        </w:rPr>
      </w:pPr>
      <w:bookmarkStart w:id="282" w:name="_Toc188397266"/>
      <w:bookmarkStart w:id="283" w:name="_Toc188397605"/>
      <w:bookmarkStart w:id="284" w:name="_Toc197966029"/>
      <w:r w:rsidRPr="00C30C77">
        <w:rPr>
          <w:lang w:val="es-ES"/>
        </w:rPr>
        <w:lastRenderedPageBreak/>
        <w:t>11.3 Trabajo infantil teniendo en cuenta las tareas domésticas</w:t>
      </w:r>
      <w:bookmarkEnd w:id="282"/>
      <w:bookmarkEnd w:id="283"/>
      <w:bookmarkEnd w:id="284"/>
    </w:p>
    <w:p w14:paraId="67D76520" w14:textId="77777777" w:rsidR="002675C0" w:rsidRPr="00C30C77" w:rsidRDefault="002675C0" w:rsidP="00C638B8">
      <w:pPr>
        <w:pStyle w:val="ILONormalBody"/>
        <w:rPr>
          <w:b/>
          <w:lang w:val="es-ES"/>
        </w:rPr>
      </w:pPr>
      <w:r w:rsidRPr="00C30C77">
        <w:rPr>
          <w:lang w:val="es-ES"/>
        </w:rPr>
        <w:t xml:space="preserve">Esta subsección debe informar sobre las estimaciones del trabajo infantil </w:t>
      </w:r>
      <w:r w:rsidRPr="00C30C77">
        <w:rPr>
          <w:i/>
          <w:iCs/>
          <w:lang w:val="es-ES"/>
        </w:rPr>
        <w:t>dentro de la frontera general de producción</w:t>
      </w:r>
      <w:r w:rsidRPr="00C30C77">
        <w:rPr>
          <w:lang w:val="es-ES"/>
        </w:rPr>
        <w:t xml:space="preserve">, es decir, la prevalencia del trabajo infantil cuando en el cálculo también se tienen en cuenta las tareas domésticas, realizadas durante al menos 21 horas por semana. Dado que la realización de tareas domésticas tiene una importante dimensión de género, los resultados deben desglosarse por sexo. </w:t>
      </w:r>
    </w:p>
    <w:p w14:paraId="5A52E1C6" w14:textId="2C8FC8C7" w:rsidR="002675C0" w:rsidRPr="00C30C77" w:rsidRDefault="002675C0" w:rsidP="00C638B8">
      <w:pPr>
        <w:pStyle w:val="ILONormalBody"/>
        <w:rPr>
          <w:lang w:val="es-ES"/>
        </w:rPr>
      </w:pPr>
      <w:r w:rsidRPr="00C30C77">
        <w:rPr>
          <w:lang w:val="es-ES"/>
        </w:rPr>
        <w:t>Una comparación del trabajo infantil medido dentro de la frontera de producción del SCN (es decir, sin tener en cuenta las tareas domésticas) con el trabajo infantil medido dentro de la frontera de producción general (es decir, teniendo en cuenta las tareas domésticas) puede ser útil para ilustrar cuánto aumenta la estimación de la prevalencia del trabajo infantil cuando se tienen en cuenta las tareas domésticas (</w:t>
      </w:r>
      <w:r w:rsidR="00151C07" w:rsidRPr="00C30C77">
        <w:rPr>
          <w:b/>
          <w:lang w:val="es-ES"/>
        </w:rPr>
        <w:fldChar w:fldCharType="begin"/>
      </w:r>
      <w:r w:rsidR="00151C07" w:rsidRPr="00C30C77">
        <w:rPr>
          <w:lang w:val="es-ES"/>
        </w:rPr>
        <w:instrText xml:space="preserve"> REF _Ref180767152 \r \h </w:instrText>
      </w:r>
      <w:r w:rsidR="00151C07" w:rsidRPr="00C30C77">
        <w:rPr>
          <w:b/>
          <w:lang w:val="es-ES"/>
        </w:rPr>
      </w:r>
      <w:r w:rsidR="00151C07" w:rsidRPr="00C30C77">
        <w:rPr>
          <w:b/>
          <w:lang w:val="es-ES"/>
        </w:rPr>
        <w:fldChar w:fldCharType="separate"/>
      </w:r>
      <w:r w:rsidR="00A75810">
        <w:rPr>
          <w:rFonts w:ascii="Arial" w:hAnsi="Arial" w:cs="Arial"/>
          <w:lang w:val="es-ES"/>
        </w:rPr>
        <w:t>►</w:t>
      </w:r>
      <w:r w:rsidR="00151C07" w:rsidRPr="00C30C77">
        <w:rPr>
          <w:b/>
          <w:lang w:val="es-ES"/>
        </w:rPr>
        <w:fldChar w:fldCharType="end"/>
      </w:r>
      <w:r w:rsidRPr="00C30C77">
        <w:rPr>
          <w:lang w:val="es-ES"/>
        </w:rPr>
        <w:t>). Dicha comparación también puede ilustrar cómo cambia la estimación del trabajo infantil femenino en relación con la estimación del trabajo infantil masculino cuando se tiene en cuenta la realización de las tareas domésticas.</w:t>
      </w:r>
    </w:p>
    <w:p w14:paraId="4C5B71A3" w14:textId="0DD529C7" w:rsidR="00C638B8" w:rsidRPr="00C30C77" w:rsidRDefault="008B6B05" w:rsidP="008B6B05">
      <w:pPr>
        <w:pStyle w:val="ILOFigureHeading"/>
        <w:rPr>
          <w:lang w:val="es-ES"/>
        </w:rPr>
      </w:pPr>
      <w:bookmarkStart w:id="285" w:name="_Ref180767152"/>
      <w:bookmarkStart w:id="286" w:name="_Toc197909263"/>
      <w:r w:rsidRPr="00C30C77">
        <w:rPr>
          <w:lang w:val="es-ES"/>
        </w:rPr>
        <w:t xml:space="preserve">Gráfico </w:t>
      </w:r>
      <w:r w:rsidR="00C638B8" w:rsidRPr="00C30C77">
        <w:rPr>
          <w:lang w:val="es-ES"/>
        </w:rPr>
        <w:t>31. Trabajo infantil teniendo en cuenta las tareas domésticas (porcentaje de niños en trabajo infantil incluyendo y excluyendo las tareas domésticas realizadas durante al menos 21 horas semanales, por sexo)</w:t>
      </w:r>
      <w:bookmarkEnd w:id="285"/>
      <w:bookmarkEnd w:id="286"/>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0"/>
      </w:tblGrid>
      <w:tr w:rsidR="002675C0" w:rsidRPr="00C30C77" w14:paraId="0DD76B91" w14:textId="77777777" w:rsidTr="00C638B8">
        <w:trPr>
          <w:trHeight w:val="3765"/>
        </w:trPr>
        <w:tc>
          <w:tcPr>
            <w:tcW w:w="9030" w:type="dxa"/>
          </w:tcPr>
          <w:p w14:paraId="5138DF32" w14:textId="77777777" w:rsidR="002675C0" w:rsidRPr="00C30C77" w:rsidRDefault="002675C0" w:rsidP="00ED1EF2">
            <w:pPr>
              <w:pStyle w:val="Contents"/>
              <w:rPr>
                <w:rFonts w:ascii="Arial Narrow" w:hAnsi="Arial Narrow"/>
                <w:color w:val="auto"/>
                <w:sz w:val="14"/>
                <w:szCs w:val="14"/>
                <w:lang w:val="es-ES"/>
              </w:rPr>
            </w:pPr>
            <w:bookmarkStart w:id="287" w:name="_Hlk175840143"/>
            <w:r w:rsidRPr="00C30C77">
              <w:rPr>
                <w:rFonts w:ascii="Arial Narrow" w:hAnsi="Arial Narrow"/>
                <w:noProof/>
                <w:color w:val="auto"/>
                <w:sz w:val="14"/>
                <w:szCs w:val="14"/>
                <w:lang w:val="es-ES" w:eastAsia="en-GB"/>
              </w:rPr>
              <w:drawing>
                <wp:inline distT="0" distB="0" distL="0" distR="0" wp14:anchorId="1C464A75" wp14:editId="5DADECA4">
                  <wp:extent cx="5131558" cy="2286000"/>
                  <wp:effectExtent l="0" t="0" r="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tc>
      </w:tr>
      <w:bookmarkEnd w:id="287"/>
    </w:tbl>
    <w:p w14:paraId="395142E4" w14:textId="77777777" w:rsidR="002675C0" w:rsidRPr="00C30C77" w:rsidRDefault="002675C0" w:rsidP="002675C0">
      <w:pPr>
        <w:spacing w:after="200"/>
        <w:rPr>
          <w:b w:val="0"/>
          <w:color w:val="auto"/>
          <w:sz w:val="20"/>
        </w:rPr>
      </w:pPr>
    </w:p>
    <w:p w14:paraId="0BC59BAD" w14:textId="77777777" w:rsidR="00F2678C" w:rsidRDefault="00F2678C">
      <w:pPr>
        <w:spacing w:after="200"/>
        <w:rPr>
          <w:rFonts w:ascii="Overpass" w:eastAsia="Noto Sans SC Bold" w:hAnsi="Overpass" w:cs="Overpass"/>
          <w:bCs/>
          <w:color w:val="230050" w:themeColor="text1"/>
          <w:sz w:val="24"/>
          <w:szCs w:val="24"/>
        </w:rPr>
      </w:pPr>
      <w:r>
        <w:br w:type="page"/>
      </w:r>
    </w:p>
    <w:p w14:paraId="77711291" w14:textId="0EB33359" w:rsidR="004A27AF" w:rsidRPr="00C30C77" w:rsidRDefault="004A27AF" w:rsidP="004A27AF">
      <w:pPr>
        <w:pStyle w:val="ILOHeading4"/>
      </w:pPr>
      <w:r w:rsidRPr="00C30C77">
        <w:lastRenderedPageBreak/>
        <w:t>Ejemplo de gráficos que podrían incluirse en esta sección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C638B8" w:rsidRPr="00C30C77" w14:paraId="28069B76" w14:textId="77777777" w:rsidTr="00F909AF">
        <w:tc>
          <w:tcPr>
            <w:tcW w:w="8497" w:type="dxa"/>
            <w:shd w:val="clear" w:color="auto" w:fill="FFE081" w:themeFill="accent3" w:themeFillTint="99"/>
          </w:tcPr>
          <w:p w14:paraId="796B64CA" w14:textId="32DC067A" w:rsidR="00C638B8" w:rsidRPr="00C30C77" w:rsidRDefault="00C638B8" w:rsidP="00D12416">
            <w:pPr>
              <w:jc w:val="both"/>
              <w:rPr>
                <w:rFonts w:ascii="Noto Sans" w:hAnsi="Noto Sans" w:cs="Noto Sans"/>
                <w:b w:val="0"/>
                <w:sz w:val="18"/>
                <w:szCs w:val="18"/>
                <w:lang w:val="es-ES"/>
              </w:rPr>
            </w:pPr>
            <w:r w:rsidRPr="00C30C77">
              <w:rPr>
                <w:rFonts w:ascii="Noto Sans" w:hAnsi="Noto Sans" w:cs="Noto Sans"/>
                <w:b w:val="0"/>
                <w:noProof/>
                <w:color w:val="230050" w:themeColor="text1"/>
                <w:sz w:val="18"/>
                <w:szCs w:val="18"/>
              </w:rPr>
              <w:drawing>
                <wp:inline distT="0" distB="0" distL="0" distR="0" wp14:anchorId="2086BDEF" wp14:editId="6C3138E9">
                  <wp:extent cx="184150" cy="184150"/>
                  <wp:effectExtent l="0" t="0" r="6350" b="6350"/>
                  <wp:docPr id="1118055319" name="Graphic 83917233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6081" cy="186081"/>
                          </a:xfrm>
                          <a:prstGeom prst="rect">
                            <a:avLst/>
                          </a:prstGeom>
                        </pic:spPr>
                      </pic:pic>
                    </a:graphicData>
                  </a:graphic>
                </wp:inline>
              </w:drawing>
            </w:r>
            <w:r w:rsidRPr="00C30C77">
              <w:rPr>
                <w:rFonts w:ascii="Noto Sans" w:hAnsi="Noto Sans" w:cs="Noto Sans"/>
                <w:b w:val="0"/>
                <w:sz w:val="18"/>
                <w:szCs w:val="18"/>
                <w:lang w:val="es-ES"/>
              </w:rPr>
              <w:t xml:space="preserve">   Hay que tener en cuenta el número de observaciones a la hora decidir sobre los niveles de desglose que se incluirán en el informe.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w:t>
            </w:r>
          </w:p>
        </w:tc>
      </w:tr>
    </w:tbl>
    <w:p w14:paraId="6B9C271D" w14:textId="101F76FE" w:rsidR="006E4CD9" w:rsidRPr="00C30C77" w:rsidRDefault="008B6B05" w:rsidP="008B6B05">
      <w:pPr>
        <w:pStyle w:val="ILOFigureHeading"/>
        <w:rPr>
          <w:lang w:val="es-ES"/>
        </w:rPr>
      </w:pPr>
      <w:bookmarkStart w:id="288" w:name="_Ref65512491"/>
      <w:bookmarkStart w:id="289" w:name="_Toc197909264"/>
      <w:r w:rsidRPr="00C30C77">
        <w:rPr>
          <w:lang w:val="es-ES"/>
        </w:rPr>
        <w:t xml:space="preserve">Gráfico </w:t>
      </w:r>
      <w:r w:rsidR="00C638B8" w:rsidRPr="00C30C77">
        <w:rPr>
          <w:lang w:val="es-ES"/>
        </w:rPr>
        <w:t>32. Distribución de las horas de trabajo (distribución porcentual</w:t>
      </w:r>
      <w:r w:rsidR="00B04D17">
        <w:rPr>
          <w:lang w:val="es-ES"/>
        </w:rPr>
        <w:t xml:space="preserve"> de </w:t>
      </w:r>
      <w:r w:rsidR="00C638B8" w:rsidRPr="00C30C77">
        <w:rPr>
          <w:lang w:val="es-ES"/>
        </w:rPr>
        <w:t>niños de 5</w:t>
      </w:r>
      <w:r w:rsidR="00B04D17">
        <w:rPr>
          <w:lang w:val="es-ES"/>
        </w:rPr>
        <w:t>-</w:t>
      </w:r>
      <w:r w:rsidR="00C638B8" w:rsidRPr="00C30C77">
        <w:rPr>
          <w:lang w:val="es-ES"/>
        </w:rPr>
        <w:t>14 años que realizan tareas domésticas, por horas semanales dedicadas a realizar tareas domésticas y sexo)</w:t>
      </w:r>
      <w:bookmarkEnd w:id="288"/>
      <w:bookmarkEnd w:id="289"/>
    </w:p>
    <w:p w14:paraId="7AFB4F99" w14:textId="06258A7D" w:rsidR="00205D0C" w:rsidRPr="00C30C77" w:rsidRDefault="00205D0C" w:rsidP="00296026">
      <w:pPr>
        <w:pStyle w:val="Content"/>
        <w:spacing w:after="0"/>
        <w:rPr>
          <w:sz w:val="6"/>
          <w:szCs w:val="6"/>
          <w:highlight w:val="yellow"/>
        </w:rPr>
      </w:pPr>
    </w:p>
    <w:tbl>
      <w:tblPr>
        <w:tblW w:w="5000" w:type="pct"/>
        <w:jc w:val="center"/>
        <w:tblLayout w:type="fixed"/>
        <w:tblCellMar>
          <w:left w:w="0" w:type="dxa"/>
          <w:right w:w="0" w:type="dxa"/>
        </w:tblCellMar>
        <w:tblLook w:val="0000" w:firstRow="0" w:lastRow="0" w:firstColumn="0" w:lastColumn="0" w:noHBand="0" w:noVBand="0"/>
      </w:tblPr>
      <w:tblGrid>
        <w:gridCol w:w="4514"/>
        <w:gridCol w:w="4515"/>
      </w:tblGrid>
      <w:tr w:rsidR="00845B95" w:rsidRPr="00C30C77" w14:paraId="18E0FD6F" w14:textId="77777777" w:rsidTr="00166CEE">
        <w:trPr>
          <w:jc w:val="center"/>
        </w:trPr>
        <w:tc>
          <w:tcPr>
            <w:tcW w:w="2500" w:type="pct"/>
            <w:noWrap/>
            <w:vAlign w:val="bottom"/>
          </w:tcPr>
          <w:p w14:paraId="568F54A9" w14:textId="17E09557" w:rsidR="00845B95" w:rsidRPr="00C30C77" w:rsidRDefault="00845B95" w:rsidP="00C638B8">
            <w:pPr>
              <w:pStyle w:val="Figuresubtitle"/>
              <w:rPr>
                <w:b w:val="0"/>
                <w:bCs/>
                <w:i/>
                <w:iCs/>
                <w:szCs w:val="14"/>
              </w:rPr>
            </w:pPr>
            <w:r w:rsidRPr="00C30C77">
              <w:rPr>
                <w:b w:val="0"/>
                <w:bCs/>
              </w:rPr>
              <w:t xml:space="preserve">a) </w:t>
            </w:r>
            <w:r w:rsidR="00725726" w:rsidRPr="00C30C77">
              <w:rPr>
                <w:b w:val="0"/>
                <w:bCs/>
              </w:rPr>
              <w:t>Niñas</w:t>
            </w:r>
          </w:p>
        </w:tc>
        <w:tc>
          <w:tcPr>
            <w:tcW w:w="2500" w:type="pct"/>
            <w:vAlign w:val="bottom"/>
          </w:tcPr>
          <w:p w14:paraId="53AFC337" w14:textId="167E35E6" w:rsidR="00845B95" w:rsidRPr="00C30C77" w:rsidRDefault="00845B95" w:rsidP="00C638B8">
            <w:pPr>
              <w:pStyle w:val="Figuresubtitle"/>
              <w:rPr>
                <w:b w:val="0"/>
                <w:bCs/>
                <w:i/>
                <w:iCs/>
                <w:szCs w:val="14"/>
              </w:rPr>
            </w:pPr>
            <w:r w:rsidRPr="00C30C77">
              <w:rPr>
                <w:b w:val="0"/>
                <w:bCs/>
              </w:rPr>
              <w:t xml:space="preserve">b) </w:t>
            </w:r>
            <w:r w:rsidR="00725726" w:rsidRPr="00C30C77">
              <w:rPr>
                <w:b w:val="0"/>
                <w:bCs/>
              </w:rPr>
              <w:t>Niños</w:t>
            </w:r>
          </w:p>
        </w:tc>
      </w:tr>
    </w:tbl>
    <w:tbl>
      <w:tblPr>
        <w:tblStyle w:val="TableGrid"/>
        <w:tblW w:w="8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77"/>
        <w:gridCol w:w="4078"/>
      </w:tblGrid>
      <w:tr w:rsidR="00845B95" w:rsidRPr="00C30C77" w14:paraId="3F5D0D3E" w14:textId="77777777" w:rsidTr="00166CEE">
        <w:tc>
          <w:tcPr>
            <w:tcW w:w="2500" w:type="pct"/>
          </w:tcPr>
          <w:p w14:paraId="0A6746BF" w14:textId="77777777" w:rsidR="00845B95" w:rsidRPr="00C30C77" w:rsidRDefault="00845B95" w:rsidP="00166CEE">
            <w:pPr>
              <w:pStyle w:val="Content"/>
              <w:spacing w:after="0"/>
              <w:rPr>
                <w:lang w:val="es-ES"/>
              </w:rPr>
            </w:pPr>
            <w:r w:rsidRPr="00C30C77">
              <w:rPr>
                <w:b/>
                <w:noProof/>
              </w:rPr>
              <w:drawing>
                <wp:inline distT="0" distB="0" distL="0" distR="0" wp14:anchorId="07BD58F4" wp14:editId="69F066CF">
                  <wp:extent cx="2576222" cy="222631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tc>
        <w:tc>
          <w:tcPr>
            <w:tcW w:w="2500" w:type="pct"/>
          </w:tcPr>
          <w:p w14:paraId="3711C270" w14:textId="333C7450" w:rsidR="00845B95" w:rsidRPr="00C30C77" w:rsidRDefault="00845B95" w:rsidP="00166CEE">
            <w:pPr>
              <w:pStyle w:val="Content"/>
              <w:spacing w:after="0"/>
              <w:rPr>
                <w:lang w:val="es-ES"/>
              </w:rPr>
            </w:pPr>
            <w:r w:rsidRPr="00C30C77">
              <w:rPr>
                <w:b/>
                <w:noProof/>
              </w:rPr>
              <w:drawing>
                <wp:inline distT="0" distB="0" distL="0" distR="0" wp14:anchorId="4F0D9AF6" wp14:editId="128236AB">
                  <wp:extent cx="2592070" cy="2226310"/>
                  <wp:effectExtent l="0" t="0" r="0"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tc>
      </w:tr>
    </w:tbl>
    <w:p w14:paraId="25391287" w14:textId="0BAADF2B" w:rsidR="00BA1E1E" w:rsidRPr="00C30C77" w:rsidRDefault="00BA1E1E">
      <w:pPr>
        <w:spacing w:after="200"/>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C638B8" w:rsidRPr="00C30C77" w14:paraId="2FB6720E" w14:textId="77777777" w:rsidTr="00E358FF">
        <w:tc>
          <w:tcPr>
            <w:tcW w:w="8497" w:type="dxa"/>
            <w:shd w:val="clear" w:color="auto" w:fill="FFE081" w:themeFill="accent3" w:themeFillTint="99"/>
          </w:tcPr>
          <w:p w14:paraId="724A83FD" w14:textId="7602B6E5" w:rsidR="00C638B8" w:rsidRPr="00C30C77" w:rsidRDefault="00C638B8"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0542415B" wp14:editId="59D1F15C">
                  <wp:extent cx="309600" cy="247321"/>
                  <wp:effectExtent l="0" t="0" r="0" b="635"/>
                  <wp:docPr id="1403639776"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Podría ser útil analizar el grupo de edad de 15 a 17 años para comprender mejor la interacción entre el trabajo infantil, la educación y las tareas domésticas.</w:t>
            </w:r>
          </w:p>
        </w:tc>
      </w:tr>
    </w:tbl>
    <w:p w14:paraId="7E53DB3F" w14:textId="3A1101D0" w:rsidR="00C638B8" w:rsidRDefault="00C638B8">
      <w:pPr>
        <w:spacing w:after="200"/>
        <w:rPr>
          <w:rFonts w:ascii="Noto Sans" w:eastAsia="Noto Sans SC Regular" w:hAnsi="Noto Sans" w:cs="Noto Sans"/>
          <w:b w:val="0"/>
          <w:color w:val="auto"/>
          <w:sz w:val="18"/>
          <w:szCs w:val="18"/>
        </w:rPr>
      </w:pPr>
    </w:p>
    <w:p w14:paraId="2680CD07" w14:textId="36465E42" w:rsidR="00652924" w:rsidRDefault="00652924">
      <w:pPr>
        <w:spacing w:after="200"/>
        <w:rPr>
          <w:rFonts w:ascii="Noto Sans" w:eastAsia="Noto Sans SC Regular" w:hAnsi="Noto Sans" w:cs="Noto Sans"/>
          <w:b w:val="0"/>
          <w:color w:val="auto"/>
          <w:sz w:val="18"/>
          <w:szCs w:val="18"/>
        </w:rPr>
      </w:pPr>
      <w:r>
        <w:rPr>
          <w:rFonts w:ascii="Noto Sans" w:eastAsia="Noto Sans SC Regular" w:hAnsi="Noto Sans" w:cs="Noto Sans"/>
          <w:b w:val="0"/>
          <w:color w:val="auto"/>
          <w:sz w:val="18"/>
          <w:szCs w:val="18"/>
        </w:rPr>
        <w:br w:type="page"/>
      </w:r>
    </w:p>
    <w:p w14:paraId="7383AADA" w14:textId="3E3EEC47" w:rsidR="002675C0" w:rsidRPr="00C30C77" w:rsidRDefault="008B6B05" w:rsidP="008B6B05">
      <w:pPr>
        <w:pStyle w:val="ILOFigureHeading"/>
        <w:rPr>
          <w:b w:val="0"/>
          <w:lang w:val="es-ES"/>
        </w:rPr>
      </w:pPr>
      <w:bookmarkStart w:id="290" w:name="_Ref65512549"/>
      <w:bookmarkStart w:id="291" w:name="_Toc197909265"/>
      <w:r w:rsidRPr="00C30C77">
        <w:rPr>
          <w:lang w:val="es-ES"/>
        </w:rPr>
        <w:lastRenderedPageBreak/>
        <w:t xml:space="preserve">Gráfico </w:t>
      </w:r>
      <w:r w:rsidR="00C638B8" w:rsidRPr="00C30C77">
        <w:rPr>
          <w:lang w:val="es-ES"/>
        </w:rPr>
        <w:t xml:space="preserve">33. Tipos de tareas domésticas (distribución porcentual de niños </w:t>
      </w:r>
      <w:r w:rsidR="00D644EB">
        <w:rPr>
          <w:lang w:val="es-ES"/>
        </w:rPr>
        <w:t xml:space="preserve">de 5-14 años </w:t>
      </w:r>
      <w:r w:rsidR="00C638B8" w:rsidRPr="00C30C77">
        <w:rPr>
          <w:lang w:val="es-ES"/>
        </w:rPr>
        <w:t>que realizan tareas domésticas durante al menos 21 horas a la semana</w:t>
      </w:r>
      <w:r w:rsidR="00C638B8" w:rsidRPr="00C30C77">
        <w:rPr>
          <w:vertAlign w:val="superscript"/>
          <w:lang w:val="es-ES"/>
        </w:rPr>
        <w:t>(a)</w:t>
      </w:r>
      <w:r w:rsidR="00C638B8" w:rsidRPr="00C30C77">
        <w:rPr>
          <w:lang w:val="es-ES"/>
        </w:rPr>
        <w:t>, por tipo de tarea doméstica y sexo)</w:t>
      </w:r>
      <w:bookmarkEnd w:id="290"/>
      <w:bookmarkEnd w:id="291"/>
    </w:p>
    <w:tbl>
      <w:tblPr>
        <w:tblW w:w="5000" w:type="pct"/>
        <w:tblCellMar>
          <w:left w:w="0" w:type="dxa"/>
          <w:right w:w="0" w:type="dxa"/>
        </w:tblCellMar>
        <w:tblLook w:val="01E0" w:firstRow="1" w:lastRow="1" w:firstColumn="1" w:lastColumn="1" w:noHBand="0" w:noVBand="0"/>
      </w:tblPr>
      <w:tblGrid>
        <w:gridCol w:w="4650"/>
        <w:gridCol w:w="4379"/>
      </w:tblGrid>
      <w:tr w:rsidR="00C638B8" w:rsidRPr="00C30C77" w14:paraId="4A3A17AF" w14:textId="38186C00" w:rsidTr="00A66FFA">
        <w:trPr>
          <w:cantSplit/>
        </w:trPr>
        <w:tc>
          <w:tcPr>
            <w:tcW w:w="2500" w:type="pct"/>
          </w:tcPr>
          <w:p w14:paraId="799847B5" w14:textId="299A4C33" w:rsidR="00C638B8" w:rsidRPr="00C30C77" w:rsidRDefault="00C638B8" w:rsidP="00C638B8">
            <w:pPr>
              <w:pStyle w:val="Figuresubtitle"/>
              <w:rPr>
                <w:rFonts w:cstheme="majorHAnsi"/>
                <w:b w:val="0"/>
                <w:bCs/>
                <w:iCs/>
              </w:rPr>
            </w:pPr>
            <w:r w:rsidRPr="00C30C77">
              <w:rPr>
                <w:b w:val="0"/>
                <w:bCs/>
              </w:rPr>
              <w:t xml:space="preserve">a) </w:t>
            </w:r>
            <w:r w:rsidR="00A66FFA" w:rsidRPr="00C30C77">
              <w:rPr>
                <w:b w:val="0"/>
                <w:bCs/>
              </w:rPr>
              <w:t>Niñas</w:t>
            </w:r>
          </w:p>
        </w:tc>
        <w:tc>
          <w:tcPr>
            <w:tcW w:w="2500" w:type="pct"/>
          </w:tcPr>
          <w:p w14:paraId="6203E376" w14:textId="4598A6C9" w:rsidR="00C638B8" w:rsidRPr="00C30C77" w:rsidRDefault="00C638B8" w:rsidP="00C638B8">
            <w:pPr>
              <w:pStyle w:val="Figuresubtitle"/>
              <w:rPr>
                <w:rFonts w:cstheme="majorHAnsi"/>
                <w:b w:val="0"/>
                <w:bCs/>
                <w:iCs/>
              </w:rPr>
            </w:pPr>
            <w:r w:rsidRPr="00C30C77">
              <w:rPr>
                <w:b w:val="0"/>
                <w:bCs/>
              </w:rPr>
              <w:t xml:space="preserve">b) </w:t>
            </w:r>
            <w:r w:rsidR="00A66FFA" w:rsidRPr="00C30C77">
              <w:rPr>
                <w:b w:val="0"/>
                <w:bCs/>
              </w:rPr>
              <w:t>Niños</w:t>
            </w:r>
          </w:p>
        </w:tc>
      </w:tr>
      <w:tr w:rsidR="00C638B8" w:rsidRPr="00C30C77" w14:paraId="76A7E304" w14:textId="042F9E64" w:rsidTr="00A66FFA">
        <w:trPr>
          <w:cantSplit/>
          <w:trHeight w:val="328"/>
        </w:trPr>
        <w:tc>
          <w:tcPr>
            <w:tcW w:w="2500" w:type="pct"/>
          </w:tcPr>
          <w:p w14:paraId="31AB6B0B" w14:textId="77777777" w:rsidR="00C638B8" w:rsidRPr="00C30C77" w:rsidRDefault="00C638B8" w:rsidP="00E733B7">
            <w:pPr>
              <w:spacing w:line="240" w:lineRule="auto"/>
              <w:rPr>
                <w:rFonts w:cs="Arial"/>
                <w:b w:val="0"/>
                <w:bCs/>
                <w:color w:val="000080"/>
                <w:szCs w:val="16"/>
              </w:rPr>
            </w:pPr>
            <w:r w:rsidRPr="00C30C77">
              <w:rPr>
                <w:rFonts w:ascii="Arial Narrow" w:hAnsi="Arial Narrow"/>
                <w:b w:val="0"/>
                <w:bCs/>
                <w:noProof/>
                <w:color w:val="000000"/>
                <w:sz w:val="16"/>
              </w:rPr>
              <w:drawing>
                <wp:inline distT="0" distB="0" distL="0" distR="0" wp14:anchorId="6FF993AF" wp14:editId="4B859DB7">
                  <wp:extent cx="2951480" cy="2512800"/>
                  <wp:effectExtent l="0" t="0" r="1270" b="1905"/>
                  <wp:docPr id="779" name="Chart 7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tc>
        <w:tc>
          <w:tcPr>
            <w:tcW w:w="2500" w:type="pct"/>
          </w:tcPr>
          <w:p w14:paraId="18365001" w14:textId="3CB46C77" w:rsidR="00C638B8" w:rsidRPr="00C30C77" w:rsidRDefault="00C638B8" w:rsidP="00E733B7">
            <w:pPr>
              <w:spacing w:line="240" w:lineRule="auto"/>
              <w:rPr>
                <w:rFonts w:cs="Arial"/>
                <w:b w:val="0"/>
                <w:bCs/>
                <w:color w:val="000080"/>
                <w:szCs w:val="16"/>
              </w:rPr>
            </w:pPr>
            <w:r w:rsidRPr="00C30C77">
              <w:rPr>
                <w:rFonts w:ascii="Arial Narrow" w:hAnsi="Arial Narrow"/>
                <w:b w:val="0"/>
                <w:bCs/>
                <w:noProof/>
                <w:color w:val="000000"/>
                <w:sz w:val="16"/>
              </w:rPr>
              <w:drawing>
                <wp:inline distT="0" distB="0" distL="0" distR="0" wp14:anchorId="70B1DA6F" wp14:editId="021B7400">
                  <wp:extent cx="2600960" cy="2548800"/>
                  <wp:effectExtent l="0" t="0" r="8890" b="4445"/>
                  <wp:docPr id="856" name="Chart 8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tc>
      </w:tr>
    </w:tbl>
    <w:p w14:paraId="64B5D2C0" w14:textId="77777777" w:rsidR="00C638B8" w:rsidRPr="00C30C77" w:rsidRDefault="00C638B8" w:rsidP="00C638B8">
      <w:pPr>
        <w:pStyle w:val="ILOTableNote"/>
        <w:rPr>
          <w:lang w:val="es-ES"/>
        </w:rPr>
      </w:pPr>
      <w:r w:rsidRPr="00C30C77">
        <w:rPr>
          <w:b/>
          <w:bCs/>
          <w:lang w:val="es-ES"/>
        </w:rPr>
        <w:t xml:space="preserve">Notas: </w:t>
      </w:r>
      <w:r w:rsidRPr="00C30C77">
        <w:rPr>
          <w:lang w:val="es-ES"/>
        </w:rPr>
        <w:t>(a) La suma de los porcentajes puede ser superior a 100 porque los niños pueden realizar más de un tipo de tareas domésticas.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C638B8" w:rsidRPr="00C30C77" w14:paraId="48D64DED" w14:textId="77777777" w:rsidTr="00E358FF">
        <w:tc>
          <w:tcPr>
            <w:tcW w:w="8497" w:type="dxa"/>
            <w:shd w:val="clear" w:color="auto" w:fill="FFE081" w:themeFill="accent3" w:themeFillTint="99"/>
          </w:tcPr>
          <w:p w14:paraId="3E045FA7" w14:textId="5A92F6D3" w:rsidR="00C638B8" w:rsidRPr="00C30C77" w:rsidRDefault="00C638B8" w:rsidP="00D12416">
            <w:pPr>
              <w:jc w:val="both"/>
              <w:rPr>
                <w:rFonts w:ascii="Noto Sans" w:hAnsi="Noto Sans" w:cs="Noto Sans"/>
                <w:b w:val="0"/>
                <w:sz w:val="18"/>
                <w:szCs w:val="18"/>
                <w:lang w:val="es-ES"/>
              </w:rPr>
            </w:pPr>
            <w:r w:rsidRPr="00C30C77">
              <w:rPr>
                <w:rFonts w:ascii="Noto Sans" w:hAnsi="Noto Sans" w:cs="Noto Sans"/>
                <w:b w:val="0"/>
                <w:noProof/>
                <w:sz w:val="18"/>
                <w:szCs w:val="18"/>
              </w:rPr>
              <w:drawing>
                <wp:inline distT="0" distB="0" distL="0" distR="0" wp14:anchorId="60786925" wp14:editId="06668770">
                  <wp:extent cx="309600" cy="247321"/>
                  <wp:effectExtent l="0" t="0" r="0" b="635"/>
                  <wp:docPr id="15611322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Noto Sans" w:hAnsi="Noto Sans" w:cs="Noto Sans"/>
                <w:b w:val="0"/>
                <w:sz w:val="18"/>
                <w:szCs w:val="18"/>
                <w:lang w:val="es-ES"/>
              </w:rPr>
              <w:t xml:space="preserve">   </w:t>
            </w:r>
            <w:r w:rsidRPr="00C30C77">
              <w:rPr>
                <w:rFonts w:ascii="Noto Sans" w:hAnsi="Noto Sans" w:cs="Noto Sans"/>
                <w:b w:val="0"/>
                <w:bCs/>
                <w:sz w:val="18"/>
                <w:szCs w:val="18"/>
                <w:lang w:val="es-ES"/>
              </w:rPr>
              <w:t>Hay que clasificar el tipo de tareas empezando por las que más se mencionan.</w:t>
            </w:r>
          </w:p>
        </w:tc>
      </w:tr>
    </w:tbl>
    <w:p w14:paraId="25C475C3" w14:textId="14657F9B" w:rsidR="00942556" w:rsidRDefault="00942556" w:rsidP="00C638B8">
      <w:pPr>
        <w:pStyle w:val="ILONormalBody"/>
        <w:rPr>
          <w:lang w:val="es-ES"/>
        </w:rPr>
      </w:pPr>
      <w:bookmarkStart w:id="292" w:name="_Ref127888055"/>
      <w:bookmarkStart w:id="293" w:name="_Ref180767035"/>
    </w:p>
    <w:p w14:paraId="14DD1A14" w14:textId="77777777" w:rsidR="00942556" w:rsidRDefault="00942556">
      <w:pPr>
        <w:spacing w:after="200"/>
        <w:rPr>
          <w:rFonts w:ascii="Noto Sans" w:eastAsia="Noto Sans SC Regular" w:hAnsi="Noto Sans" w:cs="Noto Sans"/>
          <w:b w:val="0"/>
          <w:color w:val="auto"/>
          <w:sz w:val="18"/>
          <w:szCs w:val="18"/>
        </w:rPr>
      </w:pPr>
      <w:r>
        <w:br w:type="page"/>
      </w:r>
    </w:p>
    <w:p w14:paraId="059033CD" w14:textId="38E1E36C" w:rsidR="003A3E8A" w:rsidRPr="00C30C77" w:rsidRDefault="008B6B05" w:rsidP="008B6B05">
      <w:pPr>
        <w:pStyle w:val="ILOFigureHeading"/>
        <w:rPr>
          <w:b w:val="0"/>
          <w:lang w:val="es-ES"/>
        </w:rPr>
      </w:pPr>
      <w:bookmarkStart w:id="294" w:name="_Toc197909266"/>
      <w:r w:rsidRPr="00C30C77">
        <w:rPr>
          <w:lang w:val="es-ES"/>
        </w:rPr>
        <w:lastRenderedPageBreak/>
        <w:t xml:space="preserve">Gráfico </w:t>
      </w:r>
      <w:r w:rsidR="00C638B8" w:rsidRPr="00C30C77">
        <w:rPr>
          <w:lang w:val="es-ES"/>
        </w:rPr>
        <w:t xml:space="preserve">34. Tareas domésticas de naturaleza potencialmente peligrosa (porcentaje de niños </w:t>
      </w:r>
      <w:r w:rsidR="00E86083" w:rsidRPr="00C30C77">
        <w:rPr>
          <w:lang w:val="es-ES"/>
        </w:rPr>
        <w:t>de 5</w:t>
      </w:r>
      <w:r w:rsidR="00E86083" w:rsidRPr="00C30C77">
        <w:rPr>
          <w:lang w:val="es-ES"/>
        </w:rPr>
        <w:noBreakHyphen/>
        <w:t xml:space="preserve">14 años </w:t>
      </w:r>
      <w:r w:rsidR="00C638B8" w:rsidRPr="00C30C77">
        <w:rPr>
          <w:lang w:val="es-ES"/>
        </w:rPr>
        <w:t>que realizan tareas domésticas durante al menos 21 horas a la semana que son de naturaleza potencialmente peligrosa, por tipo de tarea potencialmente peligrosa y sexo)</w:t>
      </w:r>
      <w:bookmarkEnd w:id="292"/>
      <w:r w:rsidR="00C638B8" w:rsidRPr="00C30C77">
        <w:rPr>
          <w:vertAlign w:val="superscript"/>
          <w:lang w:val="es-ES"/>
        </w:rPr>
        <w:t>(a)</w:t>
      </w:r>
      <w:bookmarkEnd w:id="293"/>
      <w:bookmarkEnd w:id="294"/>
    </w:p>
    <w:tbl>
      <w:tblPr>
        <w:tblW w:w="9639" w:type="dxa"/>
        <w:tblCellMar>
          <w:left w:w="0" w:type="dxa"/>
          <w:right w:w="0" w:type="dxa"/>
        </w:tblCellMar>
        <w:tblLook w:val="01E0" w:firstRow="1" w:lastRow="1" w:firstColumn="1" w:lastColumn="1" w:noHBand="0" w:noVBand="0"/>
      </w:tblPr>
      <w:tblGrid>
        <w:gridCol w:w="4230"/>
        <w:gridCol w:w="5490"/>
      </w:tblGrid>
      <w:tr w:rsidR="00E86083" w:rsidRPr="00C30C77" w14:paraId="38E85D69" w14:textId="77777777" w:rsidTr="00E86083">
        <w:trPr>
          <w:cantSplit/>
        </w:trPr>
        <w:tc>
          <w:tcPr>
            <w:tcW w:w="2500" w:type="pct"/>
          </w:tcPr>
          <w:p w14:paraId="27694800" w14:textId="0F4FFCBA" w:rsidR="00297C0B" w:rsidRPr="00C30C77" w:rsidRDefault="00297C0B" w:rsidP="00C638B8">
            <w:pPr>
              <w:pStyle w:val="Figuresubtitle"/>
              <w:rPr>
                <w:rFonts w:cstheme="majorHAnsi"/>
                <w:b w:val="0"/>
                <w:bCs/>
                <w:iCs/>
              </w:rPr>
            </w:pPr>
            <w:r w:rsidRPr="00C30C77">
              <w:rPr>
                <w:b w:val="0"/>
                <w:bCs/>
              </w:rPr>
              <w:t xml:space="preserve">a) </w:t>
            </w:r>
            <w:r w:rsidR="00976CFA" w:rsidRPr="00C30C77">
              <w:rPr>
                <w:b w:val="0"/>
                <w:bCs/>
              </w:rPr>
              <w:t>Niñas</w:t>
            </w:r>
          </w:p>
        </w:tc>
        <w:tc>
          <w:tcPr>
            <w:tcW w:w="2500" w:type="pct"/>
          </w:tcPr>
          <w:p w14:paraId="0CFBF4BB" w14:textId="68661A3F" w:rsidR="00297C0B" w:rsidRPr="00C30C77" w:rsidRDefault="00297C0B" w:rsidP="00C638B8">
            <w:pPr>
              <w:pStyle w:val="Figuresubtitle"/>
              <w:rPr>
                <w:rFonts w:cstheme="majorHAnsi"/>
                <w:b w:val="0"/>
                <w:bCs/>
                <w:iCs/>
              </w:rPr>
            </w:pPr>
            <w:r w:rsidRPr="00C30C77">
              <w:rPr>
                <w:b w:val="0"/>
                <w:bCs/>
              </w:rPr>
              <w:t xml:space="preserve">b) </w:t>
            </w:r>
            <w:r w:rsidR="00976CFA" w:rsidRPr="00C30C77">
              <w:rPr>
                <w:b w:val="0"/>
                <w:bCs/>
              </w:rPr>
              <w:t>Niños</w:t>
            </w:r>
          </w:p>
        </w:tc>
      </w:tr>
      <w:tr w:rsidR="00E86083" w:rsidRPr="00C30C77" w14:paraId="653C16A6" w14:textId="77777777" w:rsidTr="00E86083">
        <w:trPr>
          <w:cantSplit/>
          <w:trHeight w:val="328"/>
        </w:trPr>
        <w:tc>
          <w:tcPr>
            <w:tcW w:w="2500" w:type="pct"/>
          </w:tcPr>
          <w:p w14:paraId="455456D1" w14:textId="77777777" w:rsidR="00297C0B" w:rsidRPr="00C30C77" w:rsidRDefault="00297C0B" w:rsidP="0007314F">
            <w:pPr>
              <w:spacing w:line="240" w:lineRule="auto"/>
              <w:rPr>
                <w:rFonts w:cs="Arial"/>
                <w:color w:val="000080"/>
                <w:szCs w:val="16"/>
              </w:rPr>
            </w:pPr>
            <w:r w:rsidRPr="00C30C77">
              <w:rPr>
                <w:rFonts w:ascii="Arial Narrow" w:hAnsi="Arial Narrow"/>
                <w:noProof/>
                <w:color w:val="000000"/>
                <w:sz w:val="16"/>
              </w:rPr>
              <w:drawing>
                <wp:inline distT="0" distB="0" distL="0" distR="0" wp14:anchorId="49F4460D" wp14:editId="400E3703">
                  <wp:extent cx="2677795" cy="5011200"/>
                  <wp:effectExtent l="0" t="0" r="8255" b="0"/>
                  <wp:docPr id="857"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tc>
        <w:tc>
          <w:tcPr>
            <w:tcW w:w="2500" w:type="pct"/>
          </w:tcPr>
          <w:p w14:paraId="4F936951" w14:textId="15F3D281" w:rsidR="00297C0B" w:rsidRPr="00C30C77" w:rsidRDefault="0039427B" w:rsidP="0007314F">
            <w:pPr>
              <w:spacing w:line="240" w:lineRule="auto"/>
              <w:rPr>
                <w:rFonts w:cs="Arial"/>
                <w:color w:val="000080"/>
                <w:szCs w:val="16"/>
              </w:rPr>
            </w:pPr>
            <w:r w:rsidRPr="00C30C77">
              <w:rPr>
                <w:rFonts w:ascii="Arial Narrow" w:hAnsi="Arial Narrow"/>
                <w:noProof/>
                <w:color w:val="000000"/>
                <w:sz w:val="16"/>
              </w:rPr>
              <w:drawing>
                <wp:inline distT="0" distB="0" distL="0" distR="0" wp14:anchorId="45DF62C0" wp14:editId="3A2E315A">
                  <wp:extent cx="3484245" cy="4996800"/>
                  <wp:effectExtent l="0" t="0" r="1905" b="0"/>
                  <wp:docPr id="861"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tc>
      </w:tr>
    </w:tbl>
    <w:p w14:paraId="346BF726" w14:textId="21107D1E" w:rsidR="00166CEE" w:rsidRPr="00C30C77" w:rsidRDefault="00C638B8" w:rsidP="00C638B8">
      <w:pPr>
        <w:pStyle w:val="ILOTableNote"/>
        <w:rPr>
          <w:lang w:val="es-ES"/>
        </w:rPr>
      </w:pPr>
      <w:r w:rsidRPr="00C30C77">
        <w:rPr>
          <w:b/>
          <w:bCs/>
          <w:lang w:val="es-ES"/>
        </w:rPr>
        <w:t>Notas:</w:t>
      </w:r>
      <w:r w:rsidRPr="00C30C77">
        <w:rPr>
          <w:lang w:val="es-ES"/>
        </w:rPr>
        <w:t xml:space="preserve"> (a) Los porcentajes pueden sumar más de 100 porque los niños pueden realizar más de un tipo de tarea doméstica.</w:t>
      </w:r>
      <w:bookmarkStart w:id="295" w:name="_Toc138410350"/>
      <w:bookmarkEnd w:id="295"/>
    </w:p>
    <w:p w14:paraId="512DD26D" w14:textId="6A5715EB" w:rsidR="003A3E8A" w:rsidRPr="00C30C77" w:rsidRDefault="003A3E8A" w:rsidP="00B41B70">
      <w:pPr>
        <w:pStyle w:val="ILONormalBody"/>
        <w:rPr>
          <w:color w:val="0F4E6D" w:themeColor="background2" w:themeShade="40"/>
          <w:sz w:val="20"/>
          <w:lang w:val="es-ES"/>
        </w:rPr>
      </w:pPr>
      <w:r w:rsidRPr="00C30C77">
        <w:rPr>
          <w:lang w:val="es-ES"/>
        </w:rPr>
        <w:br w:type="page"/>
      </w:r>
    </w:p>
    <w:p w14:paraId="709F5578" w14:textId="36667ECC" w:rsidR="007B06FF" w:rsidRPr="00C30C77" w:rsidRDefault="00C638B8" w:rsidP="00D73353">
      <w:pPr>
        <w:pStyle w:val="ILOHeading2"/>
        <w:rPr>
          <w:color w:val="000000" w:themeColor="text2" w:themeShade="BF"/>
        </w:rPr>
      </w:pPr>
      <w:bookmarkStart w:id="296" w:name="_Toc138410352"/>
      <w:bookmarkStart w:id="297" w:name="_Toc188397267"/>
      <w:bookmarkStart w:id="298" w:name="_Toc188397528"/>
      <w:bookmarkStart w:id="299" w:name="_Toc197966030"/>
      <w:bookmarkEnd w:id="246"/>
      <w:bookmarkEnd w:id="247"/>
      <w:bookmarkEnd w:id="296"/>
      <w:r w:rsidRPr="00C30C77">
        <w:lastRenderedPageBreak/>
        <w:t xml:space="preserve">12. </w:t>
      </w:r>
      <w:r w:rsidR="00DA6522" w:rsidRPr="00C30C77">
        <w:t>Prioridades para eliminar el trabajo infantil</w:t>
      </w:r>
      <w:bookmarkEnd w:id="297"/>
      <w:bookmarkEnd w:id="298"/>
      <w:bookmarkEnd w:id="299"/>
    </w:p>
    <w:p w14:paraId="15FD2168" w14:textId="77777777" w:rsidR="00C638B8" w:rsidRPr="00C30C77" w:rsidRDefault="00C638B8" w:rsidP="00FC3314">
      <w:pPr>
        <w:pStyle w:val="ILOKeyTitle"/>
        <w:rPr>
          <w:sz w:val="10"/>
          <w:lang w:val="es-ES"/>
        </w:rPr>
      </w:pPr>
      <w:r w:rsidRPr="00C30C77">
        <w:rPr>
          <w:lang w:val="es-ES"/>
        </w:rPr>
        <w:t>Preguntas abordadas</w:t>
      </w:r>
    </w:p>
    <w:p w14:paraId="6F59F517" w14:textId="77777777" w:rsidR="00C638B8" w:rsidRPr="00C30C77" w:rsidRDefault="00C638B8" w:rsidP="00C638B8">
      <w:pPr>
        <w:pStyle w:val="ILOKeyList"/>
        <w:rPr>
          <w:b/>
          <w:szCs w:val="20"/>
          <w:lang w:val="es-ES"/>
        </w:rPr>
      </w:pPr>
      <w:r w:rsidRPr="00C30C77">
        <w:rPr>
          <w:lang w:val="es-ES"/>
        </w:rPr>
        <w:t>¿Qué dicen los resultados de la encuesta sobre los grupos específicos de niños y los tipos de trabajo infantil a los que debe darse prioridad en las respuestas de política?</w:t>
      </w:r>
    </w:p>
    <w:p w14:paraId="7F9BF3F5" w14:textId="77777777" w:rsidR="00C638B8" w:rsidRPr="00C30C77" w:rsidRDefault="00C638B8" w:rsidP="00C638B8">
      <w:pPr>
        <w:pStyle w:val="ILOKeyList"/>
        <w:rPr>
          <w:b/>
          <w:szCs w:val="20"/>
          <w:lang w:val="es-ES"/>
        </w:rPr>
      </w:pPr>
      <w:r w:rsidRPr="00C30C77">
        <w:rPr>
          <w:lang w:val="es-ES"/>
        </w:rPr>
        <w:t>¿Qué sugieren las conclusiones sobre la combinación de políticas necesarias para abordar eficazmente el trabajo infantil?</w:t>
      </w:r>
    </w:p>
    <w:p w14:paraId="7CD0F850" w14:textId="77777777" w:rsidR="00C638B8" w:rsidRPr="00C30C77" w:rsidRDefault="00C638B8" w:rsidP="00C638B8">
      <w:pPr>
        <w:pStyle w:val="ILOKeyList"/>
        <w:rPr>
          <w:b/>
          <w:szCs w:val="20"/>
          <w:lang w:val="es-ES"/>
        </w:rPr>
      </w:pPr>
      <w:r w:rsidRPr="00C30C77">
        <w:rPr>
          <w:lang w:val="es-ES"/>
        </w:rPr>
        <w:t>¿Qué políticas y medidas se aplican actualmente en relación con el trabajo infantil?</w:t>
      </w:r>
    </w:p>
    <w:p w14:paraId="79CF4AEF" w14:textId="2854F90C" w:rsidR="00934878" w:rsidRPr="00C30C77" w:rsidRDefault="007542DE" w:rsidP="00C638B8">
      <w:pPr>
        <w:pStyle w:val="ILONormalBody"/>
        <w:rPr>
          <w:lang w:val="es-ES"/>
        </w:rPr>
      </w:pPr>
      <w:r w:rsidRPr="00C30C77">
        <w:rPr>
          <w:lang w:val="es-ES"/>
        </w:rPr>
        <w:t xml:space="preserve">En esta </w:t>
      </w:r>
      <w:r w:rsidR="00895AF7" w:rsidRPr="00C30C77">
        <w:rPr>
          <w:lang w:val="es-ES"/>
        </w:rPr>
        <w:t xml:space="preserve">última </w:t>
      </w:r>
      <w:r w:rsidRPr="00C30C77">
        <w:rPr>
          <w:lang w:val="es-ES"/>
        </w:rPr>
        <w:t>sección se examina</w:t>
      </w:r>
      <w:r w:rsidR="00DF631F" w:rsidRPr="00C30C77">
        <w:rPr>
          <w:lang w:val="es-ES"/>
        </w:rPr>
        <w:t>rá</w:t>
      </w:r>
      <w:r w:rsidRPr="00C30C77">
        <w:rPr>
          <w:lang w:val="es-ES"/>
        </w:rPr>
        <w:t xml:space="preserve"> y analiza</w:t>
      </w:r>
      <w:r w:rsidR="00DF631F" w:rsidRPr="00C30C77">
        <w:rPr>
          <w:lang w:val="es-ES"/>
        </w:rPr>
        <w:t>rá</w:t>
      </w:r>
      <w:r w:rsidRPr="00C30C77">
        <w:rPr>
          <w:lang w:val="es-ES"/>
        </w:rPr>
        <w:t xml:space="preserve"> </w:t>
      </w:r>
      <w:r w:rsidR="00C50044" w:rsidRPr="00C30C77">
        <w:rPr>
          <w:lang w:val="es-ES"/>
        </w:rPr>
        <w:t xml:space="preserve">de </w:t>
      </w:r>
      <w:r w:rsidR="00C95120" w:rsidRPr="00C30C77">
        <w:rPr>
          <w:i/>
          <w:lang w:val="es-ES"/>
        </w:rPr>
        <w:t>la incidencia</w:t>
      </w:r>
      <w:r w:rsidR="00C50044" w:rsidRPr="00C30C77">
        <w:rPr>
          <w:i/>
          <w:lang w:val="es-ES"/>
        </w:rPr>
        <w:t xml:space="preserve"> </w:t>
      </w:r>
      <w:r w:rsidR="00695CCD" w:rsidRPr="00C30C77">
        <w:rPr>
          <w:lang w:val="es-ES"/>
        </w:rPr>
        <w:t xml:space="preserve">de </w:t>
      </w:r>
      <w:r w:rsidR="00C95120" w:rsidRPr="00C30C77">
        <w:rPr>
          <w:lang w:val="es-ES"/>
        </w:rPr>
        <w:t>l</w:t>
      </w:r>
      <w:r w:rsidRPr="00C30C77">
        <w:rPr>
          <w:lang w:val="es-ES"/>
        </w:rPr>
        <w:t xml:space="preserve">os resultados de la encuesta </w:t>
      </w:r>
      <w:r w:rsidR="00493317" w:rsidRPr="00C30C77">
        <w:rPr>
          <w:lang w:val="es-ES"/>
        </w:rPr>
        <w:t xml:space="preserve">en </w:t>
      </w:r>
      <w:r w:rsidRPr="00C30C77">
        <w:rPr>
          <w:lang w:val="es-ES"/>
        </w:rPr>
        <w:t xml:space="preserve">los esfuerzos nacionales de lucha contra el trabajo infantil. Por lo tanto, </w:t>
      </w:r>
      <w:r w:rsidR="0044011D" w:rsidRPr="00C30C77">
        <w:rPr>
          <w:lang w:val="es-ES"/>
        </w:rPr>
        <w:t xml:space="preserve">no </w:t>
      </w:r>
      <w:r w:rsidR="004C156F" w:rsidRPr="00C30C77">
        <w:rPr>
          <w:lang w:val="es-ES"/>
        </w:rPr>
        <w:t xml:space="preserve">habrá que </w:t>
      </w:r>
      <w:r w:rsidR="0044011D" w:rsidRPr="00C30C77">
        <w:rPr>
          <w:lang w:val="es-ES"/>
        </w:rPr>
        <w:t xml:space="preserve">limitarse a proporcionar </w:t>
      </w:r>
      <w:r w:rsidR="0054113B" w:rsidRPr="00C30C77">
        <w:rPr>
          <w:lang w:val="es-ES"/>
        </w:rPr>
        <w:t xml:space="preserve">una descripción </w:t>
      </w:r>
      <w:r w:rsidRPr="00C30C77">
        <w:rPr>
          <w:lang w:val="es-ES"/>
        </w:rPr>
        <w:t xml:space="preserve">de los resultados </w:t>
      </w:r>
      <w:r w:rsidR="0054113B" w:rsidRPr="00C30C77">
        <w:rPr>
          <w:lang w:val="es-ES"/>
        </w:rPr>
        <w:t>presentados</w:t>
      </w:r>
      <w:r w:rsidR="00895AF7" w:rsidRPr="00C30C77">
        <w:rPr>
          <w:lang w:val="es-ES"/>
        </w:rPr>
        <w:t xml:space="preserve"> </w:t>
      </w:r>
      <w:r w:rsidRPr="00C30C77">
        <w:rPr>
          <w:lang w:val="es-ES"/>
        </w:rPr>
        <w:t>en las secciones anteriores</w:t>
      </w:r>
      <w:r w:rsidR="00F3504F" w:rsidRPr="00C30C77">
        <w:rPr>
          <w:lang w:val="es-ES"/>
        </w:rPr>
        <w:t xml:space="preserve">, sino </w:t>
      </w:r>
      <w:r w:rsidR="004C156F" w:rsidRPr="00C30C77">
        <w:rPr>
          <w:lang w:val="es-ES"/>
        </w:rPr>
        <w:t xml:space="preserve">se </w:t>
      </w:r>
      <w:r w:rsidR="00F3504F" w:rsidRPr="00C30C77">
        <w:rPr>
          <w:lang w:val="es-ES"/>
        </w:rPr>
        <w:t xml:space="preserve">deberá </w:t>
      </w:r>
      <w:r w:rsidRPr="00C30C77">
        <w:rPr>
          <w:lang w:val="es-ES"/>
        </w:rPr>
        <w:t xml:space="preserve">explorar </w:t>
      </w:r>
      <w:r w:rsidR="004C156F" w:rsidRPr="00C30C77">
        <w:rPr>
          <w:lang w:val="es-ES"/>
        </w:rPr>
        <w:t>la manera en</w:t>
      </w:r>
      <w:r w:rsidR="003256F5" w:rsidRPr="00C30C77">
        <w:rPr>
          <w:lang w:val="es-ES"/>
        </w:rPr>
        <w:t xml:space="preserve"> que</w:t>
      </w:r>
      <w:r w:rsidR="004C156F" w:rsidRPr="00C30C77">
        <w:rPr>
          <w:lang w:val="es-ES"/>
        </w:rPr>
        <w:t xml:space="preserve"> </w:t>
      </w:r>
      <w:r w:rsidR="00A57C4C" w:rsidRPr="00C30C77">
        <w:rPr>
          <w:lang w:val="es-ES"/>
        </w:rPr>
        <w:t xml:space="preserve">las conclusiones de la encuesta </w:t>
      </w:r>
      <w:r w:rsidRPr="00C30C77">
        <w:rPr>
          <w:lang w:val="es-ES"/>
        </w:rPr>
        <w:t>deberían abordarse</w:t>
      </w:r>
      <w:r w:rsidR="003256F5" w:rsidRPr="00C30C77">
        <w:rPr>
          <w:lang w:val="es-ES"/>
        </w:rPr>
        <w:t xml:space="preserve"> en términos de políticas</w:t>
      </w:r>
      <w:r w:rsidRPr="00C30C77">
        <w:rPr>
          <w:lang w:val="es-ES"/>
        </w:rPr>
        <w:t xml:space="preserve">. </w:t>
      </w:r>
    </w:p>
    <w:p w14:paraId="43938B93" w14:textId="4F654EFB" w:rsidR="00690437" w:rsidRPr="00C30C77" w:rsidRDefault="00C638B8" w:rsidP="005D4F37">
      <w:pPr>
        <w:pStyle w:val="ILOheading3"/>
        <w:rPr>
          <w:lang w:val="es-ES"/>
        </w:rPr>
      </w:pPr>
      <w:bookmarkStart w:id="300" w:name="_Toc188397268"/>
      <w:bookmarkStart w:id="301" w:name="_Toc188397606"/>
      <w:bookmarkStart w:id="302" w:name="_Toc197966031"/>
      <w:r w:rsidRPr="00C30C77">
        <w:rPr>
          <w:lang w:val="es-ES"/>
        </w:rPr>
        <w:t xml:space="preserve">12.1 </w:t>
      </w:r>
      <w:r w:rsidR="00690437" w:rsidRPr="00C30C77">
        <w:rPr>
          <w:lang w:val="es-ES"/>
        </w:rPr>
        <w:t>Resumen de los resultados</w:t>
      </w:r>
      <w:bookmarkEnd w:id="300"/>
      <w:bookmarkEnd w:id="301"/>
      <w:bookmarkEnd w:id="302"/>
    </w:p>
    <w:p w14:paraId="149848D2" w14:textId="023DB3AC" w:rsidR="001B164C" w:rsidRPr="00C30C77" w:rsidRDefault="00690437" w:rsidP="00C638B8">
      <w:pPr>
        <w:pStyle w:val="ILONormalBody"/>
        <w:rPr>
          <w:lang w:val="es-ES"/>
        </w:rPr>
      </w:pPr>
      <w:r w:rsidRPr="00C30C77">
        <w:rPr>
          <w:lang w:val="es-ES"/>
        </w:rPr>
        <w:t xml:space="preserve">Un </w:t>
      </w:r>
      <w:r w:rsidRPr="00C30C77">
        <w:rPr>
          <w:b/>
          <w:color w:val="000000" w:themeColor="text2"/>
          <w:lang w:val="es-ES"/>
        </w:rPr>
        <w:t>breve resumen de los resultados</w:t>
      </w:r>
      <w:r w:rsidRPr="00C30C77">
        <w:rPr>
          <w:lang w:val="es-ES"/>
        </w:rPr>
        <w:t xml:space="preserve"> de la encuesta puede ser un medio útil para introducir el debate sobre las prioridades en materia de políticas. Este resumen debe</w:t>
      </w:r>
      <w:r w:rsidR="00735BB0" w:rsidRPr="00C30C77">
        <w:rPr>
          <w:lang w:val="es-ES"/>
        </w:rPr>
        <w:t>rá</w:t>
      </w:r>
      <w:r w:rsidRPr="00C30C77">
        <w:rPr>
          <w:lang w:val="es-ES"/>
        </w:rPr>
        <w:t xml:space="preserve"> centrarse en los hallazgos relacionados con el perfil y las características de la población de niños en situación de trabajo infantil, a fin de destacar los grupos específicos de niños y los tipos de trabajo infantil a los que se debe dar prioridad en las respuestas de política y en las decisiones de asignación de recursos que las acompañan. Este resumen debe abordar, entre </w:t>
      </w:r>
      <w:r w:rsidRPr="00C30C77">
        <w:rPr>
          <w:i/>
          <w:lang w:val="es-ES"/>
        </w:rPr>
        <w:t>otras cosas</w:t>
      </w:r>
      <w:r w:rsidRPr="00C30C77">
        <w:rPr>
          <w:lang w:val="es-ES"/>
        </w:rPr>
        <w:t xml:space="preserve">, lo siguiente: </w:t>
      </w:r>
    </w:p>
    <w:p w14:paraId="7F162B9A" w14:textId="7ADD9422" w:rsidR="001B164C" w:rsidRPr="00C30C77" w:rsidRDefault="00CA0B91" w:rsidP="00C638B8">
      <w:pPr>
        <w:pStyle w:val="ILOKeyList"/>
        <w:rPr>
          <w:lang w:val="es-ES"/>
        </w:rPr>
      </w:pPr>
      <w:r w:rsidRPr="00C30C77">
        <w:rPr>
          <w:lang w:val="es-ES"/>
        </w:rPr>
        <w:t xml:space="preserve">dónde es más frecuente el trabajo infantil (por ejemplo, zonas rurales o urbanas; región geográfica); </w:t>
      </w:r>
    </w:p>
    <w:p w14:paraId="0D076B6C" w14:textId="2702480A" w:rsidR="0023470E" w:rsidRPr="00C30C77" w:rsidRDefault="001B164C" w:rsidP="00C638B8">
      <w:pPr>
        <w:pStyle w:val="ILOKeyList"/>
        <w:rPr>
          <w:lang w:val="es-ES"/>
        </w:rPr>
      </w:pPr>
      <w:r w:rsidRPr="00C30C77">
        <w:rPr>
          <w:lang w:val="es-ES"/>
        </w:rPr>
        <w:t>los grupos de niños en los que el trabajo infantil es más frecuente (niñas o niños; de 5 a 14 años o de 15 a 17 años; indígenas o no indígenas);</w:t>
      </w:r>
    </w:p>
    <w:p w14:paraId="40BD97B4" w14:textId="59B73021" w:rsidR="0023470E" w:rsidRPr="00C30C77" w:rsidRDefault="00CA0B91" w:rsidP="00C638B8">
      <w:pPr>
        <w:pStyle w:val="ILOKeyList"/>
        <w:rPr>
          <w:lang w:val="es-ES"/>
        </w:rPr>
      </w:pPr>
      <w:r w:rsidRPr="00C30C77">
        <w:rPr>
          <w:lang w:val="es-ES"/>
        </w:rPr>
        <w:t xml:space="preserve">en qué parte de la economía y en qué modalidades de trabajo es más común el trabajo infantil (como el sector y la ocupación). </w:t>
      </w:r>
    </w:p>
    <w:p w14:paraId="3EAEDAB3" w14:textId="27F48D10" w:rsidR="00E47996" w:rsidRPr="00C30C77" w:rsidRDefault="00E47996" w:rsidP="00A23FAC">
      <w:pPr>
        <w:pStyle w:val="Content"/>
      </w:pPr>
      <w:r w:rsidRPr="00C30C77">
        <w:t>En el resumen también deb</w:t>
      </w:r>
      <w:r w:rsidR="00842B88" w:rsidRPr="00C30C77">
        <w:t xml:space="preserve">erán </w:t>
      </w:r>
      <w:r w:rsidRPr="00C30C77">
        <w:t xml:space="preserve">incluirse los factores relativos al hogar y la comunidad </w:t>
      </w:r>
      <w:r w:rsidR="00842B88" w:rsidRPr="00C30C77">
        <w:t xml:space="preserve">vinculados </w:t>
      </w:r>
      <w:r w:rsidRPr="00C30C77">
        <w:t xml:space="preserve">con más frecuencia al trabajo infantil (sección </w:t>
      </w:r>
      <w:r w:rsidR="00EC1D0E" w:rsidRPr="00C30C77">
        <w:fldChar w:fldCharType="begin"/>
      </w:r>
      <w:r w:rsidR="00EC1D0E" w:rsidRPr="00C30C77">
        <w:instrText xml:space="preserve"> REF _Ref130808194 \r \h </w:instrText>
      </w:r>
      <w:r w:rsidR="00EC1D0E" w:rsidRPr="00C30C77">
        <w:fldChar w:fldCharType="separate"/>
      </w:r>
      <w:r w:rsidR="00A75810">
        <w:t></w:t>
      </w:r>
      <w:r w:rsidR="00EC1D0E" w:rsidRPr="00C30C77">
        <w:fldChar w:fldCharType="end"/>
      </w:r>
      <w:r w:rsidRPr="00C30C77">
        <w:t xml:space="preserve">). </w:t>
      </w:r>
    </w:p>
    <w:p w14:paraId="202CA63E" w14:textId="35F8A217" w:rsidR="00892CCD" w:rsidRPr="00C30C77" w:rsidRDefault="00C638B8" w:rsidP="005D4F37">
      <w:pPr>
        <w:pStyle w:val="ILOheading3"/>
        <w:rPr>
          <w:lang w:val="es-ES"/>
        </w:rPr>
      </w:pPr>
      <w:bookmarkStart w:id="303" w:name="_Toc188397269"/>
      <w:bookmarkStart w:id="304" w:name="_Toc188397607"/>
      <w:bookmarkStart w:id="305" w:name="_Toc197966032"/>
      <w:r w:rsidRPr="00C30C77">
        <w:rPr>
          <w:lang w:val="es-ES"/>
        </w:rPr>
        <w:t xml:space="preserve">12.2 </w:t>
      </w:r>
      <w:r w:rsidR="00892CCD" w:rsidRPr="00C30C77">
        <w:rPr>
          <w:lang w:val="es-ES"/>
        </w:rPr>
        <w:t>Inventario de los esfuerzos actuales contra el trabajo infantil (facultativo)</w:t>
      </w:r>
      <w:bookmarkEnd w:id="303"/>
      <w:bookmarkEnd w:id="304"/>
      <w:bookmarkEnd w:id="305"/>
    </w:p>
    <w:p w14:paraId="5957967F" w14:textId="4FD23F9A" w:rsidR="00E17F52" w:rsidRPr="00C30C77" w:rsidRDefault="00AF2C9F" w:rsidP="00B8778C">
      <w:pPr>
        <w:pStyle w:val="Content"/>
        <w:rPr>
          <w:rStyle w:val="ILONormalBodyCarattere"/>
          <w:lang w:val="es-ES"/>
        </w:rPr>
      </w:pPr>
      <w:r w:rsidRPr="00C30C77">
        <w:rPr>
          <w:rStyle w:val="ILONormalBodyCarattere"/>
          <w:lang w:val="es-ES"/>
        </w:rPr>
        <w:t>Puede ser útil realizar u</w:t>
      </w:r>
      <w:r w:rsidR="00E1187A" w:rsidRPr="00C30C77">
        <w:rPr>
          <w:rStyle w:val="ILONormalBodyCarattere"/>
          <w:lang w:val="es-ES"/>
        </w:rPr>
        <w:t xml:space="preserve">n </w:t>
      </w:r>
      <w:r w:rsidR="00E1187A" w:rsidRPr="00C30C77">
        <w:rPr>
          <w:rStyle w:val="ILONormalBodyCarattere"/>
          <w:b/>
          <w:bCs/>
          <w:lang w:val="es-ES"/>
        </w:rPr>
        <w:t>inventario sucinto de los planes, políticas e intervenciones existentes</w:t>
      </w:r>
      <w:r w:rsidR="00E1187A" w:rsidRPr="00C30C77">
        <w:rPr>
          <w:rStyle w:val="ILONormalBodyCarattere"/>
          <w:lang w:val="es-ES"/>
        </w:rPr>
        <w:t xml:space="preserve"> </w:t>
      </w:r>
      <w:r w:rsidRPr="00C30C77">
        <w:rPr>
          <w:rStyle w:val="ILONormalBodyCarattere"/>
          <w:lang w:val="es-ES"/>
        </w:rPr>
        <w:t>de importancia p</w:t>
      </w:r>
      <w:r w:rsidR="00E1187A" w:rsidRPr="00C30C77">
        <w:rPr>
          <w:rStyle w:val="ILONormalBodyCarattere"/>
          <w:lang w:val="es-ES"/>
        </w:rPr>
        <w:t xml:space="preserve">ara los esfuerzos nacionales contra el trabajo infantil </w:t>
      </w:r>
      <w:r w:rsidRPr="00C30C77">
        <w:rPr>
          <w:rStyle w:val="ILONormalBodyCarattere"/>
          <w:lang w:val="es-ES"/>
        </w:rPr>
        <w:t xml:space="preserve">a fin de </w:t>
      </w:r>
      <w:r w:rsidR="00E1187A" w:rsidRPr="00C30C77">
        <w:rPr>
          <w:rStyle w:val="ILONormalBodyCarattere"/>
          <w:lang w:val="es-ES"/>
        </w:rPr>
        <w:t xml:space="preserve">contextualizar el debate sobre las futuras prioridades en materia de políticas. Este inventario debe incluir las políticas e intervenciones </w:t>
      </w:r>
      <w:r w:rsidR="006E485A" w:rsidRPr="00C30C77">
        <w:rPr>
          <w:rStyle w:val="ILONormalBodyCarattere"/>
          <w:lang w:val="es-ES"/>
        </w:rPr>
        <w:t>centradas</w:t>
      </w:r>
      <w:r w:rsidR="00E1187A" w:rsidRPr="00C30C77">
        <w:rPr>
          <w:rStyle w:val="ILONormalBodyCarattere"/>
          <w:lang w:val="es-ES"/>
        </w:rPr>
        <w:t xml:space="preserve"> </w:t>
      </w:r>
      <w:r w:rsidR="006E485A" w:rsidRPr="00C30C77">
        <w:rPr>
          <w:rStyle w:val="ILONormalBodyCarattere"/>
          <w:lang w:val="es-ES"/>
        </w:rPr>
        <w:t>específicamente en e</w:t>
      </w:r>
      <w:r w:rsidR="00E1187A" w:rsidRPr="00C30C77">
        <w:rPr>
          <w:rStyle w:val="ILONormalBodyCarattere"/>
          <w:lang w:val="es-ES"/>
        </w:rPr>
        <w:t xml:space="preserve">l trabajo infantil, como los planes nacionales de duración determinada para </w:t>
      </w:r>
      <w:r w:rsidR="006E485A" w:rsidRPr="00C30C77">
        <w:rPr>
          <w:rStyle w:val="ILONormalBodyCarattere"/>
          <w:lang w:val="es-ES"/>
        </w:rPr>
        <w:t>su eliminación</w:t>
      </w:r>
      <w:r w:rsidR="00E1187A" w:rsidRPr="00C30C77">
        <w:rPr>
          <w:rStyle w:val="ILONormalBodyCarattere"/>
          <w:lang w:val="es-ES"/>
        </w:rPr>
        <w:t xml:space="preserve">, así como las que influyen en el trabajo infantil, como la educación, la protección social, el mercado de trabajo y los planes sobre los medios de subsistencia rurales. </w:t>
      </w:r>
      <w:r w:rsidR="005E195B" w:rsidRPr="00C30C77">
        <w:rPr>
          <w:rStyle w:val="ILONormalBodyCarattere"/>
          <w:lang w:val="es-ES"/>
        </w:rPr>
        <w:t>Asimismo</w:t>
      </w:r>
      <w:r w:rsidR="00E1187A" w:rsidRPr="00C30C77">
        <w:rPr>
          <w:rStyle w:val="ILONormalBodyCarattere"/>
          <w:lang w:val="es-ES"/>
        </w:rPr>
        <w:t>, el inventario debe</w:t>
      </w:r>
      <w:r w:rsidR="005E195B" w:rsidRPr="00C30C77">
        <w:rPr>
          <w:rStyle w:val="ILONormalBodyCarattere"/>
          <w:lang w:val="es-ES"/>
        </w:rPr>
        <w:t>rá</w:t>
      </w:r>
      <w:r w:rsidR="00E1187A" w:rsidRPr="00C30C77">
        <w:rPr>
          <w:rStyle w:val="ILONormalBodyCarattere"/>
          <w:lang w:val="es-ES"/>
        </w:rPr>
        <w:t xml:space="preserve"> </w:t>
      </w:r>
      <w:r w:rsidR="005E195B" w:rsidRPr="00C30C77">
        <w:rPr>
          <w:rStyle w:val="ILONormalBodyCarattere"/>
          <w:lang w:val="es-ES"/>
        </w:rPr>
        <w:t xml:space="preserve">recoger </w:t>
      </w:r>
      <w:r w:rsidR="00E1187A" w:rsidRPr="00C30C77">
        <w:rPr>
          <w:rStyle w:val="ILONormalBodyCarattere"/>
          <w:lang w:val="es-ES"/>
        </w:rPr>
        <w:t xml:space="preserve">no solo los esfuerzos del </w:t>
      </w:r>
      <w:r w:rsidR="005E195B" w:rsidRPr="00C30C77">
        <w:rPr>
          <w:rStyle w:val="ILONormalBodyCarattere"/>
          <w:lang w:val="es-ES"/>
        </w:rPr>
        <w:t>g</w:t>
      </w:r>
      <w:r w:rsidR="00E1187A" w:rsidRPr="00C30C77">
        <w:rPr>
          <w:rStyle w:val="ILONormalBodyCarattere"/>
          <w:lang w:val="es-ES"/>
        </w:rPr>
        <w:t>obierno, sino también los de la diversidad de actores no gubernamentales que desempeñan un papel a la hora de abordar los problemas que plantea el trabajo infantil (</w:t>
      </w:r>
      <w:r w:rsidR="00FA4059" w:rsidRPr="00C30C77">
        <w:rPr>
          <w:rStyle w:val="ILONormalBodyCarattere"/>
          <w:lang w:val="es-ES"/>
        </w:rPr>
        <w:fldChar w:fldCharType="begin"/>
      </w:r>
      <w:r w:rsidR="00FA4059" w:rsidRPr="00C30C77">
        <w:rPr>
          <w:rStyle w:val="ILONormalBodyCarattere"/>
          <w:lang w:val="es-ES"/>
        </w:rPr>
        <w:instrText xml:space="preserve"> REF _Ref76128343 \r \h </w:instrText>
      </w:r>
      <w:r w:rsidR="00FA4059" w:rsidRPr="00C30C77">
        <w:rPr>
          <w:rStyle w:val="ILONormalBodyCarattere"/>
          <w:lang w:val="es-ES"/>
        </w:rPr>
      </w:r>
      <w:r w:rsidR="00FA4059" w:rsidRPr="00C30C77">
        <w:rPr>
          <w:rStyle w:val="ILONormalBodyCarattere"/>
          <w:lang w:val="es-ES"/>
        </w:rPr>
        <w:fldChar w:fldCharType="separate"/>
      </w:r>
      <w:r w:rsidR="00A75810">
        <w:rPr>
          <w:rStyle w:val="ILONormalBodyCarattere"/>
          <w:rFonts w:ascii="Arial" w:hAnsi="Arial" w:cs="Arial"/>
          <w:lang w:val="es-ES"/>
        </w:rPr>
        <w:t>►</w:t>
      </w:r>
      <w:r w:rsidR="00FA4059" w:rsidRPr="00C30C77">
        <w:rPr>
          <w:rStyle w:val="ILONormalBodyCarattere"/>
          <w:lang w:val="es-ES"/>
        </w:rPr>
        <w:fldChar w:fldCharType="end"/>
      </w:r>
      <w:r w:rsidR="00E1187A" w:rsidRPr="00C30C77">
        <w:t xml:space="preserve">). </w:t>
      </w:r>
      <w:r w:rsidR="00AE4C1A" w:rsidRPr="00C30C77">
        <w:rPr>
          <w:rStyle w:val="ILONormalBodyCarattere"/>
          <w:lang w:val="es-ES"/>
        </w:rPr>
        <w:t xml:space="preserve">Cabe </w:t>
      </w:r>
      <w:r w:rsidR="00AE4C1A" w:rsidRPr="00C30C77">
        <w:rPr>
          <w:rStyle w:val="ILONormalBodyCarattere"/>
          <w:lang w:val="es-ES"/>
        </w:rPr>
        <w:lastRenderedPageBreak/>
        <w:t xml:space="preserve">destacar la importancia de incluir </w:t>
      </w:r>
      <w:r w:rsidR="00E1187A" w:rsidRPr="00C30C77">
        <w:rPr>
          <w:rStyle w:val="ILONormalBodyCarattere"/>
          <w:lang w:val="es-ES"/>
        </w:rPr>
        <w:t xml:space="preserve">información presupuestaria en el inventario </w:t>
      </w:r>
      <w:r w:rsidR="00AE4C1A" w:rsidRPr="00C30C77">
        <w:rPr>
          <w:rStyle w:val="ILONormalBodyCarattere"/>
          <w:lang w:val="es-ES"/>
        </w:rPr>
        <w:t xml:space="preserve">a fin de </w:t>
      </w:r>
      <w:r w:rsidR="00E1187A" w:rsidRPr="00C30C77">
        <w:rPr>
          <w:rStyle w:val="ILONormalBodyCarattere"/>
          <w:lang w:val="es-ES"/>
        </w:rPr>
        <w:t xml:space="preserve">comprender las asignaciones de recursos existentes para los esfuerzos de lucha contra el trabajo infantil. </w:t>
      </w:r>
    </w:p>
    <w:p w14:paraId="26981AAD" w14:textId="5156C94F" w:rsidR="00C638B8" w:rsidRPr="00C30C77" w:rsidRDefault="00AD2F3C" w:rsidP="00C638B8">
      <w:pPr>
        <w:pStyle w:val="ILOTableheading"/>
        <w:rPr>
          <w:rStyle w:val="ILONormalBodyCarattere"/>
          <w:rFonts w:ascii="Overpass" w:eastAsiaTheme="minorEastAsia" w:hAnsi="Overpass" w:cstheme="minorBidi"/>
          <w:szCs w:val="22"/>
          <w:lang w:val="es-ES"/>
        </w:rPr>
      </w:pPr>
      <w:bookmarkStart w:id="306" w:name="_Ref76128343"/>
      <w:bookmarkStart w:id="307" w:name="_Toc180594587"/>
      <w:bookmarkStart w:id="308" w:name="_Toc197909278"/>
      <w:r w:rsidRPr="00C30C77">
        <w:rPr>
          <w:lang w:val="es-ES"/>
        </w:rPr>
        <w:t>C</w:t>
      </w:r>
      <w:r w:rsidR="00C638B8" w:rsidRPr="00C30C77">
        <w:rPr>
          <w:lang w:val="es-ES"/>
        </w:rPr>
        <w:t>uadro 12. Inventario de los planes, políticas e intervenciones existentes</w:t>
      </w:r>
      <w:bookmarkEnd w:id="306"/>
      <w:bookmarkEnd w:id="307"/>
      <w:bookmarkEnd w:id="308"/>
    </w:p>
    <w:tbl>
      <w:tblPr>
        <w:tblStyle w:val="ILOTable"/>
        <w:tblW w:w="5000" w:type="pct"/>
        <w:tblLook w:val="06A0" w:firstRow="1" w:lastRow="0" w:firstColumn="1" w:lastColumn="0" w:noHBand="1" w:noVBand="1"/>
      </w:tblPr>
      <w:tblGrid>
        <w:gridCol w:w="2255"/>
        <w:gridCol w:w="6764"/>
      </w:tblGrid>
      <w:tr w:rsidR="004131A6" w:rsidRPr="00C30C77" w14:paraId="4E24EF1F" w14:textId="77777777" w:rsidTr="00C524EA">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250" w:type="pct"/>
          </w:tcPr>
          <w:p w14:paraId="3D040E8B" w14:textId="47F1E800" w:rsidR="004131A6" w:rsidRPr="00C30C77" w:rsidRDefault="004131A6" w:rsidP="00AD2F3C">
            <w:pPr>
              <w:pStyle w:val="Tablehederleft"/>
              <w:rPr>
                <w:rFonts w:eastAsia="Calibri"/>
                <w:b/>
                <w:bCs w:val="0"/>
                <w:lang w:val="es-ES"/>
              </w:rPr>
            </w:pPr>
            <w:r w:rsidRPr="00C30C77">
              <w:rPr>
                <w:b/>
                <w:bCs w:val="0"/>
                <w:lang w:val="es-ES"/>
              </w:rPr>
              <w:t>Organismo</w:t>
            </w:r>
          </w:p>
        </w:tc>
        <w:tc>
          <w:tcPr>
            <w:tcW w:w="3750" w:type="pct"/>
          </w:tcPr>
          <w:p w14:paraId="5FAEC0BD" w14:textId="46D9C627" w:rsidR="004131A6" w:rsidRPr="00C30C77" w:rsidRDefault="004131A6" w:rsidP="00AD2F3C">
            <w:pPr>
              <w:pStyle w:val="Tablehederleft"/>
              <w:cnfStyle w:val="100000000000" w:firstRow="1" w:lastRow="0" w:firstColumn="0" w:lastColumn="0" w:oddVBand="0" w:evenVBand="0" w:oddHBand="0" w:evenHBand="0" w:firstRowFirstColumn="0" w:firstRowLastColumn="0" w:lastRowFirstColumn="0" w:lastRowLastColumn="0"/>
              <w:rPr>
                <w:rFonts w:eastAsia="Calibri"/>
                <w:b/>
                <w:bCs w:val="0"/>
                <w:lang w:val="es-ES"/>
              </w:rPr>
            </w:pPr>
            <w:r w:rsidRPr="00C30C77">
              <w:rPr>
                <w:b/>
                <w:bCs w:val="0"/>
                <w:lang w:val="es-ES"/>
              </w:rPr>
              <w:t>Intervenciones</w:t>
            </w:r>
          </w:p>
        </w:tc>
      </w:tr>
      <w:tr w:rsidR="00D90DFD" w:rsidRPr="00C30C77" w14:paraId="65219526" w14:textId="77777777" w:rsidTr="00C524EA">
        <w:tc>
          <w:tcPr>
            <w:cnfStyle w:val="001000000000" w:firstRow="0" w:lastRow="0" w:firstColumn="1" w:lastColumn="0" w:oddVBand="0" w:evenVBand="0" w:oddHBand="0" w:evenHBand="0" w:firstRowFirstColumn="0" w:firstRowLastColumn="0" w:lastRowFirstColumn="0" w:lastRowLastColumn="0"/>
            <w:tcW w:w="1250" w:type="pct"/>
            <w:vMerge w:val="restart"/>
          </w:tcPr>
          <w:p w14:paraId="1723AD6F" w14:textId="77777777" w:rsidR="00D90DFD" w:rsidRPr="00C30C77" w:rsidRDefault="00D90DFD" w:rsidP="00AD2F3C">
            <w:pPr>
              <w:pStyle w:val="ILOTablecontents"/>
              <w:rPr>
                <w:rFonts w:eastAsia="Calibri" w:cs="Times New Roman"/>
                <w:szCs w:val="16"/>
                <w:lang w:val="es-ES"/>
              </w:rPr>
            </w:pPr>
            <w:r w:rsidRPr="00C30C77">
              <w:rPr>
                <w:lang w:val="es-ES"/>
              </w:rPr>
              <w:t>Gobierno</w:t>
            </w:r>
          </w:p>
        </w:tc>
        <w:tc>
          <w:tcPr>
            <w:tcW w:w="3750" w:type="pct"/>
          </w:tcPr>
          <w:p w14:paraId="4EC1352B" w14:textId="0BD26AAB" w:rsidR="00D90DFD" w:rsidRPr="00C30C77" w:rsidRDefault="00D90DFD" w:rsidP="005B5B3F">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szCs w:val="16"/>
                <w:lang w:val="es-ES"/>
              </w:rPr>
            </w:pPr>
            <w:r w:rsidRPr="00C30C77">
              <w:rPr>
                <w:lang w:val="es-ES"/>
              </w:rPr>
              <w:t>Planes nacionales de duración determinada, hojas de ruta y estrategias</w:t>
            </w:r>
            <w:r w:rsidR="005F3E3F" w:rsidRPr="00C30C77">
              <w:rPr>
                <w:lang w:val="es-ES"/>
              </w:rPr>
              <w:t xml:space="preserve"> </w:t>
            </w:r>
            <w:r w:rsidRPr="00C30C77">
              <w:rPr>
                <w:lang w:val="es-ES"/>
              </w:rPr>
              <w:t xml:space="preserve">en relación con el trabajo infantil y sus peores formas </w:t>
            </w:r>
          </w:p>
        </w:tc>
      </w:tr>
      <w:tr w:rsidR="00D90DFD" w:rsidRPr="00C30C77" w14:paraId="5167816D" w14:textId="77777777" w:rsidTr="00C524EA">
        <w:tc>
          <w:tcPr>
            <w:cnfStyle w:val="001000000000" w:firstRow="0" w:lastRow="0" w:firstColumn="1" w:lastColumn="0" w:oddVBand="0" w:evenVBand="0" w:oddHBand="0" w:evenHBand="0" w:firstRowFirstColumn="0" w:firstRowLastColumn="0" w:lastRowFirstColumn="0" w:lastRowLastColumn="0"/>
            <w:tcW w:w="1250" w:type="pct"/>
            <w:vMerge/>
          </w:tcPr>
          <w:p w14:paraId="5463CD89" w14:textId="77777777" w:rsidR="00D90DFD" w:rsidRPr="00C30C77" w:rsidRDefault="00D90DFD" w:rsidP="00AD2F3C">
            <w:pPr>
              <w:pStyle w:val="ILOTablecontents"/>
              <w:rPr>
                <w:rFonts w:eastAsia="Calibri" w:cs="Times New Roman"/>
                <w:szCs w:val="16"/>
                <w:lang w:val="es-ES"/>
              </w:rPr>
            </w:pPr>
          </w:p>
        </w:tc>
        <w:tc>
          <w:tcPr>
            <w:tcW w:w="3750" w:type="pct"/>
          </w:tcPr>
          <w:p w14:paraId="13D0EED8" w14:textId="77777777" w:rsidR="00D90DFD" w:rsidRPr="00C30C77" w:rsidRDefault="00D90DFD" w:rsidP="005B5B3F">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szCs w:val="16"/>
                <w:lang w:val="es-ES"/>
              </w:rPr>
            </w:pPr>
            <w:r w:rsidRPr="00C30C77">
              <w:rPr>
                <w:lang w:val="es-ES"/>
              </w:rPr>
              <w:t>Principales planes, políticas e intervenciones sectoriales en los ámbitos de la protección social, la educación básica, los mercados laborales y los medios de subsistencia rurales</w:t>
            </w:r>
          </w:p>
        </w:tc>
      </w:tr>
      <w:tr w:rsidR="00D90DFD" w:rsidRPr="00C30C77" w14:paraId="14EEB1B0" w14:textId="77777777" w:rsidTr="00C524EA">
        <w:trPr>
          <w:trHeight w:val="254"/>
        </w:trPr>
        <w:tc>
          <w:tcPr>
            <w:cnfStyle w:val="001000000000" w:firstRow="0" w:lastRow="0" w:firstColumn="1" w:lastColumn="0" w:oddVBand="0" w:evenVBand="0" w:oddHBand="0" w:evenHBand="0" w:firstRowFirstColumn="0" w:firstRowLastColumn="0" w:lastRowFirstColumn="0" w:lastRowLastColumn="0"/>
            <w:tcW w:w="1250" w:type="pct"/>
            <w:vMerge/>
          </w:tcPr>
          <w:p w14:paraId="0ADD0BD7" w14:textId="77777777" w:rsidR="00D90DFD" w:rsidRPr="00C30C77" w:rsidRDefault="00D90DFD" w:rsidP="00AD2F3C">
            <w:pPr>
              <w:pStyle w:val="ILOTablecontents"/>
              <w:rPr>
                <w:rFonts w:eastAsia="Calibri" w:cs="Times New Roman"/>
                <w:szCs w:val="16"/>
                <w:lang w:val="es-ES"/>
              </w:rPr>
            </w:pPr>
          </w:p>
        </w:tc>
        <w:tc>
          <w:tcPr>
            <w:tcW w:w="3750" w:type="pct"/>
          </w:tcPr>
          <w:p w14:paraId="5D1BF764" w14:textId="77777777" w:rsidR="00D90DFD" w:rsidRPr="00C30C77" w:rsidRDefault="00D90DFD" w:rsidP="005B5B3F">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szCs w:val="16"/>
                <w:lang w:val="es-ES"/>
              </w:rPr>
            </w:pPr>
            <w:r w:rsidRPr="00C30C77">
              <w:rPr>
                <w:lang w:val="es-ES"/>
              </w:rPr>
              <w:t>Principales iniciativas gubernamentales relacionadas con el control y la aplicación de la legislación sobre trabajo infantil</w:t>
            </w:r>
          </w:p>
        </w:tc>
      </w:tr>
      <w:tr w:rsidR="00D90DFD" w:rsidRPr="00C30C77" w14:paraId="6210A170" w14:textId="77777777" w:rsidTr="00C524EA">
        <w:tc>
          <w:tcPr>
            <w:cnfStyle w:val="001000000000" w:firstRow="0" w:lastRow="0" w:firstColumn="1" w:lastColumn="0" w:oddVBand="0" w:evenVBand="0" w:oddHBand="0" w:evenHBand="0" w:firstRowFirstColumn="0" w:firstRowLastColumn="0" w:lastRowFirstColumn="0" w:lastRowLastColumn="0"/>
            <w:tcW w:w="1250" w:type="pct"/>
            <w:vMerge w:val="restart"/>
          </w:tcPr>
          <w:p w14:paraId="2423782B" w14:textId="77777777" w:rsidR="00D90DFD" w:rsidRPr="00C30C77" w:rsidRDefault="00D90DFD" w:rsidP="00AD2F3C">
            <w:pPr>
              <w:pStyle w:val="ILOTablecontents"/>
              <w:rPr>
                <w:rFonts w:eastAsia="Calibri" w:cs="Times New Roman"/>
                <w:szCs w:val="16"/>
                <w:lang w:val="es-ES"/>
              </w:rPr>
            </w:pPr>
            <w:r w:rsidRPr="00C30C77">
              <w:rPr>
                <w:lang w:val="es-ES"/>
              </w:rPr>
              <w:t>Actores no gubernamentales</w:t>
            </w:r>
          </w:p>
        </w:tc>
        <w:tc>
          <w:tcPr>
            <w:tcW w:w="3750" w:type="pct"/>
          </w:tcPr>
          <w:p w14:paraId="7FC5CB2E" w14:textId="79E8E361" w:rsidR="00D90DFD" w:rsidRPr="00C30C77" w:rsidRDefault="00D90DFD" w:rsidP="005B5B3F">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szCs w:val="16"/>
                <w:lang w:val="es-ES"/>
              </w:rPr>
            </w:pPr>
            <w:r w:rsidRPr="00C30C77">
              <w:rPr>
                <w:lang w:val="es-ES"/>
              </w:rPr>
              <w:t>Proyectos y actividades actuales de las ONG contra el trabajo infantil y cuestiones conexas</w:t>
            </w:r>
          </w:p>
        </w:tc>
      </w:tr>
      <w:tr w:rsidR="00D90DFD" w:rsidRPr="00C30C77" w14:paraId="4223BC43" w14:textId="77777777" w:rsidTr="00C524EA">
        <w:tc>
          <w:tcPr>
            <w:cnfStyle w:val="001000000000" w:firstRow="0" w:lastRow="0" w:firstColumn="1" w:lastColumn="0" w:oddVBand="0" w:evenVBand="0" w:oddHBand="0" w:evenHBand="0" w:firstRowFirstColumn="0" w:firstRowLastColumn="0" w:lastRowFirstColumn="0" w:lastRowLastColumn="0"/>
            <w:tcW w:w="1250" w:type="pct"/>
            <w:vMerge/>
          </w:tcPr>
          <w:p w14:paraId="330E3E19" w14:textId="77777777" w:rsidR="00D90DFD" w:rsidRPr="00C30C77" w:rsidRDefault="00D90DFD" w:rsidP="00AD2F3C">
            <w:pPr>
              <w:pStyle w:val="ILOTablecontents"/>
              <w:rPr>
                <w:rFonts w:eastAsia="Calibri" w:cs="Times New Roman"/>
                <w:szCs w:val="16"/>
                <w:lang w:val="es-ES"/>
              </w:rPr>
            </w:pPr>
          </w:p>
        </w:tc>
        <w:tc>
          <w:tcPr>
            <w:tcW w:w="3750" w:type="pct"/>
          </w:tcPr>
          <w:p w14:paraId="44711AF3" w14:textId="00D7BD74" w:rsidR="00D90DFD" w:rsidRPr="00C30C77" w:rsidRDefault="00D90DFD" w:rsidP="005B5B3F">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szCs w:val="16"/>
                <w:lang w:val="es-ES"/>
              </w:rPr>
            </w:pPr>
            <w:r w:rsidRPr="00C30C77">
              <w:rPr>
                <w:lang w:val="es-ES"/>
              </w:rPr>
              <w:t>Programas y actividades actuales de los organismos multilaterales que se ocupan del trabajo infantil y cuestiones conexas</w:t>
            </w:r>
          </w:p>
        </w:tc>
      </w:tr>
      <w:tr w:rsidR="00D90DFD" w:rsidRPr="00C30C77" w14:paraId="1852EAE4" w14:textId="77777777" w:rsidTr="00C524EA">
        <w:tc>
          <w:tcPr>
            <w:cnfStyle w:val="001000000000" w:firstRow="0" w:lastRow="0" w:firstColumn="1" w:lastColumn="0" w:oddVBand="0" w:evenVBand="0" w:oddHBand="0" w:evenHBand="0" w:firstRowFirstColumn="0" w:firstRowLastColumn="0" w:lastRowFirstColumn="0" w:lastRowLastColumn="0"/>
            <w:tcW w:w="1250" w:type="pct"/>
            <w:vMerge/>
          </w:tcPr>
          <w:p w14:paraId="6FFA23F7" w14:textId="77777777" w:rsidR="00D90DFD" w:rsidRPr="00C30C77" w:rsidRDefault="00D90DFD" w:rsidP="00AD2F3C">
            <w:pPr>
              <w:pStyle w:val="ILOTablecontents"/>
              <w:rPr>
                <w:rFonts w:eastAsia="Calibri" w:cs="Times New Roman"/>
                <w:szCs w:val="16"/>
                <w:lang w:val="es-ES"/>
              </w:rPr>
            </w:pPr>
          </w:p>
        </w:tc>
        <w:tc>
          <w:tcPr>
            <w:tcW w:w="3750" w:type="pct"/>
          </w:tcPr>
          <w:p w14:paraId="6A429B76" w14:textId="60923442" w:rsidR="00D90DFD" w:rsidRPr="00C30C77" w:rsidRDefault="00D90DFD" w:rsidP="005B5B3F">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szCs w:val="16"/>
                <w:lang w:val="es-ES"/>
              </w:rPr>
            </w:pPr>
            <w:r w:rsidRPr="00C30C77">
              <w:rPr>
                <w:lang w:val="es-ES"/>
              </w:rPr>
              <w:t>Esfuerzos actuales de las organizaciones de empleadores y de trabajadores contra el trabajo infantil</w:t>
            </w:r>
          </w:p>
        </w:tc>
      </w:tr>
    </w:tbl>
    <w:p w14:paraId="37504369" w14:textId="2FE2FF5A" w:rsidR="00892CCD" w:rsidRPr="00C30C77" w:rsidRDefault="00C638B8" w:rsidP="005D4F37">
      <w:pPr>
        <w:pStyle w:val="ILOheading3"/>
        <w:rPr>
          <w:lang w:val="es-ES"/>
        </w:rPr>
      </w:pPr>
      <w:bookmarkStart w:id="309" w:name="_Toc188397270"/>
      <w:bookmarkStart w:id="310" w:name="_Toc188397608"/>
      <w:bookmarkStart w:id="311" w:name="_Toc197966033"/>
      <w:r w:rsidRPr="00C30C77">
        <w:rPr>
          <w:lang w:val="es-ES"/>
        </w:rPr>
        <w:t xml:space="preserve">12.3 </w:t>
      </w:r>
      <w:r w:rsidR="00892CCD" w:rsidRPr="00C30C77">
        <w:rPr>
          <w:lang w:val="es-ES"/>
        </w:rPr>
        <w:t>Determinación de las prioridades en materia de políticas</w:t>
      </w:r>
      <w:bookmarkEnd w:id="309"/>
      <w:bookmarkEnd w:id="310"/>
      <w:bookmarkEnd w:id="311"/>
    </w:p>
    <w:p w14:paraId="1D36DFB9" w14:textId="4F32ED11" w:rsidR="00C524EA" w:rsidRPr="00C30C77" w:rsidRDefault="00782652" w:rsidP="00C638B8">
      <w:pPr>
        <w:pStyle w:val="ILONormalBody"/>
        <w:rPr>
          <w:lang w:val="es-ES"/>
        </w:rPr>
      </w:pPr>
      <w:r w:rsidRPr="00C30C77">
        <w:rPr>
          <w:lang w:val="es-ES"/>
        </w:rPr>
        <w:t xml:space="preserve">Como primer paso, los resultados de la encuesta y el inventario de las políticas deben examinarse conjuntamente para </w:t>
      </w:r>
      <w:r w:rsidR="007E01E9" w:rsidRPr="00C30C77">
        <w:rPr>
          <w:lang w:val="es-ES"/>
        </w:rPr>
        <w:t>determinar</w:t>
      </w:r>
      <w:r w:rsidRPr="00C30C77">
        <w:rPr>
          <w:lang w:val="es-ES"/>
        </w:rPr>
        <w:t xml:space="preserve"> las cuestiones prioritarias en materia de trabajo infantil y los vacíos en términos de políticas. Un </w:t>
      </w:r>
      <w:r w:rsidRPr="00C30C77">
        <w:rPr>
          <w:b/>
          <w:color w:val="000000" w:themeColor="text2"/>
          <w:lang w:val="es-ES"/>
        </w:rPr>
        <w:t>proceso de consulta</w:t>
      </w:r>
      <w:r w:rsidRPr="00C30C77">
        <w:rPr>
          <w:b/>
          <w:bCs/>
          <w:lang w:val="es-ES"/>
        </w:rPr>
        <w:t xml:space="preserve"> con las partes interesadas </w:t>
      </w:r>
      <w:r w:rsidR="005B5B3F" w:rsidRPr="00C30C77">
        <w:rPr>
          <w:b/>
          <w:bCs/>
          <w:lang w:val="es-ES"/>
        </w:rPr>
        <w:t xml:space="preserve">nacionales </w:t>
      </w:r>
      <w:r w:rsidRPr="00C30C77">
        <w:rPr>
          <w:lang w:val="es-ES"/>
        </w:rPr>
        <w:t xml:space="preserve">que se ocupan del trabajo infantil y cuestiones conexas </w:t>
      </w:r>
      <w:r w:rsidR="009647DB" w:rsidRPr="00C30C77">
        <w:rPr>
          <w:lang w:val="es-ES"/>
        </w:rPr>
        <w:t>es esencial</w:t>
      </w:r>
      <w:r w:rsidRPr="00C30C77">
        <w:rPr>
          <w:lang w:val="es-ES"/>
        </w:rPr>
        <w:t xml:space="preserve"> para determinar las prioridades de materia de políticas, </w:t>
      </w:r>
      <w:r w:rsidR="009647DB" w:rsidRPr="00C30C77">
        <w:rPr>
          <w:lang w:val="es-ES"/>
        </w:rPr>
        <w:t xml:space="preserve">a </w:t>
      </w:r>
      <w:r w:rsidRPr="00C30C77">
        <w:rPr>
          <w:lang w:val="es-ES"/>
        </w:rPr>
        <w:t xml:space="preserve">fin de aportar un amplio abanico de perspectivas y voces sobre la cuestión. Las partes interesadas varían de un país a otro, pero suelen incluir los ministerios de trabajo y educación, organismos multilaterales (como la OIT y el UNICEF), organizaciones no gubernamentales (ONG), organizaciones de empleadores y de trabajadores y otros grupos de la sociedad civil. Otros ministerios gubernamentales, como los de agricultura, bienestar social y justicia, también desempeñan un papel importante en los esfuerzos </w:t>
      </w:r>
      <w:r w:rsidR="00F57698" w:rsidRPr="00C30C77">
        <w:rPr>
          <w:lang w:val="es-ES"/>
        </w:rPr>
        <w:t>encaminados a</w:t>
      </w:r>
      <w:r w:rsidRPr="00C30C77">
        <w:rPr>
          <w:lang w:val="es-ES"/>
        </w:rPr>
        <w:t xml:space="preserve"> poner fin al trabajo infantil en muchos contextos y, en ocasiones, también se incluyen en el proceso de consulta. Es posible que muchos de estos grupos ya participen en el proceso de la encuesta </w:t>
      </w:r>
      <w:r w:rsidR="00F57698" w:rsidRPr="00C30C77">
        <w:rPr>
          <w:lang w:val="es-ES"/>
        </w:rPr>
        <w:t>mediante</w:t>
      </w:r>
      <w:r w:rsidRPr="00C30C77">
        <w:rPr>
          <w:lang w:val="es-ES"/>
        </w:rPr>
        <w:t xml:space="preserve"> su </w:t>
      </w:r>
      <w:r w:rsidR="00870430" w:rsidRPr="00C30C77">
        <w:rPr>
          <w:lang w:val="es-ES"/>
        </w:rPr>
        <w:t>papel</w:t>
      </w:r>
      <w:r w:rsidRPr="00C30C77">
        <w:rPr>
          <w:lang w:val="es-ES"/>
        </w:rPr>
        <w:t xml:space="preserve"> en el comité técnico de la encuesta; sin embargo, la participación en la consulta sobre las prioridades en materia de políticas no tiene por qué limitarse a los miembros del comité técnico de la encuesta.</w:t>
      </w:r>
    </w:p>
    <w:p w14:paraId="5D31881C" w14:textId="730BF48C" w:rsidR="00892CCD" w:rsidRPr="00C30C77" w:rsidRDefault="00892CCD" w:rsidP="00C638B8">
      <w:pPr>
        <w:pStyle w:val="ILONormalBody"/>
        <w:rPr>
          <w:lang w:val="es-ES"/>
        </w:rPr>
      </w:pPr>
      <w:r w:rsidRPr="00C30C77">
        <w:rPr>
          <w:lang w:val="es-ES"/>
        </w:rPr>
        <w:t>Existe un cúmulo de experiencias y pruebas</w:t>
      </w:r>
      <w:r w:rsidRPr="00C30C77">
        <w:rPr>
          <w:rStyle w:val="FootnoteReference"/>
          <w:lang w:val="es-ES"/>
        </w:rPr>
        <w:footnoteReference w:id="5"/>
      </w:r>
      <w:r w:rsidRPr="00C30C77">
        <w:rPr>
          <w:lang w:val="es-ES"/>
        </w:rPr>
        <w:t xml:space="preserve"> que arroja</w:t>
      </w:r>
      <w:r w:rsidR="006972F9" w:rsidRPr="00C30C77">
        <w:rPr>
          <w:lang w:val="es-ES"/>
        </w:rPr>
        <w:t>n</w:t>
      </w:r>
      <w:r w:rsidRPr="00C30C77">
        <w:rPr>
          <w:lang w:val="es-ES"/>
        </w:rPr>
        <w:t xml:space="preserve"> luz sobre los grandes pilares de políticas </w:t>
      </w:r>
      <w:r w:rsidR="009C24E9" w:rsidRPr="00C30C77">
        <w:rPr>
          <w:lang w:val="es-ES"/>
        </w:rPr>
        <w:t xml:space="preserve">que tienen mayor importancia </w:t>
      </w:r>
      <w:r w:rsidRPr="00C30C77">
        <w:rPr>
          <w:lang w:val="es-ES"/>
        </w:rPr>
        <w:t xml:space="preserve">para abordar el trabajo infantil, a saber: </w:t>
      </w:r>
    </w:p>
    <w:p w14:paraId="503F7416" w14:textId="660B29E0" w:rsidR="00892CCD" w:rsidRPr="00C30C77" w:rsidRDefault="00066D29" w:rsidP="00C638B8">
      <w:pPr>
        <w:pStyle w:val="ILOKeyList"/>
        <w:rPr>
          <w:lang w:val="es-ES"/>
        </w:rPr>
      </w:pPr>
      <w:r w:rsidRPr="00C30C77">
        <w:rPr>
          <w:lang w:val="es-ES"/>
        </w:rPr>
        <w:t>garantizar una</w:t>
      </w:r>
      <w:r w:rsidRPr="00C30C77">
        <w:rPr>
          <w:b/>
          <w:color w:val="000000" w:themeColor="text2"/>
          <w:lang w:val="es-ES"/>
        </w:rPr>
        <w:t xml:space="preserve"> arquitectura jurídica adecuada </w:t>
      </w:r>
      <w:r w:rsidRPr="00C30C77">
        <w:rPr>
          <w:lang w:val="es-ES"/>
        </w:rPr>
        <w:t xml:space="preserve">para proteger a los niños </w:t>
      </w:r>
      <w:r w:rsidR="009C24E9" w:rsidRPr="00C30C77">
        <w:rPr>
          <w:lang w:val="es-ES"/>
        </w:rPr>
        <w:t xml:space="preserve">contra </w:t>
      </w:r>
      <w:r w:rsidRPr="00C30C77">
        <w:rPr>
          <w:lang w:val="es-ES"/>
        </w:rPr>
        <w:t>el trabajo infantil, cuya aplicación estará respaldada por sistemas de vigilancia y protección infantil;</w:t>
      </w:r>
    </w:p>
    <w:p w14:paraId="2D5548A2" w14:textId="16F6B232" w:rsidR="00892CCD" w:rsidRPr="00C30C77" w:rsidRDefault="00F76F58" w:rsidP="00C638B8">
      <w:pPr>
        <w:pStyle w:val="ILOKeyList"/>
        <w:rPr>
          <w:lang w:val="es-ES"/>
        </w:rPr>
      </w:pPr>
      <w:r w:rsidRPr="00C30C77">
        <w:rPr>
          <w:lang w:val="es-ES"/>
        </w:rPr>
        <w:lastRenderedPageBreak/>
        <w:t xml:space="preserve">ampliar la </w:t>
      </w:r>
      <w:r w:rsidRPr="00C30C77">
        <w:rPr>
          <w:b/>
          <w:color w:val="000000" w:themeColor="text2"/>
          <w:lang w:val="es-ES"/>
        </w:rPr>
        <w:t>protección social</w:t>
      </w:r>
      <w:r w:rsidRPr="00C30C77">
        <w:rPr>
          <w:lang w:val="es-ES"/>
        </w:rPr>
        <w:t xml:space="preserve"> de los niños y sus familias para mitigar la pobreza y la incertidumbre económica que sustentan el trabajo infantil; </w:t>
      </w:r>
    </w:p>
    <w:p w14:paraId="3BD0441F" w14:textId="7F2B222B" w:rsidR="00892CCD" w:rsidRPr="00C30C77" w:rsidRDefault="00BF0A93" w:rsidP="00C638B8">
      <w:pPr>
        <w:pStyle w:val="ILOKeyList"/>
        <w:rPr>
          <w:lang w:val="es-ES"/>
        </w:rPr>
      </w:pPr>
      <w:r w:rsidRPr="00C30C77">
        <w:rPr>
          <w:lang w:val="es-ES"/>
        </w:rPr>
        <w:t xml:space="preserve">garantizar una </w:t>
      </w:r>
      <w:r w:rsidRPr="00C30C77">
        <w:rPr>
          <w:b/>
          <w:color w:val="000000" w:themeColor="text2"/>
          <w:lang w:val="es-ES"/>
        </w:rPr>
        <w:t>escolarización gratuita y de calidad</w:t>
      </w:r>
      <w:r w:rsidRPr="00C30C77">
        <w:rPr>
          <w:lang w:val="es-ES"/>
        </w:rPr>
        <w:t>, al menos hasta la edad mínima nacional de admisión al empleo, para ofrecer una alternativa viable al trabajo infantil;</w:t>
      </w:r>
    </w:p>
    <w:p w14:paraId="3FD227DD" w14:textId="7AABFB7A" w:rsidR="00892CCD" w:rsidRPr="00C30C77" w:rsidRDefault="00BF0A93" w:rsidP="00C638B8">
      <w:pPr>
        <w:pStyle w:val="ILOKeyList"/>
        <w:rPr>
          <w:lang w:val="es-ES"/>
        </w:rPr>
      </w:pPr>
      <w:r w:rsidRPr="00C30C77">
        <w:rPr>
          <w:lang w:val="es-ES"/>
        </w:rPr>
        <w:t xml:space="preserve">promover </w:t>
      </w:r>
      <w:r w:rsidR="00A42551" w:rsidRPr="00C30C77">
        <w:rPr>
          <w:lang w:val="es-ES"/>
        </w:rPr>
        <w:t>el</w:t>
      </w:r>
      <w:r w:rsidRPr="00C30C77">
        <w:rPr>
          <w:lang w:val="es-ES"/>
        </w:rPr>
        <w:t xml:space="preserve"> </w:t>
      </w:r>
      <w:r w:rsidRPr="00C30C77">
        <w:rPr>
          <w:b/>
          <w:color w:val="000000" w:themeColor="text2"/>
          <w:lang w:val="es-ES"/>
        </w:rPr>
        <w:t xml:space="preserve">trabajo </w:t>
      </w:r>
      <w:r w:rsidR="00A42551" w:rsidRPr="00C30C77">
        <w:rPr>
          <w:b/>
          <w:color w:val="000000" w:themeColor="text2"/>
          <w:lang w:val="es-ES"/>
        </w:rPr>
        <w:t>decente</w:t>
      </w:r>
      <w:r w:rsidRPr="00C30C77">
        <w:rPr>
          <w:lang w:val="es-ES"/>
        </w:rPr>
        <w:t xml:space="preserve"> que proporcione unos ingresos equitativos a los jóvenes (en edad legal de trabajar) como a los adultos, haciendo especial hincapié en los trabajadores de la economía informal, donde la vulnerabilidad al trabajo infantil es mayor;</w:t>
      </w:r>
    </w:p>
    <w:p w14:paraId="7C501183" w14:textId="48C783C3" w:rsidR="00892CCD" w:rsidRPr="00C30C77" w:rsidRDefault="00C36E0F" w:rsidP="00C638B8">
      <w:pPr>
        <w:pStyle w:val="ILOKeyList"/>
        <w:rPr>
          <w:lang w:val="es-ES"/>
        </w:rPr>
      </w:pPr>
      <w:r w:rsidRPr="00C30C77">
        <w:rPr>
          <w:lang w:val="es-ES"/>
        </w:rPr>
        <w:t xml:space="preserve">promover </w:t>
      </w:r>
      <w:r w:rsidRPr="00C30C77">
        <w:rPr>
          <w:b/>
          <w:color w:val="000000" w:themeColor="text2"/>
          <w:lang w:val="es-ES"/>
        </w:rPr>
        <w:t>medios de subsistencia rurales adecuados y la resiliencia</w:t>
      </w:r>
      <w:r w:rsidRPr="00C30C77">
        <w:rPr>
          <w:lang w:val="es-ES"/>
        </w:rPr>
        <w:t>, para reducir la dependencia de las explotaciones agrícolas y negocios familiares del trabajo de sus hijos.</w:t>
      </w:r>
    </w:p>
    <w:p w14:paraId="26BCD2B1" w14:textId="6749DC77" w:rsidR="00892CCD" w:rsidRPr="00C30C77" w:rsidRDefault="00892CCD" w:rsidP="00C638B8">
      <w:pPr>
        <w:pStyle w:val="ILONormalBody"/>
        <w:rPr>
          <w:lang w:val="es-ES"/>
        </w:rPr>
      </w:pPr>
      <w:r w:rsidRPr="00C30C77">
        <w:rPr>
          <w:lang w:val="es-ES"/>
        </w:rPr>
        <w:t xml:space="preserve">Estos pilares de políticas están relacionados y se refuerzan mutuamente. </w:t>
      </w:r>
      <w:r w:rsidR="003B185C" w:rsidRPr="00C30C77">
        <w:rPr>
          <w:lang w:val="es-ES"/>
        </w:rPr>
        <w:t>S</w:t>
      </w:r>
      <w:r w:rsidR="00C14FFF" w:rsidRPr="00C30C77">
        <w:rPr>
          <w:lang w:val="es-ES"/>
        </w:rPr>
        <w:t xml:space="preserve">e sustentan en </w:t>
      </w:r>
      <w:r w:rsidRPr="00C30C77">
        <w:rPr>
          <w:lang w:val="es-ES"/>
        </w:rPr>
        <w:t xml:space="preserve">la </w:t>
      </w:r>
      <w:r w:rsidRPr="00C30C77">
        <w:rPr>
          <w:b/>
          <w:color w:val="000000" w:themeColor="text2"/>
          <w:lang w:val="es-ES"/>
        </w:rPr>
        <w:t xml:space="preserve">necesidad </w:t>
      </w:r>
      <w:r w:rsidR="001362B6" w:rsidRPr="00C30C77">
        <w:rPr>
          <w:b/>
          <w:color w:val="000000" w:themeColor="text2"/>
          <w:lang w:val="es-ES"/>
        </w:rPr>
        <w:t>esencial</w:t>
      </w:r>
      <w:r w:rsidRPr="00C30C77">
        <w:rPr>
          <w:b/>
          <w:color w:val="000000" w:themeColor="text2"/>
          <w:lang w:val="es-ES"/>
        </w:rPr>
        <w:t xml:space="preserve"> de un enfoque global e integrado</w:t>
      </w:r>
      <w:r w:rsidRPr="00C30C77">
        <w:rPr>
          <w:lang w:val="es-ES"/>
        </w:rPr>
        <w:t xml:space="preserve"> para abordar el trabajo infantil </w:t>
      </w:r>
      <w:r w:rsidR="001316F3" w:rsidRPr="00C30C77">
        <w:rPr>
          <w:lang w:val="es-ES"/>
        </w:rPr>
        <w:t>en el marco de</w:t>
      </w:r>
      <w:r w:rsidRPr="00C30C77">
        <w:rPr>
          <w:lang w:val="es-ES"/>
        </w:rPr>
        <w:t xml:space="preserve"> los esfuerzos nacionales de desarrollo más amplios y </w:t>
      </w:r>
      <w:r w:rsidR="000A2C53" w:rsidRPr="00C30C77">
        <w:rPr>
          <w:lang w:val="es-ES"/>
        </w:rPr>
        <w:t xml:space="preserve">en relación con </w:t>
      </w:r>
      <w:r w:rsidRPr="00C30C77">
        <w:rPr>
          <w:lang w:val="es-ES"/>
        </w:rPr>
        <w:t xml:space="preserve">ellos.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9029"/>
      </w:tblGrid>
      <w:tr w:rsidR="00C638B8" w:rsidRPr="00C30C77" w14:paraId="7BE13062" w14:textId="77777777" w:rsidTr="004A27AF">
        <w:tc>
          <w:tcPr>
            <w:tcW w:w="5000" w:type="pct"/>
            <w:shd w:val="clear" w:color="auto" w:fill="FFE081" w:themeFill="accent3" w:themeFillTint="99"/>
          </w:tcPr>
          <w:p w14:paraId="4BA108F3" w14:textId="6EA48F27" w:rsidR="00C638B8" w:rsidRPr="00C30C77" w:rsidRDefault="00C638B8" w:rsidP="00B41B70">
            <w:pPr>
              <w:pStyle w:val="ILONormalBody"/>
              <w:rPr>
                <w:b/>
                <w:lang w:val="es-ES"/>
              </w:rPr>
            </w:pPr>
            <w:r w:rsidRPr="00C30C77">
              <w:rPr>
                <w:b/>
                <w:noProof/>
                <w:lang w:val="es-ES"/>
              </w:rPr>
              <w:drawing>
                <wp:inline distT="0" distB="0" distL="0" distR="0" wp14:anchorId="090A2534" wp14:editId="6541EA45">
                  <wp:extent cx="309600" cy="247321"/>
                  <wp:effectExtent l="0" t="0" r="0" b="635"/>
                  <wp:docPr id="939004131"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lang w:val="es-ES"/>
              </w:rPr>
              <w:t xml:space="preserve">   El trabajo infantil no puede abordarse eficazmente en términos sectoriales estrechos, o a través de enfoques basados en proyectos de escala limitada, sino que debe considerarse como parte integrante de políticas de desarrollo económico y social más amplias.</w:t>
            </w:r>
          </w:p>
        </w:tc>
      </w:tr>
    </w:tbl>
    <w:p w14:paraId="7B2F0C8B" w14:textId="77777777" w:rsidR="00F2678C" w:rsidRDefault="00F2678C" w:rsidP="00C638B8">
      <w:pPr>
        <w:pStyle w:val="ILONormalBody"/>
        <w:rPr>
          <w:lang w:val="es-ES"/>
        </w:rPr>
      </w:pPr>
    </w:p>
    <w:p w14:paraId="16000167" w14:textId="430974A6" w:rsidR="00E17F52" w:rsidRPr="00C30C77" w:rsidRDefault="00E17F52" w:rsidP="00C638B8">
      <w:pPr>
        <w:pStyle w:val="ILONormalBody"/>
        <w:rPr>
          <w:lang w:val="es-ES"/>
        </w:rPr>
      </w:pPr>
      <w:r w:rsidRPr="00C30C77">
        <w:rPr>
          <w:lang w:val="es-ES"/>
        </w:rPr>
        <w:t xml:space="preserve">Los cuadros siguientes ofrecen una lista no exhaustiva de algunas de las opciones </w:t>
      </w:r>
      <w:r w:rsidR="001813FA" w:rsidRPr="00C30C77">
        <w:rPr>
          <w:lang w:val="es-ES"/>
        </w:rPr>
        <w:t xml:space="preserve">pertinentes </w:t>
      </w:r>
      <w:r w:rsidRPr="00C30C77">
        <w:rPr>
          <w:lang w:val="es-ES"/>
        </w:rPr>
        <w:t xml:space="preserve">en materia de políticas en relación </w:t>
      </w:r>
      <w:r w:rsidR="001813FA" w:rsidRPr="00C30C77">
        <w:rPr>
          <w:lang w:val="es-ES"/>
        </w:rPr>
        <w:t>con</w:t>
      </w:r>
      <w:r w:rsidRPr="00C30C77">
        <w:rPr>
          <w:lang w:val="es-ES"/>
        </w:rPr>
        <w:t xml:space="preserve"> cada uno de los grandes pilares de política (</w:t>
      </w:r>
      <w:r w:rsidR="00FA4059" w:rsidRPr="00C30C77">
        <w:rPr>
          <w:lang w:val="es-ES"/>
        </w:rPr>
        <w:fldChar w:fldCharType="begin"/>
      </w:r>
      <w:r w:rsidR="00FA4059" w:rsidRPr="00C30C77">
        <w:rPr>
          <w:lang w:val="es-ES"/>
        </w:rPr>
        <w:instrText xml:space="preserve"> REF _Ref135123411 \r \h </w:instrText>
      </w:r>
      <w:r w:rsidR="00FA4059" w:rsidRPr="00C30C77">
        <w:rPr>
          <w:lang w:val="es-ES"/>
        </w:rPr>
      </w:r>
      <w:r w:rsidR="00FA4059" w:rsidRPr="00C30C77">
        <w:rPr>
          <w:lang w:val="es-ES"/>
        </w:rPr>
        <w:fldChar w:fldCharType="separate"/>
      </w:r>
      <w:r w:rsidR="00A75810">
        <w:rPr>
          <w:rFonts w:ascii="Arial" w:hAnsi="Arial" w:cs="Arial"/>
          <w:lang w:val="es-ES"/>
        </w:rPr>
        <w:t>►</w:t>
      </w:r>
      <w:r w:rsidR="00FA4059" w:rsidRPr="00C30C77">
        <w:rPr>
          <w:lang w:val="es-ES"/>
        </w:rPr>
        <w:fldChar w:fldCharType="end"/>
      </w:r>
      <w:r w:rsidRPr="00C30C77">
        <w:rPr>
          <w:lang w:val="es-ES"/>
        </w:rPr>
        <w:t>a</w:t>
      </w:r>
      <w:r w:rsidR="00783B2E" w:rsidRPr="00C30C77">
        <w:rPr>
          <w:lang w:val="es-ES"/>
        </w:rPr>
        <w:t xml:space="preserve"> </w:t>
      </w:r>
      <w:r w:rsidR="00FA4059" w:rsidRPr="00C30C77">
        <w:rPr>
          <w:lang w:val="es-ES"/>
        </w:rPr>
        <w:fldChar w:fldCharType="begin"/>
      </w:r>
      <w:r w:rsidR="00FA4059" w:rsidRPr="00C30C77">
        <w:rPr>
          <w:lang w:val="es-ES"/>
        </w:rPr>
        <w:instrText xml:space="preserve"> REF _Ref135123413 \r \h </w:instrText>
      </w:r>
      <w:r w:rsidR="00FA4059" w:rsidRPr="00C30C77">
        <w:rPr>
          <w:lang w:val="es-ES"/>
        </w:rPr>
      </w:r>
      <w:r w:rsidR="00FA4059" w:rsidRPr="00C30C77">
        <w:rPr>
          <w:lang w:val="es-ES"/>
        </w:rPr>
        <w:fldChar w:fldCharType="separate"/>
      </w:r>
      <w:r w:rsidR="00A75810">
        <w:rPr>
          <w:rFonts w:ascii="Arial" w:hAnsi="Arial" w:cs="Arial"/>
          <w:lang w:val="es-ES"/>
        </w:rPr>
        <w:t>►</w:t>
      </w:r>
      <w:r w:rsidR="00FA4059" w:rsidRPr="00C30C77">
        <w:rPr>
          <w:lang w:val="es-ES"/>
        </w:rPr>
        <w:fldChar w:fldCharType="end"/>
      </w:r>
      <w:r w:rsidRPr="00C30C77">
        <w:rPr>
          <w:lang w:val="es-ES"/>
        </w:rPr>
        <w:t xml:space="preserve">). No obstante, </w:t>
      </w:r>
      <w:r w:rsidR="001813FA" w:rsidRPr="00C30C77">
        <w:rPr>
          <w:lang w:val="es-ES"/>
        </w:rPr>
        <w:t>cabe destacar</w:t>
      </w:r>
      <w:r w:rsidRPr="00C30C77">
        <w:rPr>
          <w:lang w:val="es-ES"/>
        </w:rPr>
        <w:t xml:space="preserve"> que el consenso en torno a un conjunto común de pilares de políticas no significa</w:t>
      </w:r>
      <w:r w:rsidR="00C22F16" w:rsidRPr="00C30C77">
        <w:rPr>
          <w:lang w:val="es-ES"/>
        </w:rPr>
        <w:t>,</w:t>
      </w:r>
      <w:r w:rsidRPr="00C30C77">
        <w:rPr>
          <w:lang w:val="es-ES"/>
        </w:rPr>
        <w:t xml:space="preserve"> ni puede significar</w:t>
      </w:r>
      <w:r w:rsidR="00C22F16" w:rsidRPr="00C30C77">
        <w:rPr>
          <w:lang w:val="es-ES"/>
        </w:rPr>
        <w:t>,</w:t>
      </w:r>
      <w:r w:rsidRPr="00C30C77">
        <w:rPr>
          <w:lang w:val="es-ES"/>
        </w:rPr>
        <w:t xml:space="preserve"> que también exista un conjunto común de </w:t>
      </w:r>
      <w:r w:rsidRPr="00C30C77">
        <w:rPr>
          <w:i/>
          <w:lang w:val="es-ES"/>
        </w:rPr>
        <w:t>medidas</w:t>
      </w:r>
      <w:r w:rsidRPr="00C30C77">
        <w:rPr>
          <w:lang w:val="es-ES"/>
        </w:rPr>
        <w:t xml:space="preserve"> para abordar el trabajo infantil que sean igualmente aplicables en todas partes. En otras palabras, </w:t>
      </w:r>
      <w:r w:rsidRPr="00C30C77">
        <w:rPr>
          <w:b/>
          <w:color w:val="000000" w:themeColor="text2"/>
          <w:lang w:val="es-ES"/>
        </w:rPr>
        <w:t>no existe un enfoque único para abordar el trabajo infantil</w:t>
      </w:r>
      <w:r w:rsidRPr="00C30C77">
        <w:rPr>
          <w:lang w:val="es-ES"/>
        </w:rPr>
        <w:t>.</w:t>
      </w:r>
      <w:r w:rsidRPr="00C30C77">
        <w:rPr>
          <w:b/>
          <w:color w:val="000000" w:themeColor="text2"/>
          <w:lang w:val="es-ES"/>
        </w:rPr>
        <w:t xml:space="preserve"> </w:t>
      </w:r>
      <w:r w:rsidRPr="00C30C77">
        <w:rPr>
          <w:lang w:val="es-ES"/>
        </w:rPr>
        <w:t xml:space="preserve">Más bien, </w:t>
      </w:r>
      <w:r w:rsidR="00397136" w:rsidRPr="00C30C77">
        <w:rPr>
          <w:lang w:val="es-ES"/>
        </w:rPr>
        <w:t xml:space="preserve">es necesario adaptar </w:t>
      </w:r>
      <w:r w:rsidRPr="00C30C77">
        <w:rPr>
          <w:lang w:val="es-ES"/>
        </w:rPr>
        <w:t xml:space="preserve">las medidas específicas que componen las </w:t>
      </w:r>
      <w:r w:rsidR="00BF1E48" w:rsidRPr="00C30C77">
        <w:rPr>
          <w:lang w:val="es-ES"/>
        </w:rPr>
        <w:t>respuestas de política</w:t>
      </w:r>
      <w:r w:rsidRPr="00C30C77">
        <w:rPr>
          <w:lang w:val="es-ES"/>
        </w:rPr>
        <w:t xml:space="preserve"> a la variedad de contextos en los que persiste el trabajo infantil. </w:t>
      </w:r>
    </w:p>
    <w:p w14:paraId="2EEF4E58" w14:textId="7A36C66D" w:rsidR="00B8778C" w:rsidRPr="00C30C77" w:rsidRDefault="00B343A7" w:rsidP="00C638B8">
      <w:pPr>
        <w:pStyle w:val="ILONormalBody"/>
        <w:rPr>
          <w:lang w:val="es-ES"/>
        </w:rPr>
      </w:pPr>
      <w:r w:rsidRPr="00C30C77">
        <w:rPr>
          <w:lang w:val="es-ES"/>
        </w:rPr>
        <w:t>Aunque no se disponga de</w:t>
      </w:r>
      <w:r w:rsidR="00611466" w:rsidRPr="00C30C77">
        <w:rPr>
          <w:lang w:val="es-ES"/>
        </w:rPr>
        <w:t xml:space="preserve"> un inventario </w:t>
      </w:r>
      <w:r w:rsidRPr="00C30C77">
        <w:rPr>
          <w:lang w:val="es-ES"/>
        </w:rPr>
        <w:t>específico</w:t>
      </w:r>
      <w:r w:rsidR="00611466" w:rsidRPr="00C30C77">
        <w:rPr>
          <w:lang w:val="es-ES"/>
        </w:rPr>
        <w:t xml:space="preserve">, el análisis de las prioridades en materia de políticas debe hacer referencia a las medidas ya existentes y demostrar cómo se aprovecharán y desarrollarán estas medidas en el marco de la </w:t>
      </w:r>
      <w:r w:rsidR="00BF1E48" w:rsidRPr="00C30C77">
        <w:rPr>
          <w:lang w:val="es-ES"/>
        </w:rPr>
        <w:t>respuesta de política</w:t>
      </w:r>
      <w:r w:rsidR="00611466" w:rsidRPr="00C30C77">
        <w:rPr>
          <w:lang w:val="es-ES"/>
        </w:rPr>
        <w:t xml:space="preserve"> al trabajo infantil, de cara al futuro. Solo en muy raras circunstancias </w:t>
      </w:r>
      <w:r w:rsidR="00940CED" w:rsidRPr="00C30C77">
        <w:rPr>
          <w:lang w:val="es-ES"/>
        </w:rPr>
        <w:t>la</w:t>
      </w:r>
      <w:r w:rsidR="00611466" w:rsidRPr="00C30C77">
        <w:rPr>
          <w:lang w:val="es-ES"/>
        </w:rPr>
        <w:t xml:space="preserve"> respuesta nacional de política al trabajo infantil</w:t>
      </w:r>
      <w:r w:rsidR="00940CED" w:rsidRPr="00C30C77">
        <w:rPr>
          <w:lang w:val="es-ES"/>
        </w:rPr>
        <w:t xml:space="preserve"> empezará de cero</w:t>
      </w:r>
      <w:r w:rsidR="00611466" w:rsidRPr="00C30C77">
        <w:rPr>
          <w:lang w:val="es-ES"/>
        </w:rPr>
        <w:t xml:space="preserve"> y</w:t>
      </w:r>
      <w:r w:rsidR="00940CED" w:rsidRPr="00C30C77">
        <w:rPr>
          <w:lang w:val="es-ES"/>
        </w:rPr>
        <w:t xml:space="preserve">, por ello, es esencial </w:t>
      </w:r>
      <w:r w:rsidR="00611466" w:rsidRPr="00C30C77">
        <w:rPr>
          <w:lang w:val="es-ES"/>
        </w:rPr>
        <w:t xml:space="preserve">que el examen de las futuras prioridades </w:t>
      </w:r>
      <w:r w:rsidR="00B33607" w:rsidRPr="00C30C77">
        <w:rPr>
          <w:lang w:val="es-ES"/>
        </w:rPr>
        <w:t xml:space="preserve">de </w:t>
      </w:r>
      <w:r w:rsidR="00611466" w:rsidRPr="00C30C77">
        <w:rPr>
          <w:lang w:val="es-ES"/>
        </w:rPr>
        <w:t xml:space="preserve">políticas refleje plenamente y tenga en cuenta los bloques de políticas ya existentes. </w:t>
      </w:r>
    </w:p>
    <w:p w14:paraId="1F6C33FF" w14:textId="0A546A32" w:rsidR="00BA1E1E" w:rsidRPr="00C30C77" w:rsidRDefault="00BA1E1E" w:rsidP="00B41B70">
      <w:pPr>
        <w:pStyle w:val="ILONormalBody"/>
        <w:rPr>
          <w:color w:val="0F4E6D" w:themeColor="background2" w:themeShade="40"/>
          <w:sz w:val="20"/>
          <w:lang w:val="es-ES"/>
        </w:rPr>
      </w:pPr>
      <w:r w:rsidRPr="00C30C77">
        <w:rPr>
          <w:lang w:val="es-ES"/>
        </w:rPr>
        <w:br w:type="page"/>
      </w:r>
    </w:p>
    <w:p w14:paraId="0ED2ACC7" w14:textId="3FF18104" w:rsidR="00F65364" w:rsidRPr="00C30C77" w:rsidRDefault="00675129" w:rsidP="000D724B">
      <w:pPr>
        <w:pStyle w:val="ILOSampleTextheading"/>
      </w:pPr>
      <w:r w:rsidRPr="00C30C77">
        <w:lastRenderedPageBreak/>
        <w:t>Ejemplos de posibles opciones en materia de políticas</w:t>
      </w:r>
    </w:p>
    <w:p w14:paraId="7B440E13" w14:textId="4CB4A42E" w:rsidR="00675129" w:rsidRPr="00C30C77" w:rsidRDefault="00AD2F3C" w:rsidP="00E5349B">
      <w:pPr>
        <w:pStyle w:val="ILOTableheading"/>
        <w:rPr>
          <w:lang w:val="es-ES"/>
        </w:rPr>
      </w:pPr>
      <w:bookmarkStart w:id="312" w:name="_Ref135123411"/>
      <w:bookmarkStart w:id="313" w:name="_Toc180594588"/>
      <w:bookmarkStart w:id="314" w:name="_Toc197909279"/>
      <w:r w:rsidRPr="00C30C77">
        <w:rPr>
          <w:lang w:val="es-ES"/>
        </w:rPr>
        <w:t>C</w:t>
      </w:r>
      <w:r w:rsidR="00E5349B" w:rsidRPr="00C30C77">
        <w:rPr>
          <w:lang w:val="es-ES"/>
        </w:rPr>
        <w:t>uadro 13. Garantía de una arquitectura jurídica adecuada: opciones en materia de políticas</w:t>
      </w:r>
      <w:bookmarkEnd w:id="312"/>
      <w:bookmarkEnd w:id="313"/>
      <w:bookmarkEnd w:id="314"/>
    </w:p>
    <w:tbl>
      <w:tblPr>
        <w:tblStyle w:val="ILOTable"/>
        <w:tblW w:w="5000" w:type="pct"/>
        <w:tblLook w:val="06A0" w:firstRow="1" w:lastRow="0" w:firstColumn="1" w:lastColumn="0" w:noHBand="1" w:noVBand="1"/>
      </w:tblPr>
      <w:tblGrid>
        <w:gridCol w:w="2973"/>
        <w:gridCol w:w="6046"/>
      </w:tblGrid>
      <w:tr w:rsidR="00F65364" w:rsidRPr="00C30C77" w14:paraId="1F504895" w14:textId="77777777" w:rsidTr="00F624EA">
        <w:trPr>
          <w:cnfStyle w:val="100000000000" w:firstRow="1" w:lastRow="0" w:firstColumn="0" w:lastColumn="0" w:oddVBand="0" w:evenVBand="0" w:oddHBand="0" w:evenHBand="0" w:firstRowFirstColumn="0" w:firstRowLastColumn="0" w:lastRowFirstColumn="0" w:lastRowLastColumn="0"/>
          <w:trHeight w:val="738"/>
          <w:tblHeader/>
        </w:trPr>
        <w:tc>
          <w:tcPr>
            <w:cnfStyle w:val="001000000000" w:firstRow="0" w:lastRow="0" w:firstColumn="1" w:lastColumn="0" w:oddVBand="0" w:evenVBand="0" w:oddHBand="0" w:evenHBand="0" w:firstRowFirstColumn="0" w:firstRowLastColumn="0" w:lastRowFirstColumn="0" w:lastRowLastColumn="0"/>
            <w:tcW w:w="1648" w:type="pct"/>
          </w:tcPr>
          <w:p w14:paraId="683F126C" w14:textId="48C4DEE5" w:rsidR="00F65364" w:rsidRPr="00C30C77" w:rsidRDefault="00F65364" w:rsidP="00212A64">
            <w:pPr>
              <w:pStyle w:val="ILOTablecontents"/>
              <w:rPr>
                <w:rFonts w:eastAsia="Calibri" w:cs="Times New Roman"/>
                <w:szCs w:val="16"/>
                <w:lang w:val="es-ES"/>
              </w:rPr>
            </w:pPr>
            <w:r w:rsidRPr="00C30C77">
              <w:rPr>
                <w:lang w:val="es-ES"/>
              </w:rPr>
              <w:t>Objetivos de política</w:t>
            </w:r>
          </w:p>
        </w:tc>
        <w:tc>
          <w:tcPr>
            <w:tcW w:w="3352" w:type="pct"/>
          </w:tcPr>
          <w:p w14:paraId="56B2AAD3" w14:textId="77777777" w:rsidR="00F65364" w:rsidRPr="00C30C77" w:rsidRDefault="00F65364" w:rsidP="00212A64">
            <w:pPr>
              <w:pStyle w:val="ILOTablecontents"/>
              <w:cnfStyle w:val="100000000000" w:firstRow="1"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Estrategias y medidas</w:t>
            </w:r>
          </w:p>
        </w:tc>
      </w:tr>
      <w:tr w:rsidR="00F65364" w:rsidRPr="00C30C77" w14:paraId="2A55B62F"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restart"/>
            <w:vAlign w:val="top"/>
          </w:tcPr>
          <w:p w14:paraId="65FD2D21" w14:textId="450E5EEE" w:rsidR="00F65364" w:rsidRPr="00C30C77" w:rsidRDefault="00F65364" w:rsidP="00F624EA">
            <w:pPr>
              <w:pStyle w:val="ILOTablecontents"/>
              <w:rPr>
                <w:rFonts w:eastAsia="Calibri" w:cs="Times New Roman"/>
                <w:szCs w:val="16"/>
                <w:lang w:val="es-ES"/>
              </w:rPr>
            </w:pPr>
            <w:r w:rsidRPr="00C30C77">
              <w:rPr>
                <w:lang w:val="es-ES"/>
              </w:rPr>
              <w:t>Reforzar la legislación que rige el trabajo infantil como base y guía para la acción contra el trabajo infantil</w:t>
            </w:r>
          </w:p>
        </w:tc>
        <w:tc>
          <w:tcPr>
            <w:tcW w:w="3352" w:type="pct"/>
          </w:tcPr>
          <w:p w14:paraId="3CB94340" w14:textId="531EA43F" w:rsidR="00F65364" w:rsidRPr="00C30C77" w:rsidRDefault="00F65364"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Garantizar el registro de todos los niños en el momento de su nacimiento para que tengan una identidad jurídica y puedan disfrutar de todos sus derechos desde que nacen.</w:t>
            </w:r>
          </w:p>
        </w:tc>
      </w:tr>
      <w:tr w:rsidR="00F65364" w:rsidRPr="00C30C77" w14:paraId="18E23B97"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ign w:val="top"/>
          </w:tcPr>
          <w:p w14:paraId="353AEAF0" w14:textId="77777777" w:rsidR="00F65364" w:rsidRPr="00C30C77" w:rsidRDefault="00F65364" w:rsidP="00F624EA">
            <w:pPr>
              <w:pStyle w:val="ILOTablecontents"/>
              <w:rPr>
                <w:rFonts w:eastAsia="Calibri"/>
                <w:lang w:val="es-ES"/>
              </w:rPr>
            </w:pPr>
          </w:p>
        </w:tc>
        <w:tc>
          <w:tcPr>
            <w:tcW w:w="3352" w:type="pct"/>
          </w:tcPr>
          <w:p w14:paraId="3053C611" w14:textId="77777777" w:rsidR="00F65364" w:rsidRPr="00C30C77" w:rsidRDefault="00F65364"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Promover la ratificación de las normas jurídicas internacionales relativas al trabajo infantil.</w:t>
            </w:r>
          </w:p>
        </w:tc>
      </w:tr>
      <w:tr w:rsidR="00F65364" w:rsidRPr="00C30C77" w14:paraId="6059DD93"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ign w:val="top"/>
          </w:tcPr>
          <w:p w14:paraId="3A14D949" w14:textId="77777777" w:rsidR="00F65364" w:rsidRPr="00C30C77" w:rsidRDefault="00F65364" w:rsidP="00F624EA">
            <w:pPr>
              <w:pStyle w:val="ILOTablecontents"/>
              <w:rPr>
                <w:rFonts w:eastAsia="Calibri"/>
                <w:lang w:val="es-ES"/>
              </w:rPr>
            </w:pPr>
          </w:p>
        </w:tc>
        <w:tc>
          <w:tcPr>
            <w:tcW w:w="3352" w:type="pct"/>
          </w:tcPr>
          <w:p w14:paraId="4CE09FA8" w14:textId="3FB94A7A" w:rsidR="00F65364" w:rsidRPr="00C30C77" w:rsidRDefault="00F65364"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Transponer las normas jurídicas internacionales a la legislación y la práctica nacionales; hacer un inventario de los vacíos en la legislación nacional en comparación con las normas jurídicas internacionales puede ser un punto de partida útil para alinear la legislación nacional con las normas jurídicas internacionales.</w:t>
            </w:r>
          </w:p>
        </w:tc>
      </w:tr>
      <w:tr w:rsidR="00F65364" w:rsidRPr="00C30C77" w14:paraId="17D7CA49"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ign w:val="top"/>
          </w:tcPr>
          <w:p w14:paraId="72963FAB" w14:textId="77777777" w:rsidR="00F65364" w:rsidRPr="00C30C77" w:rsidRDefault="00F65364" w:rsidP="00F624EA">
            <w:pPr>
              <w:pStyle w:val="ILOTablecontents"/>
              <w:rPr>
                <w:rFonts w:eastAsia="Calibri"/>
                <w:lang w:val="es-ES"/>
              </w:rPr>
            </w:pPr>
          </w:p>
        </w:tc>
        <w:tc>
          <w:tcPr>
            <w:tcW w:w="3352" w:type="pct"/>
          </w:tcPr>
          <w:p w14:paraId="09157936" w14:textId="6FE19817" w:rsidR="00F65364" w:rsidRPr="00C30C77" w:rsidRDefault="00BE5FA6"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Establecer una lista nacional de trabajos peligrosos.</w:t>
            </w:r>
          </w:p>
        </w:tc>
      </w:tr>
      <w:tr w:rsidR="00F65364" w:rsidRPr="00C30C77" w14:paraId="0FC957A6"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ign w:val="top"/>
          </w:tcPr>
          <w:p w14:paraId="4C7818CD" w14:textId="77777777" w:rsidR="00F65364" w:rsidRPr="00C30C77" w:rsidRDefault="00F65364" w:rsidP="00F624EA">
            <w:pPr>
              <w:pStyle w:val="ILOTablecontents"/>
              <w:rPr>
                <w:rFonts w:eastAsia="Calibri"/>
                <w:lang w:val="es-ES"/>
              </w:rPr>
            </w:pPr>
          </w:p>
        </w:tc>
        <w:tc>
          <w:tcPr>
            <w:tcW w:w="3352" w:type="pct"/>
          </w:tcPr>
          <w:p w14:paraId="365C58D9" w14:textId="3C948BC3" w:rsidR="00F65364" w:rsidRPr="00C30C77" w:rsidRDefault="00F65364"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Garantizar la coherencia entre la legislación que rige la edad mínima para trabajar y la que se ocupa de la edad de escolarización obligatoria.</w:t>
            </w:r>
          </w:p>
        </w:tc>
      </w:tr>
      <w:tr w:rsidR="00F65364" w:rsidRPr="00C30C77" w14:paraId="5858B242"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restart"/>
            <w:vAlign w:val="top"/>
          </w:tcPr>
          <w:p w14:paraId="56504090" w14:textId="19647102" w:rsidR="00F65364" w:rsidRPr="00C30C77" w:rsidRDefault="00F65364" w:rsidP="00F624EA">
            <w:pPr>
              <w:pStyle w:val="ILOTablecontents"/>
              <w:rPr>
                <w:rFonts w:eastAsia="Calibri" w:cs="Times New Roman"/>
                <w:szCs w:val="16"/>
                <w:lang w:val="es-ES"/>
              </w:rPr>
            </w:pPr>
            <w:r w:rsidRPr="00C30C77">
              <w:rPr>
                <w:lang w:val="es-ES"/>
              </w:rPr>
              <w:t>Reforzar la legislación en los ámbitos relacionados con el trabajo infantil</w:t>
            </w:r>
          </w:p>
        </w:tc>
        <w:tc>
          <w:tcPr>
            <w:tcW w:w="3352" w:type="pct"/>
          </w:tcPr>
          <w:p w14:paraId="5FC9B604" w14:textId="437951C9" w:rsidR="00F65364" w:rsidRPr="00C30C77" w:rsidRDefault="00F65364"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 xml:space="preserve">Garantizar la existencia de legislación que proteja los derechos de los niños en ámbitos relacionados con el trabajo infantil, entre otros el derecho al registro en el momento del nacimiento; la protección social; la educación gratuita y de buena calidad; la atención sanitaria y la nutrición; y la protección contra la violencia, los abusos, el abandono y la explotación. </w:t>
            </w:r>
          </w:p>
        </w:tc>
      </w:tr>
      <w:tr w:rsidR="00F65364" w:rsidRPr="00C30C77" w14:paraId="38D3420C" w14:textId="77777777" w:rsidTr="00F624EA">
        <w:tc>
          <w:tcPr>
            <w:cnfStyle w:val="001000000000" w:firstRow="0" w:lastRow="0" w:firstColumn="1" w:lastColumn="0" w:oddVBand="0" w:evenVBand="0" w:oddHBand="0" w:evenHBand="0" w:firstRowFirstColumn="0" w:firstRowLastColumn="0" w:lastRowFirstColumn="0" w:lastRowLastColumn="0"/>
            <w:tcW w:w="1648" w:type="pct"/>
            <w:vMerge/>
            <w:vAlign w:val="top"/>
          </w:tcPr>
          <w:p w14:paraId="046DEC78" w14:textId="77777777" w:rsidR="00F65364" w:rsidRPr="00C30C77" w:rsidRDefault="00F65364" w:rsidP="00F624EA">
            <w:pPr>
              <w:pStyle w:val="ILOTablecontents"/>
              <w:rPr>
                <w:rFonts w:eastAsia="Calibri"/>
                <w:lang w:val="es-ES"/>
              </w:rPr>
            </w:pPr>
          </w:p>
        </w:tc>
        <w:tc>
          <w:tcPr>
            <w:tcW w:w="3352" w:type="pct"/>
          </w:tcPr>
          <w:p w14:paraId="08156BBF" w14:textId="6CC47E92" w:rsidR="00F65364" w:rsidRPr="00C30C77" w:rsidRDefault="00F65364"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Ampliar la arquitectura jurídica nacional a otros derechos fundamentales</w:t>
            </w:r>
            <w:r w:rsidR="00066229" w:rsidRPr="00C30C77">
              <w:rPr>
                <w:lang w:val="es-ES"/>
              </w:rPr>
              <w:t xml:space="preserve"> en el trabajo</w:t>
            </w:r>
            <w:r w:rsidRPr="00C30C77">
              <w:rPr>
                <w:lang w:val="es-ES"/>
              </w:rPr>
              <w:t xml:space="preserve">, como la libertad sindical y de asociación y el derecho a no ser objeto de discriminación, que también son condiciones previas </w:t>
            </w:r>
            <w:r w:rsidR="00066229" w:rsidRPr="00C30C77">
              <w:rPr>
                <w:lang w:val="es-ES"/>
              </w:rPr>
              <w:t>esenciales</w:t>
            </w:r>
            <w:r w:rsidRPr="00C30C77">
              <w:rPr>
                <w:lang w:val="es-ES"/>
              </w:rPr>
              <w:t xml:space="preserve"> para garantizar el derecho de los niños a no ser sometidos al trabajo infantil.</w:t>
            </w:r>
          </w:p>
        </w:tc>
      </w:tr>
      <w:tr w:rsidR="00C1666D" w:rsidRPr="00C30C77" w14:paraId="31658349" w14:textId="77777777" w:rsidTr="00F624EA">
        <w:trPr>
          <w:trHeight w:val="444"/>
        </w:trPr>
        <w:tc>
          <w:tcPr>
            <w:cnfStyle w:val="001000000000" w:firstRow="0" w:lastRow="0" w:firstColumn="1" w:lastColumn="0" w:oddVBand="0" w:evenVBand="0" w:oddHBand="0" w:evenHBand="0" w:firstRowFirstColumn="0" w:firstRowLastColumn="0" w:lastRowFirstColumn="0" w:lastRowLastColumn="0"/>
            <w:tcW w:w="1648" w:type="pct"/>
            <w:vMerge w:val="restart"/>
            <w:vAlign w:val="top"/>
          </w:tcPr>
          <w:p w14:paraId="5DBB8303" w14:textId="57FF9A02" w:rsidR="00C1666D" w:rsidRPr="00C30C77" w:rsidRDefault="00C1666D" w:rsidP="00F624EA">
            <w:pPr>
              <w:pStyle w:val="ILOTablecontents"/>
              <w:rPr>
                <w:rFonts w:eastAsia="Calibri" w:cs="Times New Roman"/>
                <w:szCs w:val="16"/>
                <w:lang w:val="es-ES"/>
              </w:rPr>
            </w:pPr>
            <w:r w:rsidRPr="00C30C77">
              <w:rPr>
                <w:lang w:val="es-ES"/>
              </w:rPr>
              <w:t>Fortalecer la aplicación de la ley</w:t>
            </w:r>
          </w:p>
        </w:tc>
        <w:tc>
          <w:tcPr>
            <w:tcW w:w="3352" w:type="pct"/>
          </w:tcPr>
          <w:p w14:paraId="7D9DFFA6" w14:textId="73CB91E5" w:rsidR="00C1666D" w:rsidRPr="00C30C77" w:rsidRDefault="00C1666D"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 xml:space="preserve">Fomentar la participación de agentes no estatales (como trabajadores sociales, profesores, cuidadores de niños, trabajadores jóvenes, trabajadores de desarrollo comunitario, funcionarios de bienestar social y una serie de otros agentes de servicios sociales) para complementar el papel regulador de las administraciones públicas del trabajo y ayudar a ampliar su alcance y eficacia. </w:t>
            </w:r>
          </w:p>
        </w:tc>
      </w:tr>
      <w:tr w:rsidR="00C1666D" w:rsidRPr="00C30C77" w14:paraId="51508494" w14:textId="77777777" w:rsidTr="00F624EA">
        <w:trPr>
          <w:trHeight w:val="444"/>
        </w:trPr>
        <w:tc>
          <w:tcPr>
            <w:cnfStyle w:val="001000000000" w:firstRow="0" w:lastRow="0" w:firstColumn="1" w:lastColumn="0" w:oddVBand="0" w:evenVBand="0" w:oddHBand="0" w:evenHBand="0" w:firstRowFirstColumn="0" w:firstRowLastColumn="0" w:lastRowFirstColumn="0" w:lastRowLastColumn="0"/>
            <w:tcW w:w="1648" w:type="pct"/>
            <w:vMerge/>
          </w:tcPr>
          <w:p w14:paraId="40F2AB91" w14:textId="77777777" w:rsidR="00C1666D" w:rsidRPr="00C30C77" w:rsidRDefault="00C1666D" w:rsidP="00212A64">
            <w:pPr>
              <w:pStyle w:val="ILOTablecontents"/>
              <w:rPr>
                <w:lang w:val="es-ES"/>
              </w:rPr>
            </w:pPr>
          </w:p>
        </w:tc>
        <w:tc>
          <w:tcPr>
            <w:tcW w:w="3352" w:type="pct"/>
          </w:tcPr>
          <w:p w14:paraId="38AC9EAF" w14:textId="58E64CEF" w:rsidR="00C1666D" w:rsidRPr="00C30C77" w:rsidRDefault="00C1666D"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rFonts w:eastAsia="Calibri" w:cs="Times New Roman"/>
                <w:b/>
                <w:szCs w:val="16"/>
                <w:lang w:val="es-ES"/>
              </w:rPr>
            </w:pPr>
            <w:r w:rsidRPr="00C30C77">
              <w:rPr>
                <w:lang w:val="es-ES"/>
              </w:rPr>
              <w:t xml:space="preserve">Facilitar la movilización de los sindicatos, para que puedan desempeñar un papel en la detección del trabajo infantil y apoyar a las inspecciones públicas del trabajo mediante su presencia activa en los lugares de trabajo. </w:t>
            </w:r>
          </w:p>
        </w:tc>
      </w:tr>
      <w:tr w:rsidR="00C1666D" w:rsidRPr="00C30C77" w14:paraId="739F4A4F" w14:textId="77777777" w:rsidTr="00F624EA">
        <w:trPr>
          <w:trHeight w:val="444"/>
        </w:trPr>
        <w:tc>
          <w:tcPr>
            <w:cnfStyle w:val="001000000000" w:firstRow="0" w:lastRow="0" w:firstColumn="1" w:lastColumn="0" w:oddVBand="0" w:evenVBand="0" w:oddHBand="0" w:evenHBand="0" w:firstRowFirstColumn="0" w:firstRowLastColumn="0" w:lastRowFirstColumn="0" w:lastRowLastColumn="0"/>
            <w:tcW w:w="1648" w:type="pct"/>
            <w:vMerge/>
          </w:tcPr>
          <w:p w14:paraId="17E51451" w14:textId="77777777" w:rsidR="00C1666D" w:rsidRPr="00C30C77" w:rsidRDefault="00C1666D" w:rsidP="00212A64">
            <w:pPr>
              <w:pStyle w:val="ILOTablecontents"/>
              <w:rPr>
                <w:lang w:val="es-ES"/>
              </w:rPr>
            </w:pPr>
          </w:p>
        </w:tc>
        <w:tc>
          <w:tcPr>
            <w:tcW w:w="3352" w:type="pct"/>
          </w:tcPr>
          <w:p w14:paraId="4A492863" w14:textId="4FF55C71" w:rsidR="00C1666D" w:rsidRPr="00C30C77" w:rsidRDefault="00C1666D" w:rsidP="00F624EA">
            <w:pPr>
              <w:pStyle w:val="ILOListbullet"/>
              <w:numPr>
                <w:ilvl w:val="0"/>
                <w:numId w:val="0"/>
              </w:numPr>
              <w:spacing w:before="40" w:after="40"/>
              <w:cnfStyle w:val="000000000000" w:firstRow="0" w:lastRow="0" w:firstColumn="0" w:lastColumn="0" w:oddVBand="0" w:evenVBand="0" w:oddHBand="0" w:evenHBand="0" w:firstRowFirstColumn="0" w:firstRowLastColumn="0" w:lastRowFirstColumn="0" w:lastRowLastColumn="0"/>
              <w:rPr>
                <w:b/>
                <w:lang w:val="es-ES"/>
              </w:rPr>
            </w:pPr>
            <w:r w:rsidRPr="00C30C77">
              <w:rPr>
                <w:lang w:val="es-ES"/>
              </w:rPr>
              <w:t>Desarrollar sistemas de vigilancia y seguimiento del trabajo infantil basados en la comunidad, para apoyar a las inspecciones públicas del trabajo en la detección y el seguimiento de los casos de trabajo infantil.</w:t>
            </w:r>
          </w:p>
        </w:tc>
      </w:tr>
    </w:tbl>
    <w:p w14:paraId="493D764D" w14:textId="77777777" w:rsidR="00E5349B" w:rsidRPr="00C30C77" w:rsidRDefault="00E5349B" w:rsidP="004A5238">
      <w:pPr>
        <w:pStyle w:val="ILONormalBody"/>
        <w:rPr>
          <w:rFonts w:ascii="Overpass" w:hAnsi="Overpass"/>
          <w:color w:val="1E2DBE"/>
          <w:lang w:val="es-ES"/>
        </w:rPr>
      </w:pPr>
      <w:bookmarkStart w:id="315" w:name="_Toc180594589"/>
      <w:r w:rsidRPr="00C30C77">
        <w:rPr>
          <w:lang w:val="es-ES"/>
        </w:rPr>
        <w:br w:type="page"/>
      </w:r>
    </w:p>
    <w:p w14:paraId="1E6A444A" w14:textId="3898DDCC" w:rsidR="00F65364" w:rsidRPr="00C30C77" w:rsidRDefault="00617474" w:rsidP="008C2C95">
      <w:pPr>
        <w:pStyle w:val="ILOTableheading"/>
        <w:rPr>
          <w:lang w:val="es-ES"/>
        </w:rPr>
      </w:pPr>
      <w:bookmarkStart w:id="316" w:name="_Toc197909280"/>
      <w:r w:rsidRPr="00C30C77">
        <w:rPr>
          <w:lang w:val="es-ES"/>
        </w:rPr>
        <w:lastRenderedPageBreak/>
        <w:t>Cuadro</w:t>
      </w:r>
      <w:r w:rsidR="00E5349B" w:rsidRPr="00C30C77">
        <w:rPr>
          <w:lang w:val="es-ES"/>
        </w:rPr>
        <w:t xml:space="preserve"> 14. Ampliación de la protección social: opciones en materia de políticas</w:t>
      </w:r>
      <w:bookmarkEnd w:id="315"/>
      <w:bookmarkEnd w:id="316"/>
    </w:p>
    <w:tbl>
      <w:tblPr>
        <w:tblStyle w:val="ILOTable"/>
        <w:tblW w:w="5000" w:type="pct"/>
        <w:tblLook w:val="06A0" w:firstRow="1" w:lastRow="0" w:firstColumn="1" w:lastColumn="0" w:noHBand="1" w:noVBand="1"/>
      </w:tblPr>
      <w:tblGrid>
        <w:gridCol w:w="2830"/>
        <w:gridCol w:w="6189"/>
      </w:tblGrid>
      <w:tr w:rsidR="00675129" w:rsidRPr="00C30C77" w14:paraId="7465CD3A" w14:textId="77777777" w:rsidTr="00950F57">
        <w:trPr>
          <w:cnfStyle w:val="100000000000" w:firstRow="1" w:lastRow="0" w:firstColumn="0" w:lastColumn="0" w:oddVBand="0" w:evenVBand="0" w:oddHBand="0"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569" w:type="pct"/>
          </w:tcPr>
          <w:p w14:paraId="1F8EE438" w14:textId="77777777" w:rsidR="00675129" w:rsidRPr="00C30C77" w:rsidRDefault="00675129" w:rsidP="004A5238">
            <w:pPr>
              <w:pStyle w:val="Tablehederleft"/>
              <w:jc w:val="left"/>
              <w:rPr>
                <w:rFonts w:eastAsia="Calibri" w:cs="Times New Roman"/>
                <w:b/>
                <w:bCs w:val="0"/>
                <w:lang w:val="es-ES"/>
              </w:rPr>
            </w:pPr>
            <w:r w:rsidRPr="00C30C77">
              <w:rPr>
                <w:b/>
                <w:bCs w:val="0"/>
                <w:lang w:val="es-ES"/>
              </w:rPr>
              <w:t>Objetivos de política</w:t>
            </w:r>
          </w:p>
        </w:tc>
        <w:tc>
          <w:tcPr>
            <w:tcW w:w="3431" w:type="pct"/>
          </w:tcPr>
          <w:p w14:paraId="47D5E959" w14:textId="77777777" w:rsidR="00675129" w:rsidRPr="00C30C77" w:rsidRDefault="00675129" w:rsidP="004A5238">
            <w:pPr>
              <w:pStyle w:val="Tablehederleft"/>
              <w:jc w:val="left"/>
              <w:cnfStyle w:val="100000000000" w:firstRow="1" w:lastRow="0" w:firstColumn="0" w:lastColumn="0" w:oddVBand="0" w:evenVBand="0" w:oddHBand="0" w:evenHBand="0" w:firstRowFirstColumn="0" w:firstRowLastColumn="0" w:lastRowFirstColumn="0" w:lastRowLastColumn="0"/>
              <w:rPr>
                <w:rFonts w:eastAsia="Calibri" w:cs="Times New Roman"/>
                <w:b/>
                <w:bCs w:val="0"/>
                <w:lang w:val="es-ES"/>
              </w:rPr>
            </w:pPr>
            <w:r w:rsidRPr="00C30C77">
              <w:rPr>
                <w:b/>
                <w:bCs w:val="0"/>
                <w:lang w:val="es-ES"/>
              </w:rPr>
              <w:t>Estrategias y medidas</w:t>
            </w:r>
          </w:p>
        </w:tc>
      </w:tr>
      <w:tr w:rsidR="00675129" w:rsidRPr="00C30C77" w14:paraId="105F8FF8"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007F185E" w14:textId="3BE84082" w:rsidR="00675129" w:rsidRPr="00C30C77" w:rsidRDefault="00675129" w:rsidP="00F624EA">
            <w:pPr>
              <w:pStyle w:val="ILOTablecontents"/>
              <w:rPr>
                <w:rFonts w:eastAsia="Calibri" w:cs="Calibri"/>
                <w:lang w:val="es-ES"/>
              </w:rPr>
            </w:pPr>
            <w:r w:rsidRPr="00C30C77">
              <w:rPr>
                <w:lang w:val="es-ES"/>
              </w:rPr>
              <w:t>Mitigar las vulnerabilidades económicas asociadas al trabajo infantil</w:t>
            </w:r>
          </w:p>
        </w:tc>
        <w:tc>
          <w:tcPr>
            <w:tcW w:w="3431" w:type="pct"/>
          </w:tcPr>
          <w:p w14:paraId="26D69003" w14:textId="63A8F148"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Introducir o ampliar las prestaciones por hijo</w:t>
            </w:r>
            <w:r w:rsidR="00C1666D" w:rsidRPr="00C30C77">
              <w:rPr>
                <w:lang w:val="es-ES"/>
              </w:rPr>
              <w:t xml:space="preserve"> a cargo</w:t>
            </w:r>
            <w:r w:rsidR="002C63C5" w:rsidRPr="00C30C77">
              <w:rPr>
                <w:lang w:val="es-ES"/>
              </w:rPr>
              <w:t xml:space="preserve"> </w:t>
            </w:r>
            <w:r w:rsidRPr="00C30C77">
              <w:rPr>
                <w:lang w:val="es-ES"/>
              </w:rPr>
              <w:t xml:space="preserve">y otros </w:t>
            </w:r>
            <w:r w:rsidR="00CB5EEF" w:rsidRPr="00C30C77">
              <w:rPr>
                <w:lang w:val="es-ES"/>
              </w:rPr>
              <w:t>mecanismos</w:t>
            </w:r>
            <w:r w:rsidRPr="00C30C77">
              <w:rPr>
                <w:lang w:val="es-ES"/>
              </w:rPr>
              <w:t xml:space="preserve"> de transferencias en efectivo, como las prestaciones universales o las prestaciones casi universales por hijo</w:t>
            </w:r>
            <w:r w:rsidR="00FA3C4A" w:rsidRPr="00C30C77">
              <w:rPr>
                <w:lang w:val="es-ES"/>
              </w:rPr>
              <w:t xml:space="preserve"> cargo</w:t>
            </w:r>
            <w:r w:rsidRPr="00C30C77">
              <w:rPr>
                <w:lang w:val="es-ES"/>
              </w:rPr>
              <w:t xml:space="preserve">, para ayudar a aliviar las </w:t>
            </w:r>
            <w:r w:rsidR="005875F7" w:rsidRPr="00C30C77">
              <w:rPr>
                <w:lang w:val="es-ES"/>
              </w:rPr>
              <w:t>limitaciones</w:t>
            </w:r>
            <w:r w:rsidRPr="00C30C77">
              <w:rPr>
                <w:lang w:val="es-ES"/>
              </w:rPr>
              <w:t xml:space="preserve"> </w:t>
            </w:r>
            <w:r w:rsidR="00187749" w:rsidRPr="00C30C77">
              <w:rPr>
                <w:lang w:val="es-ES"/>
              </w:rPr>
              <w:t>del presupuesto familiar</w:t>
            </w:r>
            <w:r w:rsidRPr="00C30C77">
              <w:rPr>
                <w:lang w:val="es-ES"/>
              </w:rPr>
              <w:t xml:space="preserve"> y complementar los ingresos de los hogares pobres vulnerables al trabajo infantil.</w:t>
            </w:r>
          </w:p>
        </w:tc>
      </w:tr>
      <w:tr w:rsidR="00675129" w:rsidRPr="00C30C77" w14:paraId="3F75875A"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3D22EA02" w14:textId="77777777" w:rsidR="00675129" w:rsidRPr="00C30C77" w:rsidRDefault="00675129" w:rsidP="00F624EA">
            <w:pPr>
              <w:pStyle w:val="ILOTablecontents"/>
              <w:rPr>
                <w:rFonts w:eastAsia="Calibri"/>
                <w:lang w:val="es-ES" w:eastAsia="en-GB"/>
              </w:rPr>
            </w:pPr>
          </w:p>
        </w:tc>
        <w:tc>
          <w:tcPr>
            <w:tcW w:w="3431" w:type="pct"/>
          </w:tcPr>
          <w:p w14:paraId="7F7826CD" w14:textId="53CA67AD"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 xml:space="preserve">Introducir o ampliar los </w:t>
            </w:r>
            <w:r w:rsidR="00BF46FD" w:rsidRPr="00C30C77">
              <w:rPr>
                <w:lang w:val="es-ES"/>
              </w:rPr>
              <w:t>mecanismos</w:t>
            </w:r>
            <w:r w:rsidRPr="00C30C77">
              <w:rPr>
                <w:lang w:val="es-ES"/>
              </w:rPr>
              <w:t xml:space="preserve"> de transferencias en especie, incluidos los programas de alimentos por educación, </w:t>
            </w:r>
            <w:r w:rsidR="00BF46FD" w:rsidRPr="00C30C77">
              <w:rPr>
                <w:lang w:val="es-ES"/>
              </w:rPr>
              <w:t>a fin de</w:t>
            </w:r>
            <w:r w:rsidRPr="00C30C77">
              <w:rPr>
                <w:lang w:val="es-ES"/>
              </w:rPr>
              <w:t xml:space="preserve"> ayudar a reducir la inseguridad alimentaria de los hogares y proporcionar un incentivo adicional para la asistir a la escuela; las comidas escolares también pueden mejorar la concentración y el rendimiento de los alumnos, lo que se traduce en un mayor aprovechamiento del tiempo </w:t>
            </w:r>
            <w:r w:rsidR="00116D79" w:rsidRPr="00C30C77">
              <w:rPr>
                <w:lang w:val="es-ES"/>
              </w:rPr>
              <w:t>en</w:t>
            </w:r>
            <w:r w:rsidRPr="00C30C77">
              <w:rPr>
                <w:lang w:val="es-ES"/>
              </w:rPr>
              <w:t xml:space="preserve"> clase.</w:t>
            </w:r>
          </w:p>
        </w:tc>
      </w:tr>
      <w:tr w:rsidR="00675129" w:rsidRPr="00C30C77" w14:paraId="1EF5D6CE"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1AD64B5C" w14:textId="535CB191" w:rsidR="00675129" w:rsidRPr="00C30C77" w:rsidRDefault="00675129" w:rsidP="00F624EA">
            <w:pPr>
              <w:pStyle w:val="ILOTablecontents"/>
              <w:rPr>
                <w:rFonts w:eastAsia="Calibri" w:cs="Calibri"/>
                <w:lang w:val="es-ES"/>
              </w:rPr>
            </w:pPr>
            <w:r w:rsidRPr="00C30C77">
              <w:rPr>
                <w:lang w:val="es-ES"/>
              </w:rPr>
              <w:t xml:space="preserve">Mitigar el impacto de otras contingencias que conducen a la dependencia del </w:t>
            </w:r>
            <w:r w:rsidR="00D15B85" w:rsidRPr="00C30C77">
              <w:rPr>
                <w:lang w:val="es-ES"/>
              </w:rPr>
              <w:t xml:space="preserve">trabajo </w:t>
            </w:r>
            <w:r w:rsidR="004C4EF1" w:rsidRPr="00C30C77">
              <w:rPr>
                <w:lang w:val="es-ES"/>
              </w:rPr>
              <w:t>infantil</w:t>
            </w:r>
          </w:p>
        </w:tc>
        <w:tc>
          <w:tcPr>
            <w:tcW w:w="3431" w:type="pct"/>
          </w:tcPr>
          <w:p w14:paraId="2A15BCB9" w14:textId="6C8AF76E"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Ampliar la protección sanitaria para hacer frente a los problemas sociales y las pérdidas económicas asociad</w:t>
            </w:r>
            <w:r w:rsidR="008A1124" w:rsidRPr="00C30C77">
              <w:rPr>
                <w:lang w:val="es-ES"/>
              </w:rPr>
              <w:t>a</w:t>
            </w:r>
            <w:r w:rsidRPr="00C30C77">
              <w:rPr>
                <w:lang w:val="es-ES"/>
              </w:rPr>
              <w:t>s a las enfermedades.</w:t>
            </w:r>
          </w:p>
        </w:tc>
      </w:tr>
      <w:tr w:rsidR="00675129" w:rsidRPr="00C30C77" w14:paraId="03558089"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583E6F42" w14:textId="77777777" w:rsidR="00675129" w:rsidRPr="00C30C77" w:rsidRDefault="00675129" w:rsidP="00F624EA">
            <w:pPr>
              <w:pStyle w:val="ILOTablecontents"/>
              <w:rPr>
                <w:rFonts w:eastAsia="Calibri"/>
                <w:lang w:val="es-ES" w:eastAsia="en-GB"/>
              </w:rPr>
            </w:pPr>
          </w:p>
        </w:tc>
        <w:tc>
          <w:tcPr>
            <w:tcW w:w="3431" w:type="pct"/>
          </w:tcPr>
          <w:p w14:paraId="6E3F0952" w14:textId="6AF57348"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 xml:space="preserve">Ampliar la protección social de las personas con discapacidad para hacer frente a las vulnerabilidades sociales y económicas asociadas a la discapacidad, incluso mediante prestaciones contributivas y no contributivas por discapacidad, </w:t>
            </w:r>
            <w:r w:rsidR="00C332C7" w:rsidRPr="00C30C77">
              <w:rPr>
                <w:lang w:val="es-ES"/>
              </w:rPr>
              <w:t xml:space="preserve">sustitución del salario </w:t>
            </w:r>
            <w:r w:rsidRPr="00C30C77">
              <w:rPr>
                <w:lang w:val="es-ES"/>
              </w:rPr>
              <w:t>por lesiones y enfermedades que causan discapacidad, y prestación de servicios de asistencia social para personas con discapacidad o con enfermedades de larga duración.</w:t>
            </w:r>
          </w:p>
        </w:tc>
      </w:tr>
      <w:tr w:rsidR="00675129" w:rsidRPr="00C30C77" w14:paraId="61EDD336"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0230B10F" w14:textId="77777777" w:rsidR="00675129" w:rsidRPr="00C30C77" w:rsidRDefault="00675129" w:rsidP="00F624EA">
            <w:pPr>
              <w:pStyle w:val="ILOTablecontents"/>
              <w:rPr>
                <w:rFonts w:eastAsia="Calibri"/>
                <w:lang w:val="es-ES" w:eastAsia="en-GB"/>
              </w:rPr>
            </w:pPr>
          </w:p>
        </w:tc>
        <w:tc>
          <w:tcPr>
            <w:tcW w:w="3431" w:type="pct"/>
          </w:tcPr>
          <w:p w14:paraId="21054326" w14:textId="61FC786C"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 xml:space="preserve">Garantizar la seguridad del ingreso en la vejez mediante planes de pensiones o medidas similares, para ayudar a compensar las vulnerabilidades sociales asociadas al envejecimiento y contribuir a proporcionar </w:t>
            </w:r>
            <w:r w:rsidR="006450C6" w:rsidRPr="00C30C77">
              <w:rPr>
                <w:lang w:val="es-ES"/>
              </w:rPr>
              <w:t xml:space="preserve">una </w:t>
            </w:r>
            <w:r w:rsidRPr="00C30C77">
              <w:rPr>
                <w:lang w:val="es-ES"/>
              </w:rPr>
              <w:t>seguridad del ingreso en los hogares multigeneracionales.</w:t>
            </w:r>
          </w:p>
        </w:tc>
      </w:tr>
      <w:tr w:rsidR="00675129" w:rsidRPr="00C30C77" w14:paraId="39EB03A3"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7BCC9741" w14:textId="77777777" w:rsidR="00675129" w:rsidRPr="00C30C77" w:rsidRDefault="00675129" w:rsidP="00F624EA">
            <w:pPr>
              <w:pStyle w:val="ILOTablecontents"/>
              <w:rPr>
                <w:rFonts w:eastAsia="Calibri"/>
                <w:lang w:val="es-ES" w:eastAsia="en-GB"/>
              </w:rPr>
            </w:pPr>
          </w:p>
        </w:tc>
        <w:tc>
          <w:tcPr>
            <w:tcW w:w="3431" w:type="pct"/>
          </w:tcPr>
          <w:p w14:paraId="72D3943E" w14:textId="1BFFF14C"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 xml:space="preserve">Ampliar la protección por desempleo para </w:t>
            </w:r>
            <w:r w:rsidR="006450C6" w:rsidRPr="00C30C77">
              <w:rPr>
                <w:lang w:val="es-ES"/>
              </w:rPr>
              <w:t>satisfacer</w:t>
            </w:r>
            <w:r w:rsidRPr="00C30C77">
              <w:rPr>
                <w:lang w:val="es-ES"/>
              </w:rPr>
              <w:t xml:space="preserve"> las necesidades de seguridad del ingreso de los hogares afectados por la pérdida de trabajo.</w:t>
            </w:r>
          </w:p>
        </w:tc>
      </w:tr>
      <w:tr w:rsidR="00675129" w:rsidRPr="00C30C77" w14:paraId="7CBBE11C" w14:textId="77777777" w:rsidTr="00950F57">
        <w:tc>
          <w:tcPr>
            <w:cnfStyle w:val="001000000000" w:firstRow="0" w:lastRow="0" w:firstColumn="1" w:lastColumn="0" w:oddVBand="0" w:evenVBand="0" w:oddHBand="0" w:evenHBand="0" w:firstRowFirstColumn="0" w:firstRowLastColumn="0" w:lastRowFirstColumn="0" w:lastRowLastColumn="0"/>
            <w:tcW w:w="1569" w:type="pct"/>
            <w:vAlign w:val="top"/>
          </w:tcPr>
          <w:p w14:paraId="07F75A76" w14:textId="2614F11A" w:rsidR="00675129" w:rsidRPr="00C30C77" w:rsidRDefault="00675129" w:rsidP="00F624EA">
            <w:pPr>
              <w:pStyle w:val="ILOTablecontents"/>
              <w:rPr>
                <w:rFonts w:eastAsia="Calibri" w:cs="Calibri"/>
                <w:lang w:val="es-ES"/>
              </w:rPr>
            </w:pPr>
            <w:r w:rsidRPr="00C30C77">
              <w:rPr>
                <w:lang w:val="es-ES"/>
              </w:rPr>
              <w:t>Garantizar una financiación adecuada</w:t>
            </w:r>
          </w:p>
        </w:tc>
        <w:tc>
          <w:tcPr>
            <w:tcW w:w="3431" w:type="pct"/>
          </w:tcPr>
          <w:p w14:paraId="375616F7" w14:textId="02178BB3"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 xml:space="preserve">Elaborar estrategias de movilización de recursos internos para ampliar el espacio fiscal a través de medidas como la tributación progresiva y la reasignación del gasto existente para dar prioridad a los niños y las familias en situación de vulnerabilidad. </w:t>
            </w:r>
          </w:p>
        </w:tc>
      </w:tr>
      <w:tr w:rsidR="00675129" w:rsidRPr="00C30C77" w14:paraId="02B7586B" w14:textId="77777777" w:rsidTr="00E5349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1E2DBE" w:themeFill="accent1"/>
          </w:tcPr>
          <w:p w14:paraId="4EB7F824" w14:textId="573BCDF2" w:rsidR="00675129" w:rsidRPr="00C30C77" w:rsidRDefault="00F62737" w:rsidP="00212A64">
            <w:pPr>
              <w:pStyle w:val="ILOTablecontents"/>
              <w:rPr>
                <w:rFonts w:eastAsia="Calibri" w:cs="Calibri"/>
                <w:color w:val="3B3838"/>
                <w:lang w:val="es-ES"/>
              </w:rPr>
            </w:pPr>
            <w:r w:rsidRPr="00C30C77">
              <w:rPr>
                <w:lang w:val="es-ES"/>
              </w:rPr>
              <w:t>Mecanismos</w:t>
            </w:r>
            <w:r w:rsidR="00675129" w:rsidRPr="00C30C77">
              <w:rPr>
                <w:lang w:val="es-ES"/>
              </w:rPr>
              <w:t xml:space="preserve"> complementarios de financiación social</w:t>
            </w:r>
            <w:r w:rsidR="00F2678C">
              <w:rPr>
                <w:vertAlign w:val="superscript"/>
                <w:lang w:val="es-ES"/>
              </w:rPr>
              <w:t>(a</w:t>
            </w:r>
            <w:r w:rsidR="00675129" w:rsidRPr="00C30C77">
              <w:rPr>
                <w:vertAlign w:val="superscript"/>
                <w:lang w:val="es-ES"/>
              </w:rPr>
              <w:t>)</w:t>
            </w:r>
          </w:p>
        </w:tc>
      </w:tr>
      <w:tr w:rsidR="00675129" w:rsidRPr="00C30C77" w14:paraId="0950E141" w14:textId="77777777" w:rsidTr="00950F57">
        <w:tc>
          <w:tcPr>
            <w:cnfStyle w:val="001000000000" w:firstRow="0" w:lastRow="0" w:firstColumn="1" w:lastColumn="0" w:oddVBand="0" w:evenVBand="0" w:oddHBand="0" w:evenHBand="0" w:firstRowFirstColumn="0" w:firstRowLastColumn="0" w:lastRowFirstColumn="0" w:lastRowLastColumn="0"/>
            <w:tcW w:w="1569" w:type="pct"/>
            <w:vAlign w:val="top"/>
          </w:tcPr>
          <w:p w14:paraId="4EC7C475" w14:textId="0C723BBB" w:rsidR="00675129" w:rsidRPr="00C30C77" w:rsidRDefault="00675129" w:rsidP="00F624EA">
            <w:pPr>
              <w:pStyle w:val="ILOTablecontents"/>
              <w:rPr>
                <w:rFonts w:eastAsia="Calibri" w:cs="Calibri"/>
                <w:lang w:val="es-ES"/>
              </w:rPr>
            </w:pPr>
            <w:r w:rsidRPr="00C30C77">
              <w:rPr>
                <w:lang w:val="es-ES"/>
              </w:rPr>
              <w:t>Ampliar el acceso de los hogares al crédito</w:t>
            </w:r>
          </w:p>
        </w:tc>
        <w:tc>
          <w:tcPr>
            <w:tcW w:w="3431" w:type="pct"/>
          </w:tcPr>
          <w:p w14:paraId="60C89033" w14:textId="6557773B" w:rsidR="00675129" w:rsidRPr="00C30C77" w:rsidRDefault="00675129"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lang w:val="es-ES"/>
              </w:rPr>
            </w:pPr>
            <w:r w:rsidRPr="00C30C77">
              <w:rPr>
                <w:lang w:val="es-ES"/>
              </w:rPr>
              <w:t xml:space="preserve">Introducir planes de microcréditos y </w:t>
            </w:r>
            <w:proofErr w:type="spellStart"/>
            <w:r w:rsidRPr="00C30C77">
              <w:rPr>
                <w:lang w:val="es-ES"/>
              </w:rPr>
              <w:t>microseguros</w:t>
            </w:r>
            <w:proofErr w:type="spellEnd"/>
            <w:r w:rsidRPr="00C30C77">
              <w:rPr>
                <w:lang w:val="es-ES"/>
              </w:rPr>
              <w:t xml:space="preserve"> para las familias vulnerables con el fin de facilitar su acceso al mercado financiero y de queden protegidos contra una parte de los riesgos que enfrentan.</w:t>
            </w:r>
          </w:p>
        </w:tc>
      </w:tr>
    </w:tbl>
    <w:p w14:paraId="3EF2F6D0" w14:textId="2FBB5426" w:rsidR="00BA1E1E" w:rsidRPr="00C30C77" w:rsidRDefault="00E5349B" w:rsidP="00E5349B">
      <w:pPr>
        <w:pStyle w:val="ILOTableNote"/>
        <w:rPr>
          <w:rFonts w:ascii="Cambria" w:eastAsia="Calibri" w:hAnsi="Cambria" w:cs="Times New Roman"/>
          <w:b/>
          <w:sz w:val="22"/>
          <w:lang w:val="es-ES"/>
        </w:rPr>
      </w:pPr>
      <w:r w:rsidRPr="00C30C77">
        <w:rPr>
          <w:lang w:val="es-ES"/>
        </w:rPr>
        <w:t>a) Los sistemas complementarios de financiación social no forman parte técnicamente de los sistemas de protección social.</w:t>
      </w:r>
    </w:p>
    <w:p w14:paraId="3367F768" w14:textId="77777777" w:rsidR="00BA1E1E" w:rsidRPr="00C30C77" w:rsidRDefault="00BA1E1E" w:rsidP="00B41B70">
      <w:pPr>
        <w:pStyle w:val="ILONormalBody"/>
        <w:rPr>
          <w:lang w:val="es-ES"/>
        </w:rPr>
      </w:pPr>
      <w:r w:rsidRPr="00C30C77">
        <w:rPr>
          <w:lang w:val="es-ES"/>
        </w:rPr>
        <w:br w:type="page"/>
      </w:r>
    </w:p>
    <w:p w14:paraId="0DB1873E" w14:textId="10FB4DED" w:rsidR="0082726A" w:rsidRPr="00C30C77" w:rsidRDefault="00617474" w:rsidP="0082726A">
      <w:pPr>
        <w:pStyle w:val="ILOTableheading"/>
        <w:rPr>
          <w:rFonts w:ascii="Cambria" w:eastAsia="Calibri" w:hAnsi="Cambria" w:cs="Times New Roman"/>
          <w:color w:val="404040"/>
          <w:sz w:val="22"/>
          <w:lang w:val="es-ES"/>
        </w:rPr>
      </w:pPr>
      <w:bookmarkStart w:id="317" w:name="_Toc180594590"/>
      <w:bookmarkStart w:id="318" w:name="_Ref251321715"/>
      <w:bookmarkStart w:id="319" w:name="_Toc197909281"/>
      <w:r w:rsidRPr="00C30C77">
        <w:rPr>
          <w:lang w:val="es-ES"/>
        </w:rPr>
        <w:lastRenderedPageBreak/>
        <w:t>Cuadro</w:t>
      </w:r>
      <w:r w:rsidR="0082726A" w:rsidRPr="00C30C77">
        <w:rPr>
          <w:lang w:val="es-ES"/>
        </w:rPr>
        <w:t xml:space="preserve"> 15. Garantía de una escolarización gratuita y de calidad: opciones en materia de políticas</w:t>
      </w:r>
      <w:bookmarkEnd w:id="317"/>
      <w:bookmarkEnd w:id="318"/>
      <w:bookmarkEnd w:id="319"/>
    </w:p>
    <w:tbl>
      <w:tblPr>
        <w:tblStyle w:val="ILOTable"/>
        <w:tblW w:w="5000" w:type="pct"/>
        <w:tblLook w:val="06A0" w:firstRow="1" w:lastRow="0" w:firstColumn="1" w:lastColumn="0" w:noHBand="1" w:noVBand="1"/>
      </w:tblPr>
      <w:tblGrid>
        <w:gridCol w:w="2830"/>
        <w:gridCol w:w="6189"/>
      </w:tblGrid>
      <w:tr w:rsidR="00934878" w:rsidRPr="00C30C77" w14:paraId="5C2C0608" w14:textId="77777777" w:rsidTr="00950F57">
        <w:trPr>
          <w:cnfStyle w:val="100000000000" w:firstRow="1" w:lastRow="0" w:firstColumn="0" w:lastColumn="0" w:oddVBand="0" w:evenVBand="0" w:oddHBand="0"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569" w:type="pct"/>
          </w:tcPr>
          <w:p w14:paraId="17B4ADC7" w14:textId="11E590D3" w:rsidR="00934878" w:rsidRPr="00C30C77" w:rsidRDefault="00934878" w:rsidP="004A5238">
            <w:pPr>
              <w:pStyle w:val="Tablehederleft"/>
              <w:jc w:val="left"/>
              <w:rPr>
                <w:rFonts w:eastAsia="Calibri" w:cs="Times New Roman"/>
                <w:b/>
                <w:bCs w:val="0"/>
                <w:szCs w:val="16"/>
                <w:lang w:val="es-ES"/>
              </w:rPr>
            </w:pPr>
            <w:r w:rsidRPr="00C30C77">
              <w:rPr>
                <w:b/>
                <w:bCs w:val="0"/>
                <w:lang w:val="es-ES"/>
              </w:rPr>
              <w:t>Objetivos de política</w:t>
            </w:r>
          </w:p>
        </w:tc>
        <w:tc>
          <w:tcPr>
            <w:tcW w:w="3431" w:type="pct"/>
          </w:tcPr>
          <w:p w14:paraId="097B59AD" w14:textId="77777777" w:rsidR="00934878" w:rsidRPr="00C30C77" w:rsidRDefault="00934878" w:rsidP="004A5238">
            <w:pPr>
              <w:pStyle w:val="Tablehederleft"/>
              <w:jc w:val="left"/>
              <w:cnfStyle w:val="100000000000" w:firstRow="1" w:lastRow="0" w:firstColumn="0" w:lastColumn="0" w:oddVBand="0" w:evenVBand="0" w:oddHBand="0" w:evenHBand="0" w:firstRowFirstColumn="0" w:firstRowLastColumn="0" w:lastRowFirstColumn="0" w:lastRowLastColumn="0"/>
              <w:rPr>
                <w:rFonts w:eastAsia="Calibri" w:cs="Times New Roman"/>
                <w:b/>
                <w:bCs w:val="0"/>
                <w:szCs w:val="16"/>
                <w:lang w:val="es-ES"/>
              </w:rPr>
            </w:pPr>
            <w:r w:rsidRPr="00C30C77">
              <w:rPr>
                <w:b/>
                <w:bCs w:val="0"/>
                <w:lang w:val="es-ES"/>
              </w:rPr>
              <w:t>Estrategias y medidas</w:t>
            </w:r>
          </w:p>
        </w:tc>
      </w:tr>
      <w:tr w:rsidR="00934878" w:rsidRPr="00C30C77" w14:paraId="7194BB6F"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1FF045FD" w14:textId="2DEF7DBB" w:rsidR="00934878" w:rsidRPr="00C30C77" w:rsidRDefault="00934878" w:rsidP="00F624EA">
            <w:pPr>
              <w:pStyle w:val="ILOTablecontents"/>
              <w:rPr>
                <w:rFonts w:eastAsia="Calibri" w:cs="Times New Roman"/>
                <w:szCs w:val="16"/>
                <w:lang w:val="es-ES"/>
              </w:rPr>
            </w:pPr>
            <w:r w:rsidRPr="00C30C77">
              <w:rPr>
                <w:lang w:val="es-ES"/>
              </w:rPr>
              <w:t>Ampliar el acceso a oportunidades de desarrollo de la primera infancia para los hogares vulnerables</w:t>
            </w:r>
          </w:p>
        </w:tc>
        <w:tc>
          <w:tcPr>
            <w:tcW w:w="3431" w:type="pct"/>
          </w:tcPr>
          <w:p w14:paraId="5FB9AFA8" w14:textId="63AE0F36" w:rsidR="00934878" w:rsidRPr="00C30C77" w:rsidRDefault="0011312F"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Promover la introducción</w:t>
            </w:r>
            <w:r w:rsidR="0029740F" w:rsidRPr="00C30C77">
              <w:rPr>
                <w:lang w:val="es-ES"/>
              </w:rPr>
              <w:t xml:space="preserve"> </w:t>
            </w:r>
            <w:r w:rsidR="00B50024" w:rsidRPr="00C30C77">
              <w:rPr>
                <w:lang w:val="es-ES"/>
              </w:rPr>
              <w:t xml:space="preserve">focalizada o la </w:t>
            </w:r>
            <w:r w:rsidRPr="00C30C77">
              <w:rPr>
                <w:lang w:val="es-ES"/>
              </w:rPr>
              <w:t>ampliación de programas preescolares en centros locales.</w:t>
            </w:r>
          </w:p>
        </w:tc>
      </w:tr>
      <w:tr w:rsidR="00934878" w:rsidRPr="00C30C77" w14:paraId="32A98F9D"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71E797BE" w14:textId="77777777" w:rsidR="00934878" w:rsidRPr="00C30C77" w:rsidRDefault="00934878" w:rsidP="00F624EA">
            <w:pPr>
              <w:pStyle w:val="ILOTablecontents"/>
              <w:rPr>
                <w:rFonts w:eastAsia="Calibri" w:cs="Times New Roman"/>
                <w:szCs w:val="16"/>
                <w:lang w:val="es-ES" w:eastAsia="en-GB"/>
              </w:rPr>
            </w:pPr>
          </w:p>
        </w:tc>
        <w:tc>
          <w:tcPr>
            <w:tcW w:w="3431" w:type="pct"/>
          </w:tcPr>
          <w:p w14:paraId="5CB54F21" w14:textId="1F58E638" w:rsidR="00934878" w:rsidRPr="00C30C77" w:rsidRDefault="0011312F"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 xml:space="preserve">Promover la </w:t>
            </w:r>
            <w:r w:rsidR="00A168F1" w:rsidRPr="00C30C77">
              <w:rPr>
                <w:lang w:val="es-ES"/>
              </w:rPr>
              <w:t xml:space="preserve">introducción focalizada o la ampliación </w:t>
            </w:r>
            <w:r w:rsidRPr="00C30C77">
              <w:rPr>
                <w:lang w:val="es-ES"/>
              </w:rPr>
              <w:t xml:space="preserve">de programas de divulgación </w:t>
            </w:r>
            <w:r w:rsidR="005B7A79" w:rsidRPr="00C30C77">
              <w:rPr>
                <w:lang w:val="es-ES"/>
              </w:rPr>
              <w:t xml:space="preserve">dirigidos a los hogares </w:t>
            </w:r>
            <w:r w:rsidRPr="00C30C77">
              <w:rPr>
                <w:lang w:val="es-ES"/>
              </w:rPr>
              <w:t>sobre la mejora de la crianza y el cuidado de los hijos.</w:t>
            </w:r>
          </w:p>
        </w:tc>
      </w:tr>
      <w:tr w:rsidR="00934878" w:rsidRPr="00C30C77" w14:paraId="1A14832A"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2DF73FB8" w14:textId="77777777" w:rsidR="00934878" w:rsidRPr="00C30C77" w:rsidRDefault="00934878" w:rsidP="00F624EA">
            <w:pPr>
              <w:pStyle w:val="ILOTablecontents"/>
              <w:rPr>
                <w:rFonts w:eastAsia="Calibri" w:cs="Times New Roman"/>
                <w:szCs w:val="16"/>
                <w:lang w:val="es-ES" w:eastAsia="en-GB"/>
              </w:rPr>
            </w:pPr>
          </w:p>
        </w:tc>
        <w:tc>
          <w:tcPr>
            <w:tcW w:w="3431" w:type="pct"/>
          </w:tcPr>
          <w:p w14:paraId="01544CD7" w14:textId="13CCFEEF" w:rsidR="00934878" w:rsidRPr="00C30C77" w:rsidRDefault="0011312F"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 xml:space="preserve">Promover la </w:t>
            </w:r>
            <w:r w:rsidR="00A168F1" w:rsidRPr="00C30C77">
              <w:rPr>
                <w:lang w:val="es-ES"/>
              </w:rPr>
              <w:t xml:space="preserve">introducción focalizada o la ampliación </w:t>
            </w:r>
            <w:r w:rsidRPr="00C30C77">
              <w:rPr>
                <w:lang w:val="es-ES"/>
              </w:rPr>
              <w:t>de programas integrales de atención a la primera infancia.</w:t>
            </w:r>
          </w:p>
        </w:tc>
      </w:tr>
      <w:tr w:rsidR="00934878" w:rsidRPr="00C30C77" w14:paraId="5D7209B2"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1FF8986F" w14:textId="57B73ECE" w:rsidR="00934878" w:rsidRPr="00C30C77" w:rsidRDefault="00934878" w:rsidP="00F624EA">
            <w:pPr>
              <w:pStyle w:val="ILOTablecontents"/>
              <w:rPr>
                <w:rFonts w:eastAsia="Calibri" w:cs="Times New Roman"/>
                <w:szCs w:val="16"/>
                <w:lang w:val="es-ES"/>
              </w:rPr>
            </w:pPr>
            <w:r w:rsidRPr="00C30C77">
              <w:rPr>
                <w:lang w:val="es-ES"/>
              </w:rPr>
              <w:t>Reducir los costos directos de la escolarización</w:t>
            </w:r>
          </w:p>
        </w:tc>
        <w:tc>
          <w:tcPr>
            <w:tcW w:w="3431" w:type="pct"/>
          </w:tcPr>
          <w:p w14:paraId="1EFCA5D1" w14:textId="33AD2BDC" w:rsidR="00934878" w:rsidRPr="00C30C77" w:rsidRDefault="00934878"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Eliminar los derechos de matrícula escolar.</w:t>
            </w:r>
          </w:p>
        </w:tc>
      </w:tr>
      <w:tr w:rsidR="00934878" w:rsidRPr="00C30C77" w14:paraId="2E0DC00A"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7AEACDC9" w14:textId="77777777" w:rsidR="00934878" w:rsidRPr="00C30C77" w:rsidRDefault="00934878" w:rsidP="00F624EA">
            <w:pPr>
              <w:pStyle w:val="ILOTablecontents"/>
              <w:rPr>
                <w:rFonts w:eastAsia="Calibri" w:cs="Times New Roman"/>
                <w:szCs w:val="16"/>
                <w:lang w:val="es-ES" w:eastAsia="en-GB"/>
              </w:rPr>
            </w:pPr>
          </w:p>
        </w:tc>
        <w:tc>
          <w:tcPr>
            <w:tcW w:w="3431" w:type="pct"/>
          </w:tcPr>
          <w:p w14:paraId="1CE5918E" w14:textId="157869CC" w:rsidR="00934878" w:rsidRPr="00C30C77" w:rsidRDefault="00934878"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Proporcionar uniformes escolares y libros de texto gratuitos.</w:t>
            </w:r>
          </w:p>
        </w:tc>
      </w:tr>
      <w:tr w:rsidR="00934878" w:rsidRPr="00C30C77" w14:paraId="4C5244CC"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608D1619" w14:textId="77777777" w:rsidR="00934878" w:rsidRPr="00C30C77" w:rsidRDefault="00934878" w:rsidP="00F624EA">
            <w:pPr>
              <w:pStyle w:val="ILOTablecontents"/>
              <w:rPr>
                <w:rFonts w:eastAsia="Calibri" w:cs="Times New Roman"/>
                <w:szCs w:val="16"/>
                <w:lang w:val="es-ES" w:eastAsia="en-GB"/>
              </w:rPr>
            </w:pPr>
          </w:p>
        </w:tc>
        <w:tc>
          <w:tcPr>
            <w:tcW w:w="3431" w:type="pct"/>
          </w:tcPr>
          <w:p w14:paraId="1F95AE73" w14:textId="477F668A" w:rsidR="00934878" w:rsidRPr="00C30C77" w:rsidRDefault="00934878"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Proporcionar transporte escolar gratuito.</w:t>
            </w:r>
          </w:p>
        </w:tc>
      </w:tr>
      <w:tr w:rsidR="00934878" w:rsidRPr="00C30C77" w14:paraId="2DF5A33C"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0B2629D8" w14:textId="2BF156CE" w:rsidR="00934878" w:rsidRPr="00C30C77" w:rsidRDefault="00934878" w:rsidP="00F624EA">
            <w:pPr>
              <w:pStyle w:val="ILOTablecontents"/>
              <w:rPr>
                <w:rFonts w:eastAsia="Calibri" w:cs="Times New Roman"/>
                <w:szCs w:val="16"/>
                <w:lang w:val="es-ES"/>
              </w:rPr>
            </w:pPr>
            <w:r w:rsidRPr="00C30C77">
              <w:rPr>
                <w:lang w:val="es-ES"/>
              </w:rPr>
              <w:t>Reducir los gastos indirectos de la escolarización</w:t>
            </w:r>
          </w:p>
        </w:tc>
        <w:tc>
          <w:tcPr>
            <w:tcW w:w="3431" w:type="pct"/>
          </w:tcPr>
          <w:p w14:paraId="521FEDE1" w14:textId="41FBF93C" w:rsidR="00934878" w:rsidRPr="00C30C77" w:rsidRDefault="00934878"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Introducir</w:t>
            </w:r>
            <w:r w:rsidR="003D5FAE" w:rsidRPr="00C30C77">
              <w:rPr>
                <w:lang w:val="es-ES"/>
              </w:rPr>
              <w:t xml:space="preserve"> o </w:t>
            </w:r>
            <w:r w:rsidRPr="00C30C77">
              <w:rPr>
                <w:lang w:val="es-ES"/>
              </w:rPr>
              <w:t>ampliar los programas de transferencia</w:t>
            </w:r>
            <w:r w:rsidR="003D5FAE" w:rsidRPr="00C30C77">
              <w:rPr>
                <w:lang w:val="es-ES"/>
              </w:rPr>
              <w:t xml:space="preserve"> en efectivo</w:t>
            </w:r>
            <w:r w:rsidRPr="00C30C77">
              <w:rPr>
                <w:lang w:val="es-ES"/>
              </w:rPr>
              <w:t>, incluidas las prestaciones por hijos a cargo, para las familias con niños en edad escolar.</w:t>
            </w:r>
          </w:p>
        </w:tc>
      </w:tr>
      <w:tr w:rsidR="00934878" w:rsidRPr="00C30C77" w14:paraId="6E027C9E"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43840E1D" w14:textId="77777777" w:rsidR="00934878" w:rsidRPr="00C30C77" w:rsidRDefault="00934878" w:rsidP="00F624EA">
            <w:pPr>
              <w:pStyle w:val="ILOTablecontents"/>
              <w:rPr>
                <w:rFonts w:eastAsia="Calibri" w:cs="Times New Roman"/>
                <w:szCs w:val="16"/>
                <w:lang w:val="es-ES" w:eastAsia="en-GB"/>
              </w:rPr>
            </w:pPr>
          </w:p>
        </w:tc>
        <w:tc>
          <w:tcPr>
            <w:tcW w:w="3431" w:type="pct"/>
          </w:tcPr>
          <w:p w14:paraId="3C1E35CB" w14:textId="380633B5" w:rsidR="00934878" w:rsidRPr="00C30C77" w:rsidRDefault="00934878"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Introducir</w:t>
            </w:r>
            <w:r w:rsidR="003D5FAE" w:rsidRPr="00C30C77">
              <w:rPr>
                <w:lang w:val="es-ES"/>
              </w:rPr>
              <w:t xml:space="preserve"> o </w:t>
            </w:r>
            <w:r w:rsidRPr="00C30C77">
              <w:rPr>
                <w:lang w:val="es-ES"/>
              </w:rPr>
              <w:t>ampliar los programas de transferencias en especie, incluidos los programas de alimentos para la educación.</w:t>
            </w:r>
          </w:p>
        </w:tc>
      </w:tr>
      <w:tr w:rsidR="00BC3C8A" w:rsidRPr="00C30C77" w14:paraId="345E4182"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7073AB5D" w14:textId="649BDAE0" w:rsidR="00BC3C8A" w:rsidRPr="00C30C77" w:rsidRDefault="00BC3C8A" w:rsidP="00F624EA">
            <w:pPr>
              <w:pStyle w:val="ILOTablecontents"/>
              <w:rPr>
                <w:rFonts w:eastAsia="Calibri" w:cs="Times New Roman"/>
                <w:szCs w:val="16"/>
                <w:lang w:val="es-ES"/>
              </w:rPr>
            </w:pPr>
            <w:r w:rsidRPr="00C30C77">
              <w:rPr>
                <w:lang w:val="es-ES"/>
              </w:rPr>
              <w:t>Mejorar la calidad de la escuela</w:t>
            </w:r>
          </w:p>
        </w:tc>
        <w:tc>
          <w:tcPr>
            <w:tcW w:w="3431" w:type="pct"/>
          </w:tcPr>
          <w:p w14:paraId="2081F344" w14:textId="119588A5" w:rsidR="00BC3C8A" w:rsidRPr="00C30C77" w:rsidRDefault="00BC3C8A"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 xml:space="preserve">Abordar las condiciones de trabajo de los profesores, la libertad académica, la violencia contra los profesores, la migración y </w:t>
            </w:r>
            <w:r w:rsidR="006667B1" w:rsidRPr="00C30C77">
              <w:rPr>
                <w:lang w:val="es-ES"/>
              </w:rPr>
              <w:t xml:space="preserve">la </w:t>
            </w:r>
            <w:r w:rsidRPr="00C30C77">
              <w:rPr>
                <w:lang w:val="es-ES"/>
              </w:rPr>
              <w:t>movilidad de los profesores y la independencia institucional.</w:t>
            </w:r>
          </w:p>
        </w:tc>
      </w:tr>
      <w:tr w:rsidR="00BC3C8A" w:rsidRPr="00C30C77" w14:paraId="037F5FED"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tcPr>
          <w:p w14:paraId="1F03EED9" w14:textId="77777777" w:rsidR="00BC3C8A" w:rsidRPr="00C30C77" w:rsidRDefault="00BC3C8A" w:rsidP="004A5238">
            <w:pPr>
              <w:pStyle w:val="ILOTablecontents"/>
              <w:rPr>
                <w:rFonts w:eastAsia="Calibri" w:cs="Times New Roman"/>
                <w:szCs w:val="16"/>
                <w:lang w:val="es-ES" w:eastAsia="en-GB"/>
              </w:rPr>
            </w:pPr>
          </w:p>
        </w:tc>
        <w:tc>
          <w:tcPr>
            <w:tcW w:w="3431" w:type="pct"/>
          </w:tcPr>
          <w:p w14:paraId="74EEAD68" w14:textId="074B532D" w:rsidR="00BC3C8A" w:rsidRPr="00C30C77" w:rsidRDefault="00BC3C8A"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Contratar a profesores y asistentes docentes bien formados procedentes de la comunidad local, y garantizar el equilibrio de género en el cuerpo docente para impulsar a las niñas a asistir a la escuela.</w:t>
            </w:r>
          </w:p>
        </w:tc>
      </w:tr>
      <w:tr w:rsidR="00BC3C8A" w:rsidRPr="00C30C77" w14:paraId="05B5218D"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tcPr>
          <w:p w14:paraId="488FC55D" w14:textId="77777777" w:rsidR="00BC3C8A" w:rsidRPr="00C30C77" w:rsidRDefault="00BC3C8A" w:rsidP="004A5238">
            <w:pPr>
              <w:pStyle w:val="ILOTablecontents"/>
              <w:rPr>
                <w:rFonts w:eastAsia="Calibri" w:cs="Times New Roman"/>
                <w:szCs w:val="16"/>
                <w:lang w:val="es-ES" w:eastAsia="en-GB"/>
              </w:rPr>
            </w:pPr>
          </w:p>
        </w:tc>
        <w:tc>
          <w:tcPr>
            <w:tcW w:w="3431" w:type="pct"/>
          </w:tcPr>
          <w:p w14:paraId="4E935873" w14:textId="5213B75E" w:rsidR="00BC3C8A" w:rsidRPr="00C30C77" w:rsidRDefault="0040086B"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Promover la participación de los padres y las comunidades en la vida</w:t>
            </w:r>
            <w:r w:rsidR="00F8254C" w:rsidRPr="00C30C77">
              <w:rPr>
                <w:lang w:val="es-ES"/>
              </w:rPr>
              <w:t xml:space="preserve"> escolar</w:t>
            </w:r>
            <w:r w:rsidRPr="00C30C77">
              <w:rPr>
                <w:lang w:val="es-ES"/>
              </w:rPr>
              <w:t>.</w:t>
            </w:r>
          </w:p>
        </w:tc>
      </w:tr>
      <w:tr w:rsidR="00BC3C8A" w:rsidRPr="00C30C77" w14:paraId="73DF459E"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tcPr>
          <w:p w14:paraId="10D4D5AC" w14:textId="77777777" w:rsidR="00BC3C8A" w:rsidRPr="00C30C77" w:rsidRDefault="00BC3C8A" w:rsidP="004A5238">
            <w:pPr>
              <w:pStyle w:val="ILOTablecontents"/>
              <w:rPr>
                <w:rFonts w:eastAsia="Calibri" w:cs="Times New Roman"/>
                <w:szCs w:val="16"/>
                <w:lang w:val="es-ES" w:eastAsia="en-GB"/>
              </w:rPr>
            </w:pPr>
          </w:p>
        </w:tc>
        <w:tc>
          <w:tcPr>
            <w:tcW w:w="3431" w:type="pct"/>
          </w:tcPr>
          <w:p w14:paraId="5015EAD8" w14:textId="7595BCB7" w:rsidR="00BC3C8A" w:rsidRPr="00C30C77" w:rsidRDefault="00BC3C8A"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 xml:space="preserve">Garantizar la protección de todos los niños y </w:t>
            </w:r>
            <w:r w:rsidR="00F8254C" w:rsidRPr="00C30C77">
              <w:rPr>
                <w:lang w:val="es-ES"/>
              </w:rPr>
              <w:t xml:space="preserve">las </w:t>
            </w:r>
            <w:r w:rsidRPr="00C30C77">
              <w:rPr>
                <w:lang w:val="es-ES"/>
              </w:rPr>
              <w:t>niñas contra la violencia</w:t>
            </w:r>
            <w:r w:rsidR="00830C18" w:rsidRPr="00C30C77">
              <w:rPr>
                <w:lang w:val="es-ES"/>
              </w:rPr>
              <w:t xml:space="preserve"> en la escuela</w:t>
            </w:r>
            <w:r w:rsidRPr="00C30C77">
              <w:rPr>
                <w:lang w:val="es-ES"/>
              </w:rPr>
              <w:t>, incluida la violencia sexual</w:t>
            </w:r>
            <w:r w:rsidR="00830C18" w:rsidRPr="00C30C77">
              <w:rPr>
                <w:lang w:val="es-ES"/>
              </w:rPr>
              <w:t>.</w:t>
            </w:r>
          </w:p>
        </w:tc>
      </w:tr>
      <w:tr w:rsidR="00BC3C8A" w:rsidRPr="00C30C77" w14:paraId="343A45A2"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tcPr>
          <w:p w14:paraId="577EC6D7" w14:textId="77777777" w:rsidR="00BC3C8A" w:rsidRPr="00C30C77" w:rsidRDefault="00BC3C8A" w:rsidP="004A5238">
            <w:pPr>
              <w:pStyle w:val="ILOTablecontents"/>
              <w:rPr>
                <w:rFonts w:eastAsia="Calibri" w:cs="Times New Roman"/>
                <w:szCs w:val="16"/>
                <w:lang w:val="es-ES" w:eastAsia="en-GB"/>
              </w:rPr>
            </w:pPr>
          </w:p>
        </w:tc>
        <w:tc>
          <w:tcPr>
            <w:tcW w:w="3431" w:type="pct"/>
          </w:tcPr>
          <w:p w14:paraId="359F1D78" w14:textId="1312D33B" w:rsidR="00BC3C8A" w:rsidRPr="00C30C77" w:rsidRDefault="0040086B"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Introducir una reforma de los planes de estudios para mejorar su pertinencia.</w:t>
            </w:r>
          </w:p>
        </w:tc>
      </w:tr>
      <w:tr w:rsidR="00BC3C8A" w:rsidRPr="00C30C77" w14:paraId="0331D28A"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tcPr>
          <w:p w14:paraId="52863A00" w14:textId="77777777" w:rsidR="00BC3C8A" w:rsidRPr="00C30C77" w:rsidRDefault="00BC3C8A" w:rsidP="004A5238">
            <w:pPr>
              <w:pStyle w:val="ILOTablecontents"/>
              <w:rPr>
                <w:rFonts w:eastAsia="Calibri" w:cs="Times New Roman"/>
                <w:szCs w:val="16"/>
                <w:lang w:val="es-ES" w:eastAsia="en-GB"/>
              </w:rPr>
            </w:pPr>
          </w:p>
        </w:tc>
        <w:tc>
          <w:tcPr>
            <w:tcW w:w="3431" w:type="pct"/>
          </w:tcPr>
          <w:p w14:paraId="026BF8BB" w14:textId="543E2818" w:rsidR="00BC3C8A" w:rsidRPr="00C30C77" w:rsidRDefault="0040086B"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Facilitar la integración del aprendizaje digital en la educación.</w:t>
            </w:r>
          </w:p>
        </w:tc>
      </w:tr>
      <w:tr w:rsidR="00934878" w:rsidRPr="00C30C77" w14:paraId="3AE918A7"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3A8E24CE" w14:textId="4A28AC80" w:rsidR="00934878" w:rsidRPr="00C30C77" w:rsidRDefault="00934878" w:rsidP="00F624EA">
            <w:pPr>
              <w:pStyle w:val="ILOTablecontents"/>
              <w:rPr>
                <w:rFonts w:eastAsia="Calibri" w:cs="Times New Roman"/>
                <w:szCs w:val="16"/>
                <w:lang w:val="es-ES"/>
              </w:rPr>
            </w:pPr>
            <w:r w:rsidRPr="00C30C77">
              <w:rPr>
                <w:lang w:val="es-ES"/>
              </w:rPr>
              <w:t>Ampliar el acceso a la escuela</w:t>
            </w:r>
          </w:p>
        </w:tc>
        <w:tc>
          <w:tcPr>
            <w:tcW w:w="3431" w:type="pct"/>
          </w:tcPr>
          <w:p w14:paraId="7A26BB37" w14:textId="0FABDB94" w:rsidR="00934878" w:rsidRPr="00C30C77" w:rsidRDefault="003C470F"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 xml:space="preserve">Garantizar una ampliación </w:t>
            </w:r>
            <w:r w:rsidR="008D4B2E" w:rsidRPr="00C30C77">
              <w:rPr>
                <w:lang w:val="es-ES"/>
              </w:rPr>
              <w:t>focalizada</w:t>
            </w:r>
            <w:r w:rsidRPr="00C30C77">
              <w:rPr>
                <w:lang w:val="es-ES"/>
              </w:rPr>
              <w:t xml:space="preserve"> de las escuelas y aulas </w:t>
            </w:r>
            <w:r w:rsidR="008D4B2E" w:rsidRPr="00C30C77">
              <w:rPr>
                <w:lang w:val="es-ES"/>
              </w:rPr>
              <w:t xml:space="preserve">sobre a base de una </w:t>
            </w:r>
            <w:r w:rsidRPr="00C30C77">
              <w:rPr>
                <w:lang w:val="es-ES"/>
              </w:rPr>
              <w:t>evaluación de las necesidades (incluidas las de los niños con dificultades de aprendizaje o con discapacidad física).</w:t>
            </w:r>
          </w:p>
        </w:tc>
      </w:tr>
      <w:tr w:rsidR="00934878" w:rsidRPr="00C30C77" w14:paraId="005D67DB" w14:textId="77777777" w:rsidTr="00950F57">
        <w:tc>
          <w:tcPr>
            <w:cnfStyle w:val="001000000000" w:firstRow="0" w:lastRow="0" w:firstColumn="1" w:lastColumn="0" w:oddVBand="0" w:evenVBand="0" w:oddHBand="0" w:evenHBand="0" w:firstRowFirstColumn="0" w:firstRowLastColumn="0" w:lastRowFirstColumn="0" w:lastRowLastColumn="0"/>
            <w:tcW w:w="1569" w:type="pct"/>
            <w:vMerge/>
            <w:vAlign w:val="top"/>
          </w:tcPr>
          <w:p w14:paraId="1B639942" w14:textId="77777777" w:rsidR="00934878" w:rsidRPr="00C30C77" w:rsidRDefault="00934878" w:rsidP="00F624EA">
            <w:pPr>
              <w:pStyle w:val="ILOTablecontents"/>
              <w:rPr>
                <w:rFonts w:eastAsia="Calibri" w:cs="Times New Roman"/>
                <w:szCs w:val="16"/>
                <w:lang w:val="es-ES" w:eastAsia="en-GB"/>
              </w:rPr>
            </w:pPr>
          </w:p>
        </w:tc>
        <w:tc>
          <w:tcPr>
            <w:tcW w:w="3431" w:type="pct"/>
          </w:tcPr>
          <w:p w14:paraId="56FB439B" w14:textId="41519223" w:rsidR="00934878" w:rsidRPr="00C30C77" w:rsidRDefault="00934878"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Aumentar el número de horas de clase y las actividades extraescolares como alternativa al trabajo infantil.</w:t>
            </w:r>
          </w:p>
        </w:tc>
      </w:tr>
      <w:tr w:rsidR="00C1666D" w:rsidRPr="00C30C77" w14:paraId="69F68459" w14:textId="77777777" w:rsidTr="00950F57">
        <w:trPr>
          <w:trHeight w:val="251"/>
        </w:trPr>
        <w:tc>
          <w:tcPr>
            <w:cnfStyle w:val="001000000000" w:firstRow="0" w:lastRow="0" w:firstColumn="1" w:lastColumn="0" w:oddVBand="0" w:evenVBand="0" w:oddHBand="0" w:evenHBand="0" w:firstRowFirstColumn="0" w:firstRowLastColumn="0" w:lastRowFirstColumn="0" w:lastRowLastColumn="0"/>
            <w:tcW w:w="1569" w:type="pct"/>
            <w:vMerge w:val="restart"/>
            <w:vAlign w:val="top"/>
          </w:tcPr>
          <w:p w14:paraId="565E7442" w14:textId="597626FA" w:rsidR="00C1666D" w:rsidRPr="00C30C77" w:rsidRDefault="00C1666D" w:rsidP="00F624EA">
            <w:pPr>
              <w:pStyle w:val="ILOTablecontents"/>
              <w:rPr>
                <w:rFonts w:eastAsia="Calibri" w:cs="Times New Roman"/>
                <w:szCs w:val="16"/>
                <w:lang w:val="es-ES"/>
              </w:rPr>
            </w:pPr>
            <w:r w:rsidRPr="00C30C77">
              <w:rPr>
                <w:lang w:val="es-ES"/>
              </w:rPr>
              <w:t>Garantizar una financiación adecuada</w:t>
            </w:r>
          </w:p>
        </w:tc>
        <w:tc>
          <w:tcPr>
            <w:tcW w:w="3431" w:type="pct"/>
          </w:tcPr>
          <w:p w14:paraId="009EDFA6" w14:textId="3D8D784F" w:rsidR="00C1666D" w:rsidRPr="00C30C77" w:rsidRDefault="00C1666D"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Times New Roman"/>
                <w:szCs w:val="16"/>
                <w:lang w:val="es-ES"/>
              </w:rPr>
            </w:pPr>
            <w:r w:rsidRPr="00C30C77">
              <w:rPr>
                <w:lang w:val="es-ES"/>
              </w:rPr>
              <w:t>Introducir una reforma presupuestaria para alcanzar los parámetros internacionales de asignar a la educación entre el 15 y el 20 por ciento del gasto público, y entre el 4 y el 6 por ciento del PIB.</w:t>
            </w:r>
          </w:p>
        </w:tc>
      </w:tr>
      <w:tr w:rsidR="00C1666D" w:rsidRPr="00C30C77" w14:paraId="4E9036CB" w14:textId="77777777" w:rsidTr="00950F57">
        <w:trPr>
          <w:trHeight w:val="250"/>
        </w:trPr>
        <w:tc>
          <w:tcPr>
            <w:cnfStyle w:val="001000000000" w:firstRow="0" w:lastRow="0" w:firstColumn="1" w:lastColumn="0" w:oddVBand="0" w:evenVBand="0" w:oddHBand="0" w:evenHBand="0" w:firstRowFirstColumn="0" w:firstRowLastColumn="0" w:lastRowFirstColumn="0" w:lastRowLastColumn="0"/>
            <w:tcW w:w="1569" w:type="pct"/>
            <w:vMerge/>
          </w:tcPr>
          <w:p w14:paraId="49E06C8E" w14:textId="77777777" w:rsidR="00C1666D" w:rsidRPr="00C30C77" w:rsidRDefault="00C1666D" w:rsidP="004A5238">
            <w:pPr>
              <w:pStyle w:val="ILOTablecontents"/>
              <w:rPr>
                <w:lang w:val="es-ES"/>
              </w:rPr>
            </w:pPr>
          </w:p>
        </w:tc>
        <w:tc>
          <w:tcPr>
            <w:tcW w:w="3431" w:type="pct"/>
          </w:tcPr>
          <w:p w14:paraId="41B16C30" w14:textId="601CD786" w:rsidR="00C1666D" w:rsidRPr="00C30C77" w:rsidRDefault="00C1666D" w:rsidP="00F624EA">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lang w:val="es-ES"/>
              </w:rPr>
            </w:pPr>
            <w:r w:rsidRPr="00C30C77">
              <w:rPr>
                <w:lang w:val="es-ES"/>
              </w:rPr>
              <w:t>Asignar prioridad al gasto en los niveles educativos más bajos.</w:t>
            </w:r>
          </w:p>
        </w:tc>
      </w:tr>
    </w:tbl>
    <w:p w14:paraId="35AB3220" w14:textId="50C48280" w:rsidR="0082726A" w:rsidRPr="00C30C77" w:rsidRDefault="00617474" w:rsidP="0082726A">
      <w:pPr>
        <w:pStyle w:val="ILOTableheading"/>
        <w:rPr>
          <w:rFonts w:ascii="Cambria" w:eastAsia="Calibri" w:hAnsi="Cambria" w:cs="Times New Roman"/>
          <w:color w:val="404040"/>
          <w:sz w:val="22"/>
          <w:lang w:val="es-ES"/>
        </w:rPr>
      </w:pPr>
      <w:bookmarkStart w:id="320" w:name="_Ref411592167"/>
      <w:bookmarkStart w:id="321" w:name="_Toc180594591"/>
      <w:bookmarkStart w:id="322" w:name="_Toc197909282"/>
      <w:r w:rsidRPr="00C30C77">
        <w:rPr>
          <w:lang w:val="es-ES"/>
        </w:rPr>
        <w:lastRenderedPageBreak/>
        <w:t>Cuadro</w:t>
      </w:r>
      <w:r w:rsidR="0082726A" w:rsidRPr="00C30C77">
        <w:rPr>
          <w:lang w:val="es-ES"/>
        </w:rPr>
        <w:t xml:space="preserve"> 16. Promoción del trabajo decente para los adultos y jóvenes en edad legal de trabajar</w:t>
      </w:r>
      <w:bookmarkEnd w:id="320"/>
      <w:r w:rsidR="0082726A" w:rsidRPr="00C30C77">
        <w:rPr>
          <w:lang w:val="es-ES"/>
        </w:rPr>
        <w:t>: opciones en materia de políticas</w:t>
      </w:r>
      <w:bookmarkEnd w:id="321"/>
      <w:bookmarkEnd w:id="322"/>
    </w:p>
    <w:tbl>
      <w:tblPr>
        <w:tblStyle w:val="ILOTable"/>
        <w:tblW w:w="5000" w:type="pct"/>
        <w:tblLook w:val="06A0" w:firstRow="1" w:lastRow="0" w:firstColumn="1" w:lastColumn="0" w:noHBand="1" w:noVBand="1"/>
      </w:tblPr>
      <w:tblGrid>
        <w:gridCol w:w="2974"/>
        <w:gridCol w:w="6045"/>
      </w:tblGrid>
      <w:tr w:rsidR="00E0091A" w:rsidRPr="00C30C77" w14:paraId="14FD29C8" w14:textId="77777777" w:rsidTr="0082726A">
        <w:trPr>
          <w:cnfStyle w:val="100000000000" w:firstRow="1" w:lastRow="0" w:firstColumn="0" w:lastColumn="0" w:oddVBand="0" w:evenVBand="0" w:oddHBand="0" w:evenHBand="0" w:firstRowFirstColumn="0" w:firstRowLastColumn="0" w:lastRowFirstColumn="0" w:lastRowLastColumn="0"/>
          <w:trHeight w:val="606"/>
          <w:tblHeader/>
        </w:trPr>
        <w:tc>
          <w:tcPr>
            <w:cnfStyle w:val="001000000000" w:firstRow="0" w:lastRow="0" w:firstColumn="1" w:lastColumn="0" w:oddVBand="0" w:evenVBand="0" w:oddHBand="0" w:evenHBand="0" w:firstRowFirstColumn="0" w:firstRowLastColumn="0" w:lastRowFirstColumn="0" w:lastRowLastColumn="0"/>
            <w:tcW w:w="1649" w:type="pct"/>
          </w:tcPr>
          <w:p w14:paraId="22E8B4BD" w14:textId="3F0EFC1D" w:rsidR="00E0091A" w:rsidRPr="00C30C77" w:rsidRDefault="00E0091A" w:rsidP="00212A64">
            <w:pPr>
              <w:pStyle w:val="ILOTablecontents"/>
              <w:rPr>
                <w:rFonts w:eastAsia="Calibri" w:cs="Calibri Light"/>
                <w:lang w:val="es-ES"/>
              </w:rPr>
            </w:pPr>
            <w:r w:rsidRPr="00C30C77">
              <w:rPr>
                <w:lang w:val="es-ES"/>
              </w:rPr>
              <w:t>Objetivos de política</w:t>
            </w:r>
          </w:p>
        </w:tc>
        <w:tc>
          <w:tcPr>
            <w:tcW w:w="3351" w:type="pct"/>
          </w:tcPr>
          <w:p w14:paraId="546A81AA" w14:textId="77777777" w:rsidR="00E0091A" w:rsidRPr="00C30C77" w:rsidRDefault="00E0091A" w:rsidP="00212A64">
            <w:pPr>
              <w:pStyle w:val="ILOTablecontents"/>
              <w:cnfStyle w:val="100000000000" w:firstRow="1" w:lastRow="0" w:firstColumn="0" w:lastColumn="0" w:oddVBand="0" w:evenVBand="0" w:oddHBand="0" w:evenHBand="0" w:firstRowFirstColumn="0" w:firstRowLastColumn="0" w:lastRowFirstColumn="0" w:lastRowLastColumn="0"/>
              <w:rPr>
                <w:rFonts w:eastAsia="Calibri" w:cs="Calibri Light"/>
                <w:lang w:val="es-ES"/>
              </w:rPr>
            </w:pPr>
            <w:r w:rsidRPr="00C30C77">
              <w:rPr>
                <w:lang w:val="es-ES"/>
              </w:rPr>
              <w:t>Estrategias y medidas</w:t>
            </w:r>
          </w:p>
        </w:tc>
      </w:tr>
      <w:tr w:rsidR="00090691" w:rsidRPr="00C30C77" w14:paraId="6B8D4857"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restart"/>
            <w:vAlign w:val="top"/>
          </w:tcPr>
          <w:p w14:paraId="62A8D0EB" w14:textId="156E7E46" w:rsidR="00090691" w:rsidRPr="00C30C77" w:rsidRDefault="00090691" w:rsidP="009165D7">
            <w:pPr>
              <w:pStyle w:val="ILOTablecontents"/>
              <w:rPr>
                <w:rFonts w:eastAsia="Calibri" w:cs="Calibri Light"/>
                <w:lang w:val="es-ES"/>
              </w:rPr>
            </w:pPr>
            <w:r w:rsidRPr="00C30C77">
              <w:rPr>
                <w:lang w:val="es-ES"/>
              </w:rPr>
              <w:t>Promover la transición de la economía informal a la formal</w:t>
            </w:r>
          </w:p>
        </w:tc>
        <w:tc>
          <w:tcPr>
            <w:tcW w:w="3351" w:type="pct"/>
          </w:tcPr>
          <w:p w14:paraId="0163C51B" w14:textId="52FD0A8F"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Promover el desarrollo de microempresas y pequeñas y medianas empresas (pymes) sostenibles.</w:t>
            </w:r>
          </w:p>
        </w:tc>
      </w:tr>
      <w:tr w:rsidR="00090691" w:rsidRPr="00C30C77" w14:paraId="12F54B9F"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261D1FE7" w14:textId="77777777" w:rsidR="00090691" w:rsidRPr="00C30C77" w:rsidRDefault="00090691" w:rsidP="009165D7">
            <w:pPr>
              <w:pStyle w:val="ILOTablecontents"/>
              <w:rPr>
                <w:rFonts w:eastAsia="Calibri"/>
                <w:lang w:val="es-ES"/>
              </w:rPr>
            </w:pPr>
          </w:p>
        </w:tc>
        <w:tc>
          <w:tcPr>
            <w:tcW w:w="3351" w:type="pct"/>
          </w:tcPr>
          <w:p w14:paraId="465DAE52" w14:textId="77777777"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Crear un entorno político y normativo propicio que reduzca los obstáculos a la formalización y proteja al mismo tiempo los derechos de los trabajadores.</w:t>
            </w:r>
          </w:p>
        </w:tc>
      </w:tr>
      <w:tr w:rsidR="00090691" w:rsidRPr="00C30C77" w14:paraId="65F22DD3"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6762BF58" w14:textId="77777777" w:rsidR="00090691" w:rsidRPr="00C30C77" w:rsidRDefault="00090691" w:rsidP="009165D7">
            <w:pPr>
              <w:pStyle w:val="ILOTablecontents"/>
              <w:rPr>
                <w:rFonts w:eastAsia="Calibri"/>
                <w:lang w:val="es-ES"/>
              </w:rPr>
            </w:pPr>
          </w:p>
        </w:tc>
        <w:tc>
          <w:tcPr>
            <w:tcW w:w="3351" w:type="pct"/>
          </w:tcPr>
          <w:p w14:paraId="52536FBB" w14:textId="34D5E8DE"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Promover una mayor sensibilización entre las entidades informales sobre las ventajas y la protección que conlleva la formalización (servicios de desarrollo empresarial para las </w:t>
            </w:r>
            <w:r w:rsidR="003B4556" w:rsidRPr="00C30C77">
              <w:rPr>
                <w:lang w:val="es-ES"/>
              </w:rPr>
              <w:t xml:space="preserve">microempresas y </w:t>
            </w:r>
            <w:r w:rsidRPr="00C30C77">
              <w:rPr>
                <w:lang w:val="es-ES"/>
              </w:rPr>
              <w:t>pymes, acceso al mercado, recursos productivos, programas de crédito y programas de formación y promoción para mejorar las unidades de la economía informal).</w:t>
            </w:r>
          </w:p>
        </w:tc>
      </w:tr>
      <w:tr w:rsidR="00090691" w:rsidRPr="00C30C77" w14:paraId="53183C15"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16D4F024" w14:textId="77777777" w:rsidR="00090691" w:rsidRPr="00C30C77" w:rsidRDefault="00090691" w:rsidP="009165D7">
            <w:pPr>
              <w:pStyle w:val="ILOTablecontents"/>
              <w:rPr>
                <w:rFonts w:eastAsia="Calibri"/>
                <w:lang w:val="es-ES"/>
              </w:rPr>
            </w:pPr>
          </w:p>
        </w:tc>
        <w:tc>
          <w:tcPr>
            <w:tcW w:w="3351" w:type="pct"/>
          </w:tcPr>
          <w:p w14:paraId="020D4B8E" w14:textId="444B9E74"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Permitir la autoorganización de los trabajadores de la economía informal y alentar a las empresas informales a unirse en asociaciones de productores, incluidas las cooperativas.</w:t>
            </w:r>
          </w:p>
        </w:tc>
      </w:tr>
      <w:tr w:rsidR="00090691" w:rsidRPr="00C30C77" w14:paraId="5AB1CBAF"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63C5E5FE" w14:textId="77777777" w:rsidR="00090691" w:rsidRPr="00C30C77" w:rsidRDefault="00090691" w:rsidP="009165D7">
            <w:pPr>
              <w:pStyle w:val="ILOTablecontents"/>
              <w:rPr>
                <w:rFonts w:eastAsia="Calibri"/>
                <w:lang w:val="es-ES"/>
              </w:rPr>
            </w:pPr>
          </w:p>
        </w:tc>
        <w:tc>
          <w:tcPr>
            <w:tcW w:w="3351" w:type="pct"/>
          </w:tcPr>
          <w:p w14:paraId="3A15357D" w14:textId="6E8997C7"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Invertir en el desarrollo de competencias y en una formación que responda tanto a las diversas necesidades y niveles de los trabajadores de la economía informal como a la evolución de las demandas del mercado </w:t>
            </w:r>
            <w:r w:rsidR="00A438E0" w:rsidRPr="00C30C77">
              <w:rPr>
                <w:lang w:val="es-ES"/>
              </w:rPr>
              <w:t>de trabajo</w:t>
            </w:r>
            <w:r w:rsidRPr="00C30C77">
              <w:rPr>
                <w:lang w:val="es-ES"/>
              </w:rPr>
              <w:t xml:space="preserve">, incluidos los programas </w:t>
            </w:r>
            <w:r w:rsidR="00AE3EB7" w:rsidRPr="00C30C77">
              <w:rPr>
                <w:lang w:val="es-ES"/>
              </w:rPr>
              <w:t xml:space="preserve">informales </w:t>
            </w:r>
            <w:r w:rsidRPr="00C30C77">
              <w:rPr>
                <w:lang w:val="es-ES"/>
              </w:rPr>
              <w:t>de aprendizaje.</w:t>
            </w:r>
          </w:p>
        </w:tc>
      </w:tr>
      <w:tr w:rsidR="00090691" w:rsidRPr="00C30C77" w14:paraId="50C03E42"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71DFD927" w14:textId="77777777" w:rsidR="00090691" w:rsidRPr="00C30C77" w:rsidRDefault="00090691" w:rsidP="009165D7">
            <w:pPr>
              <w:pStyle w:val="ILOTablecontents"/>
              <w:rPr>
                <w:rFonts w:eastAsia="Calibri"/>
                <w:lang w:val="es-ES"/>
              </w:rPr>
            </w:pPr>
          </w:p>
        </w:tc>
        <w:tc>
          <w:tcPr>
            <w:tcW w:w="3351" w:type="pct"/>
          </w:tcPr>
          <w:p w14:paraId="339AB28B" w14:textId="77777777"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Reformar los sistemas de acreditación de competencias para permitir la acreditación de las competencias adquiridas a través del trabajo en la economía informal.</w:t>
            </w:r>
          </w:p>
        </w:tc>
      </w:tr>
      <w:tr w:rsidR="00090691" w:rsidRPr="00C30C77" w14:paraId="0A171ECC"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7A2159EB" w14:textId="77777777" w:rsidR="00090691" w:rsidRPr="00C30C77" w:rsidRDefault="00090691" w:rsidP="009165D7">
            <w:pPr>
              <w:pStyle w:val="ILOTablecontents"/>
              <w:rPr>
                <w:rFonts w:eastAsia="Calibri"/>
                <w:lang w:val="es-ES"/>
              </w:rPr>
            </w:pPr>
          </w:p>
        </w:tc>
        <w:tc>
          <w:tcPr>
            <w:tcW w:w="3351" w:type="pct"/>
          </w:tcPr>
          <w:p w14:paraId="6C837472" w14:textId="77777777"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Ampliar la protección del salario mínimo a los trabajadores de la economía informal.</w:t>
            </w:r>
          </w:p>
        </w:tc>
      </w:tr>
      <w:tr w:rsidR="00090691" w:rsidRPr="00C30C77" w14:paraId="09400CD9"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293F14ED" w14:textId="77777777" w:rsidR="00090691" w:rsidRPr="00C30C77" w:rsidRDefault="00090691" w:rsidP="009165D7">
            <w:pPr>
              <w:pStyle w:val="ILOTablecontents"/>
              <w:rPr>
                <w:rFonts w:eastAsia="Calibri"/>
                <w:lang w:val="es-ES"/>
              </w:rPr>
            </w:pPr>
          </w:p>
        </w:tc>
        <w:tc>
          <w:tcPr>
            <w:tcW w:w="3351" w:type="pct"/>
          </w:tcPr>
          <w:p w14:paraId="74129DE3" w14:textId="3E6E2E91" w:rsidR="00090691" w:rsidRPr="00C30C77" w:rsidRDefault="00090691"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Crear estructuras de representación colectiva para las diferentes categorías de trabajadores de la economía informal, con el fin de reforzar su voz colectiva y permitirles influir en sus condiciones de trabajo, productividad e ingresos. </w:t>
            </w:r>
          </w:p>
        </w:tc>
      </w:tr>
      <w:tr w:rsidR="00E0091A" w:rsidRPr="00C30C77" w14:paraId="646D0CFC"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restart"/>
            <w:vAlign w:val="top"/>
          </w:tcPr>
          <w:p w14:paraId="34052272" w14:textId="4CF02F0A" w:rsidR="00E0091A" w:rsidRPr="00C30C77" w:rsidRDefault="00E0091A" w:rsidP="009165D7">
            <w:pPr>
              <w:pStyle w:val="ILOTablecontents"/>
              <w:rPr>
                <w:rFonts w:eastAsia="Calibri" w:cs="Calibri Light"/>
                <w:lang w:val="es-ES"/>
              </w:rPr>
            </w:pPr>
            <w:r w:rsidRPr="00C30C77">
              <w:rPr>
                <w:lang w:val="es-ES"/>
              </w:rPr>
              <w:t>Promover el trabajo decente para los jóvenes en edad legal de trabajar</w:t>
            </w:r>
          </w:p>
        </w:tc>
        <w:tc>
          <w:tcPr>
            <w:tcW w:w="3351" w:type="pct"/>
          </w:tcPr>
          <w:p w14:paraId="44073AF1" w14:textId="65DE151F"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Poner en marcha intervenciones activas en el mercado laboral dirigidas a los jóvenes, que incluyan formación y </w:t>
            </w:r>
            <w:r w:rsidR="00497E95" w:rsidRPr="00C30C77">
              <w:rPr>
                <w:lang w:val="es-ES"/>
              </w:rPr>
              <w:t>fortalecimiento</w:t>
            </w:r>
            <w:r w:rsidRPr="00C30C77">
              <w:rPr>
                <w:lang w:val="es-ES"/>
              </w:rPr>
              <w:t xml:space="preserve"> de competencias, obras públicas, apoyo a la búsqueda de empleo y otros servicios del mercado de trabajo, subvenciones de empleo y oportunidades de trabajo por cuenta propia y emprendimiento.</w:t>
            </w:r>
          </w:p>
        </w:tc>
      </w:tr>
      <w:tr w:rsidR="00E0091A" w:rsidRPr="00C30C77" w14:paraId="075F944A"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46980CCB" w14:textId="77777777" w:rsidR="00E0091A" w:rsidRPr="00C30C77" w:rsidRDefault="00E0091A" w:rsidP="009165D7">
            <w:pPr>
              <w:pStyle w:val="ILOTablecontents"/>
              <w:rPr>
                <w:rFonts w:eastAsia="Calibri"/>
                <w:lang w:val="es-ES"/>
              </w:rPr>
            </w:pPr>
          </w:p>
        </w:tc>
        <w:tc>
          <w:tcPr>
            <w:tcW w:w="3351" w:type="pct"/>
          </w:tcPr>
          <w:p w14:paraId="522F9B24" w14:textId="59E6FB72"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Garantizar los derechos de los jóvenes en el trabajo, para que reciban un trato </w:t>
            </w:r>
            <w:r w:rsidR="00E26F1C" w:rsidRPr="00C30C77">
              <w:rPr>
                <w:lang w:val="es-ES"/>
              </w:rPr>
              <w:t>equitativo,</w:t>
            </w:r>
            <w:r w:rsidRPr="00C30C77">
              <w:rPr>
                <w:lang w:val="es-ES"/>
              </w:rPr>
              <w:t xml:space="preserve"> y </w:t>
            </w:r>
            <w:r w:rsidR="00E26F1C" w:rsidRPr="00C30C77">
              <w:rPr>
                <w:lang w:val="es-ES"/>
              </w:rPr>
              <w:t xml:space="preserve">queden </w:t>
            </w:r>
            <w:r w:rsidRPr="00C30C77">
              <w:rPr>
                <w:lang w:val="es-ES"/>
              </w:rPr>
              <w:t>protegidos frente a los abusos y la exposición a peligros.</w:t>
            </w:r>
          </w:p>
        </w:tc>
      </w:tr>
      <w:tr w:rsidR="00E0091A" w:rsidRPr="00C30C77" w14:paraId="36F23A93"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ign w:val="top"/>
          </w:tcPr>
          <w:p w14:paraId="78C8970C" w14:textId="77777777" w:rsidR="00E0091A" w:rsidRPr="00C30C77" w:rsidRDefault="00E0091A" w:rsidP="009165D7">
            <w:pPr>
              <w:pStyle w:val="ILOTablecontents"/>
              <w:rPr>
                <w:rFonts w:eastAsia="Calibri"/>
                <w:lang w:val="es-ES"/>
              </w:rPr>
            </w:pPr>
          </w:p>
        </w:tc>
        <w:tc>
          <w:tcPr>
            <w:tcW w:w="3351" w:type="pct"/>
          </w:tcPr>
          <w:p w14:paraId="4257A218" w14:textId="77777777"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Garantizar la participación de los jóvenes en las organizaciones de empleadores y de trabajadores y en el diálogo social.</w:t>
            </w:r>
          </w:p>
        </w:tc>
      </w:tr>
      <w:tr w:rsidR="00E0091A" w:rsidRPr="00C30C77" w14:paraId="6B0A41BA" w14:textId="77777777" w:rsidTr="009165D7">
        <w:tc>
          <w:tcPr>
            <w:cnfStyle w:val="001000000000" w:firstRow="0" w:lastRow="0" w:firstColumn="1" w:lastColumn="0" w:oddVBand="0" w:evenVBand="0" w:oddHBand="0" w:evenHBand="0" w:firstRowFirstColumn="0" w:firstRowLastColumn="0" w:lastRowFirstColumn="0" w:lastRowLastColumn="0"/>
            <w:tcW w:w="1649" w:type="pct"/>
            <w:vMerge w:val="restart"/>
            <w:vAlign w:val="top"/>
          </w:tcPr>
          <w:p w14:paraId="05BDFAAA" w14:textId="5DB623A3" w:rsidR="00E0091A" w:rsidRPr="00C30C77" w:rsidRDefault="00E0091A" w:rsidP="009165D7">
            <w:pPr>
              <w:pStyle w:val="ILOTablecontents"/>
              <w:rPr>
                <w:rFonts w:eastAsia="Calibri" w:cs="Calibri Light"/>
                <w:lang w:val="es-ES"/>
              </w:rPr>
            </w:pPr>
            <w:r w:rsidRPr="00C30C77">
              <w:rPr>
                <w:lang w:val="es-ES"/>
              </w:rPr>
              <w:t xml:space="preserve">Poner fin al trabajo infantil entre los </w:t>
            </w:r>
            <w:r w:rsidR="00F2678C">
              <w:rPr>
                <w:lang w:val="es-ES"/>
              </w:rPr>
              <w:t xml:space="preserve">niños </w:t>
            </w:r>
            <w:r w:rsidRPr="00C30C77">
              <w:rPr>
                <w:lang w:val="es-ES"/>
              </w:rPr>
              <w:t>de 15</w:t>
            </w:r>
            <w:r w:rsidR="00F2678C">
              <w:rPr>
                <w:lang w:val="es-ES"/>
              </w:rPr>
              <w:t>-</w:t>
            </w:r>
            <w:r w:rsidRPr="00C30C77">
              <w:rPr>
                <w:lang w:val="es-ES"/>
              </w:rPr>
              <w:t>17 años</w:t>
            </w:r>
          </w:p>
        </w:tc>
        <w:tc>
          <w:tcPr>
            <w:tcW w:w="3351" w:type="pct"/>
          </w:tcPr>
          <w:p w14:paraId="6445F664" w14:textId="6F0C03E0"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Desarrollar sistemas para ofrecer a los jóvenes retirados de trabajos peligrosos una segunda oportunidad de educación, formación y obtención de un trabajo decente.</w:t>
            </w:r>
          </w:p>
        </w:tc>
      </w:tr>
      <w:tr w:rsidR="00E0091A" w:rsidRPr="00C30C77" w14:paraId="3E8A6D03"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03886FE4" w14:textId="77777777" w:rsidR="00E0091A" w:rsidRPr="00C30C77" w:rsidRDefault="00E0091A" w:rsidP="00212A64">
            <w:pPr>
              <w:pStyle w:val="ILOTablecontents"/>
              <w:rPr>
                <w:rFonts w:eastAsia="Calibri"/>
                <w:lang w:val="es-ES"/>
              </w:rPr>
            </w:pPr>
          </w:p>
        </w:tc>
        <w:tc>
          <w:tcPr>
            <w:tcW w:w="3351" w:type="pct"/>
          </w:tcPr>
          <w:p w14:paraId="24391FEC" w14:textId="5FF8B46D"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Desarrollar sistemas para proporcionar a los jóvenes retirados de las peores formas de trabajo infantil los servicios sociales necesarios: alojamiento de emergencia, atención médica, asesoramiento psicosocial, apoyo jurídico, localización de la familia y evaluación y seguimiento posterior a la reintegración.</w:t>
            </w:r>
          </w:p>
        </w:tc>
      </w:tr>
      <w:tr w:rsidR="00E0091A" w:rsidRPr="00C30C77" w14:paraId="54D8C3C5"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5F84E27B" w14:textId="77777777" w:rsidR="00E0091A" w:rsidRPr="00C30C77" w:rsidRDefault="00E0091A" w:rsidP="00212A64">
            <w:pPr>
              <w:pStyle w:val="ILOTablecontents"/>
              <w:rPr>
                <w:rFonts w:eastAsia="Calibri"/>
                <w:lang w:val="es-ES"/>
              </w:rPr>
            </w:pPr>
          </w:p>
        </w:tc>
        <w:tc>
          <w:tcPr>
            <w:tcW w:w="3351" w:type="pct"/>
          </w:tcPr>
          <w:p w14:paraId="07F17316" w14:textId="3AFD971F"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Impartir formación y sensibilizar sobre seguridad y salud en el trabajo a los empleadores y a sus jóvenes trabajadores, a los maestros artesanos y a sus aprendices, y a los representantes sindicales del ámbito de la seguridad y salud en el trabajo, incluida la supervisión adecuada y coherente.</w:t>
            </w:r>
          </w:p>
        </w:tc>
      </w:tr>
      <w:tr w:rsidR="00E0091A" w:rsidRPr="00C30C77" w14:paraId="17A394A6"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1ADB3FED" w14:textId="77777777" w:rsidR="00E0091A" w:rsidRPr="00C30C77" w:rsidRDefault="00E0091A" w:rsidP="00212A64">
            <w:pPr>
              <w:pStyle w:val="ILOTablecontents"/>
              <w:rPr>
                <w:rFonts w:eastAsia="Calibri"/>
                <w:lang w:val="es-ES"/>
              </w:rPr>
            </w:pPr>
          </w:p>
        </w:tc>
        <w:tc>
          <w:tcPr>
            <w:tcW w:w="3351" w:type="pct"/>
          </w:tcPr>
          <w:p w14:paraId="68301507" w14:textId="2D9B45B9"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Movilizar a los sindicatos, las asociaciones empresariales, las cámaras de comercio, las organizaciones comunitarias y los organismos de protección social en relación con el cumplimiento de las directrices sobre la edad mínima, la seguridad en el lugar de trabajo y de sus trabajadores adolescentes, en colaboración con la inspección de trabajo.</w:t>
            </w:r>
          </w:p>
        </w:tc>
      </w:tr>
      <w:tr w:rsidR="00E0091A" w:rsidRPr="00C30C77" w14:paraId="03ACE48F"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798A5561" w14:textId="77777777" w:rsidR="00E0091A" w:rsidRPr="00C30C77" w:rsidRDefault="00E0091A" w:rsidP="00212A64">
            <w:pPr>
              <w:pStyle w:val="ILOTablecontents"/>
              <w:rPr>
                <w:rFonts w:eastAsia="Calibri"/>
                <w:lang w:val="es-ES"/>
              </w:rPr>
            </w:pPr>
          </w:p>
        </w:tc>
        <w:tc>
          <w:tcPr>
            <w:tcW w:w="3351" w:type="pct"/>
          </w:tcPr>
          <w:p w14:paraId="4AFA6977" w14:textId="581F2DE4" w:rsidR="00E0091A" w:rsidRPr="00C30C77" w:rsidRDefault="00E0091A" w:rsidP="009165D7">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Implantar “planes estratégicos de inspección” que ayuden a detectar los peligros en el lugar de trabajo que enfrentan los adolescentes y que requieren medidas de seguimiento.</w:t>
            </w:r>
          </w:p>
        </w:tc>
      </w:tr>
    </w:tbl>
    <w:p w14:paraId="67413C1B" w14:textId="43B7B2CB" w:rsidR="00EB04FE" w:rsidRPr="00C30C77" w:rsidRDefault="00617474" w:rsidP="0082726A">
      <w:pPr>
        <w:pStyle w:val="ILOTableheading"/>
        <w:rPr>
          <w:rFonts w:ascii="Cambria" w:eastAsia="Calibri" w:hAnsi="Cambria" w:cs="Times New Roman"/>
          <w:snapToGrid w:val="0"/>
          <w:color w:val="404040"/>
          <w:sz w:val="22"/>
          <w:lang w:val="es-ES"/>
        </w:rPr>
      </w:pPr>
      <w:bookmarkStart w:id="323" w:name="_Ref135123413"/>
      <w:bookmarkStart w:id="324" w:name="_Toc180594592"/>
      <w:bookmarkStart w:id="325" w:name="_Toc197909283"/>
      <w:r w:rsidRPr="00C30C77">
        <w:rPr>
          <w:lang w:val="es-ES"/>
        </w:rPr>
        <w:t>Cuadro</w:t>
      </w:r>
      <w:r w:rsidR="0082726A" w:rsidRPr="00C30C77">
        <w:rPr>
          <w:lang w:val="es-ES"/>
        </w:rPr>
        <w:t xml:space="preserve"> 17. Promoción de medios de subsistencia rurales adecuados y de la resiliencia: opciones en materia de políticas</w:t>
      </w:r>
      <w:bookmarkEnd w:id="323"/>
      <w:bookmarkEnd w:id="324"/>
      <w:bookmarkEnd w:id="325"/>
    </w:p>
    <w:tbl>
      <w:tblPr>
        <w:tblStyle w:val="ILOTable"/>
        <w:tblW w:w="5000" w:type="pct"/>
        <w:tblLook w:val="06A0" w:firstRow="1" w:lastRow="0" w:firstColumn="1" w:lastColumn="0" w:noHBand="1" w:noVBand="1"/>
      </w:tblPr>
      <w:tblGrid>
        <w:gridCol w:w="2974"/>
        <w:gridCol w:w="6045"/>
      </w:tblGrid>
      <w:tr w:rsidR="00D05629" w:rsidRPr="00C30C77" w14:paraId="3A814625" w14:textId="77777777" w:rsidTr="004A5238">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1649" w:type="pct"/>
          </w:tcPr>
          <w:p w14:paraId="339B4D22" w14:textId="30723EDE" w:rsidR="00D05629" w:rsidRPr="00C30C77" w:rsidRDefault="00D05629" w:rsidP="00212A64">
            <w:pPr>
              <w:pStyle w:val="ILOTablecontents"/>
              <w:rPr>
                <w:rFonts w:eastAsia="Calibri" w:cs="Calibri Light"/>
                <w:lang w:val="es-ES"/>
              </w:rPr>
            </w:pPr>
            <w:r w:rsidRPr="00C30C77">
              <w:rPr>
                <w:lang w:val="es-ES"/>
              </w:rPr>
              <w:t>Objetivos de política</w:t>
            </w:r>
          </w:p>
        </w:tc>
        <w:tc>
          <w:tcPr>
            <w:tcW w:w="3351" w:type="pct"/>
          </w:tcPr>
          <w:p w14:paraId="67EAEC8A" w14:textId="77777777" w:rsidR="00D05629" w:rsidRPr="00C30C77" w:rsidRDefault="00D05629" w:rsidP="00212A64">
            <w:pPr>
              <w:pStyle w:val="ILOTablecontents"/>
              <w:cnfStyle w:val="100000000000" w:firstRow="1" w:lastRow="0" w:firstColumn="0" w:lastColumn="0" w:oddVBand="0" w:evenVBand="0" w:oddHBand="0" w:evenHBand="0" w:firstRowFirstColumn="0" w:firstRowLastColumn="0" w:lastRowFirstColumn="0" w:lastRowLastColumn="0"/>
              <w:rPr>
                <w:rFonts w:eastAsia="Calibri" w:cs="Calibri Light"/>
                <w:lang w:val="es-ES"/>
              </w:rPr>
            </w:pPr>
            <w:r w:rsidRPr="00C30C77">
              <w:rPr>
                <w:lang w:val="es-ES"/>
              </w:rPr>
              <w:t>Estrategias y medidas</w:t>
            </w:r>
          </w:p>
        </w:tc>
      </w:tr>
      <w:tr w:rsidR="00D05629" w:rsidRPr="00C30C77" w14:paraId="09AE2D59" w14:textId="77777777" w:rsidTr="00FB2B84">
        <w:tc>
          <w:tcPr>
            <w:cnfStyle w:val="001000000000" w:firstRow="0" w:lastRow="0" w:firstColumn="1" w:lastColumn="0" w:oddVBand="0" w:evenVBand="0" w:oddHBand="0" w:evenHBand="0" w:firstRowFirstColumn="0" w:firstRowLastColumn="0" w:lastRowFirstColumn="0" w:lastRowLastColumn="0"/>
            <w:tcW w:w="1649" w:type="pct"/>
            <w:vMerge w:val="restart"/>
            <w:vAlign w:val="top"/>
          </w:tcPr>
          <w:p w14:paraId="0C6CD562" w14:textId="243AC606" w:rsidR="00D05629" w:rsidRPr="00C30C77" w:rsidRDefault="00D05629" w:rsidP="00FB2B84">
            <w:pPr>
              <w:pStyle w:val="ILOTablecontents"/>
              <w:rPr>
                <w:rFonts w:eastAsia="Calibri" w:cs="Calibri Light"/>
                <w:lang w:val="es-ES"/>
              </w:rPr>
            </w:pPr>
            <w:r w:rsidRPr="00C30C77">
              <w:rPr>
                <w:lang w:val="es-ES"/>
              </w:rPr>
              <w:t>Promover medios de subsistencia rurales decentes</w:t>
            </w:r>
          </w:p>
        </w:tc>
        <w:tc>
          <w:tcPr>
            <w:tcW w:w="3351" w:type="pct"/>
          </w:tcPr>
          <w:p w14:paraId="4642BF35" w14:textId="703CE45A" w:rsidR="00D05629" w:rsidRPr="00C30C77" w:rsidRDefault="00D056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Promover las asociaciones de pequeños productores y las cooperativas democráticas</w:t>
            </w:r>
            <w:r w:rsidR="00E80E70" w:rsidRPr="00C30C77">
              <w:rPr>
                <w:lang w:val="es-ES"/>
              </w:rPr>
              <w:t>,</w:t>
            </w:r>
            <w:r w:rsidRPr="00C30C77">
              <w:rPr>
                <w:lang w:val="es-ES"/>
              </w:rPr>
              <w:t xml:space="preserve"> como medio para impulsar el mercado y el poder de negociación en las cadenas de valor agrícolas, mantener la estabilidad de los precios y poner en común recursos </w:t>
            </w:r>
            <w:r w:rsidR="00E25562" w:rsidRPr="00C30C77">
              <w:rPr>
                <w:lang w:val="es-ES"/>
              </w:rPr>
              <w:t>labor</w:t>
            </w:r>
            <w:r w:rsidR="00A57D09" w:rsidRPr="00C30C77">
              <w:rPr>
                <w:lang w:val="es-ES"/>
              </w:rPr>
              <w:t xml:space="preserve">ales </w:t>
            </w:r>
            <w:r w:rsidR="00C95752" w:rsidRPr="00C30C77">
              <w:rPr>
                <w:lang w:val="es-ES"/>
              </w:rPr>
              <w:t xml:space="preserve">compuestos por </w:t>
            </w:r>
            <w:r w:rsidRPr="00C30C77">
              <w:rPr>
                <w:lang w:val="es-ES"/>
              </w:rPr>
              <w:t>adult</w:t>
            </w:r>
            <w:r w:rsidR="00C95752" w:rsidRPr="00C30C77">
              <w:rPr>
                <w:lang w:val="es-ES"/>
              </w:rPr>
              <w:t>os</w:t>
            </w:r>
            <w:r w:rsidRPr="00C30C77">
              <w:rPr>
                <w:lang w:val="es-ES"/>
              </w:rPr>
              <w:t xml:space="preserve">, insumos, herramientas y otros servicios. </w:t>
            </w:r>
          </w:p>
        </w:tc>
      </w:tr>
      <w:tr w:rsidR="00D05629" w:rsidRPr="00C30C77" w14:paraId="1763C01E" w14:textId="77777777" w:rsidTr="00FB2B84">
        <w:tc>
          <w:tcPr>
            <w:cnfStyle w:val="001000000000" w:firstRow="0" w:lastRow="0" w:firstColumn="1" w:lastColumn="0" w:oddVBand="0" w:evenVBand="0" w:oddHBand="0" w:evenHBand="0" w:firstRowFirstColumn="0" w:firstRowLastColumn="0" w:lastRowFirstColumn="0" w:lastRowLastColumn="0"/>
            <w:tcW w:w="1649" w:type="pct"/>
            <w:vMerge/>
            <w:vAlign w:val="top"/>
          </w:tcPr>
          <w:p w14:paraId="7A0E61AE" w14:textId="77777777" w:rsidR="00D05629" w:rsidRPr="00C30C77" w:rsidRDefault="00D05629" w:rsidP="00FB2B84">
            <w:pPr>
              <w:pStyle w:val="ILOTablecontents"/>
              <w:rPr>
                <w:rFonts w:eastAsia="Calibri"/>
                <w:lang w:val="es-ES"/>
              </w:rPr>
            </w:pPr>
          </w:p>
        </w:tc>
        <w:tc>
          <w:tcPr>
            <w:tcW w:w="3351" w:type="pct"/>
          </w:tcPr>
          <w:p w14:paraId="14C652D0" w14:textId="77777777" w:rsidR="00D05629" w:rsidRPr="00C30C77" w:rsidRDefault="00D056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Reforzar la voz colectiva y representativa de aquellos cuyos medios de subsistencia provienen de la economía rural, incluso para la negociación colectiva con los empleadores, sobre todo en la agricultura de plantación, y para la negociación de los precios de los productos con el fin de mejorar los ingresos de los adultos.</w:t>
            </w:r>
          </w:p>
        </w:tc>
      </w:tr>
      <w:tr w:rsidR="00D05629" w:rsidRPr="00C30C77" w14:paraId="6A3DD73F" w14:textId="77777777" w:rsidTr="00FB2B84">
        <w:tc>
          <w:tcPr>
            <w:cnfStyle w:val="001000000000" w:firstRow="0" w:lastRow="0" w:firstColumn="1" w:lastColumn="0" w:oddVBand="0" w:evenVBand="0" w:oddHBand="0" w:evenHBand="0" w:firstRowFirstColumn="0" w:firstRowLastColumn="0" w:lastRowFirstColumn="0" w:lastRowLastColumn="0"/>
            <w:tcW w:w="1649" w:type="pct"/>
            <w:vMerge/>
            <w:vAlign w:val="top"/>
          </w:tcPr>
          <w:p w14:paraId="68CE0E78" w14:textId="77777777" w:rsidR="00D05629" w:rsidRPr="00C30C77" w:rsidRDefault="00D05629" w:rsidP="00FB2B84">
            <w:pPr>
              <w:pStyle w:val="ILOTablecontents"/>
              <w:rPr>
                <w:rFonts w:eastAsia="Calibri"/>
                <w:lang w:val="es-ES"/>
              </w:rPr>
            </w:pPr>
          </w:p>
        </w:tc>
        <w:tc>
          <w:tcPr>
            <w:tcW w:w="3351" w:type="pct"/>
          </w:tcPr>
          <w:p w14:paraId="440E0E0D" w14:textId="040F5955" w:rsidR="00D05629" w:rsidRPr="00C30C77" w:rsidRDefault="00D056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Mejorar el acceso al crédito para las explotaciones y empresas familiares, incluso mediante </w:t>
            </w:r>
            <w:r w:rsidR="00513A2C" w:rsidRPr="00C30C77">
              <w:rPr>
                <w:lang w:val="es-ES"/>
              </w:rPr>
              <w:t xml:space="preserve">el establecimiento </w:t>
            </w:r>
            <w:r w:rsidRPr="00C30C77">
              <w:rPr>
                <w:lang w:val="es-ES"/>
              </w:rPr>
              <w:t xml:space="preserve">de cooperativas de ahorro y crédito comunitarias. </w:t>
            </w:r>
          </w:p>
        </w:tc>
      </w:tr>
      <w:tr w:rsidR="00D05629" w:rsidRPr="00C30C77" w14:paraId="4D0FD9CB" w14:textId="77777777" w:rsidTr="00FB2B84">
        <w:tc>
          <w:tcPr>
            <w:cnfStyle w:val="001000000000" w:firstRow="0" w:lastRow="0" w:firstColumn="1" w:lastColumn="0" w:oddVBand="0" w:evenVBand="0" w:oddHBand="0" w:evenHBand="0" w:firstRowFirstColumn="0" w:firstRowLastColumn="0" w:lastRowFirstColumn="0" w:lastRowLastColumn="0"/>
            <w:tcW w:w="1649" w:type="pct"/>
            <w:vMerge/>
            <w:vAlign w:val="top"/>
          </w:tcPr>
          <w:p w14:paraId="61777383" w14:textId="77777777" w:rsidR="00D05629" w:rsidRPr="00C30C77" w:rsidRDefault="00D05629" w:rsidP="00FB2B84">
            <w:pPr>
              <w:pStyle w:val="ILOTablecontents"/>
              <w:rPr>
                <w:rFonts w:eastAsia="Calibri"/>
                <w:lang w:val="es-ES"/>
              </w:rPr>
            </w:pPr>
          </w:p>
        </w:tc>
        <w:tc>
          <w:tcPr>
            <w:tcW w:w="3351" w:type="pct"/>
          </w:tcPr>
          <w:p w14:paraId="3E974A72" w14:textId="77777777" w:rsidR="00D05629" w:rsidRPr="00C30C77" w:rsidRDefault="00D056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Introducir tecnologías sostenibles y adecuadas y prácticas alternativas en las explotaciones y empresas familiares, con el fin de mejorar la productividad y la viabilidad.</w:t>
            </w:r>
          </w:p>
        </w:tc>
      </w:tr>
      <w:tr w:rsidR="00D05629" w:rsidRPr="00C30C77" w14:paraId="2F85D110" w14:textId="77777777" w:rsidTr="00FB2B84">
        <w:tc>
          <w:tcPr>
            <w:cnfStyle w:val="001000000000" w:firstRow="0" w:lastRow="0" w:firstColumn="1" w:lastColumn="0" w:oddVBand="0" w:evenVBand="0" w:oddHBand="0" w:evenHBand="0" w:firstRowFirstColumn="0" w:firstRowLastColumn="0" w:lastRowFirstColumn="0" w:lastRowLastColumn="0"/>
            <w:tcW w:w="1649" w:type="pct"/>
            <w:vMerge/>
            <w:vAlign w:val="top"/>
          </w:tcPr>
          <w:p w14:paraId="74232D8A" w14:textId="77777777" w:rsidR="00D05629" w:rsidRPr="00C30C77" w:rsidRDefault="00D05629" w:rsidP="00FB2B84">
            <w:pPr>
              <w:pStyle w:val="ILOTablecontents"/>
              <w:rPr>
                <w:rFonts w:eastAsia="Calibri"/>
                <w:lang w:val="es-ES"/>
              </w:rPr>
            </w:pPr>
          </w:p>
        </w:tc>
        <w:tc>
          <w:tcPr>
            <w:tcW w:w="3351" w:type="pct"/>
          </w:tcPr>
          <w:p w14:paraId="0496FD73" w14:textId="3F6B8AF7" w:rsidR="00D05629" w:rsidRPr="00C30C77" w:rsidRDefault="00D056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 xml:space="preserve">Invertir en </w:t>
            </w:r>
            <w:r w:rsidR="00292781" w:rsidRPr="00C30C77">
              <w:rPr>
                <w:lang w:val="es-ES"/>
              </w:rPr>
              <w:t xml:space="preserve">la </w:t>
            </w:r>
            <w:r w:rsidRPr="00C30C77">
              <w:rPr>
                <w:lang w:val="es-ES"/>
              </w:rPr>
              <w:t xml:space="preserve">transformación de alimentos </w:t>
            </w:r>
            <w:r w:rsidR="00292781" w:rsidRPr="00C30C77">
              <w:rPr>
                <w:lang w:val="es-ES"/>
              </w:rPr>
              <w:t xml:space="preserve">y la </w:t>
            </w:r>
            <w:r w:rsidRPr="00C30C77">
              <w:rPr>
                <w:lang w:val="es-ES"/>
              </w:rPr>
              <w:t>infraestructura, para añadir calidad y valor a los productos que se cultivan localmente.</w:t>
            </w:r>
          </w:p>
        </w:tc>
      </w:tr>
      <w:tr w:rsidR="00675129" w:rsidRPr="00C30C77" w14:paraId="2667BB54" w14:textId="77777777" w:rsidTr="00FB2B84">
        <w:tc>
          <w:tcPr>
            <w:cnfStyle w:val="001000000000" w:firstRow="0" w:lastRow="0" w:firstColumn="1" w:lastColumn="0" w:oddVBand="0" w:evenVBand="0" w:oddHBand="0" w:evenHBand="0" w:firstRowFirstColumn="0" w:firstRowLastColumn="0" w:lastRowFirstColumn="0" w:lastRowLastColumn="0"/>
            <w:tcW w:w="1649" w:type="pct"/>
            <w:vMerge w:val="restart"/>
            <w:vAlign w:val="top"/>
          </w:tcPr>
          <w:p w14:paraId="329E5338" w14:textId="4B73601B" w:rsidR="00675129" w:rsidRPr="00C30C77" w:rsidRDefault="00675129" w:rsidP="00FB2B84">
            <w:pPr>
              <w:pStyle w:val="ILOTablecontents"/>
              <w:rPr>
                <w:rFonts w:eastAsia="Calibri" w:cs="Calibri Light"/>
                <w:lang w:val="es-ES"/>
              </w:rPr>
            </w:pPr>
            <w:r w:rsidRPr="00C30C77">
              <w:rPr>
                <w:lang w:val="es-ES"/>
              </w:rPr>
              <w:lastRenderedPageBreak/>
              <w:t>Promover la resiliencia rural</w:t>
            </w:r>
          </w:p>
        </w:tc>
        <w:tc>
          <w:tcPr>
            <w:tcW w:w="3351" w:type="pct"/>
          </w:tcPr>
          <w:p w14:paraId="7EEB5D50" w14:textId="66E8FB07" w:rsidR="00675129" w:rsidRPr="00C30C77" w:rsidRDefault="006751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lang w:val="es-ES"/>
              </w:rPr>
            </w:pPr>
            <w:r w:rsidRPr="00C30C77">
              <w:rPr>
                <w:lang w:val="es-ES"/>
              </w:rPr>
              <w:t>Desarrollar una estrategia de protección social que combine el seguro social contributivo y la asistencia social basada en los impuestos para garantizar una protección adecuada de las poblaciones rurales a lo largo de su vida, en particular para hacer frente a los riesgos y contingencias específicos de las zonas rurales.</w:t>
            </w:r>
          </w:p>
        </w:tc>
      </w:tr>
      <w:tr w:rsidR="00675129" w:rsidRPr="00C30C77" w14:paraId="24EB295D"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3216AB1E" w14:textId="77777777" w:rsidR="00675129" w:rsidRPr="00C30C77" w:rsidRDefault="00675129" w:rsidP="00212A64">
            <w:pPr>
              <w:pStyle w:val="ILOTablecontents"/>
              <w:rPr>
                <w:rFonts w:eastAsia="Calibri"/>
                <w:lang w:val="es-ES"/>
              </w:rPr>
            </w:pPr>
          </w:p>
        </w:tc>
        <w:tc>
          <w:tcPr>
            <w:tcW w:w="3351" w:type="pct"/>
          </w:tcPr>
          <w:p w14:paraId="2AAF5F63" w14:textId="4752DEE8" w:rsidR="00675129" w:rsidRPr="00C30C77" w:rsidRDefault="00675129"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b/>
                <w:color w:val="3B3838"/>
                <w:lang w:val="es-ES"/>
              </w:rPr>
            </w:pPr>
            <w:r w:rsidRPr="00C30C77">
              <w:rPr>
                <w:lang w:val="es-ES"/>
              </w:rPr>
              <w:t>Invertir en el fortalecimiento de las capacidades de los jóvenes rurales para reforzar la productividad de la agricultura y contribuir a un cambio estructural hacia la producción y los servicios con mayor valor añadido.</w:t>
            </w:r>
          </w:p>
        </w:tc>
      </w:tr>
      <w:tr w:rsidR="00675129" w:rsidRPr="00C30C77" w14:paraId="13A2646D"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3E540ABF" w14:textId="77777777" w:rsidR="00675129" w:rsidRPr="00C30C77" w:rsidRDefault="00675129" w:rsidP="00212A64">
            <w:pPr>
              <w:pStyle w:val="ILOTablecontents"/>
              <w:rPr>
                <w:rFonts w:eastAsia="Calibri"/>
                <w:lang w:val="es-ES"/>
              </w:rPr>
            </w:pPr>
          </w:p>
        </w:tc>
        <w:tc>
          <w:tcPr>
            <w:tcW w:w="3351" w:type="pct"/>
          </w:tcPr>
          <w:p w14:paraId="392D22F2" w14:textId="21665253" w:rsidR="00675129" w:rsidRPr="00C30C77" w:rsidRDefault="00A65177"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w:b/>
                <w:color w:val="3B3838"/>
                <w:lang w:val="es-ES"/>
              </w:rPr>
            </w:pPr>
            <w:r w:rsidRPr="00C30C77">
              <w:rPr>
                <w:lang w:val="es-ES"/>
              </w:rPr>
              <w:t xml:space="preserve">Realizar inversiones con alto coeficiente de empleo en infraestructuras rurales y servicios básicos, como los sistemas de agua y electricidad, </w:t>
            </w:r>
            <w:r w:rsidR="00237483" w:rsidRPr="00C30C77">
              <w:rPr>
                <w:lang w:val="es-ES"/>
              </w:rPr>
              <w:t xml:space="preserve">para </w:t>
            </w:r>
            <w:r w:rsidRPr="00C30C77">
              <w:rPr>
                <w:lang w:val="es-ES"/>
              </w:rPr>
              <w:t>ofrecer puestos de trabajo fuera de las explotaciones agrícolas,</w:t>
            </w:r>
            <w:r w:rsidR="00DA7D88" w:rsidRPr="00C30C77">
              <w:rPr>
                <w:lang w:val="es-ES"/>
              </w:rPr>
              <w:t xml:space="preserve"> y, al mismo tiempo, mejorar </w:t>
            </w:r>
            <w:r w:rsidRPr="00C30C77">
              <w:rPr>
                <w:lang w:val="es-ES"/>
              </w:rPr>
              <w:t xml:space="preserve">la productividad de </w:t>
            </w:r>
            <w:r w:rsidR="00587BE0" w:rsidRPr="00C30C77">
              <w:rPr>
                <w:lang w:val="es-ES"/>
              </w:rPr>
              <w:t>estas</w:t>
            </w:r>
            <w:r w:rsidRPr="00C30C77">
              <w:rPr>
                <w:lang w:val="es-ES"/>
              </w:rPr>
              <w:t xml:space="preserve"> y reduc</w:t>
            </w:r>
            <w:r w:rsidR="00DA7D88" w:rsidRPr="00C30C77">
              <w:rPr>
                <w:lang w:val="es-ES"/>
              </w:rPr>
              <w:t xml:space="preserve">ir </w:t>
            </w:r>
            <w:r w:rsidRPr="00C30C77">
              <w:rPr>
                <w:lang w:val="es-ES"/>
              </w:rPr>
              <w:t>la necesidad de tareas que suelen hacer los niños, como el acarreo de agua y la recogida de combustible.</w:t>
            </w:r>
          </w:p>
        </w:tc>
      </w:tr>
      <w:tr w:rsidR="00675129" w:rsidRPr="00C30C77" w14:paraId="174190A1" w14:textId="77777777" w:rsidTr="0082726A">
        <w:tc>
          <w:tcPr>
            <w:cnfStyle w:val="001000000000" w:firstRow="0" w:lastRow="0" w:firstColumn="1" w:lastColumn="0" w:oddVBand="0" w:evenVBand="0" w:oddHBand="0" w:evenHBand="0" w:firstRowFirstColumn="0" w:firstRowLastColumn="0" w:lastRowFirstColumn="0" w:lastRowLastColumn="0"/>
            <w:tcW w:w="1649" w:type="pct"/>
            <w:vMerge/>
          </w:tcPr>
          <w:p w14:paraId="32FB6CCA" w14:textId="77777777" w:rsidR="00675129" w:rsidRPr="00C30C77" w:rsidRDefault="00675129" w:rsidP="00212A64">
            <w:pPr>
              <w:pStyle w:val="ILOTablecontents"/>
              <w:rPr>
                <w:rFonts w:eastAsia="Calibri"/>
                <w:lang w:val="es-ES"/>
              </w:rPr>
            </w:pPr>
          </w:p>
        </w:tc>
        <w:tc>
          <w:tcPr>
            <w:tcW w:w="3351" w:type="pct"/>
          </w:tcPr>
          <w:p w14:paraId="728945A4" w14:textId="780AF313" w:rsidR="00675129" w:rsidRPr="00C30C77" w:rsidRDefault="00820CF4" w:rsidP="00FB2B84">
            <w:pPr>
              <w:pStyle w:val="ILOListbullet"/>
              <w:numPr>
                <w:ilvl w:val="0"/>
                <w:numId w:val="0"/>
              </w:numPr>
              <w:cnfStyle w:val="000000000000" w:firstRow="0" w:lastRow="0" w:firstColumn="0" w:lastColumn="0" w:oddVBand="0" w:evenVBand="0" w:oddHBand="0" w:evenHBand="0" w:firstRowFirstColumn="0" w:firstRowLastColumn="0" w:lastRowFirstColumn="0" w:lastRowLastColumn="0"/>
              <w:rPr>
                <w:rFonts w:eastAsia="Calibri" w:cs="Calibri Light"/>
                <w:b/>
                <w:color w:val="404040"/>
                <w:lang w:val="es-ES"/>
              </w:rPr>
            </w:pPr>
            <w:r w:rsidRPr="00C30C77">
              <w:rPr>
                <w:lang w:val="es-ES"/>
              </w:rPr>
              <w:t>Establecer políticas de extensión agrícola orientadas a la diversificación de los cultivos, la introducción de variedades de cultivos o de ganado más resistentes, la reducción del riesgo de catástrofes y los seguros contra las pérdidas de cosechas relacionadas con los fenómenos meteorológicos con el fin de mejorar la resiliencia al cambio climático.</w:t>
            </w:r>
          </w:p>
        </w:tc>
      </w:tr>
    </w:tbl>
    <w:p w14:paraId="76A1EB5B" w14:textId="77777777" w:rsidR="008E3402" w:rsidRPr="00C30C77" w:rsidRDefault="008E3402" w:rsidP="00D73353">
      <w:pPr>
        <w:pStyle w:val="ILOHeading2"/>
      </w:pPr>
      <w:bookmarkStart w:id="326" w:name="_Annex_1._Statistical"/>
      <w:bookmarkStart w:id="327" w:name="_Toc188397271"/>
      <w:bookmarkStart w:id="328" w:name="_Toc188397529"/>
      <w:bookmarkStart w:id="329" w:name="_Toc197966034"/>
      <w:bookmarkStart w:id="330" w:name="_Toc449709495"/>
      <w:bookmarkStart w:id="331" w:name="_Toc449709537"/>
      <w:bookmarkEnd w:id="326"/>
      <w:r w:rsidRPr="00C30C77">
        <w:lastRenderedPageBreak/>
        <w:t>Glosario</w:t>
      </w:r>
      <w:bookmarkEnd w:id="327"/>
      <w:bookmarkEnd w:id="328"/>
      <w:bookmarkEnd w:id="329"/>
    </w:p>
    <w:p w14:paraId="6423776F" w14:textId="0AEE2BCB" w:rsidR="008E3402" w:rsidRPr="00C30C77" w:rsidRDefault="00D3675E" w:rsidP="00CB79BC">
      <w:pPr>
        <w:pStyle w:val="ILONormalBody"/>
        <w:rPr>
          <w:lang w:val="es-ES"/>
        </w:rPr>
      </w:pPr>
      <w:r w:rsidRPr="00C30C77">
        <w:rPr>
          <w:lang w:val="es-ES"/>
        </w:rPr>
        <w:t xml:space="preserve">Puede ser </w:t>
      </w:r>
      <w:r w:rsidR="003104C8" w:rsidRPr="00C30C77">
        <w:rPr>
          <w:lang w:val="es-ES"/>
        </w:rPr>
        <w:t xml:space="preserve">útil </w:t>
      </w:r>
      <w:r w:rsidRPr="00C30C77">
        <w:rPr>
          <w:lang w:val="es-ES"/>
        </w:rPr>
        <w:t xml:space="preserve">incluir un glosario </w:t>
      </w:r>
      <w:r w:rsidR="003104C8" w:rsidRPr="00C30C77">
        <w:rPr>
          <w:lang w:val="es-ES"/>
        </w:rPr>
        <w:t xml:space="preserve">como referencia rápida sobre las definiciones de los términos clave utilizados en el informe. La lista propuesta a continuación debe </w:t>
      </w:r>
      <w:r w:rsidR="0066703E" w:rsidRPr="00C30C77">
        <w:rPr>
          <w:lang w:val="es-ES"/>
        </w:rPr>
        <w:t>adaptarse</w:t>
      </w:r>
      <w:r w:rsidR="003104C8" w:rsidRPr="00C30C77">
        <w:rPr>
          <w:lang w:val="es-ES"/>
        </w:rPr>
        <w:t xml:space="preserve"> en función del contenido del informe. </w:t>
      </w:r>
    </w:p>
    <w:tbl>
      <w:tblPr>
        <w:tblStyle w:val="ILOTable"/>
        <w:tblW w:w="5000" w:type="pct"/>
        <w:tblLook w:val="04A0" w:firstRow="1" w:lastRow="0" w:firstColumn="1" w:lastColumn="0" w:noHBand="0" w:noVBand="1"/>
      </w:tblPr>
      <w:tblGrid>
        <w:gridCol w:w="3499"/>
        <w:gridCol w:w="5520"/>
      </w:tblGrid>
      <w:tr w:rsidR="0062425F" w:rsidRPr="00C30C77" w14:paraId="69553FF7" w14:textId="77777777" w:rsidTr="003B45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tcBorders>
              <w:top w:val="single" w:sz="4" w:space="0" w:color="1E2DBE"/>
              <w:left w:val="single" w:sz="4" w:space="0" w:color="1E2DBE"/>
              <w:bottom w:val="single" w:sz="4" w:space="0" w:color="1E2DBE"/>
              <w:right w:val="single" w:sz="4" w:space="0" w:color="1E2DBE"/>
            </w:tcBorders>
            <w:shd w:val="clear" w:color="auto" w:fill="EBF5FD"/>
            <w:vAlign w:val="top"/>
          </w:tcPr>
          <w:p w14:paraId="208A6517" w14:textId="61001994" w:rsidR="0062425F" w:rsidRPr="00C30C77" w:rsidRDefault="0062425F" w:rsidP="003B4556">
            <w:pPr>
              <w:pStyle w:val="Tablehederleft"/>
              <w:jc w:val="left"/>
              <w:rPr>
                <w:b/>
                <w:color w:val="auto"/>
                <w:lang w:val="es-ES"/>
              </w:rPr>
            </w:pPr>
            <w:r w:rsidRPr="00C30C77">
              <w:rPr>
                <w:b/>
                <w:color w:val="auto"/>
                <w:lang w:val="es-ES"/>
              </w:rPr>
              <w:t>Forma de trabajo</w:t>
            </w:r>
          </w:p>
        </w:tc>
        <w:tc>
          <w:tcPr>
            <w:tcW w:w="3060" w:type="pct"/>
            <w:tcBorders>
              <w:top w:val="single" w:sz="4" w:space="0" w:color="1E2DBE"/>
              <w:left w:val="single" w:sz="4" w:space="0" w:color="1E2DBE"/>
              <w:bottom w:val="single" w:sz="4" w:space="0" w:color="1E2DBE"/>
              <w:right w:val="single" w:sz="4" w:space="0" w:color="1E2DBE"/>
            </w:tcBorders>
            <w:shd w:val="clear" w:color="auto" w:fill="auto"/>
          </w:tcPr>
          <w:p w14:paraId="7854D3FB" w14:textId="4E3FB460" w:rsidR="0062425F" w:rsidRPr="00C30C77" w:rsidRDefault="0062425F" w:rsidP="00CB79BC">
            <w:pPr>
              <w:pStyle w:val="Tablehederleft"/>
              <w:jc w:val="left"/>
              <w:cnfStyle w:val="100000000000" w:firstRow="1" w:lastRow="0" w:firstColumn="0" w:lastColumn="0" w:oddVBand="0" w:evenVBand="0" w:oddHBand="0" w:evenHBand="0" w:firstRowFirstColumn="0" w:firstRowLastColumn="0" w:lastRowFirstColumn="0" w:lastRowLastColumn="0"/>
              <w:rPr>
                <w:bCs w:val="0"/>
                <w:color w:val="auto"/>
                <w:lang w:val="es-ES"/>
              </w:rPr>
            </w:pPr>
            <w:r w:rsidRPr="00C30C77">
              <w:rPr>
                <w:bCs w:val="0"/>
                <w:color w:val="auto"/>
                <w:lang w:val="es-ES"/>
              </w:rPr>
              <w:t>La 20</w:t>
            </w:r>
            <w:r w:rsidRPr="00C30C77">
              <w:rPr>
                <w:bCs w:val="0"/>
                <w:color w:val="auto"/>
                <w:vertAlign w:val="superscript"/>
                <w:lang w:val="es-ES"/>
              </w:rPr>
              <w:t>.a</w:t>
            </w:r>
            <w:r w:rsidRPr="00C30C77">
              <w:rPr>
                <w:bCs w:val="0"/>
                <w:color w:val="auto"/>
                <w:lang w:val="es-ES"/>
              </w:rPr>
              <w:t xml:space="preserve"> CIET distingue las siguientes formas de trabajo por parte de niños: trabajo de producción para el autoconsumo, trabajo en la ocupación, trabajo en formación no remunerado y otras </w:t>
            </w:r>
            <w:r w:rsidR="00644AD5" w:rsidRPr="00C30C77">
              <w:rPr>
                <w:bCs w:val="0"/>
                <w:color w:val="auto"/>
                <w:lang w:val="es-ES"/>
              </w:rPr>
              <w:t>actividades productivas</w:t>
            </w:r>
            <w:r w:rsidRPr="00C30C77">
              <w:rPr>
                <w:bCs w:val="0"/>
                <w:color w:val="auto"/>
                <w:lang w:val="es-ES"/>
              </w:rPr>
              <w:t xml:space="preserve">. </w:t>
            </w:r>
          </w:p>
        </w:tc>
      </w:tr>
      <w:tr w:rsidR="0062425F" w:rsidRPr="00C30C77" w14:paraId="08AB2E19"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tcBorders>
              <w:top w:val="single" w:sz="4" w:space="0" w:color="1E2DBE"/>
            </w:tcBorders>
            <w:vAlign w:val="top"/>
          </w:tcPr>
          <w:p w14:paraId="6DB38E9E" w14:textId="77777777" w:rsidR="0062425F" w:rsidRPr="00C30C77" w:rsidRDefault="0062425F" w:rsidP="003B4556">
            <w:pPr>
              <w:pStyle w:val="ILOTablecontents"/>
              <w:rPr>
                <w:b w:val="0"/>
                <w:bCs/>
                <w:lang w:val="es-ES"/>
              </w:rPr>
            </w:pPr>
            <w:r w:rsidRPr="00C30C77">
              <w:rPr>
                <w:lang w:val="es-ES"/>
              </w:rPr>
              <w:t>Niño o niña</w:t>
            </w:r>
          </w:p>
        </w:tc>
        <w:tc>
          <w:tcPr>
            <w:tcW w:w="3060" w:type="pct"/>
            <w:tcBorders>
              <w:top w:val="single" w:sz="4" w:space="0" w:color="1E2DBE"/>
            </w:tcBorders>
          </w:tcPr>
          <w:p w14:paraId="1C7326FB" w14:textId="7FB240F1"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De acuerdo con la Convención de las Naciones Unidas sobre los Derechos del Niño, 1989 (CDN), se entiende por niño a toda persona menor de 18 años de edad.</w:t>
            </w:r>
          </w:p>
        </w:tc>
      </w:tr>
      <w:tr w:rsidR="0062425F" w:rsidRPr="00C30C77" w14:paraId="48D25E39" w14:textId="77777777" w:rsidTr="003B4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4FB8A68D" w14:textId="1345E7AD" w:rsidR="0062425F" w:rsidRPr="00C30C77" w:rsidRDefault="0062425F" w:rsidP="003B4556">
            <w:pPr>
              <w:pStyle w:val="ILOTablecontents"/>
              <w:rPr>
                <w:b w:val="0"/>
                <w:lang w:val="es-ES"/>
              </w:rPr>
            </w:pPr>
            <w:r w:rsidRPr="00C30C77">
              <w:rPr>
                <w:lang w:val="es-ES"/>
              </w:rPr>
              <w:t>Niños no escolarizados</w:t>
            </w:r>
            <w:r w:rsidRPr="00C30C77">
              <w:rPr>
                <w:rStyle w:val="FootnoteReference"/>
                <w:bCs/>
                <w:szCs w:val="18"/>
                <w:lang w:val="es-ES"/>
              </w:rPr>
              <w:footnoteReference w:id="6"/>
            </w:r>
          </w:p>
        </w:tc>
        <w:tc>
          <w:tcPr>
            <w:tcW w:w="3060" w:type="pct"/>
          </w:tcPr>
          <w:p w14:paraId="79DA5A97" w14:textId="4E48530B" w:rsidR="0062425F" w:rsidRPr="00C30C77" w:rsidRDefault="0062425F" w:rsidP="00CB79BC">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Niños comprendidos en el grupo de edad oficial para un nivel de educación dado que no están matriculados en el sistema escolar.</w:t>
            </w:r>
          </w:p>
        </w:tc>
      </w:tr>
      <w:tr w:rsidR="0062425F" w:rsidRPr="00C30C77" w14:paraId="547B070B"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39F356FD" w14:textId="7310C181" w:rsidR="0062425F" w:rsidRPr="00C30C77" w:rsidRDefault="0062425F" w:rsidP="003B4556">
            <w:pPr>
              <w:pStyle w:val="ILOTablecontents"/>
              <w:rPr>
                <w:b w:val="0"/>
                <w:lang w:val="es-ES"/>
              </w:rPr>
            </w:pPr>
            <w:r w:rsidRPr="00C30C77">
              <w:rPr>
                <w:lang w:val="es-ES"/>
              </w:rPr>
              <w:t xml:space="preserve">Niños </w:t>
            </w:r>
            <w:r w:rsidR="003B4556" w:rsidRPr="00C30C77">
              <w:rPr>
                <w:lang w:val="es-ES"/>
              </w:rPr>
              <w:t>que trabajan</w:t>
            </w:r>
          </w:p>
        </w:tc>
        <w:tc>
          <w:tcPr>
            <w:tcW w:w="3060" w:type="pct"/>
          </w:tcPr>
          <w:p w14:paraId="74C3ADF1" w14:textId="77777777" w:rsidR="003B4556" w:rsidRPr="00C30C77" w:rsidRDefault="004B29D7"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w:t>
            </w:r>
            <w:r w:rsidR="0062425F" w:rsidRPr="00C30C77">
              <w:rPr>
                <w:lang w:val="es-ES"/>
              </w:rPr>
              <w:t xml:space="preserve">iños dedicados a cualquier actividad comprendida dentro de la frontera general de producción definida en el Sistema de Cuentas Nacionales (SCN) de 2008. </w:t>
            </w:r>
          </w:p>
          <w:p w14:paraId="475CF6F6" w14:textId="6B049FE9"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 xml:space="preserve">Los niños </w:t>
            </w:r>
            <w:r w:rsidR="003B4556" w:rsidRPr="00C30C77">
              <w:rPr>
                <w:lang w:val="es-ES"/>
              </w:rPr>
              <w:t xml:space="preserve">que trabajan </w:t>
            </w:r>
            <w:r w:rsidR="00C43C8F" w:rsidRPr="00C30C77">
              <w:rPr>
                <w:lang w:val="es-ES"/>
              </w:rPr>
              <w:t>incluyen</w:t>
            </w:r>
            <w:r w:rsidRPr="00C30C77">
              <w:rPr>
                <w:lang w:val="es-ES"/>
              </w:rPr>
              <w:t xml:space="preserve"> a todos los niños menores de 18 años que participan en cualquier actividad para producir bienes o para proporcionar servicios para uso de terceros, o para uso propio. </w:t>
            </w:r>
          </w:p>
        </w:tc>
      </w:tr>
      <w:tr w:rsidR="0062425F" w:rsidRPr="00C30C77" w14:paraId="674F1307" w14:textId="77777777" w:rsidTr="003B4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267B40B7" w14:textId="72FFB8F7" w:rsidR="0062425F" w:rsidRPr="00C30C77" w:rsidRDefault="0062425F" w:rsidP="003B4556">
            <w:pPr>
              <w:pStyle w:val="ILOTablecontents"/>
              <w:rPr>
                <w:b w:val="0"/>
                <w:lang w:val="es-ES"/>
              </w:rPr>
            </w:pPr>
            <w:r w:rsidRPr="00C30C77">
              <w:rPr>
                <w:lang w:val="es-ES"/>
              </w:rPr>
              <w:t>Peores formas de trabajo infantil</w:t>
            </w:r>
            <w:r w:rsidRPr="00C30C77">
              <w:rPr>
                <w:rStyle w:val="FootnoteReference"/>
                <w:bCs/>
                <w:szCs w:val="18"/>
                <w:lang w:val="es-ES"/>
              </w:rPr>
              <w:footnoteReference w:id="7"/>
            </w:r>
          </w:p>
        </w:tc>
        <w:tc>
          <w:tcPr>
            <w:tcW w:w="3060" w:type="pct"/>
          </w:tcPr>
          <w:p w14:paraId="616E80C6" w14:textId="45703CF4" w:rsidR="0062425F" w:rsidRPr="00C30C77" w:rsidRDefault="0062425F" w:rsidP="00CB79BC">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 xml:space="preserve">A efectos del Convenio de la OIT sobre las peores formas de trabajo infantil, 1999 (núm. 182), las peores formas de trabajo infantil comprenden: a) todas las formas de esclavitud o las prácticas análogas a la esclavitud, como la venta y la trata de niños, la servidumbre por deudas y la condición de siervo, y el trabajo forzoso u obligatorio, incluido el reclutamiento forzoso u obligatorio de niños para utilizarlos en conflictos armados; b) la utilización, el reclutamiento o la oferta de niños para la prostitución, la producción de pornografía o actuaciones pornográficas; c) la utilización, el reclutamiento o la oferta de niños para la realización de actividades ilícitas, en particular la producción y el tráfico de estupefacientes, tal como se definen en los tratados internacionales pertinentes, y d) el trabajo que, por su naturaleza o por las condiciones en que se lleva a cabo, es probable que dañe la salud, la seguridad o la moralidad de los niños (art. 3) (“trabajo peligroso”). </w:t>
            </w:r>
          </w:p>
        </w:tc>
      </w:tr>
      <w:tr w:rsidR="0062425F" w:rsidRPr="00C30C77" w14:paraId="445F67CD"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1969C113" w14:textId="55D27DD0" w:rsidR="0062425F" w:rsidRPr="00C30C77" w:rsidRDefault="0062425F" w:rsidP="003B4556">
            <w:pPr>
              <w:pStyle w:val="ILOTablecontents"/>
              <w:rPr>
                <w:b w:val="0"/>
                <w:lang w:val="es-ES"/>
              </w:rPr>
            </w:pPr>
            <w:r w:rsidRPr="00C30C77">
              <w:rPr>
                <w:lang w:val="es-ES"/>
              </w:rPr>
              <w:t>Servicios domésticos o tareas domésticas no remunerados</w:t>
            </w:r>
          </w:p>
        </w:tc>
        <w:tc>
          <w:tcPr>
            <w:tcW w:w="3060" w:type="pct"/>
          </w:tcPr>
          <w:p w14:paraId="0920A4D0" w14:textId="073186E8"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El concepto de servicios domésticos no remunerados abarca la producción de servicios para el autoconsumo o, de forma equivalente, la producción de servicios domésticos y personales dentro de la frontera general de producción por un miembro del hogar para el consumo por el propio hogar, que comúnmente se denominan “tareas domésticas”, así como el trabajo aportado voluntariamente en el hogar para la producción de servicios destinados a terceros.</w:t>
            </w:r>
          </w:p>
        </w:tc>
      </w:tr>
      <w:tr w:rsidR="0062425F" w:rsidRPr="00C30C77" w14:paraId="318FCA11" w14:textId="77777777" w:rsidTr="003B4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25720D9F" w14:textId="6D04FBA5" w:rsidR="0062425F" w:rsidRPr="00C30C77" w:rsidRDefault="0062425F" w:rsidP="003B4556">
            <w:pPr>
              <w:pStyle w:val="Content"/>
              <w:jc w:val="left"/>
              <w:rPr>
                <w:rFonts w:cs="Noto Sans"/>
                <w:b w:val="0"/>
                <w:sz w:val="18"/>
                <w:szCs w:val="18"/>
                <w:lang w:val="es-ES"/>
              </w:rPr>
            </w:pPr>
            <w:r w:rsidRPr="00C30C77">
              <w:rPr>
                <w:rFonts w:cs="Noto Sans"/>
                <w:sz w:val="18"/>
                <w:szCs w:val="18"/>
                <w:lang w:val="es-ES"/>
              </w:rPr>
              <w:t xml:space="preserve">Trabajo de producción para el autoconsumo </w:t>
            </w:r>
          </w:p>
        </w:tc>
        <w:tc>
          <w:tcPr>
            <w:tcW w:w="3060" w:type="pct"/>
          </w:tcPr>
          <w:p w14:paraId="2381470F" w14:textId="7336EAA4" w:rsidR="0062425F" w:rsidRPr="00C30C77" w:rsidRDefault="0062425F" w:rsidP="0062425F">
            <w:pPr>
              <w:pStyle w:val="Content"/>
              <w:cnfStyle w:val="000000010000" w:firstRow="0" w:lastRow="0" w:firstColumn="0" w:lastColumn="0" w:oddVBand="0" w:evenVBand="0" w:oddHBand="0" w:evenHBand="1" w:firstRowFirstColumn="0" w:firstRowLastColumn="0" w:lastRowFirstColumn="0" w:lastRowLastColumn="0"/>
              <w:rPr>
                <w:rFonts w:cs="Noto Sans"/>
                <w:sz w:val="18"/>
                <w:szCs w:val="18"/>
                <w:lang w:val="es-ES"/>
              </w:rPr>
            </w:pPr>
            <w:r w:rsidRPr="00C30C77">
              <w:rPr>
                <w:rFonts w:cs="Noto Sans"/>
                <w:sz w:val="18"/>
                <w:szCs w:val="18"/>
                <w:lang w:val="es-ES"/>
              </w:rPr>
              <w:t xml:space="preserve">Trabajo que implica la producción de bienes y servicios para uso final propio, como los bienes agrícolas consumidos por el hogar. </w:t>
            </w:r>
          </w:p>
        </w:tc>
      </w:tr>
      <w:tr w:rsidR="0062425F" w:rsidRPr="00C30C77" w14:paraId="0E8656B9"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4B52721D" w14:textId="51B4EFBA" w:rsidR="0062425F" w:rsidRPr="00C30C77" w:rsidRDefault="0062425F" w:rsidP="003B4556">
            <w:pPr>
              <w:pStyle w:val="ILOTablecontents"/>
              <w:rPr>
                <w:b w:val="0"/>
                <w:lang w:val="es-ES"/>
              </w:rPr>
            </w:pPr>
            <w:r w:rsidRPr="00C30C77">
              <w:rPr>
                <w:lang w:val="es-ES"/>
              </w:rPr>
              <w:lastRenderedPageBreak/>
              <w:t>Trabajo doméstico</w:t>
            </w:r>
          </w:p>
        </w:tc>
        <w:tc>
          <w:tcPr>
            <w:tcW w:w="3060" w:type="pct"/>
          </w:tcPr>
          <w:p w14:paraId="34F0A212" w14:textId="394F9528"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En virtud del Convenio sobre las trabajadoras y los trabajadores domésticos, 2011 (núm. 189) de la OIT, se entiende por “trabajo doméstico” el trabajo realizado en o para un hogar u hogares, y por “trabajador doméstico” a toda persona, de género femenino o género masculino, que realiza un trabajo doméstico en el marco de una relación de trabajo. El trabajo doméstico infantil se refiere de forma general al trabajo de los niños en el sector del trabajo doméstico en el hogar de un tercero o empleador. Este concepto general engloba tanto las situaciones permitidas como las no permitidas</w:t>
            </w:r>
            <w:r w:rsidRPr="00C30C77">
              <w:rPr>
                <w:rStyle w:val="FootnoteReference"/>
                <w:szCs w:val="18"/>
                <w:lang w:val="es-ES"/>
              </w:rPr>
              <w:footnoteReference w:id="8"/>
            </w:r>
            <w:r w:rsidRPr="00C30C77">
              <w:rPr>
                <w:lang w:val="es-ES"/>
              </w:rPr>
              <w:t>.</w:t>
            </w:r>
          </w:p>
        </w:tc>
      </w:tr>
      <w:tr w:rsidR="0062425F" w:rsidRPr="00C30C77" w14:paraId="01BEF97B" w14:textId="77777777" w:rsidTr="003B4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41B95E9F" w14:textId="24FE28F4" w:rsidR="0062425F" w:rsidRPr="00C30C77" w:rsidRDefault="0062425F" w:rsidP="003B4556">
            <w:pPr>
              <w:pStyle w:val="ILOTablecontents"/>
              <w:rPr>
                <w:b w:val="0"/>
                <w:lang w:val="es-ES"/>
              </w:rPr>
            </w:pPr>
            <w:r w:rsidRPr="00C30C77">
              <w:rPr>
                <w:lang w:val="es-ES"/>
              </w:rPr>
              <w:t xml:space="preserve">Trabajo en formación no remunerado </w:t>
            </w:r>
          </w:p>
        </w:tc>
        <w:tc>
          <w:tcPr>
            <w:tcW w:w="3060" w:type="pct"/>
          </w:tcPr>
          <w:p w14:paraId="7F6FDEB0" w14:textId="4575DB7A" w:rsidR="0062425F" w:rsidRPr="00C30C77" w:rsidRDefault="0062425F" w:rsidP="00CB79BC">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Trabajo realizado para terceros, sin remuneración, para adquirir experiencia y competencias en el lugar de trabajo;</w:t>
            </w:r>
          </w:p>
        </w:tc>
      </w:tr>
      <w:tr w:rsidR="0062425F" w:rsidRPr="00C30C77" w14:paraId="2A8CFE6E"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10734A31" w14:textId="3D19E105" w:rsidR="0062425F" w:rsidRPr="00C30C77" w:rsidRDefault="0062425F" w:rsidP="003B4556">
            <w:pPr>
              <w:pStyle w:val="ILOTablecontents"/>
              <w:rPr>
                <w:b w:val="0"/>
                <w:bCs/>
                <w:lang w:val="es-ES"/>
              </w:rPr>
            </w:pPr>
            <w:r w:rsidRPr="00C30C77">
              <w:rPr>
                <w:lang w:val="es-ES"/>
              </w:rPr>
              <w:t>Trabajo en la ocupación</w:t>
            </w:r>
          </w:p>
        </w:tc>
        <w:tc>
          <w:tcPr>
            <w:tcW w:w="3060" w:type="pct"/>
          </w:tcPr>
          <w:p w14:paraId="31F1F692" w14:textId="3548A55D"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El trabajo en la ocupación comprende todo trabajo realizado para terceros a cambio de remuneración o beneficios.</w:t>
            </w:r>
          </w:p>
        </w:tc>
      </w:tr>
      <w:tr w:rsidR="0062425F" w:rsidRPr="00C30C77" w14:paraId="7B22ECF3" w14:textId="77777777" w:rsidTr="003B4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7BD1028A" w14:textId="7C9F6B30" w:rsidR="0062425F" w:rsidRPr="00C30C77" w:rsidRDefault="0062425F" w:rsidP="003B4556">
            <w:pPr>
              <w:pStyle w:val="ILOTablecontents"/>
              <w:rPr>
                <w:b w:val="0"/>
                <w:bCs/>
                <w:lang w:val="es-ES"/>
              </w:rPr>
            </w:pPr>
            <w:r w:rsidRPr="00C30C77">
              <w:rPr>
                <w:lang w:val="es-ES"/>
              </w:rPr>
              <w:t>Trabajo infantil</w:t>
            </w:r>
          </w:p>
        </w:tc>
        <w:tc>
          <w:tcPr>
            <w:tcW w:w="3060" w:type="pct"/>
          </w:tcPr>
          <w:p w14:paraId="5A007FF7" w14:textId="77777777" w:rsidR="0062425F" w:rsidRPr="00C30C77" w:rsidRDefault="0062425F" w:rsidP="00CB79BC">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El trabajo infantil se refiere al trabajo para el que los niños son demasiado jóvenes o que puede ser física o psicológicamente perjudicial para su salud y bienestar.</w:t>
            </w:r>
          </w:p>
          <w:p w14:paraId="1C5B71A1" w14:textId="577952C0" w:rsidR="0062425F" w:rsidRPr="00C30C77" w:rsidRDefault="0062425F" w:rsidP="00CB79BC">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 xml:space="preserve">La definición operativa de trabajo infantil se presenta en la sección 3 del informe. </w:t>
            </w:r>
          </w:p>
        </w:tc>
      </w:tr>
      <w:tr w:rsidR="0062425F" w:rsidRPr="00C30C77" w14:paraId="6796E86B"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7E098F0F" w14:textId="64686C0F" w:rsidR="0062425F" w:rsidRPr="00C30C77" w:rsidRDefault="0062425F" w:rsidP="003B4556">
            <w:pPr>
              <w:pStyle w:val="ILOTablecontents"/>
              <w:rPr>
                <w:b w:val="0"/>
                <w:bCs/>
                <w:lang w:val="es-ES"/>
              </w:rPr>
            </w:pPr>
            <w:r w:rsidRPr="00C30C77">
              <w:rPr>
                <w:lang w:val="es-ES"/>
              </w:rPr>
              <w:t>Trabajo ligero permitido</w:t>
            </w:r>
          </w:p>
        </w:tc>
        <w:tc>
          <w:tcPr>
            <w:tcW w:w="3060" w:type="pct"/>
          </w:tcPr>
          <w:p w14:paraId="4FC22F21" w14:textId="15067343"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Este concepto se deriva del artículo 7 del Convenio de la OIT, 1973 (núm. 138), que establece que la legislación nacional podrá permitir el empleo o el trabajo de personas de 13 años (o partir de los 12 años en los países que han fijado la edad mínima general para trabajar en 14 años, en vez de en 15) en trabajos ligeros, a condición de que no sean susceptibles de perjudicar su salud o desarrollo. Tal trabajo tampoco debe limitar la asistencia a la escuela, la participación en programas de orientación o formación profesional, ni la capacidad de beneficiarse de la instrucción.</w:t>
            </w:r>
          </w:p>
        </w:tc>
      </w:tr>
      <w:tr w:rsidR="0062425F" w:rsidRPr="00C30C77" w14:paraId="1D21FE98" w14:textId="77777777" w:rsidTr="003B4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5B133502" w14:textId="77777777" w:rsidR="0062425F" w:rsidRPr="00C30C77" w:rsidRDefault="0062425F" w:rsidP="003B4556">
            <w:pPr>
              <w:pStyle w:val="ILOTablecontents"/>
              <w:rPr>
                <w:b w:val="0"/>
                <w:bCs/>
                <w:lang w:val="es-ES"/>
              </w:rPr>
            </w:pPr>
            <w:r w:rsidRPr="00C30C77">
              <w:rPr>
                <w:lang w:val="es-ES"/>
              </w:rPr>
              <w:t>Trabajo peligroso</w:t>
            </w:r>
          </w:p>
        </w:tc>
        <w:tc>
          <w:tcPr>
            <w:tcW w:w="3060" w:type="pct"/>
          </w:tcPr>
          <w:p w14:paraId="0AE56360" w14:textId="589F0F96" w:rsidR="0062425F" w:rsidRPr="00C30C77" w:rsidRDefault="0062425F" w:rsidP="00CB79BC">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El trabajo que, por su naturaleza o por las condiciones en que se lleva a cabo, es probable que dañe la salud, la seguridad o la moralidad de los niños</w:t>
            </w:r>
            <w:r w:rsidRPr="00C30C77">
              <w:rPr>
                <w:rStyle w:val="FootnoteReference"/>
                <w:szCs w:val="18"/>
                <w:lang w:val="es-ES"/>
              </w:rPr>
              <w:footnoteReference w:id="9"/>
            </w:r>
            <w:r w:rsidRPr="00C30C77">
              <w:rPr>
                <w:lang w:val="es-ES"/>
              </w:rPr>
              <w:t>. El trabajo peligroso en una de las peores formas de trabajo infantil:</w:t>
            </w:r>
          </w:p>
        </w:tc>
      </w:tr>
      <w:tr w:rsidR="0062425F" w:rsidRPr="00C30C77" w14:paraId="1FC9979C" w14:textId="77777777" w:rsidTr="003B4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vAlign w:val="top"/>
          </w:tcPr>
          <w:p w14:paraId="4AFAAF7B" w14:textId="338095D3" w:rsidR="0062425F" w:rsidRPr="00C30C77" w:rsidRDefault="0062425F" w:rsidP="003B4556">
            <w:pPr>
              <w:pStyle w:val="ILOTablecontents"/>
              <w:rPr>
                <w:b w:val="0"/>
                <w:bCs/>
                <w:lang w:val="es-ES"/>
              </w:rPr>
            </w:pPr>
            <w:r w:rsidRPr="00C30C77">
              <w:rPr>
                <w:lang w:val="es-ES"/>
              </w:rPr>
              <w:t>Trabajo voluntario</w:t>
            </w:r>
          </w:p>
        </w:tc>
        <w:tc>
          <w:tcPr>
            <w:tcW w:w="3060" w:type="pct"/>
          </w:tcPr>
          <w:p w14:paraId="0E2AECC2" w14:textId="67009A3D" w:rsidR="0062425F" w:rsidRPr="00C30C77" w:rsidRDefault="0062425F" w:rsidP="00CB79BC">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Trabajo no obligatorio realizado para terceros sin remuneración.</w:t>
            </w:r>
          </w:p>
        </w:tc>
      </w:tr>
    </w:tbl>
    <w:p w14:paraId="226B2EE4" w14:textId="77777777" w:rsidR="008E3402" w:rsidRPr="00C30C77" w:rsidRDefault="008E3402" w:rsidP="00D509F3">
      <w:pPr>
        <w:pStyle w:val="Content"/>
      </w:pPr>
    </w:p>
    <w:p w14:paraId="771DFE12" w14:textId="4DDCF73B" w:rsidR="00371DDC" w:rsidRPr="00C30C77" w:rsidRDefault="00AD4F48" w:rsidP="00D73353">
      <w:pPr>
        <w:pStyle w:val="ILOHeading2"/>
      </w:pPr>
      <w:bookmarkStart w:id="332" w:name="_Toc188397272"/>
      <w:bookmarkStart w:id="333" w:name="_Toc188397530"/>
      <w:bookmarkStart w:id="334" w:name="_Toc197966035"/>
      <w:r w:rsidRPr="00C30C77">
        <w:lastRenderedPageBreak/>
        <w:t>Anexo 1</w:t>
      </w:r>
      <w:r w:rsidR="00B9513E" w:rsidRPr="00C30C77">
        <w:t>.</w:t>
      </w:r>
      <w:r w:rsidRPr="00C30C77">
        <w:t xml:space="preserve"> Cuadros estadísticos</w:t>
      </w:r>
      <w:bookmarkStart w:id="335" w:name="_Toc449709505"/>
      <w:bookmarkStart w:id="336" w:name="_Toc449709547"/>
      <w:bookmarkStart w:id="337" w:name="_Toc449709496"/>
      <w:bookmarkStart w:id="338" w:name="_Toc449709538"/>
      <w:bookmarkEnd w:id="248"/>
      <w:bookmarkEnd w:id="330"/>
      <w:bookmarkEnd w:id="331"/>
      <w:bookmarkEnd w:id="332"/>
      <w:bookmarkEnd w:id="333"/>
      <w:bookmarkEnd w:id="33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671855" w:rsidRPr="00C30C77" w14:paraId="6D2C819D" w14:textId="77777777" w:rsidTr="007A7BC8">
        <w:tc>
          <w:tcPr>
            <w:tcW w:w="8497" w:type="dxa"/>
            <w:shd w:val="clear" w:color="auto" w:fill="FFE081" w:themeFill="accent3" w:themeFillTint="99"/>
          </w:tcPr>
          <w:p w14:paraId="1AEC0FF2" w14:textId="522283A0" w:rsidR="00671855" w:rsidRPr="00C30C77" w:rsidRDefault="00671855" w:rsidP="00B41B70">
            <w:pPr>
              <w:pStyle w:val="ILONormalBody"/>
              <w:rPr>
                <w:rFonts w:ascii="Overpass Light" w:hAnsi="Overpass Light"/>
                <w:b/>
                <w:lang w:val="es-ES"/>
              </w:rPr>
            </w:pPr>
            <w:r w:rsidRPr="00C30C77">
              <w:rPr>
                <w:rFonts w:ascii="Overpass Light" w:hAnsi="Overpass Light"/>
                <w:b/>
                <w:noProof/>
                <w:szCs w:val="4"/>
                <w:lang w:val="es-ES"/>
              </w:rPr>
              <w:drawing>
                <wp:inline distT="0" distB="0" distL="0" distR="0" wp14:anchorId="5F7567E8" wp14:editId="3620237F">
                  <wp:extent cx="309600" cy="247321"/>
                  <wp:effectExtent l="0" t="0" r="0" b="635"/>
                  <wp:docPr id="17884946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lang w:val="es-ES"/>
              </w:rPr>
              <w:t xml:space="preserve">  </w:t>
            </w:r>
            <w:r w:rsidRPr="00C30C77">
              <w:rPr>
                <w:lang w:val="es-ES"/>
              </w:rPr>
              <w:t xml:space="preserve"> En el anexo debe ofrecerse información más detallada que las cifras clave que se presentan en el cuerpo del informe.</w:t>
            </w:r>
          </w:p>
        </w:tc>
      </w:tr>
    </w:tbl>
    <w:p w14:paraId="0F12E2D1" w14:textId="77777777" w:rsidR="00671855" w:rsidRPr="00C30C77" w:rsidRDefault="00671855" w:rsidP="00671855">
      <w:pPr>
        <w:pStyle w:val="ILONormalBody"/>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671855" w:rsidRPr="00C30C77" w14:paraId="68A0CDA1" w14:textId="77777777" w:rsidTr="007A7BC8">
        <w:tc>
          <w:tcPr>
            <w:tcW w:w="8497" w:type="dxa"/>
            <w:shd w:val="clear" w:color="auto" w:fill="FFE081" w:themeFill="accent3" w:themeFillTint="99"/>
          </w:tcPr>
          <w:p w14:paraId="2D7B2756" w14:textId="3FBC69F0" w:rsidR="00671855" w:rsidRPr="00C30C77" w:rsidRDefault="00671855" w:rsidP="00B41B70">
            <w:pPr>
              <w:pStyle w:val="ILONormalBody"/>
              <w:rPr>
                <w:b/>
                <w:lang w:val="es-ES"/>
              </w:rPr>
            </w:pPr>
            <w:r w:rsidRPr="00C30C77">
              <w:rPr>
                <w:rFonts w:ascii="Overpass Light" w:hAnsi="Overpass Light"/>
                <w:b/>
                <w:noProof/>
                <w:szCs w:val="4"/>
                <w:lang w:val="es-ES"/>
              </w:rPr>
              <w:drawing>
                <wp:inline distT="0" distB="0" distL="0" distR="0" wp14:anchorId="7BFD8CF3" wp14:editId="491542F5">
                  <wp:extent cx="309600" cy="247321"/>
                  <wp:effectExtent l="0" t="0" r="0" b="635"/>
                  <wp:docPr id="1817360374"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lang w:val="es-ES"/>
              </w:rPr>
              <w:t xml:space="preserve">   </w:t>
            </w:r>
            <w:r w:rsidRPr="00C30C77">
              <w:rPr>
                <w:lang w:val="es-ES"/>
              </w:rPr>
              <w:t xml:space="preserve">Para todos los cuadros estadísticos que se incorporen en el anexo, hay que tener en cuenta el número de observaciones para decidir sobre los niveles de desglose. Cuando los niveles de desglose son altos, el número de observaciones para algunas variables puede ser demasiado bajo para producir estimaciones estadísticamente fiables. Una regla general útil es definir un mínimo de 25 observaciones para cada nivel de desglose; por debajo de este número, la estimación no se considera fiable y, por lo tanto, deberá señalarse con un asterisco y añadir una nota explicativa, o excluirse. </w:t>
            </w:r>
          </w:p>
        </w:tc>
      </w:tr>
    </w:tbl>
    <w:p w14:paraId="61946CA5" w14:textId="5EF8E96E" w:rsidR="006A5244" w:rsidRPr="00C30C77" w:rsidRDefault="006A5244" w:rsidP="00A97BFE">
      <w:pPr>
        <w:pStyle w:val="ILOheading3"/>
        <w:rPr>
          <w:lang w:val="es-ES"/>
        </w:rPr>
      </w:pPr>
      <w:bookmarkStart w:id="339" w:name="_Toc188397273"/>
      <w:bookmarkStart w:id="340" w:name="_Toc188397609"/>
      <w:bookmarkStart w:id="341" w:name="_Toc197966036"/>
      <w:r w:rsidRPr="00C30C77">
        <w:rPr>
          <w:lang w:val="es-ES"/>
        </w:rPr>
        <w:t>Características de la población infantil</w:t>
      </w:r>
      <w:bookmarkEnd w:id="339"/>
      <w:bookmarkEnd w:id="340"/>
      <w:bookmarkEnd w:id="341"/>
    </w:p>
    <w:p w14:paraId="31D2AD63" w14:textId="2378F8F1" w:rsidR="00E33942" w:rsidRPr="00C30C77" w:rsidRDefault="00671855" w:rsidP="00671855">
      <w:pPr>
        <w:pStyle w:val="ILOTableheading"/>
        <w:rPr>
          <w:lang w:val="es-ES"/>
        </w:rPr>
      </w:pPr>
      <w:bookmarkStart w:id="342" w:name="_Ref135052816"/>
      <w:bookmarkStart w:id="343" w:name="_Toc197909284"/>
      <w:r w:rsidRPr="00C30C77">
        <w:rPr>
          <w:lang w:val="es-ES"/>
        </w:rPr>
        <w:t>Cuadro A1.1. Características de la población infantil (número de niños, por grupo de edad, sexo, zona de residencia, región y quintil de ingreso del hogar)</w:t>
      </w:r>
      <w:bookmarkEnd w:id="342"/>
      <w:bookmarkEnd w:id="343"/>
    </w:p>
    <w:tbl>
      <w:tblPr>
        <w:tblStyle w:val="ILOTable"/>
        <w:tblW w:w="4996" w:type="pct"/>
        <w:tblInd w:w="4" w:type="dxa"/>
        <w:tblLook w:val="01E0" w:firstRow="1" w:lastRow="1" w:firstColumn="1" w:lastColumn="1" w:noHBand="0" w:noVBand="0"/>
      </w:tblPr>
      <w:tblGrid>
        <w:gridCol w:w="1042"/>
        <w:gridCol w:w="1113"/>
        <w:gridCol w:w="1521"/>
        <w:gridCol w:w="1781"/>
        <w:gridCol w:w="1781"/>
        <w:gridCol w:w="1774"/>
      </w:tblGrid>
      <w:tr w:rsidR="00C30C77" w:rsidRPr="00C30C77" w14:paraId="0FD8E5C4" w14:textId="77777777" w:rsidTr="00AF323B">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96" w:type="pct"/>
            <w:gridSpan w:val="2"/>
            <w:vMerge w:val="restart"/>
            <w:tcBorders>
              <w:bottom w:val="single" w:sz="2" w:space="0" w:color="1E2DBE"/>
            </w:tcBorders>
            <w:shd w:val="clear" w:color="auto" w:fill="1E2DBE"/>
          </w:tcPr>
          <w:p w14:paraId="24CD4C77" w14:textId="24B1CED4" w:rsidR="00C30C77" w:rsidRPr="00C30C77" w:rsidRDefault="00C30C77" w:rsidP="00DC7D65">
            <w:pPr>
              <w:pStyle w:val="Tablehederleft"/>
              <w:jc w:val="left"/>
              <w:rPr>
                <w:bCs w:val="0"/>
                <w:lang w:val="es-ES"/>
              </w:rPr>
            </w:pPr>
            <w:r w:rsidRPr="00C30C77">
              <w:rPr>
                <w:b/>
                <w:bCs w:val="0"/>
                <w:lang w:val="es-ES"/>
              </w:rPr>
              <w:t>Características generales</w:t>
            </w:r>
          </w:p>
        </w:tc>
        <w:tc>
          <w:tcPr>
            <w:tcW w:w="3804" w:type="pct"/>
            <w:gridSpan w:val="4"/>
            <w:tcBorders>
              <w:bottom w:val="single" w:sz="2" w:space="0" w:color="FFFFFF" w:themeColor="background1"/>
            </w:tcBorders>
            <w:shd w:val="clear" w:color="auto" w:fill="1E2DBE"/>
          </w:tcPr>
          <w:p w14:paraId="23DA7C22" w14:textId="3AE5DA1E" w:rsidR="00C30C77" w:rsidRPr="00C30C77" w:rsidRDefault="00C30C77" w:rsidP="00671855">
            <w:pPr>
              <w:pStyle w:val="Tablehederleft"/>
              <w:cnfStyle w:val="100000000000" w:firstRow="1" w:lastRow="0" w:firstColumn="0" w:lastColumn="0" w:oddVBand="0" w:evenVBand="0" w:oddHBand="0" w:evenHBand="0" w:firstRowFirstColumn="0" w:firstRowLastColumn="0" w:lastRowFirstColumn="0" w:lastRowLastColumn="0"/>
              <w:rPr>
                <w:b/>
                <w:lang w:val="es-ES"/>
              </w:rPr>
            </w:pPr>
            <w:r w:rsidRPr="00C30C77">
              <w:rPr>
                <w:b/>
                <w:lang w:val="es-ES"/>
              </w:rPr>
              <w:t>Población infantil</w:t>
            </w:r>
          </w:p>
        </w:tc>
      </w:tr>
      <w:tr w:rsidR="00C30C77" w:rsidRPr="00C30C77" w14:paraId="134B297A" w14:textId="77777777" w:rsidTr="00AF323B">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196" w:type="pct"/>
            <w:gridSpan w:val="2"/>
            <w:vMerge/>
            <w:tcBorders>
              <w:top w:val="single" w:sz="4" w:space="0" w:color="FFFFFF" w:themeColor="background1"/>
              <w:right w:val="single" w:sz="4" w:space="0" w:color="FFFFFF" w:themeColor="background1"/>
            </w:tcBorders>
            <w:shd w:val="clear" w:color="auto" w:fill="1E2DBE"/>
          </w:tcPr>
          <w:p w14:paraId="54737B7C" w14:textId="5BBAB4AA" w:rsidR="00C30C77" w:rsidRPr="00C30C77" w:rsidRDefault="00C30C77" w:rsidP="00DC7D65">
            <w:pPr>
              <w:pStyle w:val="Tablehederleft"/>
              <w:jc w:val="left"/>
              <w:rPr>
                <w:b/>
                <w:bCs w:val="0"/>
                <w:lang w:val="es-ES"/>
              </w:rPr>
            </w:pPr>
          </w:p>
        </w:tc>
        <w:tc>
          <w:tcPr>
            <w:tcW w:w="844" w:type="pct"/>
            <w:tcBorders>
              <w:top w:val="single" w:sz="2" w:space="0" w:color="FFFFFF" w:themeColor="background1"/>
              <w:left w:val="single" w:sz="4" w:space="0" w:color="FFFFFF" w:themeColor="background1"/>
              <w:right w:val="single" w:sz="2" w:space="0" w:color="FFFFFF" w:themeColor="background1"/>
            </w:tcBorders>
            <w:shd w:val="clear" w:color="auto" w:fill="1E2DBE"/>
          </w:tcPr>
          <w:p w14:paraId="6D5533FD" w14:textId="34AE8DFF" w:rsidR="00C30C77" w:rsidRPr="00C30C77" w:rsidRDefault="00C30C77" w:rsidP="00671855">
            <w:pPr>
              <w:pStyle w:val="Tablehederleft"/>
              <w:cnfStyle w:val="000000100000" w:firstRow="0" w:lastRow="0" w:firstColumn="0" w:lastColumn="0" w:oddVBand="0" w:evenVBand="0" w:oddHBand="1" w:evenHBand="0" w:firstRowFirstColumn="0" w:firstRowLastColumn="0" w:lastRowFirstColumn="0" w:lastRowLastColumn="0"/>
              <w:rPr>
                <w:b w:val="0"/>
                <w:bCs w:val="0"/>
                <w:lang w:val="es-ES"/>
              </w:rPr>
            </w:pPr>
            <w:r w:rsidRPr="00C30C77">
              <w:rPr>
                <w:bCs w:val="0"/>
                <w:lang w:val="es-ES"/>
              </w:rPr>
              <w:t>5-11 años</w:t>
            </w:r>
          </w:p>
        </w:tc>
        <w:tc>
          <w:tcPr>
            <w:tcW w:w="988" w:type="pct"/>
            <w:tcBorders>
              <w:top w:val="single" w:sz="2" w:space="0" w:color="FFFFFF" w:themeColor="background1"/>
              <w:left w:val="single" w:sz="2" w:space="0" w:color="FFFFFF" w:themeColor="background1"/>
              <w:right w:val="single" w:sz="2" w:space="0" w:color="FFFFFF" w:themeColor="background1"/>
            </w:tcBorders>
            <w:shd w:val="clear" w:color="auto" w:fill="1E2DBE"/>
          </w:tcPr>
          <w:p w14:paraId="78B858FC" w14:textId="66A7DA1E" w:rsidR="00C30C77" w:rsidRPr="00C30C77" w:rsidRDefault="00C30C77" w:rsidP="00671855">
            <w:pPr>
              <w:pStyle w:val="Tablehederleft"/>
              <w:cnfStyle w:val="000000100000" w:firstRow="0" w:lastRow="0" w:firstColumn="0" w:lastColumn="0" w:oddVBand="0" w:evenVBand="0" w:oddHBand="1" w:evenHBand="0" w:firstRowFirstColumn="0" w:firstRowLastColumn="0" w:lastRowFirstColumn="0" w:lastRowLastColumn="0"/>
              <w:rPr>
                <w:b w:val="0"/>
                <w:bCs w:val="0"/>
                <w:lang w:val="es-ES"/>
              </w:rPr>
            </w:pPr>
            <w:r w:rsidRPr="00C30C77">
              <w:rPr>
                <w:bCs w:val="0"/>
                <w:lang w:val="es-ES"/>
              </w:rPr>
              <w:t>12-14 años</w:t>
            </w:r>
          </w:p>
        </w:tc>
        <w:tc>
          <w:tcPr>
            <w:tcW w:w="988" w:type="pct"/>
            <w:tcBorders>
              <w:top w:val="single" w:sz="2" w:space="0" w:color="FFFFFF" w:themeColor="background1"/>
              <w:left w:val="single" w:sz="2" w:space="0" w:color="FFFFFF" w:themeColor="background1"/>
              <w:right w:val="single" w:sz="2" w:space="0" w:color="FFFFFF" w:themeColor="background1"/>
            </w:tcBorders>
            <w:shd w:val="clear" w:color="auto" w:fill="1E2DBE"/>
          </w:tcPr>
          <w:p w14:paraId="533AA0ED" w14:textId="51606F46" w:rsidR="00C30C77" w:rsidRPr="00C30C77" w:rsidRDefault="00C30C77" w:rsidP="00671855">
            <w:pPr>
              <w:pStyle w:val="Tablehederleft"/>
              <w:cnfStyle w:val="000000100000" w:firstRow="0" w:lastRow="0" w:firstColumn="0" w:lastColumn="0" w:oddVBand="0" w:evenVBand="0" w:oddHBand="1" w:evenHBand="0" w:firstRowFirstColumn="0" w:firstRowLastColumn="0" w:lastRowFirstColumn="0" w:lastRowLastColumn="0"/>
              <w:rPr>
                <w:b w:val="0"/>
                <w:bCs w:val="0"/>
                <w:lang w:val="es-ES"/>
              </w:rPr>
            </w:pPr>
            <w:r w:rsidRPr="00C30C77">
              <w:rPr>
                <w:bCs w:val="0"/>
                <w:lang w:val="es-ES"/>
              </w:rPr>
              <w:t>15-17 años</w:t>
            </w:r>
          </w:p>
        </w:tc>
        <w:tc>
          <w:tcPr>
            <w:tcW w:w="984" w:type="pct"/>
            <w:tcBorders>
              <w:top w:val="single" w:sz="2" w:space="0" w:color="FFFFFF" w:themeColor="background1"/>
              <w:left w:val="single" w:sz="2" w:space="0" w:color="FFFFFF" w:themeColor="background1"/>
            </w:tcBorders>
            <w:shd w:val="clear" w:color="auto" w:fill="1E2DBE"/>
          </w:tcPr>
          <w:p w14:paraId="70DAC1D6" w14:textId="266D223B" w:rsidR="00C30C77" w:rsidRPr="00C30C77" w:rsidRDefault="00C30C77" w:rsidP="00671855">
            <w:pPr>
              <w:pStyle w:val="Tablehederleft"/>
              <w:cnfStyle w:val="000000100000" w:firstRow="0" w:lastRow="0" w:firstColumn="0" w:lastColumn="0" w:oddVBand="0" w:evenVBand="0" w:oddHBand="1" w:evenHBand="0" w:firstRowFirstColumn="0" w:firstRowLastColumn="0" w:lastRowFirstColumn="0" w:lastRowLastColumn="0"/>
              <w:rPr>
                <w:b w:val="0"/>
                <w:bCs w:val="0"/>
                <w:lang w:val="es-ES"/>
              </w:rPr>
            </w:pPr>
            <w:r w:rsidRPr="00C30C77">
              <w:rPr>
                <w:bCs w:val="0"/>
                <w:lang w:val="es-ES"/>
              </w:rPr>
              <w:t>Total</w:t>
            </w:r>
            <w:r w:rsidRPr="00C30C77">
              <w:rPr>
                <w:bCs w:val="0"/>
                <w:lang w:val="es-ES"/>
              </w:rPr>
              <w:br/>
              <w:t>5-17 años</w:t>
            </w:r>
          </w:p>
        </w:tc>
      </w:tr>
      <w:tr w:rsidR="0004558A" w:rsidRPr="00C30C77" w14:paraId="362D344C"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73FB836A" w14:textId="77777777" w:rsidR="0004558A" w:rsidRPr="00C30C77" w:rsidRDefault="0004558A" w:rsidP="00671855">
            <w:pPr>
              <w:pStyle w:val="ILOTablecontents"/>
              <w:rPr>
                <w:lang w:val="es-ES"/>
              </w:rPr>
            </w:pPr>
            <w:r w:rsidRPr="00C30C77">
              <w:rPr>
                <w:lang w:val="es-ES"/>
              </w:rPr>
              <w:t>Sexo</w:t>
            </w:r>
          </w:p>
        </w:tc>
        <w:tc>
          <w:tcPr>
            <w:tcW w:w="618" w:type="pct"/>
          </w:tcPr>
          <w:p w14:paraId="12ED6F73" w14:textId="09FA83C8" w:rsidR="0004558A" w:rsidRPr="00C30C77" w:rsidRDefault="00DC7D65"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Niñas</w:t>
            </w:r>
          </w:p>
        </w:tc>
        <w:tc>
          <w:tcPr>
            <w:tcW w:w="844" w:type="pct"/>
          </w:tcPr>
          <w:p w14:paraId="39D93EA8"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5E458F7E"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2D9EB429"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2428395C"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1547FCAB"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7F3C1216" w14:textId="77777777" w:rsidR="0004558A" w:rsidRPr="00C30C77" w:rsidRDefault="0004558A" w:rsidP="00671855">
            <w:pPr>
              <w:pStyle w:val="ILOTablecontents"/>
              <w:rPr>
                <w:lang w:val="es-ES"/>
              </w:rPr>
            </w:pPr>
          </w:p>
        </w:tc>
        <w:tc>
          <w:tcPr>
            <w:tcW w:w="618" w:type="pct"/>
          </w:tcPr>
          <w:p w14:paraId="3E8EC4F6" w14:textId="16C06677" w:rsidR="0004558A" w:rsidRPr="00C30C77" w:rsidRDefault="00DC7D65"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Niños</w:t>
            </w:r>
          </w:p>
        </w:tc>
        <w:tc>
          <w:tcPr>
            <w:tcW w:w="844" w:type="pct"/>
          </w:tcPr>
          <w:p w14:paraId="0626EBA9"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1E2B6127"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013AD5D6"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6B617810"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69762708"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05B4F388" w14:textId="38C088D3" w:rsidR="0004558A" w:rsidRPr="00C30C77" w:rsidRDefault="00B33B48" w:rsidP="00671855">
            <w:pPr>
              <w:pStyle w:val="ILOTablecontents"/>
              <w:rPr>
                <w:lang w:val="es-ES"/>
              </w:rPr>
            </w:pPr>
            <w:r w:rsidRPr="00C30C77">
              <w:rPr>
                <w:lang w:val="es-ES"/>
              </w:rPr>
              <w:t>Zona de residencia</w:t>
            </w:r>
          </w:p>
        </w:tc>
        <w:tc>
          <w:tcPr>
            <w:tcW w:w="618" w:type="pct"/>
          </w:tcPr>
          <w:p w14:paraId="09EF5FDB" w14:textId="28B79B48" w:rsidR="0004558A" w:rsidRPr="00C30C77" w:rsidRDefault="00011DD9"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844" w:type="pct"/>
          </w:tcPr>
          <w:p w14:paraId="3F3D17EB"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25CB7787"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09B531C4"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4C1F57BF"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21907A12"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74C44647" w14:textId="77777777" w:rsidR="0004558A" w:rsidRPr="00C30C77" w:rsidRDefault="0004558A" w:rsidP="00671855">
            <w:pPr>
              <w:pStyle w:val="ILOTablecontents"/>
              <w:rPr>
                <w:lang w:val="es-ES"/>
              </w:rPr>
            </w:pPr>
          </w:p>
        </w:tc>
        <w:tc>
          <w:tcPr>
            <w:tcW w:w="618" w:type="pct"/>
          </w:tcPr>
          <w:p w14:paraId="28C912F9" w14:textId="26CCD2EE" w:rsidR="0004558A" w:rsidRPr="00C30C77" w:rsidRDefault="00011DD9"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844" w:type="pct"/>
          </w:tcPr>
          <w:p w14:paraId="44E993A1"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4FD151AB"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2C36E038"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6FCCDEE9"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62ED7AA9"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3EA7CDE5" w14:textId="4095C8D7" w:rsidR="0004558A" w:rsidRPr="00C30C77" w:rsidRDefault="0004558A" w:rsidP="00671855">
            <w:pPr>
              <w:pStyle w:val="ILOTablecontents"/>
              <w:rPr>
                <w:lang w:val="es-ES"/>
              </w:rPr>
            </w:pPr>
            <w:r w:rsidRPr="00C30C77">
              <w:rPr>
                <w:lang w:val="es-ES"/>
              </w:rPr>
              <w:t xml:space="preserve">Sexo y </w:t>
            </w:r>
            <w:r w:rsidR="00B33B48" w:rsidRPr="00C30C77">
              <w:rPr>
                <w:lang w:val="es-ES"/>
              </w:rPr>
              <w:t>zona de residencia</w:t>
            </w:r>
          </w:p>
        </w:tc>
        <w:tc>
          <w:tcPr>
            <w:tcW w:w="618" w:type="pct"/>
          </w:tcPr>
          <w:p w14:paraId="46929D5D" w14:textId="6F08F310" w:rsidR="0004558A" w:rsidRPr="00C30C77" w:rsidRDefault="00DC7D65"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Niñas</w:t>
            </w:r>
            <w:r w:rsidR="00011DD9" w:rsidRPr="00C30C77">
              <w:rPr>
                <w:lang w:val="es-ES"/>
              </w:rPr>
              <w:t>, rural</w:t>
            </w:r>
          </w:p>
        </w:tc>
        <w:tc>
          <w:tcPr>
            <w:tcW w:w="844" w:type="pct"/>
          </w:tcPr>
          <w:p w14:paraId="01ABC418"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358E6EE3"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3440CDB7"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1644A7FE"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57C3865C"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4B8798DC" w14:textId="77777777" w:rsidR="0004558A" w:rsidRPr="00C30C77" w:rsidRDefault="0004558A" w:rsidP="00671855">
            <w:pPr>
              <w:pStyle w:val="ILOTablecontents"/>
              <w:rPr>
                <w:lang w:val="es-ES"/>
              </w:rPr>
            </w:pPr>
          </w:p>
        </w:tc>
        <w:tc>
          <w:tcPr>
            <w:tcW w:w="618" w:type="pct"/>
          </w:tcPr>
          <w:p w14:paraId="2C00063E" w14:textId="7D89FE1E" w:rsidR="0004558A" w:rsidRPr="00C30C77" w:rsidRDefault="00DC7D65"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Niñas</w:t>
            </w:r>
            <w:r w:rsidR="00011DD9" w:rsidRPr="00C30C77">
              <w:rPr>
                <w:lang w:val="es-ES"/>
              </w:rPr>
              <w:t>, urbana</w:t>
            </w:r>
          </w:p>
        </w:tc>
        <w:tc>
          <w:tcPr>
            <w:tcW w:w="844" w:type="pct"/>
          </w:tcPr>
          <w:p w14:paraId="17FC3598"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41A0BD1E"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4E840AE1"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76DEADEE"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48C49CB5"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03065DDA" w14:textId="77777777" w:rsidR="0004558A" w:rsidRPr="00C30C77" w:rsidRDefault="0004558A" w:rsidP="00671855">
            <w:pPr>
              <w:pStyle w:val="ILOTablecontents"/>
              <w:rPr>
                <w:lang w:val="es-ES"/>
              </w:rPr>
            </w:pPr>
          </w:p>
        </w:tc>
        <w:tc>
          <w:tcPr>
            <w:tcW w:w="618" w:type="pct"/>
          </w:tcPr>
          <w:p w14:paraId="264B3349" w14:textId="1D56A259" w:rsidR="0004558A" w:rsidRPr="00C30C77" w:rsidRDefault="00DC7D65"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Niños</w:t>
            </w:r>
            <w:r w:rsidR="00011DD9" w:rsidRPr="00C30C77">
              <w:rPr>
                <w:lang w:val="es-ES"/>
              </w:rPr>
              <w:t>, rural</w:t>
            </w:r>
          </w:p>
        </w:tc>
        <w:tc>
          <w:tcPr>
            <w:tcW w:w="844" w:type="pct"/>
          </w:tcPr>
          <w:p w14:paraId="2DFB4F1D"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1D16E2FB"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120E69B0"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61099C78"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6641B931"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39BCA1EC" w14:textId="77777777" w:rsidR="0004558A" w:rsidRPr="00C30C77" w:rsidRDefault="0004558A" w:rsidP="00671855">
            <w:pPr>
              <w:pStyle w:val="ILOTablecontents"/>
              <w:rPr>
                <w:lang w:val="es-ES"/>
              </w:rPr>
            </w:pPr>
          </w:p>
        </w:tc>
        <w:tc>
          <w:tcPr>
            <w:tcW w:w="618" w:type="pct"/>
          </w:tcPr>
          <w:p w14:paraId="149CB03B" w14:textId="726CA26E" w:rsidR="0004558A" w:rsidRPr="00C30C77" w:rsidRDefault="00DC7D65"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Niños</w:t>
            </w:r>
            <w:r w:rsidR="004017F8" w:rsidRPr="00C30C77">
              <w:rPr>
                <w:lang w:val="es-ES"/>
              </w:rPr>
              <w:t>, urbana</w:t>
            </w:r>
          </w:p>
        </w:tc>
        <w:tc>
          <w:tcPr>
            <w:tcW w:w="844" w:type="pct"/>
          </w:tcPr>
          <w:p w14:paraId="5A218493"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52E7DDA2"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242E6EB6"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7AF6B9C5"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31A4C552"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026A8C1C" w14:textId="77777777" w:rsidR="0004558A" w:rsidRPr="00C30C77" w:rsidRDefault="0004558A" w:rsidP="00671855">
            <w:pPr>
              <w:pStyle w:val="ILOTablecontents"/>
              <w:rPr>
                <w:lang w:val="es-ES"/>
              </w:rPr>
            </w:pPr>
            <w:r w:rsidRPr="00C30C77">
              <w:rPr>
                <w:lang w:val="es-ES"/>
              </w:rPr>
              <w:t>Región</w:t>
            </w:r>
          </w:p>
        </w:tc>
        <w:tc>
          <w:tcPr>
            <w:tcW w:w="618" w:type="pct"/>
          </w:tcPr>
          <w:p w14:paraId="4C8DB296"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Región 1</w:t>
            </w:r>
          </w:p>
        </w:tc>
        <w:tc>
          <w:tcPr>
            <w:tcW w:w="844" w:type="pct"/>
          </w:tcPr>
          <w:p w14:paraId="730908F8"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3CAA1931"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64953375"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314EA88C"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4CA578BE"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1932B90D" w14:textId="77777777" w:rsidR="0004558A" w:rsidRPr="00C30C77" w:rsidRDefault="0004558A" w:rsidP="00671855">
            <w:pPr>
              <w:pStyle w:val="ILOTablecontents"/>
              <w:rPr>
                <w:lang w:val="es-ES"/>
              </w:rPr>
            </w:pPr>
          </w:p>
        </w:tc>
        <w:tc>
          <w:tcPr>
            <w:tcW w:w="618" w:type="pct"/>
          </w:tcPr>
          <w:p w14:paraId="49F1EE88"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Región 2</w:t>
            </w:r>
          </w:p>
        </w:tc>
        <w:tc>
          <w:tcPr>
            <w:tcW w:w="844" w:type="pct"/>
          </w:tcPr>
          <w:p w14:paraId="6158A3D5"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209206B6"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1D182FEA"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3D7F0311"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5005C685"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0315FB80" w14:textId="77777777" w:rsidR="0004558A" w:rsidRPr="00C30C77" w:rsidRDefault="0004558A" w:rsidP="00671855">
            <w:pPr>
              <w:pStyle w:val="ILOTablecontents"/>
              <w:rPr>
                <w:lang w:val="es-ES"/>
              </w:rPr>
            </w:pPr>
          </w:p>
        </w:tc>
        <w:tc>
          <w:tcPr>
            <w:tcW w:w="618" w:type="pct"/>
          </w:tcPr>
          <w:p w14:paraId="7D5E153E"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Región 3</w:t>
            </w:r>
          </w:p>
        </w:tc>
        <w:tc>
          <w:tcPr>
            <w:tcW w:w="844" w:type="pct"/>
          </w:tcPr>
          <w:p w14:paraId="1D61F120"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516C1DEF"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3BC53457"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4E9BF4A9"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36E7D893"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0923EC92" w14:textId="4692DA89" w:rsidR="0004558A" w:rsidRPr="00C30C77" w:rsidRDefault="0004558A" w:rsidP="00671855">
            <w:pPr>
              <w:pStyle w:val="ILOTablecontents"/>
              <w:rPr>
                <w:lang w:val="es-ES"/>
              </w:rPr>
            </w:pPr>
            <w:r w:rsidRPr="00C30C77">
              <w:rPr>
                <w:lang w:val="es-ES"/>
              </w:rPr>
              <w:t>Quintil de ingreso</w:t>
            </w:r>
          </w:p>
        </w:tc>
        <w:tc>
          <w:tcPr>
            <w:tcW w:w="618" w:type="pct"/>
          </w:tcPr>
          <w:p w14:paraId="565B1066" w14:textId="575A2D24"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Más bajo</w:t>
            </w:r>
          </w:p>
        </w:tc>
        <w:tc>
          <w:tcPr>
            <w:tcW w:w="844" w:type="pct"/>
          </w:tcPr>
          <w:p w14:paraId="7E90F2E4"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19C30CDE"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6AD153D2"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51409D85"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4560AE39"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38BBC85B" w14:textId="77777777" w:rsidR="0004558A" w:rsidRPr="00C30C77" w:rsidRDefault="0004558A" w:rsidP="00671855">
            <w:pPr>
              <w:pStyle w:val="ILOTablecontents"/>
              <w:rPr>
                <w:lang w:val="es-ES"/>
              </w:rPr>
            </w:pPr>
          </w:p>
        </w:tc>
        <w:tc>
          <w:tcPr>
            <w:tcW w:w="618" w:type="pct"/>
          </w:tcPr>
          <w:p w14:paraId="17021A30" w14:textId="57C4DD8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w:t>
            </w:r>
          </w:p>
        </w:tc>
        <w:tc>
          <w:tcPr>
            <w:tcW w:w="844" w:type="pct"/>
          </w:tcPr>
          <w:p w14:paraId="46B34FB8"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68062D18"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4FFCD719"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426C074B"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7C44E987"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4FAA4606" w14:textId="77777777" w:rsidR="0004558A" w:rsidRPr="00C30C77" w:rsidRDefault="0004558A" w:rsidP="00671855">
            <w:pPr>
              <w:pStyle w:val="ILOTablecontents"/>
              <w:rPr>
                <w:lang w:val="es-ES"/>
              </w:rPr>
            </w:pPr>
          </w:p>
        </w:tc>
        <w:tc>
          <w:tcPr>
            <w:tcW w:w="618" w:type="pct"/>
          </w:tcPr>
          <w:p w14:paraId="524D2C38" w14:textId="785FA1E2"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3</w:t>
            </w:r>
          </w:p>
        </w:tc>
        <w:tc>
          <w:tcPr>
            <w:tcW w:w="844" w:type="pct"/>
          </w:tcPr>
          <w:p w14:paraId="75A64A97"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0788726D"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189A84E9"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6F1E663B"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09B0FA98"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19816419" w14:textId="77777777" w:rsidR="0004558A" w:rsidRPr="00C30C77" w:rsidRDefault="0004558A" w:rsidP="00671855">
            <w:pPr>
              <w:pStyle w:val="ILOTablecontents"/>
              <w:rPr>
                <w:lang w:val="es-ES"/>
              </w:rPr>
            </w:pPr>
          </w:p>
        </w:tc>
        <w:tc>
          <w:tcPr>
            <w:tcW w:w="618" w:type="pct"/>
          </w:tcPr>
          <w:p w14:paraId="13E9DBEA" w14:textId="773B88A6"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4</w:t>
            </w:r>
          </w:p>
        </w:tc>
        <w:tc>
          <w:tcPr>
            <w:tcW w:w="844" w:type="pct"/>
          </w:tcPr>
          <w:p w14:paraId="0DA668C4"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440DE8FE"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tcPr>
          <w:p w14:paraId="64B01E2E"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tcPr>
          <w:p w14:paraId="31118F3E"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04558A" w:rsidRPr="00C30C77" w14:paraId="3525D535"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4F883B31" w14:textId="77777777" w:rsidR="0004558A" w:rsidRPr="00C30C77" w:rsidRDefault="0004558A" w:rsidP="00671855">
            <w:pPr>
              <w:pStyle w:val="ILOTablecontents"/>
              <w:rPr>
                <w:lang w:val="es-ES"/>
              </w:rPr>
            </w:pPr>
          </w:p>
        </w:tc>
        <w:tc>
          <w:tcPr>
            <w:tcW w:w="618" w:type="pct"/>
          </w:tcPr>
          <w:p w14:paraId="3853B7DE" w14:textId="3DC5CE65"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Más alto</w:t>
            </w:r>
          </w:p>
        </w:tc>
        <w:tc>
          <w:tcPr>
            <w:tcW w:w="844" w:type="pct"/>
          </w:tcPr>
          <w:p w14:paraId="7EC19D28"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64B6FBBE"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8" w:type="pct"/>
          </w:tcPr>
          <w:p w14:paraId="5AE49DBC"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984" w:type="pct"/>
          </w:tcPr>
          <w:p w14:paraId="39094EEE" w14:textId="77777777" w:rsidR="0004558A" w:rsidRPr="00C30C77" w:rsidRDefault="0004558A" w:rsidP="00671855">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04558A" w:rsidRPr="00C30C77" w14:paraId="1132D5C4" w14:textId="77777777" w:rsidTr="00C30C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6" w:type="pct"/>
            <w:gridSpan w:val="2"/>
          </w:tcPr>
          <w:p w14:paraId="089DAEF7" w14:textId="77777777" w:rsidR="0004558A" w:rsidRPr="00C30C77" w:rsidRDefault="0004558A" w:rsidP="00671855">
            <w:pPr>
              <w:pStyle w:val="ILOTablecontents"/>
              <w:rPr>
                <w:lang w:val="es-ES"/>
              </w:rPr>
            </w:pPr>
            <w:r w:rsidRPr="00C30C77">
              <w:rPr>
                <w:lang w:val="es-ES"/>
              </w:rPr>
              <w:t>Total</w:t>
            </w:r>
          </w:p>
        </w:tc>
        <w:tc>
          <w:tcPr>
            <w:tcW w:w="844" w:type="pct"/>
            <w:shd w:val="clear" w:color="auto" w:fill="EBF5FD"/>
          </w:tcPr>
          <w:p w14:paraId="244DFA9F"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shd w:val="clear" w:color="auto" w:fill="EBF5FD"/>
          </w:tcPr>
          <w:p w14:paraId="5E9464C6"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8" w:type="pct"/>
            <w:shd w:val="clear" w:color="auto" w:fill="EBF5FD"/>
          </w:tcPr>
          <w:p w14:paraId="7DEAF6EA"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984" w:type="pct"/>
            <w:shd w:val="clear" w:color="auto" w:fill="EBF5FD"/>
          </w:tcPr>
          <w:p w14:paraId="782DD434" w14:textId="77777777" w:rsidR="0004558A" w:rsidRPr="00C30C77" w:rsidRDefault="0004558A" w:rsidP="00671855">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bl>
    <w:p w14:paraId="5F73C6A6" w14:textId="788CB164" w:rsidR="00516CA6" w:rsidRPr="00C30C77" w:rsidRDefault="00516CA6" w:rsidP="00B41B70">
      <w:pPr>
        <w:pStyle w:val="ILONormalBody"/>
        <w:rPr>
          <w:color w:val="0F4E6D" w:themeColor="background2" w:themeShade="40"/>
          <w:sz w:val="20"/>
          <w:lang w:val="es-ES"/>
        </w:rPr>
      </w:pPr>
      <w:r w:rsidRPr="00C30C77">
        <w:rPr>
          <w:lang w:val="es-ES"/>
        </w:rPr>
        <w:br w:type="page"/>
      </w:r>
    </w:p>
    <w:p w14:paraId="190CE923" w14:textId="1194BC99" w:rsidR="0004558A" w:rsidRPr="00C30C77" w:rsidRDefault="00A33FC2" w:rsidP="00B01472">
      <w:pPr>
        <w:pStyle w:val="ILOheading3"/>
        <w:rPr>
          <w:lang w:val="es-ES"/>
        </w:rPr>
      </w:pPr>
      <w:bookmarkStart w:id="344" w:name="_Toc188397274"/>
      <w:bookmarkStart w:id="345" w:name="_Toc188397610"/>
      <w:bookmarkStart w:id="346" w:name="_Toc197966037"/>
      <w:r w:rsidRPr="00C30C77">
        <w:rPr>
          <w:lang w:val="es-ES"/>
        </w:rPr>
        <w:lastRenderedPageBreak/>
        <w:t>Prevalencia del trabajo infantil</w:t>
      </w:r>
      <w:bookmarkEnd w:id="344"/>
      <w:bookmarkEnd w:id="345"/>
      <w:bookmarkEnd w:id="346"/>
    </w:p>
    <w:p w14:paraId="1213F108" w14:textId="06B862E2" w:rsidR="00E33942" w:rsidRPr="00C30C77" w:rsidRDefault="00671855" w:rsidP="00671855">
      <w:pPr>
        <w:pStyle w:val="ILOTableheading"/>
        <w:rPr>
          <w:lang w:val="es-ES"/>
        </w:rPr>
      </w:pPr>
      <w:bookmarkStart w:id="347" w:name="_Ref63762267"/>
      <w:bookmarkStart w:id="348" w:name="_Toc197909285"/>
      <w:r w:rsidRPr="00C30C77">
        <w:rPr>
          <w:lang w:val="es-ES"/>
        </w:rPr>
        <w:t xml:space="preserve">Cuadro A1.2. Niños </w:t>
      </w:r>
      <w:r w:rsidR="00A52ED3" w:rsidRPr="00C30C77">
        <w:rPr>
          <w:lang w:val="es-ES"/>
        </w:rPr>
        <w:t>en el trabajo</w:t>
      </w:r>
      <w:r w:rsidRPr="00C30C77">
        <w:rPr>
          <w:lang w:val="es-ES"/>
        </w:rPr>
        <w:t xml:space="preserve">, en situación de trabajo infantil y en trabajo peligroso (porcentaje y número de niños </w:t>
      </w:r>
      <w:r w:rsidR="00A52ED3" w:rsidRPr="00C30C77">
        <w:rPr>
          <w:lang w:val="es-ES"/>
        </w:rPr>
        <w:t>en el trabajo</w:t>
      </w:r>
      <w:r w:rsidRPr="00C30C77">
        <w:rPr>
          <w:lang w:val="es-ES"/>
        </w:rPr>
        <w:t>, en situación de trabajo infantil y en trabajo peligroso, por grupo de edad)</w:t>
      </w:r>
      <w:bookmarkEnd w:id="347"/>
      <w:bookmarkEnd w:id="348"/>
    </w:p>
    <w:tbl>
      <w:tblPr>
        <w:tblStyle w:val="ILOTable"/>
        <w:tblW w:w="5000" w:type="pct"/>
        <w:tblLook w:val="01E0" w:firstRow="1" w:lastRow="1" w:firstColumn="1" w:lastColumn="1" w:noHBand="0" w:noVBand="0"/>
      </w:tblPr>
      <w:tblGrid>
        <w:gridCol w:w="1824"/>
        <w:gridCol w:w="717"/>
        <w:gridCol w:w="722"/>
        <w:gridCol w:w="718"/>
        <w:gridCol w:w="722"/>
        <w:gridCol w:w="720"/>
        <w:gridCol w:w="720"/>
        <w:gridCol w:w="720"/>
        <w:gridCol w:w="720"/>
        <w:gridCol w:w="720"/>
        <w:gridCol w:w="716"/>
      </w:tblGrid>
      <w:tr w:rsidR="00455DB5" w:rsidRPr="00C30C77" w14:paraId="7FD6525F" w14:textId="77777777" w:rsidTr="006718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vMerge w:val="restart"/>
          </w:tcPr>
          <w:p w14:paraId="3B37B31D" w14:textId="1FDC4EDA" w:rsidR="00455DB5" w:rsidRPr="00C30C77" w:rsidRDefault="00455DB5" w:rsidP="00A52ED3">
            <w:pPr>
              <w:pStyle w:val="Tablehederleft"/>
              <w:jc w:val="left"/>
              <w:rPr>
                <w:b/>
                <w:bCs w:val="0"/>
                <w:lang w:val="es-ES"/>
              </w:rPr>
            </w:pPr>
            <w:r w:rsidRPr="00C30C77">
              <w:rPr>
                <w:b/>
                <w:bCs w:val="0"/>
                <w:lang w:val="es-ES"/>
              </w:rPr>
              <w:t>Categoría de trabajo</w:t>
            </w:r>
          </w:p>
        </w:tc>
        <w:tc>
          <w:tcPr>
            <w:tcW w:w="798" w:type="pct"/>
            <w:gridSpan w:val="2"/>
          </w:tcPr>
          <w:p w14:paraId="62DF21FF" w14:textId="4241FABF" w:rsidR="00455DB5" w:rsidRPr="00C30C77" w:rsidRDefault="00455DB5" w:rsidP="00671855">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5</w:t>
            </w:r>
            <w:r w:rsidR="00A52ED3" w:rsidRPr="00C30C77">
              <w:rPr>
                <w:b/>
                <w:bCs w:val="0"/>
                <w:lang w:val="es-ES"/>
              </w:rPr>
              <w:t>-</w:t>
            </w:r>
            <w:r w:rsidRPr="00C30C77">
              <w:rPr>
                <w:b/>
                <w:bCs w:val="0"/>
                <w:lang w:val="es-ES"/>
              </w:rPr>
              <w:t>11 años</w:t>
            </w:r>
          </w:p>
        </w:tc>
        <w:tc>
          <w:tcPr>
            <w:tcW w:w="798" w:type="pct"/>
            <w:gridSpan w:val="2"/>
          </w:tcPr>
          <w:p w14:paraId="252811E6" w14:textId="316E31DF" w:rsidR="00455DB5" w:rsidRPr="00C30C77" w:rsidRDefault="00455DB5" w:rsidP="00671855">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12</w:t>
            </w:r>
            <w:r w:rsidR="00A52ED3" w:rsidRPr="00C30C77">
              <w:rPr>
                <w:b/>
                <w:bCs w:val="0"/>
                <w:lang w:val="es-ES"/>
              </w:rPr>
              <w:t>-1</w:t>
            </w:r>
            <w:r w:rsidRPr="00C30C77">
              <w:rPr>
                <w:b/>
                <w:bCs w:val="0"/>
                <w:lang w:val="es-ES"/>
              </w:rPr>
              <w:t>4 años</w:t>
            </w:r>
          </w:p>
        </w:tc>
        <w:tc>
          <w:tcPr>
            <w:tcW w:w="798" w:type="pct"/>
            <w:gridSpan w:val="2"/>
          </w:tcPr>
          <w:p w14:paraId="0D436B5E" w14:textId="7EFD39D6" w:rsidR="00455DB5" w:rsidRPr="00C30C77" w:rsidRDefault="00455DB5" w:rsidP="00671855">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5</w:t>
            </w:r>
            <w:r w:rsidR="00A52ED3" w:rsidRPr="00C30C77">
              <w:rPr>
                <w:b/>
                <w:bCs w:val="0"/>
                <w:lang w:val="es-ES"/>
              </w:rPr>
              <w:t>-1</w:t>
            </w:r>
            <w:r w:rsidRPr="00C30C77">
              <w:rPr>
                <w:b/>
                <w:bCs w:val="0"/>
                <w:lang w:val="es-ES"/>
              </w:rPr>
              <w:t>4 años</w:t>
            </w:r>
          </w:p>
        </w:tc>
        <w:tc>
          <w:tcPr>
            <w:tcW w:w="798" w:type="pct"/>
            <w:gridSpan w:val="2"/>
          </w:tcPr>
          <w:p w14:paraId="6E7A9B36" w14:textId="36AEE758" w:rsidR="00455DB5" w:rsidRPr="00C30C77" w:rsidRDefault="00455DB5" w:rsidP="00671855">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15</w:t>
            </w:r>
            <w:r w:rsidR="00A52ED3" w:rsidRPr="00C30C77">
              <w:rPr>
                <w:b/>
                <w:bCs w:val="0"/>
                <w:lang w:val="es-ES"/>
              </w:rPr>
              <w:t>-</w:t>
            </w:r>
            <w:r w:rsidRPr="00C30C77">
              <w:rPr>
                <w:b/>
                <w:bCs w:val="0"/>
                <w:lang w:val="es-ES"/>
              </w:rPr>
              <w:t>17 años</w:t>
            </w:r>
            <w:r w:rsidR="0062425F" w:rsidRPr="00C30C77">
              <w:rPr>
                <w:b/>
                <w:bCs w:val="0"/>
                <w:vertAlign w:val="superscript"/>
                <w:lang w:val="es-ES"/>
              </w:rPr>
              <w:t>(a</w:t>
            </w:r>
            <w:r w:rsidRPr="00C30C77">
              <w:rPr>
                <w:b/>
                <w:bCs w:val="0"/>
                <w:vertAlign w:val="superscript"/>
                <w:lang w:val="es-ES"/>
              </w:rPr>
              <w:t>)</w:t>
            </w:r>
          </w:p>
        </w:tc>
        <w:tc>
          <w:tcPr>
            <w:tcW w:w="796" w:type="pct"/>
            <w:gridSpan w:val="2"/>
          </w:tcPr>
          <w:p w14:paraId="76C50824" w14:textId="35C9827F" w:rsidR="00455DB5" w:rsidRPr="00C30C77" w:rsidRDefault="00365E7A" w:rsidP="00671855">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Pr>
                <w:b/>
                <w:bCs w:val="0"/>
                <w:lang w:val="es-ES"/>
              </w:rPr>
              <w:t>Total</w:t>
            </w:r>
            <w:r w:rsidR="00A52ED3" w:rsidRPr="00C30C77">
              <w:rPr>
                <w:b/>
                <w:bCs w:val="0"/>
                <w:lang w:val="es-ES"/>
              </w:rPr>
              <w:br/>
            </w:r>
            <w:r w:rsidR="00620304" w:rsidRPr="00C30C77">
              <w:rPr>
                <w:b/>
                <w:bCs w:val="0"/>
                <w:lang w:val="es-ES"/>
              </w:rPr>
              <w:t>5</w:t>
            </w:r>
            <w:r w:rsidR="00A52ED3" w:rsidRPr="00C30C77">
              <w:rPr>
                <w:b/>
                <w:bCs w:val="0"/>
                <w:lang w:val="es-ES"/>
              </w:rPr>
              <w:t>-</w:t>
            </w:r>
            <w:r w:rsidR="00620304" w:rsidRPr="00C30C77">
              <w:rPr>
                <w:b/>
                <w:bCs w:val="0"/>
                <w:lang w:val="es-ES"/>
              </w:rPr>
              <w:t>17 años</w:t>
            </w:r>
          </w:p>
        </w:tc>
      </w:tr>
      <w:tr w:rsidR="00134661" w:rsidRPr="00C30C77" w14:paraId="146128A7" w14:textId="77777777" w:rsidTr="00C543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230C1C" w14:textId="77777777" w:rsidR="00455DB5" w:rsidRPr="00C30C77" w:rsidRDefault="00455DB5" w:rsidP="00671855">
            <w:pPr>
              <w:pStyle w:val="Tablehederleft"/>
              <w:rPr>
                <w:b/>
                <w:bCs w:val="0"/>
                <w:lang w:val="es-ES"/>
              </w:rPr>
            </w:pPr>
          </w:p>
        </w:tc>
        <w:tc>
          <w:tcPr>
            <w:tcW w:w="39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79462EA"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w:t>
            </w:r>
          </w:p>
        </w:tc>
        <w:tc>
          <w:tcPr>
            <w:tcW w:w="4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2A3958F" w14:textId="62AA7F12"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Núm.</w:t>
            </w:r>
          </w:p>
        </w:tc>
        <w:tc>
          <w:tcPr>
            <w:tcW w:w="39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8AD4DA9"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w:t>
            </w:r>
          </w:p>
        </w:tc>
        <w:tc>
          <w:tcPr>
            <w:tcW w:w="4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2B894DDF"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Núm.</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D7D390E"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802AE25"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Núm.</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9DF9608"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18BB3E2"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Núm.</w:t>
            </w:r>
          </w:p>
        </w:tc>
        <w:tc>
          <w:tcPr>
            <w:tcW w:w="3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780AC0F"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w:t>
            </w:r>
          </w:p>
        </w:tc>
        <w:tc>
          <w:tcPr>
            <w:tcW w:w="39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E5595D0" w14:textId="77777777" w:rsidR="00455DB5" w:rsidRPr="00C30C77" w:rsidRDefault="00455DB5" w:rsidP="00671855">
            <w:pPr>
              <w:pStyle w:val="Tablehederleft"/>
              <w:cnfStyle w:val="000000100000" w:firstRow="0" w:lastRow="0" w:firstColumn="0" w:lastColumn="0" w:oddVBand="0" w:evenVBand="0" w:oddHBand="1" w:evenHBand="0" w:firstRowFirstColumn="0" w:firstRowLastColumn="0" w:lastRowFirstColumn="0" w:lastRowLastColumn="0"/>
              <w:rPr>
                <w:bCs w:val="0"/>
                <w:lang w:val="es-ES"/>
              </w:rPr>
            </w:pPr>
            <w:r w:rsidRPr="00C30C77">
              <w:rPr>
                <w:bCs w:val="0"/>
                <w:lang w:val="es-ES"/>
              </w:rPr>
              <w:t>Núm.</w:t>
            </w:r>
          </w:p>
        </w:tc>
      </w:tr>
      <w:tr w:rsidR="00455DB5" w:rsidRPr="00C30C77" w14:paraId="57D3D93E" w14:textId="77777777" w:rsidTr="00C543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tcBorders>
              <w:top w:val="single" w:sz="4" w:space="0" w:color="FFFFFF" w:themeColor="background1"/>
            </w:tcBorders>
          </w:tcPr>
          <w:p w14:paraId="033C2708" w14:textId="3F650029" w:rsidR="00455DB5" w:rsidRPr="00C30C77" w:rsidRDefault="00455DB5" w:rsidP="00212A64">
            <w:pPr>
              <w:pStyle w:val="ILOTablecontents"/>
              <w:rPr>
                <w:lang w:val="es-ES"/>
              </w:rPr>
            </w:pPr>
            <w:r w:rsidRPr="00C30C77">
              <w:rPr>
                <w:lang w:val="es-ES"/>
              </w:rPr>
              <w:t>Total de niños</w:t>
            </w:r>
          </w:p>
        </w:tc>
        <w:tc>
          <w:tcPr>
            <w:tcW w:w="398" w:type="pct"/>
            <w:tcBorders>
              <w:top w:val="single" w:sz="4" w:space="0" w:color="FFFFFF" w:themeColor="background1"/>
            </w:tcBorders>
          </w:tcPr>
          <w:p w14:paraId="35B1FDFA" w14:textId="5307D5EC"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100</w:t>
            </w:r>
          </w:p>
        </w:tc>
        <w:tc>
          <w:tcPr>
            <w:tcW w:w="400" w:type="pct"/>
            <w:tcBorders>
              <w:top w:val="single" w:sz="4" w:space="0" w:color="FFFFFF" w:themeColor="background1"/>
            </w:tcBorders>
          </w:tcPr>
          <w:p w14:paraId="08692FC6"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8" w:type="pct"/>
            <w:tcBorders>
              <w:top w:val="single" w:sz="4" w:space="0" w:color="FFFFFF" w:themeColor="background1"/>
            </w:tcBorders>
          </w:tcPr>
          <w:p w14:paraId="465A8224" w14:textId="2D9DBEB0"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100</w:t>
            </w:r>
          </w:p>
        </w:tc>
        <w:tc>
          <w:tcPr>
            <w:tcW w:w="400" w:type="pct"/>
            <w:tcBorders>
              <w:top w:val="single" w:sz="4" w:space="0" w:color="FFFFFF" w:themeColor="background1"/>
            </w:tcBorders>
          </w:tcPr>
          <w:p w14:paraId="193F764C"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Borders>
              <w:top w:val="single" w:sz="4" w:space="0" w:color="FFFFFF" w:themeColor="background1"/>
            </w:tcBorders>
          </w:tcPr>
          <w:p w14:paraId="32AA0592" w14:textId="563E77CE"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100</w:t>
            </w:r>
          </w:p>
        </w:tc>
        <w:tc>
          <w:tcPr>
            <w:tcW w:w="399" w:type="pct"/>
            <w:tcBorders>
              <w:top w:val="single" w:sz="4" w:space="0" w:color="FFFFFF" w:themeColor="background1"/>
            </w:tcBorders>
          </w:tcPr>
          <w:p w14:paraId="3FA48236"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Borders>
              <w:top w:val="single" w:sz="4" w:space="0" w:color="FFFFFF" w:themeColor="background1"/>
            </w:tcBorders>
          </w:tcPr>
          <w:p w14:paraId="25243918" w14:textId="3286AF09"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100</w:t>
            </w:r>
          </w:p>
        </w:tc>
        <w:tc>
          <w:tcPr>
            <w:tcW w:w="399" w:type="pct"/>
            <w:tcBorders>
              <w:top w:val="single" w:sz="4" w:space="0" w:color="FFFFFF" w:themeColor="background1"/>
            </w:tcBorders>
          </w:tcPr>
          <w:p w14:paraId="79AF21A3"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Borders>
              <w:top w:val="single" w:sz="4" w:space="0" w:color="FFFFFF" w:themeColor="background1"/>
            </w:tcBorders>
          </w:tcPr>
          <w:p w14:paraId="4EAA54D6" w14:textId="4FB83EE9"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100</w:t>
            </w:r>
          </w:p>
        </w:tc>
        <w:tc>
          <w:tcPr>
            <w:tcW w:w="397" w:type="pct"/>
            <w:tcBorders>
              <w:top w:val="single" w:sz="4" w:space="0" w:color="FFFFFF" w:themeColor="background1"/>
            </w:tcBorders>
          </w:tcPr>
          <w:p w14:paraId="778581DC"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r>
      <w:tr w:rsidR="00455DB5" w:rsidRPr="00C30C77" w14:paraId="71C46726" w14:textId="77777777" w:rsidTr="00671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tcPr>
          <w:p w14:paraId="6E614B35" w14:textId="69463F96" w:rsidR="00455DB5" w:rsidRPr="00C30C77" w:rsidRDefault="00455DB5" w:rsidP="00212A64">
            <w:pPr>
              <w:pStyle w:val="ILOTablecontents"/>
              <w:rPr>
                <w:lang w:val="es-ES"/>
              </w:rPr>
            </w:pPr>
            <w:r w:rsidRPr="00C30C77">
              <w:rPr>
                <w:lang w:val="es-ES"/>
              </w:rPr>
              <w:t xml:space="preserve">Niños </w:t>
            </w:r>
            <w:r w:rsidR="00A52ED3" w:rsidRPr="00C30C77">
              <w:rPr>
                <w:lang w:val="es-ES"/>
              </w:rPr>
              <w:t>en el trabajo</w:t>
            </w:r>
          </w:p>
        </w:tc>
        <w:tc>
          <w:tcPr>
            <w:tcW w:w="398" w:type="pct"/>
          </w:tcPr>
          <w:p w14:paraId="258F2777"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400" w:type="pct"/>
          </w:tcPr>
          <w:p w14:paraId="7FE9D9C4"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8" w:type="pct"/>
          </w:tcPr>
          <w:p w14:paraId="495436BA"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400" w:type="pct"/>
          </w:tcPr>
          <w:p w14:paraId="3EC46798"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0FC70CE3"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62460BB2"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343BA473"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6F20A21F"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51F87101"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7" w:type="pct"/>
          </w:tcPr>
          <w:p w14:paraId="43140303"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r>
      <w:tr w:rsidR="00455DB5" w:rsidRPr="00C30C77" w14:paraId="16D6B733" w14:textId="77777777" w:rsidTr="006718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tcPr>
          <w:p w14:paraId="16B60D93" w14:textId="77777777" w:rsidR="00455DB5" w:rsidRPr="00C30C77" w:rsidRDefault="00455DB5" w:rsidP="00212A64">
            <w:pPr>
              <w:pStyle w:val="ILOTablecontents"/>
              <w:rPr>
                <w:lang w:val="es-ES"/>
              </w:rPr>
            </w:pPr>
            <w:r w:rsidRPr="00C30C77">
              <w:rPr>
                <w:lang w:val="es-ES"/>
              </w:rPr>
              <w:t>Niños en situación de trabajo infantil</w:t>
            </w:r>
          </w:p>
        </w:tc>
        <w:tc>
          <w:tcPr>
            <w:tcW w:w="398" w:type="pct"/>
          </w:tcPr>
          <w:p w14:paraId="6133821D"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400" w:type="pct"/>
          </w:tcPr>
          <w:p w14:paraId="101377D7"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8" w:type="pct"/>
          </w:tcPr>
          <w:p w14:paraId="55E93CC2"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400" w:type="pct"/>
          </w:tcPr>
          <w:p w14:paraId="6FCCCD85"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Pr>
          <w:p w14:paraId="1EF54880"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Pr>
          <w:p w14:paraId="42EB209B"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Pr>
          <w:p w14:paraId="514EA66F"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Pr>
          <w:p w14:paraId="5153DF24"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9" w:type="pct"/>
          </w:tcPr>
          <w:p w14:paraId="19A45AB9"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c>
          <w:tcPr>
            <w:tcW w:w="397" w:type="pct"/>
          </w:tcPr>
          <w:p w14:paraId="51391B3C" w14:textId="77777777" w:rsidR="00455DB5" w:rsidRPr="00C30C77" w:rsidRDefault="00455DB5" w:rsidP="00A52ED3">
            <w:pPr>
              <w:pStyle w:val="ILOTablecontents"/>
              <w:jc w:val="center"/>
              <w:cnfStyle w:val="000000010000" w:firstRow="0" w:lastRow="0" w:firstColumn="0" w:lastColumn="0" w:oddVBand="0" w:evenVBand="0" w:oddHBand="0" w:evenHBand="1" w:firstRowFirstColumn="0" w:firstRowLastColumn="0" w:lastRowFirstColumn="0" w:lastRowLastColumn="0"/>
              <w:rPr>
                <w:lang w:val="es-ES"/>
              </w:rPr>
            </w:pPr>
          </w:p>
        </w:tc>
      </w:tr>
      <w:tr w:rsidR="00455DB5" w:rsidRPr="00C30C77" w14:paraId="16335A7C" w14:textId="77777777" w:rsidTr="00671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 w:type="pct"/>
          </w:tcPr>
          <w:p w14:paraId="463ED04E" w14:textId="4BD80508" w:rsidR="00455DB5" w:rsidRPr="00C30C77" w:rsidRDefault="00795C94" w:rsidP="00212A64">
            <w:pPr>
              <w:pStyle w:val="ILOTablecontents"/>
              <w:rPr>
                <w:lang w:val="es-ES"/>
              </w:rPr>
            </w:pPr>
            <w:r w:rsidRPr="00C30C77">
              <w:rPr>
                <w:lang w:val="es-ES"/>
              </w:rPr>
              <w:t>Niños en trabajo peligroso</w:t>
            </w:r>
          </w:p>
        </w:tc>
        <w:tc>
          <w:tcPr>
            <w:tcW w:w="398" w:type="pct"/>
          </w:tcPr>
          <w:p w14:paraId="72CA23B0"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400" w:type="pct"/>
          </w:tcPr>
          <w:p w14:paraId="4FC81198"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8" w:type="pct"/>
          </w:tcPr>
          <w:p w14:paraId="4957DB65"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400" w:type="pct"/>
          </w:tcPr>
          <w:p w14:paraId="4A88901A"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740D0A30"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334CBDFD"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222151C7"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734B01FA"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9" w:type="pct"/>
          </w:tcPr>
          <w:p w14:paraId="1F97C6FD"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c>
          <w:tcPr>
            <w:tcW w:w="397" w:type="pct"/>
          </w:tcPr>
          <w:p w14:paraId="1CB9926E" w14:textId="77777777" w:rsidR="00455DB5" w:rsidRPr="00C30C77" w:rsidRDefault="00455DB5" w:rsidP="00A52ED3">
            <w:pPr>
              <w:pStyle w:val="ILOTablecontents"/>
              <w:jc w:val="center"/>
              <w:cnfStyle w:val="000000100000" w:firstRow="0" w:lastRow="0" w:firstColumn="0" w:lastColumn="0" w:oddVBand="0" w:evenVBand="0" w:oddHBand="1" w:evenHBand="0" w:firstRowFirstColumn="0" w:firstRowLastColumn="0" w:lastRowFirstColumn="0" w:lastRowLastColumn="0"/>
              <w:rPr>
                <w:lang w:val="es-ES"/>
              </w:rPr>
            </w:pPr>
          </w:p>
        </w:tc>
      </w:tr>
    </w:tbl>
    <w:p w14:paraId="1B4A468D" w14:textId="77777777" w:rsidR="00671855" w:rsidRPr="00C30C77" w:rsidRDefault="00671855" w:rsidP="00671855">
      <w:pPr>
        <w:pStyle w:val="ILOTableNote"/>
        <w:rPr>
          <w:lang w:val="es-ES"/>
        </w:rPr>
      </w:pPr>
      <w:bookmarkStart w:id="349" w:name="_Ref63708079"/>
      <w:r w:rsidRPr="00C30C77">
        <w:rPr>
          <w:b/>
          <w:bCs/>
          <w:lang w:val="es-ES"/>
        </w:rPr>
        <w:t>Notas:</w:t>
      </w:r>
      <w:r w:rsidRPr="00C30C77">
        <w:rPr>
          <w:lang w:val="es-ES"/>
        </w:rPr>
        <w:t xml:space="preserve"> (a) El trabajo infantil en este grupo de edad consiste en trabajo peligroso según la legislación nacional.</w:t>
      </w:r>
    </w:p>
    <w:p w14:paraId="26D0749F" w14:textId="6BB87919" w:rsidR="003A3E8A" w:rsidRPr="00C30C77" w:rsidRDefault="00671855" w:rsidP="00671855">
      <w:pPr>
        <w:pStyle w:val="ILOTableheading"/>
        <w:rPr>
          <w:lang w:val="es-ES"/>
        </w:rPr>
      </w:pPr>
      <w:bookmarkStart w:id="350" w:name="_Toc197909286"/>
      <w:r w:rsidRPr="00C30C77">
        <w:rPr>
          <w:lang w:val="es-ES"/>
        </w:rPr>
        <w:t>Cuadro A1.3. Niños en trabajo peligroso</w:t>
      </w:r>
      <w:r w:rsidRPr="00C30C77">
        <w:rPr>
          <w:vertAlign w:val="superscript"/>
          <w:lang w:val="es-ES"/>
        </w:rPr>
        <w:t>(a)</w:t>
      </w:r>
      <w:r w:rsidRPr="00C30C77">
        <w:rPr>
          <w:lang w:val="es-ES"/>
        </w:rPr>
        <w:t xml:space="preserve"> (porcentaje de la población infantil y número de niños en trabajo peligroso, por grupo de edad, sexo, zona de residencia y región)</w:t>
      </w:r>
      <w:bookmarkEnd w:id="349"/>
      <w:bookmarkEnd w:id="350"/>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9" w:type="dxa"/>
          <w:left w:w="29" w:type="dxa"/>
          <w:bottom w:w="29" w:type="dxa"/>
          <w:right w:w="29" w:type="dxa"/>
        </w:tblCellMar>
        <w:tblLook w:val="01E0" w:firstRow="1" w:lastRow="1" w:firstColumn="1" w:lastColumn="1" w:noHBand="0" w:noVBand="0"/>
      </w:tblPr>
      <w:tblGrid>
        <w:gridCol w:w="1056"/>
        <w:gridCol w:w="2077"/>
        <w:gridCol w:w="412"/>
        <w:gridCol w:w="578"/>
        <w:gridCol w:w="361"/>
        <w:gridCol w:w="791"/>
        <w:gridCol w:w="511"/>
        <w:gridCol w:w="650"/>
        <w:gridCol w:w="650"/>
        <w:gridCol w:w="652"/>
        <w:gridCol w:w="650"/>
        <w:gridCol w:w="641"/>
      </w:tblGrid>
      <w:tr w:rsidR="000F20EF" w:rsidRPr="00C30C77" w14:paraId="327614E6" w14:textId="77777777" w:rsidTr="00AF6975">
        <w:trPr>
          <w:trHeight w:val="472"/>
        </w:trPr>
        <w:tc>
          <w:tcPr>
            <w:tcW w:w="1735" w:type="pct"/>
            <w:gridSpan w:val="2"/>
            <w:vMerge w:val="restart"/>
            <w:tcBorders>
              <w:top w:val="nil"/>
              <w:left w:val="nil"/>
              <w:bottom w:val="single" w:sz="2" w:space="0" w:color="FFFFFF" w:themeColor="background1"/>
              <w:right w:val="single" w:sz="2" w:space="0" w:color="FFFFFF" w:themeColor="background1"/>
            </w:tcBorders>
            <w:shd w:val="clear" w:color="auto" w:fill="1E2DBE" w:themeFill="accent1"/>
            <w:vAlign w:val="center"/>
          </w:tcPr>
          <w:p w14:paraId="3CF919A6" w14:textId="72B27FE3" w:rsidR="000F20EF" w:rsidRPr="00C30C77" w:rsidRDefault="000F20EF" w:rsidP="00A52ED3">
            <w:pPr>
              <w:pStyle w:val="ILOTablecontents"/>
              <w:rPr>
                <w:b/>
                <w:bCs/>
                <w:lang w:val="es-ES"/>
              </w:rPr>
            </w:pPr>
            <w:r w:rsidRPr="00C30C77">
              <w:rPr>
                <w:b/>
                <w:bCs/>
                <w:lang w:val="es-ES"/>
              </w:rPr>
              <w:t>Características generales</w:t>
            </w:r>
          </w:p>
        </w:tc>
        <w:tc>
          <w:tcPr>
            <w:tcW w:w="3265" w:type="pct"/>
            <w:gridSpan w:val="10"/>
            <w:tcBorders>
              <w:top w:val="nil"/>
              <w:left w:val="single" w:sz="2" w:space="0" w:color="FFFFFF" w:themeColor="background1"/>
              <w:bottom w:val="single" w:sz="2" w:space="0" w:color="FFFFFF" w:themeColor="background1"/>
              <w:right w:val="nil"/>
            </w:tcBorders>
            <w:shd w:val="clear" w:color="auto" w:fill="1E2DBE" w:themeFill="accent1"/>
            <w:vAlign w:val="center"/>
          </w:tcPr>
          <w:p w14:paraId="0BED878E" w14:textId="6B32135C" w:rsidR="000F20EF" w:rsidRPr="00C30C77" w:rsidRDefault="000F20EF" w:rsidP="00671855">
            <w:pPr>
              <w:pStyle w:val="ILOTablecontents"/>
              <w:jc w:val="center"/>
              <w:rPr>
                <w:b/>
                <w:bCs/>
                <w:lang w:val="es-ES"/>
              </w:rPr>
            </w:pPr>
            <w:r w:rsidRPr="00C30C77">
              <w:rPr>
                <w:b/>
                <w:bCs/>
                <w:lang w:val="es-ES"/>
              </w:rPr>
              <w:t>Niños en trabajo peligroso</w:t>
            </w:r>
          </w:p>
        </w:tc>
      </w:tr>
      <w:tr w:rsidR="000F20EF" w:rsidRPr="00C30C77" w14:paraId="3D1FFADE" w14:textId="77777777" w:rsidTr="00AF6975">
        <w:tc>
          <w:tcPr>
            <w:tcW w:w="1735" w:type="pct"/>
            <w:gridSpan w:val="2"/>
            <w:vMerge/>
            <w:tcBorders>
              <w:top w:val="single" w:sz="2" w:space="0" w:color="FFFFFF" w:themeColor="background1"/>
              <w:left w:val="nil"/>
              <w:bottom w:val="single" w:sz="2" w:space="0" w:color="FFFFFF" w:themeColor="background1"/>
              <w:right w:val="single" w:sz="2" w:space="0" w:color="FFFFFF" w:themeColor="background1"/>
            </w:tcBorders>
            <w:shd w:val="clear" w:color="auto" w:fill="1E2DBE" w:themeFill="accent1"/>
            <w:vAlign w:val="center"/>
          </w:tcPr>
          <w:p w14:paraId="5A0CFC2D" w14:textId="1FA40723" w:rsidR="000F20EF" w:rsidRPr="00C30C77" w:rsidRDefault="000F20EF" w:rsidP="00A52ED3">
            <w:pPr>
              <w:pStyle w:val="ILOTablecontents"/>
              <w:rPr>
                <w:b/>
                <w:bCs/>
                <w:lang w:val="es-ES"/>
              </w:rPr>
            </w:pPr>
          </w:p>
        </w:tc>
        <w:tc>
          <w:tcPr>
            <w:tcW w:w="548"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3F33387E" w14:textId="5A570D1A" w:rsidR="000F20EF" w:rsidRPr="00C30C77" w:rsidRDefault="000F20EF" w:rsidP="00671855">
            <w:pPr>
              <w:pStyle w:val="ILOTablecontents"/>
              <w:jc w:val="center"/>
              <w:rPr>
                <w:b/>
                <w:bCs/>
                <w:lang w:val="es-ES"/>
              </w:rPr>
            </w:pPr>
            <w:r w:rsidRPr="00C30C77">
              <w:rPr>
                <w:b/>
                <w:bCs/>
                <w:lang w:val="es-ES"/>
              </w:rPr>
              <w:t>5-11 años</w:t>
            </w:r>
          </w:p>
        </w:tc>
        <w:tc>
          <w:tcPr>
            <w:tcW w:w="638"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2B0B1410" w14:textId="3A61FF81" w:rsidR="000F20EF" w:rsidRPr="00C30C77" w:rsidRDefault="000F20EF" w:rsidP="00671855">
            <w:pPr>
              <w:pStyle w:val="ILOTablecontents"/>
              <w:jc w:val="center"/>
              <w:rPr>
                <w:b/>
                <w:bCs/>
                <w:lang w:val="es-ES"/>
              </w:rPr>
            </w:pPr>
            <w:r w:rsidRPr="00C30C77">
              <w:rPr>
                <w:b/>
                <w:bCs/>
                <w:lang w:val="es-ES"/>
              </w:rPr>
              <w:t>12-14 años</w:t>
            </w:r>
          </w:p>
        </w:tc>
        <w:tc>
          <w:tcPr>
            <w:tcW w:w="643"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630D7EEE" w14:textId="38763086" w:rsidR="000F20EF" w:rsidRPr="00C30C77" w:rsidRDefault="000F20EF" w:rsidP="00671855">
            <w:pPr>
              <w:pStyle w:val="ILOTablecontents"/>
              <w:jc w:val="center"/>
              <w:rPr>
                <w:b/>
                <w:bCs/>
                <w:lang w:val="es-ES"/>
              </w:rPr>
            </w:pPr>
            <w:r w:rsidRPr="00C30C77">
              <w:rPr>
                <w:b/>
                <w:bCs/>
                <w:lang w:val="es-ES"/>
              </w:rPr>
              <w:t>5-14 años</w:t>
            </w:r>
          </w:p>
        </w:tc>
        <w:tc>
          <w:tcPr>
            <w:tcW w:w="721"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17CB577D" w14:textId="43628E53" w:rsidR="000F20EF" w:rsidRPr="00C30C77" w:rsidRDefault="000F20EF" w:rsidP="00671855">
            <w:pPr>
              <w:pStyle w:val="ILOTablecontents"/>
              <w:jc w:val="center"/>
              <w:rPr>
                <w:b/>
                <w:bCs/>
                <w:lang w:val="es-ES"/>
              </w:rPr>
            </w:pPr>
            <w:r w:rsidRPr="00C30C77">
              <w:rPr>
                <w:b/>
                <w:bCs/>
                <w:lang w:val="es-ES"/>
              </w:rPr>
              <w:t>15-17 años</w:t>
            </w:r>
            <w:r w:rsidRPr="00C30C77">
              <w:rPr>
                <w:b/>
                <w:bCs/>
                <w:vertAlign w:val="superscript"/>
                <w:lang w:val="es-ES"/>
              </w:rPr>
              <w:t>(b)</w:t>
            </w:r>
          </w:p>
        </w:tc>
        <w:tc>
          <w:tcPr>
            <w:tcW w:w="714" w:type="pct"/>
            <w:gridSpan w:val="2"/>
            <w:tcBorders>
              <w:top w:val="single" w:sz="2" w:space="0" w:color="FFFFFF" w:themeColor="background1"/>
              <w:left w:val="single" w:sz="2" w:space="0" w:color="FFFFFF" w:themeColor="background1"/>
              <w:bottom w:val="single" w:sz="2" w:space="0" w:color="FFFFFF" w:themeColor="background1"/>
              <w:right w:val="nil"/>
            </w:tcBorders>
            <w:shd w:val="clear" w:color="auto" w:fill="1E2DBE" w:themeFill="accent1"/>
            <w:vAlign w:val="center"/>
          </w:tcPr>
          <w:p w14:paraId="5B288916" w14:textId="5ECCED61" w:rsidR="000F20EF" w:rsidRPr="00C30C77" w:rsidRDefault="000F20EF" w:rsidP="00671855">
            <w:pPr>
              <w:pStyle w:val="ILOTablecontents"/>
              <w:jc w:val="center"/>
              <w:rPr>
                <w:b/>
                <w:bCs/>
                <w:lang w:val="es-ES"/>
              </w:rPr>
            </w:pPr>
            <w:r w:rsidRPr="00C30C77">
              <w:rPr>
                <w:b/>
                <w:bCs/>
                <w:lang w:val="es-ES"/>
              </w:rPr>
              <w:t>Total</w:t>
            </w:r>
            <w:r w:rsidRPr="00C30C77">
              <w:rPr>
                <w:b/>
                <w:bCs/>
                <w:lang w:val="es-ES"/>
              </w:rPr>
              <w:br/>
              <w:t>5-17 años</w:t>
            </w:r>
          </w:p>
        </w:tc>
      </w:tr>
      <w:tr w:rsidR="000F20EF" w:rsidRPr="00C30C77" w14:paraId="18FF817E" w14:textId="77777777" w:rsidTr="00AF6975">
        <w:tc>
          <w:tcPr>
            <w:tcW w:w="1735" w:type="pct"/>
            <w:gridSpan w:val="2"/>
            <w:vMerge/>
            <w:tcBorders>
              <w:top w:val="single" w:sz="2" w:space="0" w:color="FFFFFF" w:themeColor="background1"/>
              <w:left w:val="nil"/>
              <w:bottom w:val="nil"/>
              <w:right w:val="single" w:sz="2" w:space="0" w:color="FFFFFF" w:themeColor="background1"/>
            </w:tcBorders>
            <w:shd w:val="clear" w:color="auto" w:fill="1E2DBE" w:themeFill="accent1"/>
            <w:vAlign w:val="center"/>
          </w:tcPr>
          <w:p w14:paraId="0EE7E361" w14:textId="77777777" w:rsidR="000F20EF" w:rsidRPr="00C30C77" w:rsidRDefault="000F20EF" w:rsidP="00671855">
            <w:pPr>
              <w:pStyle w:val="ILOTablecontents"/>
              <w:jc w:val="center"/>
              <w:rPr>
                <w:b/>
                <w:bCs/>
                <w:lang w:val="es-ES"/>
              </w:rPr>
            </w:pPr>
          </w:p>
        </w:tc>
        <w:tc>
          <w:tcPr>
            <w:tcW w:w="228"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710AB3B6" w14:textId="77777777" w:rsidR="000F20EF" w:rsidRPr="00C30C77" w:rsidRDefault="000F20EF" w:rsidP="00671855">
            <w:pPr>
              <w:pStyle w:val="ILOTablecontents"/>
              <w:jc w:val="center"/>
              <w:rPr>
                <w:b/>
                <w:bCs/>
                <w:lang w:val="es-ES"/>
              </w:rPr>
            </w:pPr>
            <w:r w:rsidRPr="00C30C77">
              <w:rPr>
                <w:b/>
                <w:bCs/>
                <w:lang w:val="es-ES"/>
              </w:rPr>
              <w:t>%</w:t>
            </w:r>
          </w:p>
        </w:tc>
        <w:tc>
          <w:tcPr>
            <w:tcW w:w="320"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429D4527" w14:textId="5840C15D" w:rsidR="000F20EF" w:rsidRPr="00C30C77" w:rsidRDefault="000F20EF" w:rsidP="00671855">
            <w:pPr>
              <w:pStyle w:val="ILOTablecontents"/>
              <w:jc w:val="center"/>
              <w:rPr>
                <w:b/>
                <w:bCs/>
                <w:lang w:val="es-ES"/>
              </w:rPr>
            </w:pPr>
            <w:r w:rsidRPr="00C30C77">
              <w:rPr>
                <w:b/>
                <w:bCs/>
                <w:lang w:val="es-ES"/>
              </w:rPr>
              <w:t>Núm.</w:t>
            </w:r>
          </w:p>
        </w:tc>
        <w:tc>
          <w:tcPr>
            <w:tcW w:w="200"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2672C2B6" w14:textId="77777777" w:rsidR="000F20EF" w:rsidRPr="00C30C77" w:rsidRDefault="000F20EF" w:rsidP="00671855">
            <w:pPr>
              <w:pStyle w:val="ILOTablecontents"/>
              <w:jc w:val="center"/>
              <w:rPr>
                <w:b/>
                <w:bCs/>
                <w:lang w:val="es-ES"/>
              </w:rPr>
            </w:pPr>
            <w:r w:rsidRPr="00C30C77">
              <w:rPr>
                <w:b/>
                <w:bCs/>
                <w:lang w:val="es-ES"/>
              </w:rPr>
              <w:t>%</w:t>
            </w:r>
          </w:p>
        </w:tc>
        <w:tc>
          <w:tcPr>
            <w:tcW w:w="438"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1BA475EB" w14:textId="77777777" w:rsidR="000F20EF" w:rsidRPr="00C30C77" w:rsidRDefault="000F20EF" w:rsidP="00671855">
            <w:pPr>
              <w:pStyle w:val="ILOTablecontents"/>
              <w:jc w:val="center"/>
              <w:rPr>
                <w:b/>
                <w:bCs/>
                <w:lang w:val="es-ES"/>
              </w:rPr>
            </w:pPr>
            <w:r w:rsidRPr="00C30C77">
              <w:rPr>
                <w:b/>
                <w:bCs/>
                <w:lang w:val="es-ES"/>
              </w:rPr>
              <w:t>Núm.</w:t>
            </w:r>
          </w:p>
        </w:tc>
        <w:tc>
          <w:tcPr>
            <w:tcW w:w="283"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0F4C7BE3" w14:textId="77777777" w:rsidR="000F20EF" w:rsidRPr="00C30C77" w:rsidRDefault="000F20EF" w:rsidP="00671855">
            <w:pPr>
              <w:pStyle w:val="ILOTablecontents"/>
              <w:jc w:val="center"/>
              <w:rPr>
                <w:b/>
                <w:bCs/>
                <w:lang w:val="es-ES"/>
              </w:rPr>
            </w:pPr>
            <w:r w:rsidRPr="00C30C77">
              <w:rPr>
                <w:b/>
                <w:bCs/>
                <w:lang w:val="es-ES"/>
              </w:rPr>
              <w:t>%</w:t>
            </w:r>
          </w:p>
        </w:tc>
        <w:tc>
          <w:tcPr>
            <w:tcW w:w="360"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043959D5" w14:textId="77777777" w:rsidR="000F20EF" w:rsidRPr="00C30C77" w:rsidRDefault="000F20EF" w:rsidP="00671855">
            <w:pPr>
              <w:pStyle w:val="ILOTablecontents"/>
              <w:jc w:val="center"/>
              <w:rPr>
                <w:b/>
                <w:bCs/>
                <w:lang w:val="es-ES"/>
              </w:rPr>
            </w:pPr>
            <w:r w:rsidRPr="00C30C77">
              <w:rPr>
                <w:b/>
                <w:bCs/>
                <w:lang w:val="es-ES"/>
              </w:rPr>
              <w:t>Núm.</w:t>
            </w:r>
          </w:p>
        </w:tc>
        <w:tc>
          <w:tcPr>
            <w:tcW w:w="360"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2737F3DB" w14:textId="77777777" w:rsidR="000F20EF" w:rsidRPr="00C30C77" w:rsidRDefault="000F20EF" w:rsidP="00671855">
            <w:pPr>
              <w:pStyle w:val="ILOTablecontents"/>
              <w:jc w:val="center"/>
              <w:rPr>
                <w:b/>
                <w:bCs/>
                <w:lang w:val="es-ES"/>
              </w:rPr>
            </w:pPr>
            <w:r w:rsidRPr="00C30C77">
              <w:rPr>
                <w:b/>
                <w:bCs/>
                <w:lang w:val="es-ES"/>
              </w:rPr>
              <w:t>%</w:t>
            </w:r>
          </w:p>
        </w:tc>
        <w:tc>
          <w:tcPr>
            <w:tcW w:w="361"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2892EA3B" w14:textId="77777777" w:rsidR="000F20EF" w:rsidRPr="00C30C77" w:rsidRDefault="000F20EF" w:rsidP="00671855">
            <w:pPr>
              <w:pStyle w:val="ILOTablecontents"/>
              <w:jc w:val="center"/>
              <w:rPr>
                <w:b/>
                <w:bCs/>
                <w:lang w:val="es-ES"/>
              </w:rPr>
            </w:pPr>
            <w:r w:rsidRPr="00C30C77">
              <w:rPr>
                <w:b/>
                <w:bCs/>
                <w:lang w:val="es-ES"/>
              </w:rPr>
              <w:t>Núm.</w:t>
            </w:r>
          </w:p>
        </w:tc>
        <w:tc>
          <w:tcPr>
            <w:tcW w:w="360"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2730B2D3" w14:textId="77777777" w:rsidR="000F20EF" w:rsidRPr="00C30C77" w:rsidRDefault="000F20EF" w:rsidP="00671855">
            <w:pPr>
              <w:pStyle w:val="ILOTablecontents"/>
              <w:jc w:val="center"/>
              <w:rPr>
                <w:b/>
                <w:bCs/>
                <w:lang w:val="es-ES"/>
              </w:rPr>
            </w:pPr>
            <w:r w:rsidRPr="00C30C77">
              <w:rPr>
                <w:b/>
                <w:bCs/>
                <w:lang w:val="es-ES"/>
              </w:rPr>
              <w:t>%</w:t>
            </w:r>
          </w:p>
        </w:tc>
        <w:tc>
          <w:tcPr>
            <w:tcW w:w="354" w:type="pct"/>
            <w:tcBorders>
              <w:top w:val="single" w:sz="2" w:space="0" w:color="FFFFFF" w:themeColor="background1"/>
              <w:left w:val="single" w:sz="2" w:space="0" w:color="FFFFFF" w:themeColor="background1"/>
              <w:bottom w:val="nil"/>
              <w:right w:val="nil"/>
            </w:tcBorders>
            <w:shd w:val="clear" w:color="auto" w:fill="1E2DBE" w:themeFill="accent1"/>
            <w:vAlign w:val="center"/>
          </w:tcPr>
          <w:p w14:paraId="124916E1" w14:textId="77777777" w:rsidR="000F20EF" w:rsidRPr="00C30C77" w:rsidRDefault="000F20EF" w:rsidP="00671855">
            <w:pPr>
              <w:pStyle w:val="ILOTablecontents"/>
              <w:jc w:val="center"/>
              <w:rPr>
                <w:b/>
                <w:bCs/>
                <w:lang w:val="es-ES"/>
              </w:rPr>
            </w:pPr>
            <w:r w:rsidRPr="00C30C77">
              <w:rPr>
                <w:b/>
                <w:bCs/>
                <w:lang w:val="es-ES"/>
              </w:rPr>
              <w:t>Núm.</w:t>
            </w:r>
          </w:p>
        </w:tc>
      </w:tr>
      <w:tr w:rsidR="00671855" w:rsidRPr="00C30C77" w14:paraId="346EEF00" w14:textId="77777777" w:rsidTr="00AF6975">
        <w:tc>
          <w:tcPr>
            <w:tcW w:w="585" w:type="pct"/>
            <w:vMerge w:val="restart"/>
            <w:tcBorders>
              <w:top w:val="nil"/>
              <w:left w:val="nil"/>
              <w:bottom w:val="single" w:sz="2" w:space="0" w:color="auto"/>
              <w:right w:val="single" w:sz="4" w:space="0" w:color="auto"/>
            </w:tcBorders>
            <w:shd w:val="clear" w:color="auto" w:fill="EBF5FD"/>
          </w:tcPr>
          <w:p w14:paraId="1D178AC1" w14:textId="77777777" w:rsidR="00A33FC2" w:rsidRPr="00C30C77" w:rsidRDefault="00A33FC2" w:rsidP="00671855">
            <w:pPr>
              <w:pStyle w:val="ILOTablecontents"/>
              <w:rPr>
                <w:b/>
                <w:bCs/>
                <w:szCs w:val="18"/>
                <w:lang w:val="es-ES"/>
              </w:rPr>
            </w:pPr>
            <w:r w:rsidRPr="00C30C77">
              <w:rPr>
                <w:b/>
                <w:bCs/>
                <w:szCs w:val="18"/>
                <w:lang w:val="es-ES"/>
              </w:rPr>
              <w:t>Sexo</w:t>
            </w:r>
          </w:p>
        </w:tc>
        <w:tc>
          <w:tcPr>
            <w:tcW w:w="1150" w:type="pct"/>
            <w:tcBorders>
              <w:top w:val="nil"/>
              <w:left w:val="single" w:sz="4" w:space="0" w:color="auto"/>
              <w:bottom w:val="single" w:sz="2" w:space="0" w:color="808080" w:themeColor="background1" w:themeShade="80"/>
              <w:right w:val="single" w:sz="2" w:space="0" w:color="808080" w:themeColor="background1" w:themeShade="80"/>
            </w:tcBorders>
            <w:vAlign w:val="center"/>
          </w:tcPr>
          <w:p w14:paraId="2B32C8A2" w14:textId="4EB79EF1" w:rsidR="00A33FC2" w:rsidRPr="00C30C77" w:rsidRDefault="000F20EF" w:rsidP="00671855">
            <w:pPr>
              <w:pStyle w:val="ILOTablecontents"/>
              <w:rPr>
                <w:szCs w:val="18"/>
                <w:lang w:val="es-ES"/>
              </w:rPr>
            </w:pPr>
            <w:r w:rsidRPr="00C30C77">
              <w:rPr>
                <w:szCs w:val="18"/>
                <w:lang w:val="es-ES"/>
              </w:rPr>
              <w:t>Niñas</w:t>
            </w:r>
          </w:p>
        </w:tc>
        <w:tc>
          <w:tcPr>
            <w:tcW w:w="228" w:type="pct"/>
            <w:tcBorders>
              <w:top w:val="nil"/>
              <w:left w:val="single" w:sz="2" w:space="0" w:color="808080" w:themeColor="background1" w:themeShade="80"/>
              <w:bottom w:val="single" w:sz="2" w:space="0" w:color="808080" w:themeColor="background1" w:themeShade="80"/>
              <w:right w:val="single" w:sz="4" w:space="0" w:color="auto"/>
            </w:tcBorders>
            <w:vAlign w:val="bottom"/>
          </w:tcPr>
          <w:p w14:paraId="5647C35F" w14:textId="77777777" w:rsidR="00A33FC2" w:rsidRPr="00C30C77" w:rsidRDefault="00A33FC2" w:rsidP="00671855">
            <w:pPr>
              <w:pStyle w:val="ILOTablecontents"/>
              <w:rPr>
                <w:szCs w:val="18"/>
                <w:lang w:val="es-ES"/>
              </w:rPr>
            </w:pPr>
          </w:p>
        </w:tc>
        <w:tc>
          <w:tcPr>
            <w:tcW w:w="320" w:type="pct"/>
            <w:tcBorders>
              <w:top w:val="nil"/>
              <w:left w:val="single" w:sz="4" w:space="0" w:color="auto"/>
              <w:bottom w:val="single" w:sz="2" w:space="0" w:color="808080" w:themeColor="background1" w:themeShade="80"/>
              <w:right w:val="single" w:sz="2" w:space="0" w:color="808080" w:themeColor="background1" w:themeShade="80"/>
            </w:tcBorders>
            <w:vAlign w:val="bottom"/>
          </w:tcPr>
          <w:p w14:paraId="1A1EE928" w14:textId="77777777" w:rsidR="00A33FC2" w:rsidRPr="00C30C77" w:rsidRDefault="00A33FC2" w:rsidP="00671855">
            <w:pPr>
              <w:pStyle w:val="ILOTablecontents"/>
              <w:rPr>
                <w:szCs w:val="18"/>
                <w:lang w:val="es-ES"/>
              </w:rPr>
            </w:pPr>
          </w:p>
        </w:tc>
        <w:tc>
          <w:tcPr>
            <w:tcW w:w="200" w:type="pct"/>
            <w:tcBorders>
              <w:top w:val="nil"/>
              <w:left w:val="single" w:sz="2" w:space="0" w:color="808080" w:themeColor="background1" w:themeShade="80"/>
              <w:bottom w:val="single" w:sz="2" w:space="0" w:color="808080" w:themeColor="background1" w:themeShade="80"/>
              <w:right w:val="single" w:sz="4" w:space="0" w:color="auto"/>
            </w:tcBorders>
            <w:vAlign w:val="bottom"/>
          </w:tcPr>
          <w:p w14:paraId="2EE36E9C" w14:textId="77777777" w:rsidR="00A33FC2" w:rsidRPr="00C30C77" w:rsidRDefault="00A33FC2" w:rsidP="00671855">
            <w:pPr>
              <w:pStyle w:val="ILOTablecontents"/>
              <w:rPr>
                <w:szCs w:val="18"/>
                <w:lang w:val="es-ES"/>
              </w:rPr>
            </w:pPr>
          </w:p>
        </w:tc>
        <w:tc>
          <w:tcPr>
            <w:tcW w:w="438" w:type="pct"/>
            <w:tcBorders>
              <w:top w:val="nil"/>
              <w:left w:val="single" w:sz="4" w:space="0" w:color="auto"/>
              <w:bottom w:val="single" w:sz="2" w:space="0" w:color="808080" w:themeColor="background1" w:themeShade="80"/>
              <w:right w:val="single" w:sz="2" w:space="0" w:color="808080" w:themeColor="background1" w:themeShade="80"/>
            </w:tcBorders>
            <w:vAlign w:val="bottom"/>
          </w:tcPr>
          <w:p w14:paraId="661730A9" w14:textId="77777777" w:rsidR="00A33FC2" w:rsidRPr="00C30C77" w:rsidRDefault="00A33FC2" w:rsidP="00671855">
            <w:pPr>
              <w:pStyle w:val="ILOTablecontents"/>
              <w:rPr>
                <w:szCs w:val="18"/>
                <w:lang w:val="es-ES"/>
              </w:rPr>
            </w:pPr>
          </w:p>
        </w:tc>
        <w:tc>
          <w:tcPr>
            <w:tcW w:w="283" w:type="pct"/>
            <w:tcBorders>
              <w:top w:val="nil"/>
              <w:left w:val="single" w:sz="2" w:space="0" w:color="808080" w:themeColor="background1" w:themeShade="80"/>
              <w:bottom w:val="single" w:sz="2" w:space="0" w:color="808080" w:themeColor="background1" w:themeShade="80"/>
              <w:right w:val="single" w:sz="4" w:space="0" w:color="auto"/>
            </w:tcBorders>
            <w:vAlign w:val="bottom"/>
          </w:tcPr>
          <w:p w14:paraId="22B2A301" w14:textId="77777777" w:rsidR="00A33FC2" w:rsidRPr="00C30C77" w:rsidRDefault="00A33FC2" w:rsidP="00671855">
            <w:pPr>
              <w:pStyle w:val="ILOTablecontents"/>
              <w:rPr>
                <w:szCs w:val="18"/>
                <w:lang w:val="es-ES"/>
              </w:rPr>
            </w:pPr>
          </w:p>
        </w:tc>
        <w:tc>
          <w:tcPr>
            <w:tcW w:w="360" w:type="pct"/>
            <w:tcBorders>
              <w:top w:val="nil"/>
              <w:left w:val="single" w:sz="4" w:space="0" w:color="auto"/>
              <w:bottom w:val="single" w:sz="2" w:space="0" w:color="808080" w:themeColor="background1" w:themeShade="80"/>
              <w:right w:val="single" w:sz="2" w:space="0" w:color="808080" w:themeColor="background1" w:themeShade="80"/>
            </w:tcBorders>
            <w:vAlign w:val="bottom"/>
          </w:tcPr>
          <w:p w14:paraId="3A242E83" w14:textId="77777777" w:rsidR="00A33FC2" w:rsidRPr="00C30C77" w:rsidRDefault="00A33FC2" w:rsidP="00671855">
            <w:pPr>
              <w:pStyle w:val="ILOTablecontents"/>
              <w:rPr>
                <w:szCs w:val="18"/>
                <w:lang w:val="es-ES"/>
              </w:rPr>
            </w:pPr>
          </w:p>
        </w:tc>
        <w:tc>
          <w:tcPr>
            <w:tcW w:w="360" w:type="pct"/>
            <w:tcBorders>
              <w:top w:val="nil"/>
              <w:left w:val="single" w:sz="2" w:space="0" w:color="808080" w:themeColor="background1" w:themeShade="80"/>
              <w:bottom w:val="single" w:sz="2" w:space="0" w:color="808080" w:themeColor="background1" w:themeShade="80"/>
              <w:right w:val="single" w:sz="4" w:space="0" w:color="auto"/>
            </w:tcBorders>
            <w:vAlign w:val="bottom"/>
          </w:tcPr>
          <w:p w14:paraId="19192691" w14:textId="77777777" w:rsidR="00A33FC2" w:rsidRPr="00C30C77" w:rsidRDefault="00A33FC2" w:rsidP="00671855">
            <w:pPr>
              <w:pStyle w:val="ILOTablecontents"/>
              <w:rPr>
                <w:szCs w:val="18"/>
                <w:lang w:val="es-ES"/>
              </w:rPr>
            </w:pPr>
          </w:p>
        </w:tc>
        <w:tc>
          <w:tcPr>
            <w:tcW w:w="361" w:type="pct"/>
            <w:tcBorders>
              <w:top w:val="nil"/>
              <w:left w:val="single" w:sz="4" w:space="0" w:color="auto"/>
              <w:bottom w:val="single" w:sz="2" w:space="0" w:color="808080" w:themeColor="background1" w:themeShade="80"/>
              <w:right w:val="single" w:sz="2" w:space="0" w:color="808080" w:themeColor="background1" w:themeShade="80"/>
            </w:tcBorders>
            <w:vAlign w:val="bottom"/>
          </w:tcPr>
          <w:p w14:paraId="74E94D62" w14:textId="77777777" w:rsidR="00A33FC2" w:rsidRPr="00C30C77" w:rsidRDefault="00A33FC2" w:rsidP="00671855">
            <w:pPr>
              <w:pStyle w:val="ILOTablecontents"/>
              <w:rPr>
                <w:szCs w:val="18"/>
                <w:lang w:val="es-ES"/>
              </w:rPr>
            </w:pPr>
          </w:p>
        </w:tc>
        <w:tc>
          <w:tcPr>
            <w:tcW w:w="360" w:type="pct"/>
            <w:tcBorders>
              <w:top w:val="nil"/>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354A9819" w14:textId="77777777" w:rsidR="00A33FC2" w:rsidRPr="00C30C77" w:rsidRDefault="00A33FC2" w:rsidP="00671855">
            <w:pPr>
              <w:pStyle w:val="ILOTablecontents"/>
              <w:rPr>
                <w:szCs w:val="18"/>
                <w:lang w:val="es-ES"/>
              </w:rPr>
            </w:pPr>
          </w:p>
        </w:tc>
        <w:tc>
          <w:tcPr>
            <w:tcW w:w="354" w:type="pct"/>
            <w:tcBorders>
              <w:top w:val="nil"/>
              <w:left w:val="single" w:sz="4" w:space="0" w:color="auto"/>
              <w:bottom w:val="single" w:sz="2" w:space="0" w:color="808080" w:themeColor="background1" w:themeShade="80"/>
              <w:right w:val="nil"/>
            </w:tcBorders>
            <w:shd w:val="clear" w:color="auto" w:fill="auto"/>
            <w:vAlign w:val="bottom"/>
          </w:tcPr>
          <w:p w14:paraId="09B9B55A" w14:textId="77777777" w:rsidR="00A33FC2" w:rsidRPr="00C30C77" w:rsidRDefault="00A33FC2" w:rsidP="00671855">
            <w:pPr>
              <w:pStyle w:val="ILOTablecontents"/>
              <w:rPr>
                <w:szCs w:val="18"/>
                <w:lang w:val="es-ES"/>
              </w:rPr>
            </w:pPr>
          </w:p>
        </w:tc>
      </w:tr>
      <w:tr w:rsidR="00671855" w:rsidRPr="00C30C77" w14:paraId="32EF9362" w14:textId="77777777" w:rsidTr="000F20EF">
        <w:tc>
          <w:tcPr>
            <w:tcW w:w="585" w:type="pct"/>
            <w:vMerge/>
            <w:tcBorders>
              <w:top w:val="single" w:sz="2" w:space="0" w:color="808080" w:themeColor="background1" w:themeShade="80"/>
              <w:left w:val="nil"/>
              <w:bottom w:val="single" w:sz="2" w:space="0" w:color="auto"/>
              <w:right w:val="single" w:sz="4" w:space="0" w:color="auto"/>
            </w:tcBorders>
            <w:shd w:val="clear" w:color="auto" w:fill="EBF5FD"/>
          </w:tcPr>
          <w:p w14:paraId="1ED39A69"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36D76598" w14:textId="1517E587" w:rsidR="00A33FC2" w:rsidRPr="00C30C77" w:rsidRDefault="000F20EF" w:rsidP="00671855">
            <w:pPr>
              <w:pStyle w:val="ILOTablecontents"/>
              <w:rPr>
                <w:szCs w:val="18"/>
                <w:lang w:val="es-ES"/>
              </w:rPr>
            </w:pPr>
            <w:r w:rsidRPr="00C30C77">
              <w:rPr>
                <w:szCs w:val="18"/>
                <w:lang w:val="es-ES"/>
              </w:rPr>
              <w:t>Niños</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0613B95"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2D3781EC"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457FF674"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591E9F73"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6D7DA6B"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21E2F3F8"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1AB6344F"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5B016B8D"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6087EA8B"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593DCD08" w14:textId="77777777" w:rsidR="00A33FC2" w:rsidRPr="00C30C77" w:rsidRDefault="00A33FC2" w:rsidP="00671855">
            <w:pPr>
              <w:pStyle w:val="ILOTablecontents"/>
              <w:rPr>
                <w:szCs w:val="18"/>
                <w:lang w:val="es-ES"/>
              </w:rPr>
            </w:pPr>
          </w:p>
        </w:tc>
      </w:tr>
      <w:tr w:rsidR="00671855" w:rsidRPr="00C30C77" w14:paraId="25A2D2E8" w14:textId="77777777" w:rsidTr="000F20EF">
        <w:tc>
          <w:tcPr>
            <w:tcW w:w="585" w:type="pct"/>
            <w:vMerge w:val="restart"/>
            <w:tcBorders>
              <w:top w:val="single" w:sz="2" w:space="0" w:color="808080" w:themeColor="background1" w:themeShade="80"/>
              <w:left w:val="nil"/>
              <w:bottom w:val="single" w:sz="2" w:space="0" w:color="auto"/>
              <w:right w:val="single" w:sz="4" w:space="0" w:color="auto"/>
            </w:tcBorders>
            <w:shd w:val="clear" w:color="auto" w:fill="EBF5FD"/>
          </w:tcPr>
          <w:p w14:paraId="2BF5EA86" w14:textId="63B6BFFB" w:rsidR="00A33FC2" w:rsidRPr="00C30C77" w:rsidRDefault="00B33B48" w:rsidP="00671855">
            <w:pPr>
              <w:pStyle w:val="ILOTablecontents"/>
              <w:rPr>
                <w:b/>
                <w:bCs/>
                <w:szCs w:val="18"/>
                <w:lang w:val="es-ES"/>
              </w:rPr>
            </w:pPr>
            <w:r w:rsidRPr="00C30C77">
              <w:rPr>
                <w:b/>
                <w:bCs/>
                <w:szCs w:val="18"/>
                <w:lang w:val="es-ES"/>
              </w:rPr>
              <w:t>Zona de residencia</w:t>
            </w: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1432DAF1" w14:textId="0E63D483" w:rsidR="00A33FC2" w:rsidRPr="00C30C77" w:rsidRDefault="009A727F" w:rsidP="00671855">
            <w:pPr>
              <w:pStyle w:val="ILOTablecontents"/>
              <w:rPr>
                <w:szCs w:val="18"/>
                <w:lang w:val="es-ES"/>
              </w:rPr>
            </w:pPr>
            <w:r w:rsidRPr="00C30C77">
              <w:rPr>
                <w:szCs w:val="18"/>
                <w:lang w:val="es-ES"/>
              </w:rPr>
              <w:t>Rural</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7E06153B"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4A6975CA"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4AD89BE0"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72E0C3E1"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33C770F8"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545B908"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5ED820B3"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246B6718"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475EC50E"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19BA92EA" w14:textId="77777777" w:rsidR="00A33FC2" w:rsidRPr="00C30C77" w:rsidRDefault="00A33FC2" w:rsidP="00671855">
            <w:pPr>
              <w:pStyle w:val="ILOTablecontents"/>
              <w:rPr>
                <w:szCs w:val="18"/>
                <w:lang w:val="es-ES"/>
              </w:rPr>
            </w:pPr>
          </w:p>
        </w:tc>
      </w:tr>
      <w:tr w:rsidR="00671855" w:rsidRPr="00C30C77" w14:paraId="2668E88C" w14:textId="77777777" w:rsidTr="000F20EF">
        <w:tc>
          <w:tcPr>
            <w:tcW w:w="585" w:type="pct"/>
            <w:vMerge/>
            <w:tcBorders>
              <w:top w:val="single" w:sz="2" w:space="0" w:color="808080" w:themeColor="background1" w:themeShade="80"/>
              <w:left w:val="nil"/>
              <w:bottom w:val="single" w:sz="2" w:space="0" w:color="auto"/>
              <w:right w:val="single" w:sz="4" w:space="0" w:color="auto"/>
            </w:tcBorders>
            <w:shd w:val="clear" w:color="auto" w:fill="EBF5FD"/>
          </w:tcPr>
          <w:p w14:paraId="7281D516"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79D89FC7" w14:textId="26DC66B4" w:rsidR="00A33FC2" w:rsidRPr="00C30C77" w:rsidRDefault="009A727F" w:rsidP="00671855">
            <w:pPr>
              <w:pStyle w:val="ILOTablecontents"/>
              <w:rPr>
                <w:szCs w:val="18"/>
                <w:lang w:val="es-ES"/>
              </w:rPr>
            </w:pPr>
            <w:r w:rsidRPr="00C30C77">
              <w:rPr>
                <w:szCs w:val="18"/>
                <w:lang w:val="es-ES"/>
              </w:rPr>
              <w:t>Urbana</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6769FFD"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FE468C8"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48947927"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2F8A55D"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17EC8C3F"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68CD0DDA"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1D99412F"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1B666B83"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43374659"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3A92A24B" w14:textId="77777777" w:rsidR="00A33FC2" w:rsidRPr="00C30C77" w:rsidRDefault="00A33FC2" w:rsidP="00671855">
            <w:pPr>
              <w:pStyle w:val="ILOTablecontents"/>
              <w:rPr>
                <w:szCs w:val="18"/>
                <w:lang w:val="es-ES"/>
              </w:rPr>
            </w:pPr>
          </w:p>
        </w:tc>
      </w:tr>
      <w:tr w:rsidR="00671855" w:rsidRPr="00C30C77" w14:paraId="45ACD967" w14:textId="77777777" w:rsidTr="000F20EF">
        <w:tc>
          <w:tcPr>
            <w:tcW w:w="585" w:type="pct"/>
            <w:vMerge w:val="restart"/>
            <w:tcBorders>
              <w:top w:val="single" w:sz="2" w:space="0" w:color="808080" w:themeColor="background1" w:themeShade="80"/>
              <w:left w:val="nil"/>
              <w:bottom w:val="single" w:sz="2" w:space="0" w:color="auto"/>
              <w:right w:val="single" w:sz="4" w:space="0" w:color="auto"/>
            </w:tcBorders>
            <w:shd w:val="clear" w:color="auto" w:fill="EBF5FD"/>
          </w:tcPr>
          <w:p w14:paraId="21ADF969" w14:textId="319FDD70" w:rsidR="00A33FC2" w:rsidRPr="00C30C77" w:rsidRDefault="00A33FC2" w:rsidP="00671855">
            <w:pPr>
              <w:pStyle w:val="ILOTablecontents"/>
              <w:rPr>
                <w:b/>
                <w:bCs/>
                <w:szCs w:val="18"/>
                <w:lang w:val="es-ES"/>
              </w:rPr>
            </w:pPr>
            <w:r w:rsidRPr="00C30C77">
              <w:rPr>
                <w:b/>
                <w:bCs/>
                <w:szCs w:val="18"/>
                <w:lang w:val="es-ES"/>
              </w:rPr>
              <w:t xml:space="preserve">Sexo y </w:t>
            </w:r>
            <w:r w:rsidR="00B33B48" w:rsidRPr="00C30C77">
              <w:rPr>
                <w:b/>
                <w:bCs/>
                <w:szCs w:val="18"/>
                <w:lang w:val="es-ES"/>
              </w:rPr>
              <w:t>zona de residencia</w:t>
            </w: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2A45ED9D" w14:textId="25E203B3" w:rsidR="00A33FC2" w:rsidRPr="00C30C77" w:rsidRDefault="000F20EF" w:rsidP="00671855">
            <w:pPr>
              <w:pStyle w:val="ILOTablecontents"/>
              <w:rPr>
                <w:szCs w:val="18"/>
                <w:lang w:val="es-ES"/>
              </w:rPr>
            </w:pPr>
            <w:r w:rsidRPr="00C30C77">
              <w:rPr>
                <w:szCs w:val="18"/>
                <w:lang w:val="es-ES"/>
              </w:rPr>
              <w:t>Niñas</w:t>
            </w:r>
            <w:r w:rsidR="009A727F" w:rsidRPr="00C30C77">
              <w:rPr>
                <w:szCs w:val="18"/>
                <w:lang w:val="es-ES"/>
              </w:rPr>
              <w:t>, rural</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57B969EA"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7F211397"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32F9830A"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2924E1CA"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6F6BCFB"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42BC9E4F"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59120E38"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24B86C29"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521A375C"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52CAB5CA" w14:textId="77777777" w:rsidR="00A33FC2" w:rsidRPr="00C30C77" w:rsidRDefault="00A33FC2" w:rsidP="00671855">
            <w:pPr>
              <w:pStyle w:val="ILOTablecontents"/>
              <w:rPr>
                <w:szCs w:val="18"/>
                <w:lang w:val="es-ES"/>
              </w:rPr>
            </w:pPr>
          </w:p>
        </w:tc>
      </w:tr>
      <w:tr w:rsidR="00671855" w:rsidRPr="00C30C77" w14:paraId="25F2F824" w14:textId="77777777" w:rsidTr="000F20EF">
        <w:tc>
          <w:tcPr>
            <w:tcW w:w="585" w:type="pct"/>
            <w:vMerge/>
            <w:tcBorders>
              <w:top w:val="single" w:sz="2" w:space="0" w:color="808080" w:themeColor="background1" w:themeShade="80"/>
              <w:left w:val="nil"/>
              <w:bottom w:val="single" w:sz="2" w:space="0" w:color="auto"/>
              <w:right w:val="single" w:sz="4" w:space="0" w:color="auto"/>
            </w:tcBorders>
            <w:shd w:val="clear" w:color="auto" w:fill="EBF5FD"/>
          </w:tcPr>
          <w:p w14:paraId="131D2827"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609A0A93" w14:textId="6FD8BFD7" w:rsidR="00A33FC2" w:rsidRPr="00C30C77" w:rsidRDefault="000F20EF" w:rsidP="00671855">
            <w:pPr>
              <w:pStyle w:val="ILOTablecontents"/>
              <w:rPr>
                <w:szCs w:val="18"/>
                <w:lang w:val="es-ES"/>
              </w:rPr>
            </w:pPr>
            <w:r w:rsidRPr="00C30C77">
              <w:rPr>
                <w:szCs w:val="18"/>
                <w:lang w:val="es-ES"/>
              </w:rPr>
              <w:t>Niñas</w:t>
            </w:r>
            <w:r w:rsidR="00C606A9" w:rsidRPr="00C30C77">
              <w:rPr>
                <w:szCs w:val="18"/>
                <w:lang w:val="es-ES"/>
              </w:rPr>
              <w:t>, urbana</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1094A244"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3121BDA8"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76759D49"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191FEFC2"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793DB13A"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4EC4F069"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7447CD2C"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19719CF"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1CC5C164"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6998CCBA" w14:textId="77777777" w:rsidR="00A33FC2" w:rsidRPr="00C30C77" w:rsidRDefault="00A33FC2" w:rsidP="00671855">
            <w:pPr>
              <w:pStyle w:val="ILOTablecontents"/>
              <w:rPr>
                <w:szCs w:val="18"/>
                <w:lang w:val="es-ES"/>
              </w:rPr>
            </w:pPr>
          </w:p>
        </w:tc>
      </w:tr>
      <w:tr w:rsidR="00671855" w:rsidRPr="00C30C77" w14:paraId="09DA2B3D" w14:textId="77777777" w:rsidTr="000F20EF">
        <w:tc>
          <w:tcPr>
            <w:tcW w:w="585" w:type="pct"/>
            <w:vMerge/>
            <w:tcBorders>
              <w:top w:val="single" w:sz="2" w:space="0" w:color="808080" w:themeColor="background1" w:themeShade="80"/>
              <w:left w:val="nil"/>
              <w:bottom w:val="single" w:sz="2" w:space="0" w:color="auto"/>
              <w:right w:val="single" w:sz="4" w:space="0" w:color="auto"/>
            </w:tcBorders>
            <w:shd w:val="clear" w:color="auto" w:fill="EBF5FD"/>
          </w:tcPr>
          <w:p w14:paraId="752642E9"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57E1C992" w14:textId="4148E827" w:rsidR="00A33FC2" w:rsidRPr="00C30C77" w:rsidRDefault="000F20EF" w:rsidP="00671855">
            <w:pPr>
              <w:pStyle w:val="ILOTablecontents"/>
              <w:rPr>
                <w:szCs w:val="18"/>
                <w:lang w:val="es-ES"/>
              </w:rPr>
            </w:pPr>
            <w:r w:rsidRPr="00C30C77">
              <w:rPr>
                <w:szCs w:val="18"/>
                <w:lang w:val="es-ES"/>
              </w:rPr>
              <w:t>Niños</w:t>
            </w:r>
            <w:r w:rsidR="00C606A9" w:rsidRPr="00C30C77">
              <w:rPr>
                <w:szCs w:val="18"/>
                <w:lang w:val="es-ES"/>
              </w:rPr>
              <w:t>, rural</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BFED9A8"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4AF0BFEC"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10FF9BED"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390D88BF"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5743E353"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6274BC1F"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3361CA5A"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499CB769"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1C351362"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3B356115" w14:textId="77777777" w:rsidR="00A33FC2" w:rsidRPr="00C30C77" w:rsidRDefault="00A33FC2" w:rsidP="00671855">
            <w:pPr>
              <w:pStyle w:val="ILOTablecontents"/>
              <w:rPr>
                <w:szCs w:val="18"/>
                <w:lang w:val="es-ES"/>
              </w:rPr>
            </w:pPr>
          </w:p>
        </w:tc>
      </w:tr>
      <w:tr w:rsidR="00671855" w:rsidRPr="00C30C77" w14:paraId="48F0B541" w14:textId="77777777" w:rsidTr="000F20EF">
        <w:tc>
          <w:tcPr>
            <w:tcW w:w="585" w:type="pct"/>
            <w:vMerge/>
            <w:tcBorders>
              <w:top w:val="single" w:sz="2" w:space="0" w:color="808080" w:themeColor="background1" w:themeShade="80"/>
              <w:left w:val="nil"/>
              <w:bottom w:val="single" w:sz="2" w:space="0" w:color="auto"/>
              <w:right w:val="single" w:sz="4" w:space="0" w:color="auto"/>
            </w:tcBorders>
            <w:shd w:val="clear" w:color="auto" w:fill="EBF5FD"/>
          </w:tcPr>
          <w:p w14:paraId="11B97704"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13177C3E" w14:textId="0740E453" w:rsidR="00A33FC2" w:rsidRPr="00C30C77" w:rsidRDefault="000F20EF" w:rsidP="00671855">
            <w:pPr>
              <w:pStyle w:val="ILOTablecontents"/>
              <w:rPr>
                <w:szCs w:val="18"/>
                <w:lang w:val="es-ES"/>
              </w:rPr>
            </w:pPr>
            <w:r w:rsidRPr="00C30C77">
              <w:rPr>
                <w:szCs w:val="18"/>
                <w:lang w:val="es-ES"/>
              </w:rPr>
              <w:t>Niños</w:t>
            </w:r>
            <w:r w:rsidR="004017F8" w:rsidRPr="00C30C77">
              <w:rPr>
                <w:szCs w:val="18"/>
                <w:lang w:val="es-ES"/>
              </w:rPr>
              <w:t>, urbana</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7061B50"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105275CD"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467DF39E"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68F7CC70"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56ACEF1"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6D919664"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54365EE"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5AA08A6"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671A69B8"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7B56B87E" w14:textId="77777777" w:rsidR="00A33FC2" w:rsidRPr="00C30C77" w:rsidRDefault="00A33FC2" w:rsidP="00671855">
            <w:pPr>
              <w:pStyle w:val="ILOTablecontents"/>
              <w:rPr>
                <w:szCs w:val="18"/>
                <w:lang w:val="es-ES"/>
              </w:rPr>
            </w:pPr>
          </w:p>
        </w:tc>
      </w:tr>
      <w:tr w:rsidR="00671855" w:rsidRPr="00C30C77" w14:paraId="6AE4C823" w14:textId="77777777" w:rsidTr="000F20EF">
        <w:tc>
          <w:tcPr>
            <w:tcW w:w="585" w:type="pct"/>
            <w:vMerge w:val="restart"/>
            <w:tcBorders>
              <w:top w:val="single" w:sz="2" w:space="0" w:color="auto"/>
              <w:left w:val="nil"/>
              <w:bottom w:val="single" w:sz="2" w:space="0" w:color="808080" w:themeColor="background1" w:themeShade="80"/>
              <w:right w:val="single" w:sz="4" w:space="0" w:color="auto"/>
            </w:tcBorders>
            <w:shd w:val="clear" w:color="auto" w:fill="EBF5FD"/>
          </w:tcPr>
          <w:p w14:paraId="556665A4" w14:textId="77777777" w:rsidR="00A33FC2" w:rsidRPr="00C30C77" w:rsidRDefault="00A33FC2" w:rsidP="00671855">
            <w:pPr>
              <w:pStyle w:val="ILOTablecontents"/>
              <w:rPr>
                <w:b/>
                <w:bCs/>
                <w:szCs w:val="18"/>
                <w:lang w:val="es-ES"/>
              </w:rPr>
            </w:pPr>
            <w:r w:rsidRPr="00C30C77">
              <w:rPr>
                <w:b/>
                <w:bCs/>
                <w:szCs w:val="18"/>
                <w:lang w:val="es-ES"/>
              </w:rPr>
              <w:t>Región</w:t>
            </w: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5456150D" w14:textId="77777777" w:rsidR="00A33FC2" w:rsidRPr="00C30C77" w:rsidRDefault="00A33FC2" w:rsidP="00671855">
            <w:pPr>
              <w:pStyle w:val="ILOTablecontents"/>
              <w:rPr>
                <w:szCs w:val="18"/>
                <w:lang w:val="es-ES"/>
              </w:rPr>
            </w:pPr>
            <w:r w:rsidRPr="00C30C77">
              <w:rPr>
                <w:szCs w:val="18"/>
                <w:lang w:val="es-ES"/>
              </w:rPr>
              <w:t>Región 1</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57270B6"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125AB98E"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3D8D4258"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6F3707ED"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2D3806C2"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59681D76"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A3F21AB"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32FB62E1"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710D2FB2"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21EBB754" w14:textId="77777777" w:rsidR="00A33FC2" w:rsidRPr="00C30C77" w:rsidRDefault="00A33FC2" w:rsidP="00671855">
            <w:pPr>
              <w:pStyle w:val="ILOTablecontents"/>
              <w:rPr>
                <w:szCs w:val="18"/>
                <w:lang w:val="es-ES"/>
              </w:rPr>
            </w:pPr>
          </w:p>
        </w:tc>
      </w:tr>
      <w:tr w:rsidR="00671855" w:rsidRPr="00C30C77" w14:paraId="70AFD862" w14:textId="77777777" w:rsidTr="000F20EF">
        <w:tc>
          <w:tcPr>
            <w:tcW w:w="585" w:type="pct"/>
            <w:vMerge/>
            <w:tcBorders>
              <w:top w:val="single" w:sz="2" w:space="0" w:color="808080" w:themeColor="background1" w:themeShade="80"/>
              <w:left w:val="nil"/>
              <w:bottom w:val="single" w:sz="2" w:space="0" w:color="808080" w:themeColor="background1" w:themeShade="80"/>
              <w:right w:val="single" w:sz="4" w:space="0" w:color="auto"/>
            </w:tcBorders>
            <w:shd w:val="clear" w:color="auto" w:fill="EBF5FD"/>
            <w:vAlign w:val="center"/>
          </w:tcPr>
          <w:p w14:paraId="65DED083"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2FF21DB6" w14:textId="77777777" w:rsidR="00A33FC2" w:rsidRPr="00C30C77" w:rsidRDefault="00A33FC2" w:rsidP="00671855">
            <w:pPr>
              <w:pStyle w:val="ILOTablecontents"/>
              <w:rPr>
                <w:szCs w:val="18"/>
                <w:lang w:val="es-ES"/>
              </w:rPr>
            </w:pPr>
            <w:r w:rsidRPr="00C30C77">
              <w:rPr>
                <w:szCs w:val="18"/>
                <w:lang w:val="es-ES"/>
              </w:rPr>
              <w:t>Región 2</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766AAD13"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757EA98F"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173BD64D"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6D990B7B"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235A60C7"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5D3F65C4"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6430083D"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21B8E58D"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4D4B2073"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5628A787" w14:textId="77777777" w:rsidR="00A33FC2" w:rsidRPr="00C30C77" w:rsidRDefault="00A33FC2" w:rsidP="00671855">
            <w:pPr>
              <w:pStyle w:val="ILOTablecontents"/>
              <w:rPr>
                <w:szCs w:val="18"/>
                <w:lang w:val="es-ES"/>
              </w:rPr>
            </w:pPr>
          </w:p>
        </w:tc>
      </w:tr>
      <w:tr w:rsidR="00671855" w:rsidRPr="00C30C77" w14:paraId="1D03063E" w14:textId="77777777" w:rsidTr="000F20EF">
        <w:tc>
          <w:tcPr>
            <w:tcW w:w="585" w:type="pct"/>
            <w:vMerge/>
            <w:tcBorders>
              <w:top w:val="single" w:sz="2" w:space="0" w:color="808080" w:themeColor="background1" w:themeShade="80"/>
              <w:left w:val="nil"/>
              <w:bottom w:val="single" w:sz="2" w:space="0" w:color="808080" w:themeColor="background1" w:themeShade="80"/>
              <w:right w:val="single" w:sz="4" w:space="0" w:color="auto"/>
            </w:tcBorders>
            <w:shd w:val="clear" w:color="auto" w:fill="EBF5FD"/>
            <w:vAlign w:val="center"/>
          </w:tcPr>
          <w:p w14:paraId="250D087C" w14:textId="77777777" w:rsidR="00A33FC2" w:rsidRPr="00C30C77" w:rsidRDefault="00A33FC2" w:rsidP="00671855">
            <w:pPr>
              <w:pStyle w:val="ILOTablecontents"/>
              <w:rPr>
                <w:b/>
                <w:bCs/>
                <w:szCs w:val="18"/>
                <w:lang w:val="es-ES"/>
              </w:rPr>
            </w:pPr>
          </w:p>
        </w:tc>
        <w:tc>
          <w:tcPr>
            <w:tcW w:w="115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center"/>
          </w:tcPr>
          <w:p w14:paraId="000B51A5" w14:textId="77777777" w:rsidR="00A33FC2" w:rsidRPr="00C30C77" w:rsidRDefault="00A33FC2" w:rsidP="00671855">
            <w:pPr>
              <w:pStyle w:val="ILOTablecontents"/>
              <w:rPr>
                <w:szCs w:val="18"/>
                <w:lang w:val="es-ES"/>
              </w:rPr>
            </w:pPr>
            <w:r w:rsidRPr="00C30C77">
              <w:rPr>
                <w:szCs w:val="18"/>
                <w:lang w:val="es-ES"/>
              </w:rPr>
              <w:t>Región 3</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4D47DD30"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58FD67C2"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C82657B"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17BD7A9"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070D15D0"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1C0A6E82"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vAlign w:val="bottom"/>
          </w:tcPr>
          <w:p w14:paraId="573E3B11"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vAlign w:val="bottom"/>
          </w:tcPr>
          <w:p w14:paraId="096CE876"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auto"/>
            <w:vAlign w:val="bottom"/>
          </w:tcPr>
          <w:p w14:paraId="321EBA9B"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auto"/>
            <w:vAlign w:val="bottom"/>
          </w:tcPr>
          <w:p w14:paraId="5FE98793" w14:textId="77777777" w:rsidR="00A33FC2" w:rsidRPr="00C30C77" w:rsidRDefault="00A33FC2" w:rsidP="00671855">
            <w:pPr>
              <w:pStyle w:val="ILOTablecontents"/>
              <w:rPr>
                <w:szCs w:val="18"/>
                <w:lang w:val="es-ES"/>
              </w:rPr>
            </w:pPr>
          </w:p>
        </w:tc>
      </w:tr>
      <w:tr w:rsidR="00671855" w:rsidRPr="00C30C77" w14:paraId="6BEC8653" w14:textId="77777777" w:rsidTr="000F20EF">
        <w:tc>
          <w:tcPr>
            <w:tcW w:w="1735" w:type="pct"/>
            <w:gridSpan w:val="2"/>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EBF5FD"/>
            <w:vAlign w:val="center"/>
          </w:tcPr>
          <w:p w14:paraId="18134B52" w14:textId="77777777" w:rsidR="00A33FC2" w:rsidRPr="00C30C77" w:rsidRDefault="00A33FC2" w:rsidP="00671855">
            <w:pPr>
              <w:pStyle w:val="ILOTablecontents"/>
              <w:rPr>
                <w:b/>
                <w:bCs/>
                <w:szCs w:val="18"/>
                <w:lang w:val="es-ES"/>
              </w:rPr>
            </w:pPr>
            <w:r w:rsidRPr="00C30C77">
              <w:rPr>
                <w:b/>
                <w:bCs/>
                <w:szCs w:val="18"/>
                <w:lang w:val="es-ES"/>
              </w:rPr>
              <w:t>Total</w:t>
            </w:r>
          </w:p>
        </w:tc>
        <w:tc>
          <w:tcPr>
            <w:tcW w:w="22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EBF5FD"/>
            <w:vAlign w:val="bottom"/>
          </w:tcPr>
          <w:p w14:paraId="373D579D" w14:textId="77777777" w:rsidR="00A33FC2" w:rsidRPr="00C30C77" w:rsidRDefault="00A33FC2" w:rsidP="00671855">
            <w:pPr>
              <w:pStyle w:val="ILOTablecontents"/>
              <w:rPr>
                <w:szCs w:val="18"/>
                <w:lang w:val="es-ES"/>
              </w:rPr>
            </w:pPr>
          </w:p>
        </w:tc>
        <w:tc>
          <w:tcPr>
            <w:tcW w:w="32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shd w:val="clear" w:color="auto" w:fill="EBF5FD"/>
            <w:vAlign w:val="bottom"/>
          </w:tcPr>
          <w:p w14:paraId="4756FF2C" w14:textId="77777777" w:rsidR="00A33FC2" w:rsidRPr="00C30C77" w:rsidRDefault="00A33FC2" w:rsidP="00671855">
            <w:pPr>
              <w:pStyle w:val="ILOTablecontents"/>
              <w:rPr>
                <w:szCs w:val="18"/>
                <w:lang w:val="es-ES"/>
              </w:rPr>
            </w:pPr>
          </w:p>
        </w:tc>
        <w:tc>
          <w:tcPr>
            <w:tcW w:w="20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EBF5FD"/>
            <w:vAlign w:val="bottom"/>
          </w:tcPr>
          <w:p w14:paraId="6F880C5B" w14:textId="77777777" w:rsidR="00A33FC2" w:rsidRPr="00C30C77" w:rsidRDefault="00A33FC2" w:rsidP="00671855">
            <w:pPr>
              <w:pStyle w:val="ILOTablecontents"/>
              <w:rPr>
                <w:szCs w:val="18"/>
                <w:lang w:val="es-ES"/>
              </w:rPr>
            </w:pPr>
          </w:p>
        </w:tc>
        <w:tc>
          <w:tcPr>
            <w:tcW w:w="438"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shd w:val="clear" w:color="auto" w:fill="EBF5FD"/>
            <w:vAlign w:val="bottom"/>
          </w:tcPr>
          <w:p w14:paraId="514EE2F0" w14:textId="77777777" w:rsidR="00A33FC2" w:rsidRPr="00C30C77" w:rsidRDefault="00A33FC2" w:rsidP="00671855">
            <w:pPr>
              <w:pStyle w:val="ILOTablecontents"/>
              <w:rPr>
                <w:szCs w:val="18"/>
                <w:lang w:val="es-ES"/>
              </w:rPr>
            </w:pPr>
          </w:p>
        </w:tc>
        <w:tc>
          <w:tcPr>
            <w:tcW w:w="28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EBF5FD"/>
            <w:vAlign w:val="bottom"/>
          </w:tcPr>
          <w:p w14:paraId="5A64EFF8"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shd w:val="clear" w:color="auto" w:fill="EBF5FD"/>
            <w:vAlign w:val="bottom"/>
          </w:tcPr>
          <w:p w14:paraId="6D56F4AD"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EBF5FD"/>
            <w:vAlign w:val="bottom"/>
          </w:tcPr>
          <w:p w14:paraId="3BF58D27" w14:textId="77777777" w:rsidR="00A33FC2" w:rsidRPr="00C30C77" w:rsidRDefault="00A33FC2" w:rsidP="00671855">
            <w:pPr>
              <w:pStyle w:val="ILOTablecontents"/>
              <w:rPr>
                <w:szCs w:val="18"/>
                <w:lang w:val="es-ES"/>
              </w:rPr>
            </w:pPr>
          </w:p>
        </w:tc>
        <w:tc>
          <w:tcPr>
            <w:tcW w:w="361" w:type="pct"/>
            <w:tcBorders>
              <w:top w:val="single" w:sz="2" w:space="0" w:color="808080" w:themeColor="background1" w:themeShade="80"/>
              <w:left w:val="single" w:sz="4" w:space="0" w:color="auto"/>
              <w:bottom w:val="single" w:sz="2" w:space="0" w:color="808080" w:themeColor="background1" w:themeShade="80"/>
              <w:right w:val="single" w:sz="2" w:space="0" w:color="808080" w:themeColor="background1" w:themeShade="80"/>
            </w:tcBorders>
            <w:shd w:val="clear" w:color="auto" w:fill="EBF5FD"/>
            <w:vAlign w:val="bottom"/>
          </w:tcPr>
          <w:p w14:paraId="5634F831" w14:textId="77777777" w:rsidR="00A33FC2" w:rsidRPr="00C30C77" w:rsidRDefault="00A33FC2" w:rsidP="00671855">
            <w:pPr>
              <w:pStyle w:val="ILOTablecontents"/>
              <w:rPr>
                <w:szCs w:val="18"/>
                <w:lang w:val="es-ES"/>
              </w:rPr>
            </w:pPr>
          </w:p>
        </w:tc>
        <w:tc>
          <w:tcPr>
            <w:tcW w:w="3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4" w:space="0" w:color="auto"/>
            </w:tcBorders>
            <w:shd w:val="clear" w:color="auto" w:fill="EBF5FD"/>
            <w:vAlign w:val="bottom"/>
          </w:tcPr>
          <w:p w14:paraId="492266A3" w14:textId="77777777" w:rsidR="00A33FC2" w:rsidRPr="00C30C77" w:rsidRDefault="00A33FC2" w:rsidP="00671855">
            <w:pPr>
              <w:pStyle w:val="ILOTablecontents"/>
              <w:rPr>
                <w:szCs w:val="18"/>
                <w:lang w:val="es-ES"/>
              </w:rPr>
            </w:pPr>
          </w:p>
        </w:tc>
        <w:tc>
          <w:tcPr>
            <w:tcW w:w="354" w:type="pct"/>
            <w:tcBorders>
              <w:top w:val="single" w:sz="2" w:space="0" w:color="808080" w:themeColor="background1" w:themeShade="80"/>
              <w:left w:val="single" w:sz="4" w:space="0" w:color="auto"/>
              <w:bottom w:val="single" w:sz="2" w:space="0" w:color="808080" w:themeColor="background1" w:themeShade="80"/>
              <w:right w:val="nil"/>
            </w:tcBorders>
            <w:shd w:val="clear" w:color="auto" w:fill="EBF5FD"/>
            <w:vAlign w:val="bottom"/>
          </w:tcPr>
          <w:p w14:paraId="47C85833" w14:textId="77777777" w:rsidR="00A33FC2" w:rsidRPr="00C30C77" w:rsidRDefault="00A33FC2" w:rsidP="00671855">
            <w:pPr>
              <w:pStyle w:val="ILOTablecontents"/>
              <w:rPr>
                <w:szCs w:val="18"/>
                <w:lang w:val="es-ES"/>
              </w:rPr>
            </w:pPr>
          </w:p>
        </w:tc>
      </w:tr>
    </w:tbl>
    <w:p w14:paraId="246F4C14" w14:textId="2BA86970" w:rsidR="00A33FC2" w:rsidRPr="00C30C77" w:rsidRDefault="00671855" w:rsidP="00671855">
      <w:pPr>
        <w:pStyle w:val="ILOTableNote"/>
        <w:rPr>
          <w:lang w:val="es-ES"/>
        </w:rPr>
      </w:pPr>
      <w:r w:rsidRPr="00C30C77">
        <w:rPr>
          <w:b/>
          <w:bCs/>
          <w:lang w:val="es-ES"/>
        </w:rPr>
        <w:t xml:space="preserve">Notas: </w:t>
      </w:r>
      <w:r w:rsidRPr="00C30C77">
        <w:rPr>
          <w:lang w:val="es-ES"/>
        </w:rPr>
        <w:t>(a) Según la definición de la legislación nacional. (b) El trabajo peligroso para este grupo de edad coincide con el trabajo infantil.</w:t>
      </w:r>
    </w:p>
    <w:p w14:paraId="15987383" w14:textId="2FFFF777" w:rsidR="00A33FC2" w:rsidRPr="00C30C77" w:rsidRDefault="0057291E" w:rsidP="00A245B8">
      <w:pPr>
        <w:pStyle w:val="Content"/>
        <w:tabs>
          <w:tab w:val="left" w:pos="1701"/>
        </w:tabs>
        <w:rPr>
          <w:rFonts w:ascii="Arial" w:eastAsiaTheme="majorEastAsia" w:hAnsi="Arial" w:cs="Arial"/>
          <w:sz w:val="22"/>
          <w:szCs w:val="52"/>
        </w:rPr>
      </w:pPr>
      <w:r w:rsidRPr="00C30C77">
        <w:br w:type="page"/>
      </w:r>
    </w:p>
    <w:p w14:paraId="6596C76F" w14:textId="3D6E06D1" w:rsidR="00E44297" w:rsidRPr="00C30C77" w:rsidRDefault="00E44297" w:rsidP="00B01472">
      <w:pPr>
        <w:pStyle w:val="ILOheading3"/>
        <w:rPr>
          <w:lang w:val="es-ES"/>
        </w:rPr>
      </w:pPr>
      <w:bookmarkStart w:id="351" w:name="_Toc188397275"/>
      <w:bookmarkStart w:id="352" w:name="_Toc188397611"/>
      <w:bookmarkStart w:id="353" w:name="_Toc197966038"/>
      <w:r w:rsidRPr="00C30C77">
        <w:rPr>
          <w:lang w:val="es-ES"/>
        </w:rPr>
        <w:lastRenderedPageBreak/>
        <w:t xml:space="preserve">Tendencias del trabajo </w:t>
      </w:r>
      <w:r w:rsidR="004B29D7" w:rsidRPr="00C30C77">
        <w:rPr>
          <w:lang w:val="es-ES"/>
        </w:rPr>
        <w:t>infantil</w:t>
      </w:r>
      <w:bookmarkEnd w:id="351"/>
      <w:bookmarkEnd w:id="352"/>
      <w:bookmarkEnd w:id="353"/>
    </w:p>
    <w:p w14:paraId="2D57CD6E" w14:textId="2C3DD186" w:rsidR="00E33942" w:rsidRPr="00C30C77" w:rsidRDefault="00F11516" w:rsidP="00F11516">
      <w:pPr>
        <w:pStyle w:val="ILOTableheading"/>
        <w:rPr>
          <w:lang w:val="es-ES"/>
        </w:rPr>
      </w:pPr>
      <w:bookmarkStart w:id="354" w:name="_Ref65053987"/>
      <w:bookmarkStart w:id="355" w:name="_Toc197909287"/>
      <w:r w:rsidRPr="00C30C77">
        <w:rPr>
          <w:lang w:val="es-ES"/>
        </w:rPr>
        <w:t>Cuadro A1.4. Tendencias de la prevalencia del trabajo infantil (porcentaje y número de niños en situación de trabajo infantil, por año de referencia, grupo de edad</w:t>
      </w:r>
      <w:r w:rsidR="00365E7A" w:rsidRPr="00365E7A">
        <w:rPr>
          <w:vertAlign w:val="superscript"/>
          <w:lang w:val="es-ES"/>
        </w:rPr>
        <w:t>(a)</w:t>
      </w:r>
      <w:r w:rsidRPr="00C30C77">
        <w:rPr>
          <w:lang w:val="es-ES"/>
        </w:rPr>
        <w:t>, sexo y zona de residencia)</w:t>
      </w:r>
      <w:bookmarkEnd w:id="354"/>
      <w:bookmarkEnd w:id="355"/>
    </w:p>
    <w:tbl>
      <w:tblPr>
        <w:tblStyle w:val="ILOTable"/>
        <w:tblW w:w="5000" w:type="pct"/>
        <w:tblLook w:val="01E0" w:firstRow="1" w:lastRow="1" w:firstColumn="1" w:lastColumn="1" w:noHBand="0" w:noVBand="0"/>
      </w:tblPr>
      <w:tblGrid>
        <w:gridCol w:w="1043"/>
        <w:gridCol w:w="746"/>
        <w:gridCol w:w="1041"/>
        <w:gridCol w:w="610"/>
        <w:gridCol w:w="623"/>
        <w:gridCol w:w="625"/>
        <w:gridCol w:w="623"/>
        <w:gridCol w:w="623"/>
        <w:gridCol w:w="623"/>
        <w:gridCol w:w="619"/>
        <w:gridCol w:w="623"/>
        <w:gridCol w:w="623"/>
        <w:gridCol w:w="607"/>
      </w:tblGrid>
      <w:tr w:rsidR="00365E7A" w:rsidRPr="00C30C77" w14:paraId="7C45325E" w14:textId="77777777" w:rsidTr="00F06C33">
        <w:trPr>
          <w:cnfStyle w:val="100000000000" w:firstRow="1" w:lastRow="0" w:firstColumn="0" w:lastColumn="0" w:oddVBand="0" w:evenVBand="0" w:oddHBand="0"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991" w:type="pct"/>
            <w:gridSpan w:val="2"/>
            <w:vMerge w:val="restart"/>
            <w:tcBorders>
              <w:top w:val="nil"/>
              <w:left w:val="nil"/>
              <w:right w:val="nil"/>
            </w:tcBorders>
            <w:shd w:val="clear" w:color="auto" w:fill="1E2DBE"/>
          </w:tcPr>
          <w:p w14:paraId="38C9A643" w14:textId="27EE9DD1" w:rsidR="00365E7A" w:rsidRPr="00C30C77" w:rsidRDefault="00365E7A" w:rsidP="006A4C9A">
            <w:pPr>
              <w:pStyle w:val="ILOTablecontents"/>
              <w:rPr>
                <w:lang w:val="es-ES"/>
              </w:rPr>
            </w:pPr>
            <w:r w:rsidRPr="00C30C77">
              <w:rPr>
                <w:lang w:val="es-ES"/>
              </w:rPr>
              <w:t>Características generales</w:t>
            </w:r>
          </w:p>
        </w:tc>
        <w:tc>
          <w:tcPr>
            <w:tcW w:w="576" w:type="pct"/>
            <w:vMerge w:val="restart"/>
            <w:tcBorders>
              <w:top w:val="nil"/>
              <w:left w:val="nil"/>
              <w:right w:val="nil"/>
            </w:tcBorders>
            <w:shd w:val="clear" w:color="auto" w:fill="1E2DBE"/>
          </w:tcPr>
          <w:p w14:paraId="2AFC1CAD" w14:textId="1C546049" w:rsidR="00365E7A" w:rsidRPr="00C30C77" w:rsidRDefault="00365E7A" w:rsidP="00F11516">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Año de referencia</w:t>
            </w:r>
          </w:p>
        </w:tc>
        <w:tc>
          <w:tcPr>
            <w:tcW w:w="3433" w:type="pct"/>
            <w:gridSpan w:val="10"/>
            <w:tcBorders>
              <w:top w:val="nil"/>
              <w:left w:val="nil"/>
              <w:right w:val="nil"/>
            </w:tcBorders>
            <w:shd w:val="clear" w:color="auto" w:fill="1E2DBE"/>
          </w:tcPr>
          <w:p w14:paraId="24E4E580" w14:textId="0F6A398E" w:rsidR="00365E7A" w:rsidRPr="00C30C77" w:rsidRDefault="00365E7A" w:rsidP="00F11516">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Niños en situación de trabajo infantil</w:t>
            </w:r>
          </w:p>
        </w:tc>
      </w:tr>
      <w:tr w:rsidR="00365E7A" w:rsidRPr="00C30C77" w14:paraId="339D3EE0" w14:textId="77777777" w:rsidTr="00C30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gridSpan w:val="2"/>
            <w:vMerge/>
            <w:tcBorders>
              <w:left w:val="nil"/>
              <w:right w:val="nil"/>
            </w:tcBorders>
            <w:shd w:val="clear" w:color="auto" w:fill="1E2DBE"/>
          </w:tcPr>
          <w:p w14:paraId="7B898CFB" w14:textId="77777777" w:rsidR="00365E7A" w:rsidRPr="00C30C77" w:rsidRDefault="00365E7A" w:rsidP="00F11516">
            <w:pPr>
              <w:pStyle w:val="ILOTablecontents"/>
              <w:jc w:val="center"/>
              <w:rPr>
                <w:lang w:val="es-ES"/>
              </w:rPr>
            </w:pPr>
          </w:p>
        </w:tc>
        <w:tc>
          <w:tcPr>
            <w:tcW w:w="576" w:type="pct"/>
            <w:vMerge/>
            <w:tcBorders>
              <w:left w:val="nil"/>
              <w:right w:val="single" w:sz="4" w:space="0" w:color="FFFFFF" w:themeColor="background1"/>
            </w:tcBorders>
            <w:shd w:val="clear" w:color="auto" w:fill="1E2DBE"/>
          </w:tcPr>
          <w:p w14:paraId="66F26A2C" w14:textId="77777777" w:rsidR="00365E7A" w:rsidRPr="00C30C77" w:rsidRDefault="00365E7A" w:rsidP="00F11516">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p>
        </w:tc>
        <w:tc>
          <w:tcPr>
            <w:tcW w:w="683"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7CE016E3" w14:textId="72060A82" w:rsidR="00365E7A" w:rsidRPr="00C30C77" w:rsidRDefault="00365E7A" w:rsidP="00F11516">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b/>
                <w:lang w:val="es-ES"/>
              </w:rPr>
              <w:t>5-11 años</w:t>
            </w:r>
          </w:p>
        </w:tc>
        <w:tc>
          <w:tcPr>
            <w:tcW w:w="69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3BDAFACD" w14:textId="46D16808" w:rsidR="00365E7A" w:rsidRPr="00C30C77" w:rsidRDefault="00365E7A" w:rsidP="00F11516">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b/>
                <w:lang w:val="es-ES"/>
              </w:rPr>
              <w:t>12-14 años</w:t>
            </w:r>
          </w:p>
        </w:tc>
        <w:tc>
          <w:tcPr>
            <w:tcW w:w="69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5AD45985" w14:textId="5F421E72" w:rsidR="00365E7A" w:rsidRPr="00C30C77" w:rsidRDefault="00365E7A" w:rsidP="00F11516">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b/>
                <w:lang w:val="es-ES"/>
              </w:rPr>
              <w:t>5-14 años</w:t>
            </w:r>
          </w:p>
        </w:tc>
        <w:tc>
          <w:tcPr>
            <w:tcW w:w="6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1F7B355C" w14:textId="594169CB" w:rsidR="00365E7A" w:rsidRPr="00C30C77" w:rsidRDefault="00365E7A" w:rsidP="00F11516">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b/>
                <w:lang w:val="es-ES"/>
              </w:rPr>
              <w:t>15-17 años</w:t>
            </w:r>
            <w:r w:rsidRPr="00C30C77">
              <w:rPr>
                <w:b/>
                <w:vertAlign w:val="superscript"/>
                <w:lang w:val="es-ES"/>
              </w:rPr>
              <w:t>(b)</w:t>
            </w:r>
          </w:p>
        </w:tc>
        <w:tc>
          <w:tcPr>
            <w:tcW w:w="68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50DF8BE7" w14:textId="77777777" w:rsidR="00365E7A" w:rsidRPr="00C30C77" w:rsidRDefault="00365E7A" w:rsidP="00F06C33">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b/>
                <w:lang w:val="es-ES"/>
              </w:rPr>
              <w:t>Total</w:t>
            </w:r>
          </w:p>
          <w:p w14:paraId="1DB493F7" w14:textId="2B06EDEB" w:rsidR="00365E7A" w:rsidRPr="00C30C77" w:rsidRDefault="00365E7A" w:rsidP="00F06C33">
            <w:pPr>
              <w:pStyle w:val="ILOTablecontents"/>
              <w:jc w:val="center"/>
              <w:cnfStyle w:val="000000100000" w:firstRow="0" w:lastRow="0" w:firstColumn="0" w:lastColumn="0" w:oddVBand="0" w:evenVBand="0" w:oddHBand="1" w:evenHBand="0" w:firstRowFirstColumn="0" w:firstRowLastColumn="0" w:lastRowFirstColumn="0" w:lastRowLastColumn="0"/>
              <w:rPr>
                <w:b/>
                <w:lang w:val="es-ES"/>
              </w:rPr>
            </w:pPr>
            <w:r w:rsidRPr="00C30C77">
              <w:rPr>
                <w:b/>
                <w:lang w:val="es-ES"/>
              </w:rPr>
              <w:t>5-17 años</w:t>
            </w:r>
          </w:p>
        </w:tc>
      </w:tr>
      <w:tr w:rsidR="00365E7A" w:rsidRPr="00C30C77" w14:paraId="294D2CE9" w14:textId="77777777" w:rsidTr="00365E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gridSpan w:val="2"/>
            <w:vMerge/>
            <w:tcBorders>
              <w:left w:val="single" w:sz="4" w:space="0" w:color="FFFFFF" w:themeColor="background1"/>
              <w:bottom w:val="single" w:sz="4" w:space="0" w:color="FFFFFF" w:themeColor="background1"/>
              <w:right w:val="single" w:sz="4" w:space="0" w:color="FFFFFF" w:themeColor="background1"/>
            </w:tcBorders>
            <w:shd w:val="clear" w:color="auto" w:fill="1E2DBE"/>
          </w:tcPr>
          <w:p w14:paraId="3281F08A" w14:textId="77777777" w:rsidR="00365E7A" w:rsidRPr="00C30C77" w:rsidRDefault="00365E7A" w:rsidP="00F11516">
            <w:pPr>
              <w:pStyle w:val="ILOTablecontents"/>
              <w:jc w:val="center"/>
              <w:rPr>
                <w:lang w:val="es-ES"/>
              </w:rPr>
            </w:pPr>
          </w:p>
        </w:tc>
        <w:tc>
          <w:tcPr>
            <w:tcW w:w="576" w:type="pct"/>
            <w:vMerge/>
            <w:tcBorders>
              <w:left w:val="single" w:sz="4" w:space="0" w:color="FFFFFF" w:themeColor="background1"/>
              <w:bottom w:val="single" w:sz="4" w:space="0" w:color="FFFFFF" w:themeColor="background1"/>
              <w:right w:val="single" w:sz="4" w:space="0" w:color="FFFFFF" w:themeColor="background1"/>
            </w:tcBorders>
            <w:shd w:val="clear" w:color="auto" w:fill="1E2DBE"/>
          </w:tcPr>
          <w:p w14:paraId="3DF5BDD1"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p>
        </w:tc>
        <w:tc>
          <w:tcPr>
            <w:tcW w:w="3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77FD30B"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w:t>
            </w:r>
          </w:p>
        </w:tc>
        <w:tc>
          <w:tcPr>
            <w:tcW w:w="3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DD017DA" w14:textId="04D5C7B4"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Núm.</w:t>
            </w:r>
          </w:p>
        </w:tc>
        <w:tc>
          <w:tcPr>
            <w:tcW w:w="3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32FCB47"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w:t>
            </w:r>
          </w:p>
        </w:tc>
        <w:tc>
          <w:tcPr>
            <w:tcW w:w="3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B964EC3"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Núm.</w:t>
            </w:r>
          </w:p>
        </w:tc>
        <w:tc>
          <w:tcPr>
            <w:tcW w:w="3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058853B"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w:t>
            </w:r>
          </w:p>
        </w:tc>
        <w:tc>
          <w:tcPr>
            <w:tcW w:w="3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EFBDB9C"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Núm.</w:t>
            </w:r>
          </w:p>
        </w:tc>
        <w:tc>
          <w:tcPr>
            <w:tcW w:w="34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F24CBD5"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w:t>
            </w:r>
          </w:p>
        </w:tc>
        <w:tc>
          <w:tcPr>
            <w:tcW w:w="3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41ACA2A4"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Núm.</w:t>
            </w:r>
          </w:p>
        </w:tc>
        <w:tc>
          <w:tcPr>
            <w:tcW w:w="3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6E83596"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w:t>
            </w:r>
          </w:p>
        </w:tc>
        <w:tc>
          <w:tcPr>
            <w:tcW w:w="3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55C8452" w14:textId="77777777" w:rsidR="00365E7A" w:rsidRPr="00C30C77" w:rsidRDefault="00365E7A" w:rsidP="00F11516">
            <w:pPr>
              <w:pStyle w:val="ILOTablecontents"/>
              <w:jc w:val="center"/>
              <w:cnfStyle w:val="000000010000" w:firstRow="0" w:lastRow="0" w:firstColumn="0" w:lastColumn="0" w:oddVBand="0" w:evenVBand="0" w:oddHBand="0" w:evenHBand="1" w:firstRowFirstColumn="0" w:firstRowLastColumn="0" w:lastRowFirstColumn="0" w:lastRowLastColumn="0"/>
              <w:rPr>
                <w:b/>
                <w:lang w:val="es-ES"/>
              </w:rPr>
            </w:pPr>
            <w:r w:rsidRPr="00C30C77">
              <w:rPr>
                <w:b/>
                <w:lang w:val="es-ES"/>
              </w:rPr>
              <w:t>Núm.</w:t>
            </w:r>
          </w:p>
        </w:tc>
      </w:tr>
      <w:tr w:rsidR="00464EF8" w:rsidRPr="00C30C77" w14:paraId="39027017"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gridSpan w:val="2"/>
            <w:vMerge w:val="restart"/>
            <w:tcBorders>
              <w:top w:val="single" w:sz="4" w:space="0" w:color="FFFFFF" w:themeColor="background1"/>
            </w:tcBorders>
          </w:tcPr>
          <w:p w14:paraId="10C0A86F" w14:textId="77777777" w:rsidR="00464EF8" w:rsidRPr="00C30C77" w:rsidRDefault="00464EF8" w:rsidP="00F11516">
            <w:pPr>
              <w:pStyle w:val="ILOTablecontents"/>
              <w:rPr>
                <w:lang w:val="es-ES"/>
              </w:rPr>
            </w:pPr>
            <w:r w:rsidRPr="00C30C77">
              <w:rPr>
                <w:lang w:val="es-ES"/>
              </w:rPr>
              <w:t>Total</w:t>
            </w:r>
          </w:p>
        </w:tc>
        <w:tc>
          <w:tcPr>
            <w:tcW w:w="576" w:type="pct"/>
            <w:tcBorders>
              <w:top w:val="single" w:sz="4" w:space="0" w:color="FFFFFF" w:themeColor="background1"/>
            </w:tcBorders>
          </w:tcPr>
          <w:p w14:paraId="4A0A703B"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20XX</w:t>
            </w:r>
          </w:p>
        </w:tc>
        <w:tc>
          <w:tcPr>
            <w:tcW w:w="338" w:type="pct"/>
            <w:tcBorders>
              <w:top w:val="single" w:sz="4" w:space="0" w:color="FFFFFF" w:themeColor="background1"/>
            </w:tcBorders>
          </w:tcPr>
          <w:p w14:paraId="0D807355"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Borders>
              <w:top w:val="single" w:sz="4" w:space="0" w:color="FFFFFF" w:themeColor="background1"/>
            </w:tcBorders>
          </w:tcPr>
          <w:p w14:paraId="13D54CF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Borders>
              <w:top w:val="single" w:sz="4" w:space="0" w:color="FFFFFF" w:themeColor="background1"/>
            </w:tcBorders>
          </w:tcPr>
          <w:p w14:paraId="78F54A7B"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Borders>
              <w:top w:val="single" w:sz="4" w:space="0" w:color="FFFFFF" w:themeColor="background1"/>
            </w:tcBorders>
          </w:tcPr>
          <w:p w14:paraId="753752D5"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Borders>
              <w:top w:val="single" w:sz="4" w:space="0" w:color="FFFFFF" w:themeColor="background1"/>
            </w:tcBorders>
          </w:tcPr>
          <w:p w14:paraId="6671A2D9"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Borders>
              <w:top w:val="single" w:sz="4" w:space="0" w:color="FFFFFF" w:themeColor="background1"/>
            </w:tcBorders>
          </w:tcPr>
          <w:p w14:paraId="30814735"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Borders>
              <w:top w:val="single" w:sz="4" w:space="0" w:color="FFFFFF" w:themeColor="background1"/>
            </w:tcBorders>
          </w:tcPr>
          <w:p w14:paraId="6A95971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Borders>
              <w:top w:val="single" w:sz="4" w:space="0" w:color="FFFFFF" w:themeColor="background1"/>
            </w:tcBorders>
          </w:tcPr>
          <w:p w14:paraId="07D146B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Borders>
              <w:top w:val="single" w:sz="4" w:space="0" w:color="FFFFFF" w:themeColor="background1"/>
            </w:tcBorders>
          </w:tcPr>
          <w:p w14:paraId="02927E4D"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Borders>
              <w:top w:val="single" w:sz="4" w:space="0" w:color="FFFFFF" w:themeColor="background1"/>
            </w:tcBorders>
          </w:tcPr>
          <w:p w14:paraId="4903FCB4"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4A6341B3"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gridSpan w:val="2"/>
            <w:vMerge/>
          </w:tcPr>
          <w:p w14:paraId="2D930603" w14:textId="77777777" w:rsidR="00464EF8" w:rsidRPr="00C30C77" w:rsidRDefault="00464EF8" w:rsidP="00F11516">
            <w:pPr>
              <w:pStyle w:val="ILOTablecontents"/>
              <w:rPr>
                <w:lang w:val="es-ES"/>
              </w:rPr>
            </w:pPr>
          </w:p>
        </w:tc>
        <w:tc>
          <w:tcPr>
            <w:tcW w:w="576" w:type="pct"/>
          </w:tcPr>
          <w:p w14:paraId="7C5A6AE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20YY</w:t>
            </w:r>
          </w:p>
        </w:tc>
        <w:tc>
          <w:tcPr>
            <w:tcW w:w="338" w:type="pct"/>
          </w:tcPr>
          <w:p w14:paraId="33C3A9C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74564323"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2C5A86DC"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7F46430"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5B45D1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53649C37"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55C9C7C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39027A1B"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F1342F7"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10FCB97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08F49A65"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gridSpan w:val="2"/>
            <w:vMerge/>
          </w:tcPr>
          <w:p w14:paraId="5CDC5075" w14:textId="77777777" w:rsidR="00464EF8" w:rsidRPr="00C30C77" w:rsidRDefault="00464EF8" w:rsidP="00F11516">
            <w:pPr>
              <w:pStyle w:val="ILOTablecontents"/>
              <w:rPr>
                <w:lang w:val="es-ES"/>
              </w:rPr>
            </w:pPr>
          </w:p>
        </w:tc>
        <w:tc>
          <w:tcPr>
            <w:tcW w:w="576" w:type="pct"/>
          </w:tcPr>
          <w:p w14:paraId="0B078FF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20ZZ</w:t>
            </w:r>
          </w:p>
        </w:tc>
        <w:tc>
          <w:tcPr>
            <w:tcW w:w="338" w:type="pct"/>
          </w:tcPr>
          <w:p w14:paraId="3C29D88F"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2C65AEC8"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53EEF769"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1965F4C"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50D2AC84"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3D312FDA"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2305874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26227FEA"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491E96F"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3CB50E5B"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2185303C"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2AD3C64C" w14:textId="77777777" w:rsidR="00464EF8" w:rsidRPr="00C30C77" w:rsidRDefault="00464EF8" w:rsidP="00F11516">
            <w:pPr>
              <w:pStyle w:val="ILOTablecontents"/>
              <w:rPr>
                <w:lang w:val="es-ES"/>
              </w:rPr>
            </w:pPr>
            <w:r w:rsidRPr="00C30C77">
              <w:rPr>
                <w:lang w:val="es-ES"/>
              </w:rPr>
              <w:t>Sexo</w:t>
            </w:r>
          </w:p>
        </w:tc>
        <w:tc>
          <w:tcPr>
            <w:tcW w:w="413" w:type="pct"/>
            <w:vMerge w:val="restart"/>
          </w:tcPr>
          <w:p w14:paraId="196B0E87" w14:textId="40DEBBFE" w:rsidR="00464EF8" w:rsidRPr="00C30C77" w:rsidRDefault="000F20EF"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Niñas</w:t>
            </w:r>
          </w:p>
        </w:tc>
        <w:tc>
          <w:tcPr>
            <w:tcW w:w="576" w:type="pct"/>
          </w:tcPr>
          <w:p w14:paraId="3B191E5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20XX</w:t>
            </w:r>
          </w:p>
        </w:tc>
        <w:tc>
          <w:tcPr>
            <w:tcW w:w="338" w:type="pct"/>
          </w:tcPr>
          <w:p w14:paraId="4DAEE75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49EEFE9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70A95026"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A74C096"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5C0CFADB"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79007E8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2302A1C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3705846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9B4F181"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5DA1C16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1DFFF28C"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0D9840E5" w14:textId="77777777" w:rsidR="00464EF8" w:rsidRPr="00C30C77" w:rsidRDefault="00464EF8" w:rsidP="00F11516">
            <w:pPr>
              <w:pStyle w:val="ILOTablecontents"/>
              <w:rPr>
                <w:lang w:val="es-ES"/>
              </w:rPr>
            </w:pPr>
          </w:p>
        </w:tc>
        <w:tc>
          <w:tcPr>
            <w:tcW w:w="413" w:type="pct"/>
            <w:vMerge/>
          </w:tcPr>
          <w:p w14:paraId="24FE558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76" w:type="pct"/>
          </w:tcPr>
          <w:p w14:paraId="4C23E8B2"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20YY</w:t>
            </w:r>
          </w:p>
        </w:tc>
        <w:tc>
          <w:tcPr>
            <w:tcW w:w="338" w:type="pct"/>
          </w:tcPr>
          <w:p w14:paraId="18A2C78A"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37CDA89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67C8755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049E944"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7E868FB2"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0B43902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39FD348E"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41D5FB0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490B6A3F"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55F7C9A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511F109E"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7F08A764" w14:textId="77777777" w:rsidR="00464EF8" w:rsidRPr="00C30C77" w:rsidRDefault="00464EF8" w:rsidP="00F11516">
            <w:pPr>
              <w:pStyle w:val="ILOTablecontents"/>
              <w:rPr>
                <w:lang w:val="es-ES"/>
              </w:rPr>
            </w:pPr>
          </w:p>
        </w:tc>
        <w:tc>
          <w:tcPr>
            <w:tcW w:w="413" w:type="pct"/>
            <w:vMerge/>
          </w:tcPr>
          <w:p w14:paraId="0A0AB2EC"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76" w:type="pct"/>
          </w:tcPr>
          <w:p w14:paraId="577ECA7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20ZZ</w:t>
            </w:r>
          </w:p>
        </w:tc>
        <w:tc>
          <w:tcPr>
            <w:tcW w:w="338" w:type="pct"/>
          </w:tcPr>
          <w:p w14:paraId="362B3DE8"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33F2C9F8"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043AFD06"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6097F0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155C3EE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0EE65008"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3498FF26"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C81302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3320BF07"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0A4D436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6B2E013F"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2FCD6D91" w14:textId="77777777" w:rsidR="00464EF8" w:rsidRPr="00C30C77" w:rsidRDefault="00464EF8" w:rsidP="00F11516">
            <w:pPr>
              <w:pStyle w:val="ILOTablecontents"/>
              <w:rPr>
                <w:lang w:val="es-ES"/>
              </w:rPr>
            </w:pPr>
          </w:p>
        </w:tc>
        <w:tc>
          <w:tcPr>
            <w:tcW w:w="413" w:type="pct"/>
            <w:vMerge w:val="restart"/>
          </w:tcPr>
          <w:p w14:paraId="76F12A4A" w14:textId="2AA6A963" w:rsidR="00464EF8" w:rsidRPr="00C30C77" w:rsidRDefault="000F20EF"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Niños</w:t>
            </w:r>
          </w:p>
        </w:tc>
        <w:tc>
          <w:tcPr>
            <w:tcW w:w="576" w:type="pct"/>
          </w:tcPr>
          <w:p w14:paraId="1CF0583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20XX</w:t>
            </w:r>
          </w:p>
        </w:tc>
        <w:tc>
          <w:tcPr>
            <w:tcW w:w="338" w:type="pct"/>
          </w:tcPr>
          <w:p w14:paraId="4B73F44A"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3A6FA655"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684CD07C"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5E71B6E"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E144ADC"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B88DC7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6C7DEB6F"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35BE025A"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556D087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52E9B768"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53338992"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5EF2C060" w14:textId="77777777" w:rsidR="00464EF8" w:rsidRPr="00C30C77" w:rsidRDefault="00464EF8" w:rsidP="00F11516">
            <w:pPr>
              <w:pStyle w:val="ILOTablecontents"/>
              <w:rPr>
                <w:lang w:val="es-ES"/>
              </w:rPr>
            </w:pPr>
          </w:p>
        </w:tc>
        <w:tc>
          <w:tcPr>
            <w:tcW w:w="413" w:type="pct"/>
            <w:vMerge/>
          </w:tcPr>
          <w:p w14:paraId="21CB11B2"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76" w:type="pct"/>
          </w:tcPr>
          <w:p w14:paraId="0672A5F2"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20YY</w:t>
            </w:r>
          </w:p>
        </w:tc>
        <w:tc>
          <w:tcPr>
            <w:tcW w:w="338" w:type="pct"/>
          </w:tcPr>
          <w:p w14:paraId="7754E4F1"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0EDFDBF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3D05D06B"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3197C3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3BF915E"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073883E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1E2872E9"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10CD0726"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498009E"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765C6FA2"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14E84617"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7B317948" w14:textId="77777777" w:rsidR="00464EF8" w:rsidRPr="00C30C77" w:rsidRDefault="00464EF8" w:rsidP="00F11516">
            <w:pPr>
              <w:pStyle w:val="ILOTablecontents"/>
              <w:rPr>
                <w:lang w:val="es-ES"/>
              </w:rPr>
            </w:pPr>
          </w:p>
        </w:tc>
        <w:tc>
          <w:tcPr>
            <w:tcW w:w="413" w:type="pct"/>
            <w:vMerge/>
          </w:tcPr>
          <w:p w14:paraId="3406B7CB"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76" w:type="pct"/>
          </w:tcPr>
          <w:p w14:paraId="00C5AB4F"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20ZZ</w:t>
            </w:r>
          </w:p>
        </w:tc>
        <w:tc>
          <w:tcPr>
            <w:tcW w:w="338" w:type="pct"/>
          </w:tcPr>
          <w:p w14:paraId="3A49B0E5"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381407B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73784068"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74BC29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07477B6"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F217A0D"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7254250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211C80F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5D8B4E7A"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444E8F9D"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41FDCE2C"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val="restart"/>
          </w:tcPr>
          <w:p w14:paraId="2DD5A1D8" w14:textId="268AEBFC" w:rsidR="00464EF8" w:rsidRPr="00C30C77" w:rsidRDefault="00B33B48" w:rsidP="00F11516">
            <w:pPr>
              <w:pStyle w:val="ILOTablecontents"/>
              <w:rPr>
                <w:lang w:val="es-ES"/>
              </w:rPr>
            </w:pPr>
            <w:r w:rsidRPr="00C30C77">
              <w:rPr>
                <w:lang w:val="es-ES"/>
              </w:rPr>
              <w:t>Zona de residencia</w:t>
            </w:r>
          </w:p>
        </w:tc>
        <w:tc>
          <w:tcPr>
            <w:tcW w:w="413" w:type="pct"/>
            <w:vMerge w:val="restart"/>
          </w:tcPr>
          <w:p w14:paraId="77AEABDD" w14:textId="368492B2" w:rsidR="00464EF8" w:rsidRPr="00C30C77" w:rsidRDefault="00BA6BAA"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576" w:type="pct"/>
          </w:tcPr>
          <w:p w14:paraId="030439AC"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20XX</w:t>
            </w:r>
          </w:p>
        </w:tc>
        <w:tc>
          <w:tcPr>
            <w:tcW w:w="338" w:type="pct"/>
          </w:tcPr>
          <w:p w14:paraId="54251CAD"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ECA0499"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171F33B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30F5D3B"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1F7855E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6857FD3"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2A859EDD"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32C5CA0"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37EA45E2"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3187CE30"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129967CB"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40DB3371" w14:textId="77777777" w:rsidR="00464EF8" w:rsidRPr="00C30C77" w:rsidRDefault="00464EF8" w:rsidP="00F11516">
            <w:pPr>
              <w:pStyle w:val="ILOTablecontents"/>
              <w:rPr>
                <w:lang w:val="es-ES"/>
              </w:rPr>
            </w:pPr>
          </w:p>
        </w:tc>
        <w:tc>
          <w:tcPr>
            <w:tcW w:w="413" w:type="pct"/>
            <w:vMerge/>
          </w:tcPr>
          <w:p w14:paraId="34515E8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76" w:type="pct"/>
          </w:tcPr>
          <w:p w14:paraId="30A33648"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20YY</w:t>
            </w:r>
          </w:p>
        </w:tc>
        <w:tc>
          <w:tcPr>
            <w:tcW w:w="338" w:type="pct"/>
          </w:tcPr>
          <w:p w14:paraId="0066439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E3B029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68DF50CB"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5A2B6039"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4D175ACD"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4033A2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5AD99452"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81BFE8E"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501759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7408D9D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0849BAD1"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222F9F34" w14:textId="77777777" w:rsidR="00464EF8" w:rsidRPr="00C30C77" w:rsidRDefault="00464EF8" w:rsidP="00F11516">
            <w:pPr>
              <w:pStyle w:val="ILOTablecontents"/>
              <w:rPr>
                <w:lang w:val="es-ES"/>
              </w:rPr>
            </w:pPr>
          </w:p>
        </w:tc>
        <w:tc>
          <w:tcPr>
            <w:tcW w:w="413" w:type="pct"/>
            <w:vMerge/>
          </w:tcPr>
          <w:p w14:paraId="17FB5A2C"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76" w:type="pct"/>
          </w:tcPr>
          <w:p w14:paraId="20BEFA0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20ZZ</w:t>
            </w:r>
          </w:p>
        </w:tc>
        <w:tc>
          <w:tcPr>
            <w:tcW w:w="338" w:type="pct"/>
          </w:tcPr>
          <w:p w14:paraId="598A2F7D"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54CA58E"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0877F59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7D15030E"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A233D8D"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4FD21A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1E014FA0"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335870F0"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2F1696C"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626643F3"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7D641FB2"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0F9088DE" w14:textId="77777777" w:rsidR="00464EF8" w:rsidRPr="00C30C77" w:rsidRDefault="00464EF8" w:rsidP="00F11516">
            <w:pPr>
              <w:pStyle w:val="ILOTablecontents"/>
              <w:rPr>
                <w:lang w:val="es-ES"/>
              </w:rPr>
            </w:pPr>
          </w:p>
        </w:tc>
        <w:tc>
          <w:tcPr>
            <w:tcW w:w="413" w:type="pct"/>
            <w:vMerge w:val="restart"/>
          </w:tcPr>
          <w:p w14:paraId="36DF752E" w14:textId="16FC821F" w:rsidR="00464EF8" w:rsidRPr="00C30C77" w:rsidRDefault="00BA6BAA"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576" w:type="pct"/>
          </w:tcPr>
          <w:p w14:paraId="359F38F5"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20XX</w:t>
            </w:r>
          </w:p>
        </w:tc>
        <w:tc>
          <w:tcPr>
            <w:tcW w:w="338" w:type="pct"/>
          </w:tcPr>
          <w:p w14:paraId="3858E14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44C72534"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26EB0F8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22BEE35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02456C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5D21BF6C"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72B975BD"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4FE6B5E4"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60DCCAC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115B7A0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464EF8" w:rsidRPr="00C30C77" w14:paraId="5DFE89B9" w14:textId="77777777" w:rsidTr="00F06C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0520FDBB" w14:textId="77777777" w:rsidR="00464EF8" w:rsidRPr="00C30C77" w:rsidRDefault="00464EF8" w:rsidP="00F11516">
            <w:pPr>
              <w:pStyle w:val="ILOTablecontents"/>
              <w:rPr>
                <w:lang w:val="es-ES"/>
              </w:rPr>
            </w:pPr>
          </w:p>
        </w:tc>
        <w:tc>
          <w:tcPr>
            <w:tcW w:w="413" w:type="pct"/>
            <w:vMerge/>
          </w:tcPr>
          <w:p w14:paraId="5DB2B16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76" w:type="pct"/>
          </w:tcPr>
          <w:p w14:paraId="2B4C4DF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20YY</w:t>
            </w:r>
          </w:p>
        </w:tc>
        <w:tc>
          <w:tcPr>
            <w:tcW w:w="338" w:type="pct"/>
          </w:tcPr>
          <w:p w14:paraId="29575073"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15B61835"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6" w:type="pct"/>
          </w:tcPr>
          <w:p w14:paraId="05CB6739"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6743B17F"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AFD536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5374FFA4"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3" w:type="pct"/>
          </w:tcPr>
          <w:p w14:paraId="4A800806"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2CC0B907"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5" w:type="pct"/>
          </w:tcPr>
          <w:p w14:paraId="78871C21"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36" w:type="pct"/>
          </w:tcPr>
          <w:p w14:paraId="724F0EFA" w14:textId="77777777" w:rsidR="00464EF8" w:rsidRPr="00C30C77" w:rsidRDefault="00464EF8" w:rsidP="00F11516">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464EF8" w:rsidRPr="00C30C77" w14:paraId="78D03CAD" w14:textId="77777777" w:rsidTr="00F06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 w:type="pct"/>
            <w:vMerge/>
          </w:tcPr>
          <w:p w14:paraId="08F6769F" w14:textId="77777777" w:rsidR="00464EF8" w:rsidRPr="00C30C77" w:rsidRDefault="00464EF8" w:rsidP="00F11516">
            <w:pPr>
              <w:pStyle w:val="ILOTablecontents"/>
              <w:rPr>
                <w:lang w:val="es-ES"/>
              </w:rPr>
            </w:pPr>
          </w:p>
        </w:tc>
        <w:tc>
          <w:tcPr>
            <w:tcW w:w="413" w:type="pct"/>
            <w:vMerge/>
          </w:tcPr>
          <w:p w14:paraId="7231614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76" w:type="pct"/>
          </w:tcPr>
          <w:p w14:paraId="6B6D4DAF"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20ZZ</w:t>
            </w:r>
          </w:p>
        </w:tc>
        <w:tc>
          <w:tcPr>
            <w:tcW w:w="338" w:type="pct"/>
          </w:tcPr>
          <w:p w14:paraId="5B4A26A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46B922FE"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6" w:type="pct"/>
          </w:tcPr>
          <w:p w14:paraId="478033B4"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C4C5A88"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3839DA9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E839BC3"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3" w:type="pct"/>
          </w:tcPr>
          <w:p w14:paraId="39FB5790"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7A5B1357"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5" w:type="pct"/>
          </w:tcPr>
          <w:p w14:paraId="1301DD41"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36" w:type="pct"/>
          </w:tcPr>
          <w:p w14:paraId="4991C8C6" w14:textId="77777777" w:rsidR="00464EF8" w:rsidRPr="00C30C77" w:rsidRDefault="00464EF8" w:rsidP="00F11516">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28A11468" w14:textId="74400C30" w:rsidR="009A5234" w:rsidRPr="00C30C77" w:rsidRDefault="00F11516" w:rsidP="00F11516">
      <w:pPr>
        <w:pStyle w:val="ILOTableNote"/>
        <w:rPr>
          <w:lang w:val="es-ES"/>
        </w:rPr>
      </w:pPr>
      <w:r w:rsidRPr="00C30C77">
        <w:rPr>
          <w:b/>
          <w:bCs/>
          <w:lang w:val="es-ES"/>
        </w:rPr>
        <w:t xml:space="preserve">Notas: </w:t>
      </w:r>
      <w:r w:rsidRPr="00C30C77">
        <w:rPr>
          <w:lang w:val="es-ES"/>
        </w:rPr>
        <w:t>(a) Los grupos de edad específicos utilizados deben estar en consonancia con los grupos de edad para el trabajo infantil especificados en la legislación nacional. (b) El trabajo infantil para este grupo de edad consiste en trabajos peligrosos tal y como se definen en la legislación nacional.</w:t>
      </w:r>
    </w:p>
    <w:p w14:paraId="01AF740F" w14:textId="4612E63C" w:rsidR="00F11516" w:rsidRPr="00C30C77" w:rsidRDefault="00F11516" w:rsidP="00F11516">
      <w:pPr>
        <w:pStyle w:val="ILOTableheading"/>
        <w:rPr>
          <w:lang w:val="es-ES"/>
        </w:rPr>
      </w:pPr>
      <w:bookmarkStart w:id="356" w:name="_Ref63774896"/>
      <w:bookmarkStart w:id="357" w:name="_Toc197909288"/>
      <w:r w:rsidRPr="00C30C77">
        <w:rPr>
          <w:lang w:val="es-ES"/>
        </w:rPr>
        <w:t>Cuadro A1.5. Tendencias de la prevalencia del trabajo peligroso (porcentaje y número de niños en trabajo peligroso, por año de referencia, grupo de edad</w:t>
      </w:r>
      <w:r w:rsidR="00365E7A" w:rsidRPr="00365E7A">
        <w:rPr>
          <w:vertAlign w:val="superscript"/>
          <w:lang w:val="es-ES"/>
        </w:rPr>
        <w:t>(a)</w:t>
      </w:r>
      <w:r w:rsidRPr="00C30C77">
        <w:rPr>
          <w:lang w:val="es-ES"/>
        </w:rPr>
        <w:t>, sexo y zona de residencia)</w:t>
      </w:r>
      <w:bookmarkEnd w:id="356"/>
      <w:bookmarkEnd w:id="357"/>
    </w:p>
    <w:tbl>
      <w:tblPr>
        <w:tblStyle w:val="ILOTable"/>
        <w:tblW w:w="4996" w:type="pct"/>
        <w:tblInd w:w="4" w:type="dxa"/>
        <w:tblLook w:val="0620" w:firstRow="1" w:lastRow="0" w:firstColumn="0" w:lastColumn="0" w:noHBand="1" w:noVBand="1"/>
      </w:tblPr>
      <w:tblGrid>
        <w:gridCol w:w="1042"/>
        <w:gridCol w:w="966"/>
        <w:gridCol w:w="1041"/>
        <w:gridCol w:w="573"/>
        <w:gridCol w:w="607"/>
        <w:gridCol w:w="573"/>
        <w:gridCol w:w="607"/>
        <w:gridCol w:w="505"/>
        <w:gridCol w:w="607"/>
        <w:gridCol w:w="705"/>
        <w:gridCol w:w="607"/>
        <w:gridCol w:w="570"/>
        <w:gridCol w:w="609"/>
      </w:tblGrid>
      <w:tr w:rsidR="00365E7A" w:rsidRPr="00C30C77" w14:paraId="1BF4468B" w14:textId="77777777" w:rsidTr="00365E7A">
        <w:trPr>
          <w:cnfStyle w:val="100000000000" w:firstRow="1" w:lastRow="0" w:firstColumn="0" w:lastColumn="0" w:oddVBand="0" w:evenVBand="0" w:oddHBand="0" w:evenHBand="0" w:firstRowFirstColumn="0" w:firstRowLastColumn="0" w:lastRowFirstColumn="0" w:lastRowLastColumn="0"/>
          <w:trHeight w:val="359"/>
          <w:tblHeader/>
        </w:trPr>
        <w:tc>
          <w:tcPr>
            <w:tcW w:w="1114" w:type="pct"/>
            <w:gridSpan w:val="2"/>
            <w:vMerge w:val="restart"/>
          </w:tcPr>
          <w:p w14:paraId="69891859" w14:textId="3B08210D" w:rsidR="00365E7A" w:rsidRPr="00C30C77" w:rsidRDefault="00365E7A" w:rsidP="00435B3F">
            <w:pPr>
              <w:pStyle w:val="Tablehederleft"/>
              <w:jc w:val="left"/>
              <w:rPr>
                <w:bCs w:val="0"/>
                <w:lang w:val="es-ES"/>
              </w:rPr>
            </w:pPr>
            <w:r w:rsidRPr="00C30C77">
              <w:rPr>
                <w:b/>
                <w:bCs w:val="0"/>
                <w:lang w:val="es-ES"/>
              </w:rPr>
              <w:t>Características generales</w:t>
            </w:r>
          </w:p>
        </w:tc>
        <w:tc>
          <w:tcPr>
            <w:tcW w:w="577" w:type="pct"/>
            <w:vMerge w:val="restart"/>
          </w:tcPr>
          <w:p w14:paraId="4B780013" w14:textId="520D8E4F" w:rsidR="00365E7A" w:rsidRPr="00C30C77" w:rsidRDefault="00365E7A" w:rsidP="00C543BB">
            <w:pPr>
              <w:pStyle w:val="Tablehederleft"/>
              <w:rPr>
                <w:bCs w:val="0"/>
                <w:lang w:val="es-ES"/>
              </w:rPr>
            </w:pPr>
            <w:r w:rsidRPr="00C30C77">
              <w:rPr>
                <w:b/>
                <w:bCs w:val="0"/>
                <w:lang w:val="es-ES"/>
              </w:rPr>
              <w:t>Año de referencia</w:t>
            </w:r>
          </w:p>
        </w:tc>
        <w:tc>
          <w:tcPr>
            <w:tcW w:w="3309" w:type="pct"/>
            <w:gridSpan w:val="10"/>
          </w:tcPr>
          <w:p w14:paraId="55A7A866" w14:textId="3C4C3F61" w:rsidR="00365E7A" w:rsidRPr="00C30C77" w:rsidRDefault="00365E7A" w:rsidP="00C543BB">
            <w:pPr>
              <w:pStyle w:val="Tablehederleft"/>
              <w:rPr>
                <w:b/>
                <w:lang w:val="es-ES"/>
              </w:rPr>
            </w:pPr>
            <w:r w:rsidRPr="00C30C77">
              <w:rPr>
                <w:b/>
                <w:lang w:val="es-ES"/>
              </w:rPr>
              <w:t>Niños en trabajo peligroso</w:t>
            </w:r>
          </w:p>
        </w:tc>
      </w:tr>
      <w:tr w:rsidR="00365E7A" w:rsidRPr="00C30C77" w14:paraId="013BCF6A" w14:textId="77777777" w:rsidTr="00365E7A">
        <w:trPr>
          <w:cnfStyle w:val="100000000000" w:firstRow="1" w:lastRow="0" w:firstColumn="0" w:lastColumn="0" w:oddVBand="0" w:evenVBand="0" w:oddHBand="0" w:evenHBand="0" w:firstRowFirstColumn="0" w:firstRowLastColumn="0" w:lastRowFirstColumn="0" w:lastRowLastColumn="0"/>
          <w:tblHeader/>
        </w:trPr>
        <w:tc>
          <w:tcPr>
            <w:tcW w:w="1114" w:type="pct"/>
            <w:gridSpan w:val="2"/>
            <w:vMerge/>
          </w:tcPr>
          <w:p w14:paraId="320385CE" w14:textId="77777777" w:rsidR="00365E7A" w:rsidRPr="00C30C77" w:rsidRDefault="00365E7A" w:rsidP="00C543BB">
            <w:pPr>
              <w:pStyle w:val="Tablehederleft"/>
              <w:rPr>
                <w:b/>
                <w:bCs w:val="0"/>
                <w:lang w:val="es-ES"/>
              </w:rPr>
            </w:pPr>
          </w:p>
        </w:tc>
        <w:tc>
          <w:tcPr>
            <w:tcW w:w="577" w:type="pct"/>
            <w:vMerge/>
          </w:tcPr>
          <w:p w14:paraId="4C30FCA3" w14:textId="77777777" w:rsidR="00365E7A" w:rsidRPr="00C30C77" w:rsidRDefault="00365E7A" w:rsidP="00C543BB">
            <w:pPr>
              <w:pStyle w:val="Tablehederleft"/>
              <w:rPr>
                <w:b/>
                <w:bCs w:val="0"/>
                <w:lang w:val="es-ES"/>
              </w:rPr>
            </w:pPr>
          </w:p>
        </w:tc>
        <w:tc>
          <w:tcPr>
            <w:tcW w:w="655" w:type="pct"/>
            <w:gridSpan w:val="2"/>
          </w:tcPr>
          <w:p w14:paraId="0E58DA07" w14:textId="31289454" w:rsidR="00365E7A" w:rsidRPr="00C30C77" w:rsidRDefault="00365E7A" w:rsidP="00C543BB">
            <w:pPr>
              <w:pStyle w:val="Tablehederleft"/>
              <w:rPr>
                <w:b/>
                <w:bCs w:val="0"/>
                <w:lang w:val="es-ES"/>
              </w:rPr>
            </w:pPr>
            <w:r w:rsidRPr="00C30C77">
              <w:rPr>
                <w:b/>
                <w:bCs w:val="0"/>
                <w:lang w:val="es-ES"/>
              </w:rPr>
              <w:t>5-11 años</w:t>
            </w:r>
          </w:p>
        </w:tc>
        <w:tc>
          <w:tcPr>
            <w:tcW w:w="655" w:type="pct"/>
            <w:gridSpan w:val="2"/>
          </w:tcPr>
          <w:p w14:paraId="01B0E5BC" w14:textId="257F7884" w:rsidR="00365E7A" w:rsidRPr="00C30C77" w:rsidRDefault="00365E7A" w:rsidP="00C543BB">
            <w:pPr>
              <w:pStyle w:val="Tablehederleft"/>
              <w:rPr>
                <w:b/>
                <w:bCs w:val="0"/>
                <w:lang w:val="es-ES"/>
              </w:rPr>
            </w:pPr>
            <w:r w:rsidRPr="00C30C77">
              <w:rPr>
                <w:b/>
                <w:bCs w:val="0"/>
                <w:lang w:val="es-ES"/>
              </w:rPr>
              <w:t>12-14 años</w:t>
            </w:r>
          </w:p>
        </w:tc>
        <w:tc>
          <w:tcPr>
            <w:tcW w:w="617" w:type="pct"/>
            <w:gridSpan w:val="2"/>
          </w:tcPr>
          <w:p w14:paraId="7A6A10B2" w14:textId="1846F839" w:rsidR="00365E7A" w:rsidRPr="00C30C77" w:rsidRDefault="00365E7A" w:rsidP="00C543BB">
            <w:pPr>
              <w:pStyle w:val="Tablehederleft"/>
              <w:rPr>
                <w:b/>
                <w:bCs w:val="0"/>
                <w:lang w:val="es-ES"/>
              </w:rPr>
            </w:pPr>
            <w:r w:rsidRPr="00C30C77">
              <w:rPr>
                <w:b/>
                <w:bCs w:val="0"/>
                <w:lang w:val="es-ES"/>
              </w:rPr>
              <w:t>5-14 años</w:t>
            </w:r>
          </w:p>
        </w:tc>
        <w:tc>
          <w:tcPr>
            <w:tcW w:w="728" w:type="pct"/>
            <w:gridSpan w:val="2"/>
          </w:tcPr>
          <w:p w14:paraId="520F6DBB" w14:textId="7B0FA1E8" w:rsidR="00365E7A" w:rsidRPr="00C30C77" w:rsidRDefault="00365E7A" w:rsidP="00C543BB">
            <w:pPr>
              <w:pStyle w:val="Tablehederleft"/>
              <w:rPr>
                <w:b/>
                <w:bCs w:val="0"/>
                <w:lang w:val="es-ES"/>
              </w:rPr>
            </w:pPr>
            <w:r w:rsidRPr="00C30C77">
              <w:rPr>
                <w:b/>
                <w:bCs w:val="0"/>
                <w:lang w:val="es-ES"/>
              </w:rPr>
              <w:t>15-17 años</w:t>
            </w:r>
            <w:r w:rsidRPr="00C30C77">
              <w:rPr>
                <w:b/>
                <w:bCs w:val="0"/>
                <w:vertAlign w:val="superscript"/>
                <w:lang w:val="es-ES"/>
              </w:rPr>
              <w:t>(b)</w:t>
            </w:r>
          </w:p>
        </w:tc>
        <w:tc>
          <w:tcPr>
            <w:tcW w:w="653" w:type="pct"/>
            <w:gridSpan w:val="2"/>
          </w:tcPr>
          <w:p w14:paraId="32B26790" w14:textId="7904F045" w:rsidR="00365E7A" w:rsidRPr="00C30C77" w:rsidRDefault="00365E7A" w:rsidP="00435B3F">
            <w:pPr>
              <w:pStyle w:val="Tablehederleft"/>
              <w:rPr>
                <w:b/>
                <w:bCs w:val="0"/>
                <w:lang w:val="es-ES"/>
              </w:rPr>
            </w:pPr>
            <w:r w:rsidRPr="00C30C77">
              <w:rPr>
                <w:b/>
                <w:bCs w:val="0"/>
                <w:lang w:val="es-ES"/>
              </w:rPr>
              <w:t>Total</w:t>
            </w:r>
            <w:r w:rsidRPr="00C30C77">
              <w:rPr>
                <w:b/>
                <w:bCs w:val="0"/>
                <w:lang w:val="es-ES"/>
              </w:rPr>
              <w:br/>
              <w:t>5-17 años</w:t>
            </w:r>
          </w:p>
        </w:tc>
      </w:tr>
      <w:tr w:rsidR="00365E7A" w:rsidRPr="00C30C77" w14:paraId="305DEFCA" w14:textId="77777777" w:rsidTr="00365E7A">
        <w:trPr>
          <w:cnfStyle w:val="100000000000" w:firstRow="1" w:lastRow="0" w:firstColumn="0" w:lastColumn="0" w:oddVBand="0" w:evenVBand="0" w:oddHBand="0" w:evenHBand="0" w:firstRowFirstColumn="0" w:firstRowLastColumn="0" w:lastRowFirstColumn="0" w:lastRowLastColumn="0"/>
          <w:tblHeader/>
        </w:trPr>
        <w:tc>
          <w:tcPr>
            <w:tcW w:w="1114" w:type="pct"/>
            <w:gridSpan w:val="2"/>
            <w:vMerge/>
          </w:tcPr>
          <w:p w14:paraId="6E90CFA6" w14:textId="77777777" w:rsidR="00365E7A" w:rsidRPr="00C30C77" w:rsidRDefault="00365E7A" w:rsidP="00C543BB">
            <w:pPr>
              <w:pStyle w:val="Tablehederleft"/>
              <w:rPr>
                <w:b/>
                <w:bCs w:val="0"/>
                <w:lang w:val="es-ES"/>
              </w:rPr>
            </w:pPr>
          </w:p>
        </w:tc>
        <w:tc>
          <w:tcPr>
            <w:tcW w:w="577" w:type="pct"/>
            <w:vMerge/>
          </w:tcPr>
          <w:p w14:paraId="447B11B6" w14:textId="77777777" w:rsidR="00365E7A" w:rsidRPr="00C30C77" w:rsidRDefault="00365E7A" w:rsidP="00C543BB">
            <w:pPr>
              <w:pStyle w:val="Tablehederleft"/>
              <w:rPr>
                <w:b/>
                <w:bCs w:val="0"/>
                <w:lang w:val="es-ES"/>
              </w:rPr>
            </w:pPr>
          </w:p>
        </w:tc>
        <w:tc>
          <w:tcPr>
            <w:tcW w:w="318" w:type="pct"/>
          </w:tcPr>
          <w:p w14:paraId="4063429E" w14:textId="77777777" w:rsidR="00365E7A" w:rsidRPr="00C30C77" w:rsidRDefault="00365E7A" w:rsidP="00C543BB">
            <w:pPr>
              <w:pStyle w:val="Tablehederleft"/>
              <w:rPr>
                <w:b/>
                <w:bCs w:val="0"/>
                <w:lang w:val="es-ES"/>
              </w:rPr>
            </w:pPr>
            <w:r w:rsidRPr="00C30C77">
              <w:rPr>
                <w:b/>
                <w:bCs w:val="0"/>
                <w:lang w:val="es-ES"/>
              </w:rPr>
              <w:t>%</w:t>
            </w:r>
          </w:p>
        </w:tc>
        <w:tc>
          <w:tcPr>
            <w:tcW w:w="337" w:type="pct"/>
          </w:tcPr>
          <w:p w14:paraId="3AFF7686" w14:textId="76DDBA8E" w:rsidR="00365E7A" w:rsidRPr="00C30C77" w:rsidRDefault="00365E7A" w:rsidP="00C543BB">
            <w:pPr>
              <w:pStyle w:val="Tablehederleft"/>
              <w:rPr>
                <w:b/>
                <w:bCs w:val="0"/>
                <w:lang w:val="es-ES"/>
              </w:rPr>
            </w:pPr>
            <w:r w:rsidRPr="00C30C77">
              <w:rPr>
                <w:b/>
                <w:bCs w:val="0"/>
                <w:lang w:val="es-ES"/>
              </w:rPr>
              <w:t>Núm.</w:t>
            </w:r>
          </w:p>
        </w:tc>
        <w:tc>
          <w:tcPr>
            <w:tcW w:w="318" w:type="pct"/>
          </w:tcPr>
          <w:p w14:paraId="7572C553" w14:textId="77777777" w:rsidR="00365E7A" w:rsidRPr="00C30C77" w:rsidRDefault="00365E7A" w:rsidP="00C543BB">
            <w:pPr>
              <w:pStyle w:val="Tablehederleft"/>
              <w:rPr>
                <w:b/>
                <w:bCs w:val="0"/>
                <w:lang w:val="es-ES"/>
              </w:rPr>
            </w:pPr>
            <w:r w:rsidRPr="00C30C77">
              <w:rPr>
                <w:b/>
                <w:bCs w:val="0"/>
                <w:lang w:val="es-ES"/>
              </w:rPr>
              <w:t>%</w:t>
            </w:r>
          </w:p>
        </w:tc>
        <w:tc>
          <w:tcPr>
            <w:tcW w:w="337" w:type="pct"/>
          </w:tcPr>
          <w:p w14:paraId="4F08E867" w14:textId="77777777" w:rsidR="00365E7A" w:rsidRPr="00C30C77" w:rsidRDefault="00365E7A" w:rsidP="00C543BB">
            <w:pPr>
              <w:pStyle w:val="Tablehederleft"/>
              <w:rPr>
                <w:b/>
                <w:bCs w:val="0"/>
                <w:lang w:val="es-ES"/>
              </w:rPr>
            </w:pPr>
            <w:r w:rsidRPr="00C30C77">
              <w:rPr>
                <w:b/>
                <w:bCs w:val="0"/>
                <w:lang w:val="es-ES"/>
              </w:rPr>
              <w:t>Núm.</w:t>
            </w:r>
          </w:p>
        </w:tc>
        <w:tc>
          <w:tcPr>
            <w:tcW w:w="280" w:type="pct"/>
          </w:tcPr>
          <w:p w14:paraId="23C89CF3" w14:textId="77777777" w:rsidR="00365E7A" w:rsidRPr="00C30C77" w:rsidRDefault="00365E7A" w:rsidP="00C543BB">
            <w:pPr>
              <w:pStyle w:val="Tablehederleft"/>
              <w:rPr>
                <w:b/>
                <w:bCs w:val="0"/>
                <w:lang w:val="es-ES"/>
              </w:rPr>
            </w:pPr>
            <w:r w:rsidRPr="00C30C77">
              <w:rPr>
                <w:b/>
                <w:bCs w:val="0"/>
                <w:lang w:val="es-ES"/>
              </w:rPr>
              <w:t>%</w:t>
            </w:r>
          </w:p>
        </w:tc>
        <w:tc>
          <w:tcPr>
            <w:tcW w:w="337" w:type="pct"/>
          </w:tcPr>
          <w:p w14:paraId="6239CE79" w14:textId="77777777" w:rsidR="00365E7A" w:rsidRPr="00C30C77" w:rsidRDefault="00365E7A" w:rsidP="00C543BB">
            <w:pPr>
              <w:pStyle w:val="Tablehederleft"/>
              <w:rPr>
                <w:b/>
                <w:bCs w:val="0"/>
                <w:lang w:val="es-ES"/>
              </w:rPr>
            </w:pPr>
            <w:r w:rsidRPr="00C30C77">
              <w:rPr>
                <w:b/>
                <w:bCs w:val="0"/>
                <w:lang w:val="es-ES"/>
              </w:rPr>
              <w:t>Núm.</w:t>
            </w:r>
          </w:p>
        </w:tc>
        <w:tc>
          <w:tcPr>
            <w:tcW w:w="391" w:type="pct"/>
          </w:tcPr>
          <w:p w14:paraId="5EB2DAA3" w14:textId="77777777" w:rsidR="00365E7A" w:rsidRPr="00C30C77" w:rsidRDefault="00365E7A" w:rsidP="00C543BB">
            <w:pPr>
              <w:pStyle w:val="Tablehederleft"/>
              <w:rPr>
                <w:b/>
                <w:bCs w:val="0"/>
                <w:lang w:val="es-ES"/>
              </w:rPr>
            </w:pPr>
            <w:r w:rsidRPr="00C30C77">
              <w:rPr>
                <w:b/>
                <w:bCs w:val="0"/>
                <w:lang w:val="es-ES"/>
              </w:rPr>
              <w:t>%</w:t>
            </w:r>
          </w:p>
        </w:tc>
        <w:tc>
          <w:tcPr>
            <w:tcW w:w="337" w:type="pct"/>
          </w:tcPr>
          <w:p w14:paraId="0E7A8186" w14:textId="77777777" w:rsidR="00365E7A" w:rsidRPr="00C30C77" w:rsidRDefault="00365E7A" w:rsidP="00C543BB">
            <w:pPr>
              <w:pStyle w:val="Tablehederleft"/>
              <w:rPr>
                <w:b/>
                <w:bCs w:val="0"/>
                <w:lang w:val="es-ES"/>
              </w:rPr>
            </w:pPr>
            <w:r w:rsidRPr="00C30C77">
              <w:rPr>
                <w:b/>
                <w:bCs w:val="0"/>
                <w:lang w:val="es-ES"/>
              </w:rPr>
              <w:t>Núm.</w:t>
            </w:r>
          </w:p>
        </w:tc>
        <w:tc>
          <w:tcPr>
            <w:tcW w:w="316" w:type="pct"/>
          </w:tcPr>
          <w:p w14:paraId="0CC7B126" w14:textId="77777777" w:rsidR="00365E7A" w:rsidRPr="00C30C77" w:rsidRDefault="00365E7A" w:rsidP="00C543BB">
            <w:pPr>
              <w:pStyle w:val="Tablehederleft"/>
              <w:rPr>
                <w:b/>
                <w:bCs w:val="0"/>
                <w:lang w:val="es-ES"/>
              </w:rPr>
            </w:pPr>
            <w:r w:rsidRPr="00C30C77">
              <w:rPr>
                <w:b/>
                <w:bCs w:val="0"/>
                <w:lang w:val="es-ES"/>
              </w:rPr>
              <w:t>%</w:t>
            </w:r>
          </w:p>
        </w:tc>
        <w:tc>
          <w:tcPr>
            <w:tcW w:w="337" w:type="pct"/>
          </w:tcPr>
          <w:p w14:paraId="63E3AC82" w14:textId="77777777" w:rsidR="00365E7A" w:rsidRPr="00C30C77" w:rsidRDefault="00365E7A" w:rsidP="00C543BB">
            <w:pPr>
              <w:pStyle w:val="Tablehederleft"/>
              <w:rPr>
                <w:b/>
                <w:bCs w:val="0"/>
                <w:lang w:val="es-ES"/>
              </w:rPr>
            </w:pPr>
            <w:r w:rsidRPr="00C30C77">
              <w:rPr>
                <w:b/>
                <w:bCs w:val="0"/>
                <w:lang w:val="es-ES"/>
              </w:rPr>
              <w:t>Núm.</w:t>
            </w:r>
          </w:p>
        </w:tc>
      </w:tr>
      <w:tr w:rsidR="00435B3F" w:rsidRPr="00C30C77" w14:paraId="116716AA" w14:textId="77777777" w:rsidTr="00365E7A">
        <w:tc>
          <w:tcPr>
            <w:tcW w:w="1114" w:type="pct"/>
            <w:gridSpan w:val="2"/>
            <w:vMerge w:val="restart"/>
            <w:shd w:val="clear" w:color="auto" w:fill="EBF5FD"/>
          </w:tcPr>
          <w:p w14:paraId="1EC4D5D4" w14:textId="77777777" w:rsidR="00E44297" w:rsidRPr="00C30C77" w:rsidRDefault="00E44297" w:rsidP="00212A64">
            <w:pPr>
              <w:pStyle w:val="ILOTablecontents"/>
              <w:rPr>
                <w:b/>
                <w:bCs/>
                <w:lang w:val="es-ES"/>
              </w:rPr>
            </w:pPr>
            <w:r w:rsidRPr="00C30C77">
              <w:rPr>
                <w:b/>
                <w:bCs/>
                <w:lang w:val="es-ES"/>
              </w:rPr>
              <w:t>Total</w:t>
            </w:r>
          </w:p>
        </w:tc>
        <w:tc>
          <w:tcPr>
            <w:tcW w:w="577" w:type="pct"/>
          </w:tcPr>
          <w:p w14:paraId="004BD766" w14:textId="77777777" w:rsidR="00E44297" w:rsidRPr="00C30C77" w:rsidRDefault="00E44297" w:rsidP="00212A64">
            <w:pPr>
              <w:pStyle w:val="ILOTablecontents"/>
              <w:rPr>
                <w:lang w:val="es-ES"/>
              </w:rPr>
            </w:pPr>
            <w:r w:rsidRPr="00C30C77">
              <w:rPr>
                <w:lang w:val="es-ES"/>
              </w:rPr>
              <w:t>20XX</w:t>
            </w:r>
          </w:p>
        </w:tc>
        <w:tc>
          <w:tcPr>
            <w:tcW w:w="318" w:type="pct"/>
          </w:tcPr>
          <w:p w14:paraId="78930C10" w14:textId="77777777" w:rsidR="00E44297" w:rsidRPr="00C30C77" w:rsidRDefault="00E44297" w:rsidP="00212A64">
            <w:pPr>
              <w:pStyle w:val="ILOTablecontents"/>
              <w:rPr>
                <w:lang w:val="es-ES"/>
              </w:rPr>
            </w:pPr>
          </w:p>
        </w:tc>
        <w:tc>
          <w:tcPr>
            <w:tcW w:w="337" w:type="pct"/>
          </w:tcPr>
          <w:p w14:paraId="3C42C1DE" w14:textId="77777777" w:rsidR="00E44297" w:rsidRPr="00C30C77" w:rsidRDefault="00E44297" w:rsidP="00212A64">
            <w:pPr>
              <w:pStyle w:val="ILOTablecontents"/>
              <w:rPr>
                <w:lang w:val="es-ES"/>
              </w:rPr>
            </w:pPr>
          </w:p>
        </w:tc>
        <w:tc>
          <w:tcPr>
            <w:tcW w:w="318" w:type="pct"/>
          </w:tcPr>
          <w:p w14:paraId="681433D8" w14:textId="77777777" w:rsidR="00E44297" w:rsidRPr="00C30C77" w:rsidRDefault="00E44297" w:rsidP="00212A64">
            <w:pPr>
              <w:pStyle w:val="ILOTablecontents"/>
              <w:rPr>
                <w:lang w:val="es-ES"/>
              </w:rPr>
            </w:pPr>
          </w:p>
        </w:tc>
        <w:tc>
          <w:tcPr>
            <w:tcW w:w="337" w:type="pct"/>
          </w:tcPr>
          <w:p w14:paraId="6A15C945" w14:textId="77777777" w:rsidR="00E44297" w:rsidRPr="00C30C77" w:rsidRDefault="00E44297" w:rsidP="00212A64">
            <w:pPr>
              <w:pStyle w:val="ILOTablecontents"/>
              <w:rPr>
                <w:lang w:val="es-ES"/>
              </w:rPr>
            </w:pPr>
          </w:p>
        </w:tc>
        <w:tc>
          <w:tcPr>
            <w:tcW w:w="280" w:type="pct"/>
          </w:tcPr>
          <w:p w14:paraId="60D75A2B" w14:textId="77777777" w:rsidR="00E44297" w:rsidRPr="00C30C77" w:rsidRDefault="00E44297" w:rsidP="00212A64">
            <w:pPr>
              <w:pStyle w:val="ILOTablecontents"/>
              <w:rPr>
                <w:lang w:val="es-ES"/>
              </w:rPr>
            </w:pPr>
          </w:p>
        </w:tc>
        <w:tc>
          <w:tcPr>
            <w:tcW w:w="337" w:type="pct"/>
          </w:tcPr>
          <w:p w14:paraId="40AB185C" w14:textId="77777777" w:rsidR="00E44297" w:rsidRPr="00C30C77" w:rsidRDefault="00E44297" w:rsidP="00212A64">
            <w:pPr>
              <w:pStyle w:val="ILOTablecontents"/>
              <w:rPr>
                <w:lang w:val="es-ES"/>
              </w:rPr>
            </w:pPr>
          </w:p>
        </w:tc>
        <w:tc>
          <w:tcPr>
            <w:tcW w:w="391" w:type="pct"/>
          </w:tcPr>
          <w:p w14:paraId="7ED25B1C" w14:textId="77777777" w:rsidR="00E44297" w:rsidRPr="00C30C77" w:rsidRDefault="00E44297" w:rsidP="00212A64">
            <w:pPr>
              <w:pStyle w:val="ILOTablecontents"/>
              <w:rPr>
                <w:lang w:val="es-ES"/>
              </w:rPr>
            </w:pPr>
          </w:p>
        </w:tc>
        <w:tc>
          <w:tcPr>
            <w:tcW w:w="337" w:type="pct"/>
          </w:tcPr>
          <w:p w14:paraId="66FE2B45" w14:textId="77777777" w:rsidR="00E44297" w:rsidRPr="00C30C77" w:rsidRDefault="00E44297" w:rsidP="00212A64">
            <w:pPr>
              <w:pStyle w:val="ILOTablecontents"/>
              <w:rPr>
                <w:lang w:val="es-ES"/>
              </w:rPr>
            </w:pPr>
          </w:p>
        </w:tc>
        <w:tc>
          <w:tcPr>
            <w:tcW w:w="316" w:type="pct"/>
          </w:tcPr>
          <w:p w14:paraId="3FCED7B3" w14:textId="77777777" w:rsidR="00E44297" w:rsidRPr="00C30C77" w:rsidRDefault="00E44297" w:rsidP="00212A64">
            <w:pPr>
              <w:pStyle w:val="ILOTablecontents"/>
              <w:rPr>
                <w:b/>
                <w:lang w:val="es-ES"/>
              </w:rPr>
            </w:pPr>
          </w:p>
        </w:tc>
        <w:tc>
          <w:tcPr>
            <w:tcW w:w="337" w:type="pct"/>
          </w:tcPr>
          <w:p w14:paraId="7D35BB80" w14:textId="77777777" w:rsidR="00E44297" w:rsidRPr="00C30C77" w:rsidRDefault="00E44297" w:rsidP="00212A64">
            <w:pPr>
              <w:pStyle w:val="ILOTablecontents"/>
              <w:rPr>
                <w:lang w:val="es-ES"/>
              </w:rPr>
            </w:pPr>
          </w:p>
        </w:tc>
      </w:tr>
      <w:tr w:rsidR="00435B3F" w:rsidRPr="00C30C77" w14:paraId="5FF82FDD" w14:textId="77777777" w:rsidTr="00365E7A">
        <w:tc>
          <w:tcPr>
            <w:tcW w:w="1114" w:type="pct"/>
            <w:gridSpan w:val="2"/>
            <w:vMerge/>
            <w:shd w:val="clear" w:color="auto" w:fill="EBF5FD"/>
          </w:tcPr>
          <w:p w14:paraId="3ADD204B" w14:textId="77777777" w:rsidR="00E44297" w:rsidRPr="00C30C77" w:rsidRDefault="00E44297" w:rsidP="00212A64">
            <w:pPr>
              <w:pStyle w:val="ILOTablecontents"/>
              <w:rPr>
                <w:b/>
                <w:bCs/>
                <w:lang w:val="es-ES"/>
              </w:rPr>
            </w:pPr>
          </w:p>
        </w:tc>
        <w:tc>
          <w:tcPr>
            <w:tcW w:w="577" w:type="pct"/>
          </w:tcPr>
          <w:p w14:paraId="502CC15A" w14:textId="77777777" w:rsidR="00E44297" w:rsidRPr="00C30C77" w:rsidRDefault="00E44297" w:rsidP="00212A64">
            <w:pPr>
              <w:pStyle w:val="ILOTablecontents"/>
              <w:rPr>
                <w:lang w:val="es-ES"/>
              </w:rPr>
            </w:pPr>
            <w:r w:rsidRPr="00C30C77">
              <w:rPr>
                <w:lang w:val="es-ES"/>
              </w:rPr>
              <w:t>20YY</w:t>
            </w:r>
          </w:p>
        </w:tc>
        <w:tc>
          <w:tcPr>
            <w:tcW w:w="318" w:type="pct"/>
          </w:tcPr>
          <w:p w14:paraId="600266F2" w14:textId="77777777" w:rsidR="00E44297" w:rsidRPr="00C30C77" w:rsidRDefault="00E44297" w:rsidP="00212A64">
            <w:pPr>
              <w:pStyle w:val="ILOTablecontents"/>
              <w:rPr>
                <w:lang w:val="es-ES"/>
              </w:rPr>
            </w:pPr>
          </w:p>
        </w:tc>
        <w:tc>
          <w:tcPr>
            <w:tcW w:w="337" w:type="pct"/>
          </w:tcPr>
          <w:p w14:paraId="5734362B" w14:textId="77777777" w:rsidR="00E44297" w:rsidRPr="00C30C77" w:rsidRDefault="00E44297" w:rsidP="00212A64">
            <w:pPr>
              <w:pStyle w:val="ILOTablecontents"/>
              <w:rPr>
                <w:lang w:val="es-ES"/>
              </w:rPr>
            </w:pPr>
          </w:p>
        </w:tc>
        <w:tc>
          <w:tcPr>
            <w:tcW w:w="318" w:type="pct"/>
          </w:tcPr>
          <w:p w14:paraId="090EEAD0" w14:textId="77777777" w:rsidR="00E44297" w:rsidRPr="00C30C77" w:rsidRDefault="00E44297" w:rsidP="00212A64">
            <w:pPr>
              <w:pStyle w:val="ILOTablecontents"/>
              <w:rPr>
                <w:lang w:val="es-ES"/>
              </w:rPr>
            </w:pPr>
          </w:p>
        </w:tc>
        <w:tc>
          <w:tcPr>
            <w:tcW w:w="337" w:type="pct"/>
          </w:tcPr>
          <w:p w14:paraId="1C52E337" w14:textId="77777777" w:rsidR="00E44297" w:rsidRPr="00C30C77" w:rsidRDefault="00E44297" w:rsidP="00212A64">
            <w:pPr>
              <w:pStyle w:val="ILOTablecontents"/>
              <w:rPr>
                <w:lang w:val="es-ES"/>
              </w:rPr>
            </w:pPr>
          </w:p>
        </w:tc>
        <w:tc>
          <w:tcPr>
            <w:tcW w:w="280" w:type="pct"/>
          </w:tcPr>
          <w:p w14:paraId="32E36A8E" w14:textId="77777777" w:rsidR="00E44297" w:rsidRPr="00C30C77" w:rsidRDefault="00E44297" w:rsidP="00212A64">
            <w:pPr>
              <w:pStyle w:val="ILOTablecontents"/>
              <w:rPr>
                <w:lang w:val="es-ES"/>
              </w:rPr>
            </w:pPr>
          </w:p>
        </w:tc>
        <w:tc>
          <w:tcPr>
            <w:tcW w:w="337" w:type="pct"/>
          </w:tcPr>
          <w:p w14:paraId="597B9E8E" w14:textId="77777777" w:rsidR="00E44297" w:rsidRPr="00C30C77" w:rsidRDefault="00E44297" w:rsidP="00212A64">
            <w:pPr>
              <w:pStyle w:val="ILOTablecontents"/>
              <w:rPr>
                <w:lang w:val="es-ES"/>
              </w:rPr>
            </w:pPr>
          </w:p>
        </w:tc>
        <w:tc>
          <w:tcPr>
            <w:tcW w:w="391" w:type="pct"/>
          </w:tcPr>
          <w:p w14:paraId="767E86AC" w14:textId="77777777" w:rsidR="00E44297" w:rsidRPr="00C30C77" w:rsidRDefault="00E44297" w:rsidP="00212A64">
            <w:pPr>
              <w:pStyle w:val="ILOTablecontents"/>
              <w:rPr>
                <w:lang w:val="es-ES"/>
              </w:rPr>
            </w:pPr>
          </w:p>
        </w:tc>
        <w:tc>
          <w:tcPr>
            <w:tcW w:w="337" w:type="pct"/>
          </w:tcPr>
          <w:p w14:paraId="6F01738F" w14:textId="77777777" w:rsidR="00E44297" w:rsidRPr="00C30C77" w:rsidRDefault="00E44297" w:rsidP="00212A64">
            <w:pPr>
              <w:pStyle w:val="ILOTablecontents"/>
              <w:rPr>
                <w:lang w:val="es-ES"/>
              </w:rPr>
            </w:pPr>
          </w:p>
        </w:tc>
        <w:tc>
          <w:tcPr>
            <w:tcW w:w="316" w:type="pct"/>
          </w:tcPr>
          <w:p w14:paraId="25BB378D" w14:textId="77777777" w:rsidR="00E44297" w:rsidRPr="00C30C77" w:rsidRDefault="00E44297" w:rsidP="00212A64">
            <w:pPr>
              <w:pStyle w:val="ILOTablecontents"/>
              <w:rPr>
                <w:b/>
                <w:lang w:val="es-ES"/>
              </w:rPr>
            </w:pPr>
          </w:p>
        </w:tc>
        <w:tc>
          <w:tcPr>
            <w:tcW w:w="337" w:type="pct"/>
          </w:tcPr>
          <w:p w14:paraId="1A4EE6C7" w14:textId="77777777" w:rsidR="00E44297" w:rsidRPr="00C30C77" w:rsidRDefault="00E44297" w:rsidP="00212A64">
            <w:pPr>
              <w:pStyle w:val="ILOTablecontents"/>
              <w:rPr>
                <w:lang w:val="es-ES"/>
              </w:rPr>
            </w:pPr>
          </w:p>
        </w:tc>
      </w:tr>
      <w:tr w:rsidR="00435B3F" w:rsidRPr="00C30C77" w14:paraId="4C9056DC" w14:textId="77777777" w:rsidTr="00365E7A">
        <w:tc>
          <w:tcPr>
            <w:tcW w:w="1114" w:type="pct"/>
            <w:gridSpan w:val="2"/>
            <w:vMerge/>
            <w:shd w:val="clear" w:color="auto" w:fill="EBF5FD"/>
          </w:tcPr>
          <w:p w14:paraId="4F512DBE" w14:textId="77777777" w:rsidR="00E44297" w:rsidRPr="00C30C77" w:rsidRDefault="00E44297" w:rsidP="00212A64">
            <w:pPr>
              <w:pStyle w:val="ILOTablecontents"/>
              <w:rPr>
                <w:b/>
                <w:bCs/>
                <w:lang w:val="es-ES"/>
              </w:rPr>
            </w:pPr>
          </w:p>
        </w:tc>
        <w:tc>
          <w:tcPr>
            <w:tcW w:w="577" w:type="pct"/>
          </w:tcPr>
          <w:p w14:paraId="7854A08C" w14:textId="77777777" w:rsidR="00E44297" w:rsidRPr="00C30C77" w:rsidRDefault="00E44297" w:rsidP="00212A64">
            <w:pPr>
              <w:pStyle w:val="ILOTablecontents"/>
              <w:rPr>
                <w:lang w:val="es-ES"/>
              </w:rPr>
            </w:pPr>
            <w:r w:rsidRPr="00C30C77">
              <w:rPr>
                <w:lang w:val="es-ES"/>
              </w:rPr>
              <w:t>20ZZ</w:t>
            </w:r>
          </w:p>
        </w:tc>
        <w:tc>
          <w:tcPr>
            <w:tcW w:w="318" w:type="pct"/>
          </w:tcPr>
          <w:p w14:paraId="61A0027C" w14:textId="77777777" w:rsidR="00E44297" w:rsidRPr="00C30C77" w:rsidRDefault="00E44297" w:rsidP="00212A64">
            <w:pPr>
              <w:pStyle w:val="ILOTablecontents"/>
              <w:rPr>
                <w:lang w:val="es-ES"/>
              </w:rPr>
            </w:pPr>
          </w:p>
        </w:tc>
        <w:tc>
          <w:tcPr>
            <w:tcW w:w="337" w:type="pct"/>
          </w:tcPr>
          <w:p w14:paraId="528C30FA" w14:textId="77777777" w:rsidR="00E44297" w:rsidRPr="00C30C77" w:rsidRDefault="00E44297" w:rsidP="00212A64">
            <w:pPr>
              <w:pStyle w:val="ILOTablecontents"/>
              <w:rPr>
                <w:lang w:val="es-ES"/>
              </w:rPr>
            </w:pPr>
          </w:p>
        </w:tc>
        <w:tc>
          <w:tcPr>
            <w:tcW w:w="318" w:type="pct"/>
          </w:tcPr>
          <w:p w14:paraId="673FD02B" w14:textId="77777777" w:rsidR="00E44297" w:rsidRPr="00C30C77" w:rsidRDefault="00E44297" w:rsidP="00212A64">
            <w:pPr>
              <w:pStyle w:val="ILOTablecontents"/>
              <w:rPr>
                <w:lang w:val="es-ES"/>
              </w:rPr>
            </w:pPr>
          </w:p>
        </w:tc>
        <w:tc>
          <w:tcPr>
            <w:tcW w:w="337" w:type="pct"/>
          </w:tcPr>
          <w:p w14:paraId="1621EA4C" w14:textId="77777777" w:rsidR="00E44297" w:rsidRPr="00C30C77" w:rsidRDefault="00E44297" w:rsidP="00212A64">
            <w:pPr>
              <w:pStyle w:val="ILOTablecontents"/>
              <w:rPr>
                <w:lang w:val="es-ES"/>
              </w:rPr>
            </w:pPr>
          </w:p>
        </w:tc>
        <w:tc>
          <w:tcPr>
            <w:tcW w:w="280" w:type="pct"/>
          </w:tcPr>
          <w:p w14:paraId="2E2635EF" w14:textId="77777777" w:rsidR="00E44297" w:rsidRPr="00C30C77" w:rsidRDefault="00E44297" w:rsidP="00212A64">
            <w:pPr>
              <w:pStyle w:val="ILOTablecontents"/>
              <w:rPr>
                <w:lang w:val="es-ES"/>
              </w:rPr>
            </w:pPr>
          </w:p>
        </w:tc>
        <w:tc>
          <w:tcPr>
            <w:tcW w:w="337" w:type="pct"/>
          </w:tcPr>
          <w:p w14:paraId="0AEFE0E1" w14:textId="77777777" w:rsidR="00E44297" w:rsidRPr="00C30C77" w:rsidRDefault="00E44297" w:rsidP="00212A64">
            <w:pPr>
              <w:pStyle w:val="ILOTablecontents"/>
              <w:rPr>
                <w:lang w:val="es-ES"/>
              </w:rPr>
            </w:pPr>
          </w:p>
        </w:tc>
        <w:tc>
          <w:tcPr>
            <w:tcW w:w="391" w:type="pct"/>
          </w:tcPr>
          <w:p w14:paraId="2F92BD0E" w14:textId="77777777" w:rsidR="00E44297" w:rsidRPr="00C30C77" w:rsidRDefault="00E44297" w:rsidP="00212A64">
            <w:pPr>
              <w:pStyle w:val="ILOTablecontents"/>
              <w:rPr>
                <w:lang w:val="es-ES"/>
              </w:rPr>
            </w:pPr>
          </w:p>
        </w:tc>
        <w:tc>
          <w:tcPr>
            <w:tcW w:w="337" w:type="pct"/>
          </w:tcPr>
          <w:p w14:paraId="2B6B8719" w14:textId="77777777" w:rsidR="00E44297" w:rsidRPr="00C30C77" w:rsidRDefault="00E44297" w:rsidP="00212A64">
            <w:pPr>
              <w:pStyle w:val="ILOTablecontents"/>
              <w:rPr>
                <w:lang w:val="es-ES"/>
              </w:rPr>
            </w:pPr>
          </w:p>
        </w:tc>
        <w:tc>
          <w:tcPr>
            <w:tcW w:w="316" w:type="pct"/>
          </w:tcPr>
          <w:p w14:paraId="572A88B9" w14:textId="77777777" w:rsidR="00E44297" w:rsidRPr="00C30C77" w:rsidRDefault="00E44297" w:rsidP="00212A64">
            <w:pPr>
              <w:pStyle w:val="ILOTablecontents"/>
              <w:rPr>
                <w:b/>
                <w:lang w:val="es-ES"/>
              </w:rPr>
            </w:pPr>
          </w:p>
        </w:tc>
        <w:tc>
          <w:tcPr>
            <w:tcW w:w="337" w:type="pct"/>
          </w:tcPr>
          <w:p w14:paraId="15CBF55B" w14:textId="77777777" w:rsidR="00E44297" w:rsidRPr="00C30C77" w:rsidRDefault="00E44297" w:rsidP="00212A64">
            <w:pPr>
              <w:pStyle w:val="ILOTablecontents"/>
              <w:rPr>
                <w:lang w:val="es-ES"/>
              </w:rPr>
            </w:pPr>
          </w:p>
        </w:tc>
      </w:tr>
      <w:tr w:rsidR="00435B3F" w:rsidRPr="00C30C77" w14:paraId="3EC839D4" w14:textId="77777777" w:rsidTr="00365E7A">
        <w:tc>
          <w:tcPr>
            <w:tcW w:w="578" w:type="pct"/>
            <w:vMerge w:val="restart"/>
            <w:shd w:val="clear" w:color="auto" w:fill="EBF5FD"/>
          </w:tcPr>
          <w:p w14:paraId="5861159B" w14:textId="77777777" w:rsidR="00E44297" w:rsidRPr="00C30C77" w:rsidRDefault="00E44297" w:rsidP="00212A64">
            <w:pPr>
              <w:pStyle w:val="ILOTablecontents"/>
              <w:rPr>
                <w:b/>
                <w:bCs/>
                <w:lang w:val="es-ES"/>
              </w:rPr>
            </w:pPr>
            <w:r w:rsidRPr="00C30C77">
              <w:rPr>
                <w:b/>
                <w:bCs/>
                <w:lang w:val="es-ES"/>
              </w:rPr>
              <w:t>Sexo</w:t>
            </w:r>
          </w:p>
        </w:tc>
        <w:tc>
          <w:tcPr>
            <w:tcW w:w="536" w:type="pct"/>
            <w:vMerge w:val="restart"/>
          </w:tcPr>
          <w:p w14:paraId="1F86B36D" w14:textId="768A759F" w:rsidR="00E44297" w:rsidRPr="00C30C77" w:rsidRDefault="00435B3F" w:rsidP="00212A64">
            <w:pPr>
              <w:pStyle w:val="ILOTablecontents"/>
              <w:rPr>
                <w:lang w:val="es-ES"/>
              </w:rPr>
            </w:pPr>
            <w:r w:rsidRPr="00C30C77">
              <w:rPr>
                <w:lang w:val="es-ES"/>
              </w:rPr>
              <w:t>Niñas</w:t>
            </w:r>
          </w:p>
        </w:tc>
        <w:tc>
          <w:tcPr>
            <w:tcW w:w="577" w:type="pct"/>
          </w:tcPr>
          <w:p w14:paraId="0D9E2774" w14:textId="77777777" w:rsidR="00E44297" w:rsidRPr="00C30C77" w:rsidRDefault="00E44297" w:rsidP="00212A64">
            <w:pPr>
              <w:pStyle w:val="ILOTablecontents"/>
              <w:rPr>
                <w:lang w:val="es-ES"/>
              </w:rPr>
            </w:pPr>
            <w:r w:rsidRPr="00C30C77">
              <w:rPr>
                <w:lang w:val="es-ES"/>
              </w:rPr>
              <w:t>20XX</w:t>
            </w:r>
          </w:p>
        </w:tc>
        <w:tc>
          <w:tcPr>
            <w:tcW w:w="318" w:type="pct"/>
          </w:tcPr>
          <w:p w14:paraId="075C523A" w14:textId="77777777" w:rsidR="00E44297" w:rsidRPr="00C30C77" w:rsidRDefault="00E44297" w:rsidP="00212A64">
            <w:pPr>
              <w:pStyle w:val="ILOTablecontents"/>
              <w:rPr>
                <w:lang w:val="es-ES"/>
              </w:rPr>
            </w:pPr>
          </w:p>
        </w:tc>
        <w:tc>
          <w:tcPr>
            <w:tcW w:w="337" w:type="pct"/>
          </w:tcPr>
          <w:p w14:paraId="7BCB40AD" w14:textId="77777777" w:rsidR="00E44297" w:rsidRPr="00C30C77" w:rsidRDefault="00E44297" w:rsidP="00212A64">
            <w:pPr>
              <w:pStyle w:val="ILOTablecontents"/>
              <w:rPr>
                <w:lang w:val="es-ES"/>
              </w:rPr>
            </w:pPr>
          </w:p>
        </w:tc>
        <w:tc>
          <w:tcPr>
            <w:tcW w:w="318" w:type="pct"/>
          </w:tcPr>
          <w:p w14:paraId="3F7D233C" w14:textId="77777777" w:rsidR="00E44297" w:rsidRPr="00C30C77" w:rsidRDefault="00E44297" w:rsidP="00212A64">
            <w:pPr>
              <w:pStyle w:val="ILOTablecontents"/>
              <w:rPr>
                <w:lang w:val="es-ES"/>
              </w:rPr>
            </w:pPr>
          </w:p>
        </w:tc>
        <w:tc>
          <w:tcPr>
            <w:tcW w:w="337" w:type="pct"/>
          </w:tcPr>
          <w:p w14:paraId="3EBD8E56" w14:textId="77777777" w:rsidR="00E44297" w:rsidRPr="00C30C77" w:rsidRDefault="00E44297" w:rsidP="00212A64">
            <w:pPr>
              <w:pStyle w:val="ILOTablecontents"/>
              <w:rPr>
                <w:lang w:val="es-ES"/>
              </w:rPr>
            </w:pPr>
          </w:p>
        </w:tc>
        <w:tc>
          <w:tcPr>
            <w:tcW w:w="280" w:type="pct"/>
          </w:tcPr>
          <w:p w14:paraId="090A5568" w14:textId="77777777" w:rsidR="00E44297" w:rsidRPr="00C30C77" w:rsidRDefault="00E44297" w:rsidP="00212A64">
            <w:pPr>
              <w:pStyle w:val="ILOTablecontents"/>
              <w:rPr>
                <w:lang w:val="es-ES"/>
              </w:rPr>
            </w:pPr>
          </w:p>
        </w:tc>
        <w:tc>
          <w:tcPr>
            <w:tcW w:w="337" w:type="pct"/>
          </w:tcPr>
          <w:p w14:paraId="6C7B3A4A" w14:textId="77777777" w:rsidR="00E44297" w:rsidRPr="00C30C77" w:rsidRDefault="00E44297" w:rsidP="00212A64">
            <w:pPr>
              <w:pStyle w:val="ILOTablecontents"/>
              <w:rPr>
                <w:lang w:val="es-ES"/>
              </w:rPr>
            </w:pPr>
          </w:p>
        </w:tc>
        <w:tc>
          <w:tcPr>
            <w:tcW w:w="391" w:type="pct"/>
          </w:tcPr>
          <w:p w14:paraId="4E781BF9" w14:textId="77777777" w:rsidR="00E44297" w:rsidRPr="00C30C77" w:rsidRDefault="00E44297" w:rsidP="00212A64">
            <w:pPr>
              <w:pStyle w:val="ILOTablecontents"/>
              <w:rPr>
                <w:lang w:val="es-ES"/>
              </w:rPr>
            </w:pPr>
          </w:p>
        </w:tc>
        <w:tc>
          <w:tcPr>
            <w:tcW w:w="337" w:type="pct"/>
          </w:tcPr>
          <w:p w14:paraId="70D5F94B" w14:textId="77777777" w:rsidR="00E44297" w:rsidRPr="00C30C77" w:rsidRDefault="00E44297" w:rsidP="00212A64">
            <w:pPr>
              <w:pStyle w:val="ILOTablecontents"/>
              <w:rPr>
                <w:lang w:val="es-ES"/>
              </w:rPr>
            </w:pPr>
          </w:p>
        </w:tc>
        <w:tc>
          <w:tcPr>
            <w:tcW w:w="316" w:type="pct"/>
          </w:tcPr>
          <w:p w14:paraId="5BC9AA48" w14:textId="77777777" w:rsidR="00E44297" w:rsidRPr="00C30C77" w:rsidRDefault="00E44297" w:rsidP="00212A64">
            <w:pPr>
              <w:pStyle w:val="ILOTablecontents"/>
              <w:rPr>
                <w:b/>
                <w:lang w:val="es-ES"/>
              </w:rPr>
            </w:pPr>
          </w:p>
        </w:tc>
        <w:tc>
          <w:tcPr>
            <w:tcW w:w="337" w:type="pct"/>
          </w:tcPr>
          <w:p w14:paraId="629665B2" w14:textId="77777777" w:rsidR="00E44297" w:rsidRPr="00C30C77" w:rsidRDefault="00E44297" w:rsidP="00212A64">
            <w:pPr>
              <w:pStyle w:val="ILOTablecontents"/>
              <w:rPr>
                <w:lang w:val="es-ES"/>
              </w:rPr>
            </w:pPr>
          </w:p>
        </w:tc>
      </w:tr>
      <w:tr w:rsidR="00435B3F" w:rsidRPr="00C30C77" w14:paraId="32C60562" w14:textId="77777777" w:rsidTr="00365E7A">
        <w:tc>
          <w:tcPr>
            <w:tcW w:w="578" w:type="pct"/>
            <w:vMerge/>
            <w:shd w:val="clear" w:color="auto" w:fill="EBF5FD"/>
          </w:tcPr>
          <w:p w14:paraId="225F3D87" w14:textId="77777777" w:rsidR="00E44297" w:rsidRPr="00C30C77" w:rsidRDefault="00E44297" w:rsidP="00212A64">
            <w:pPr>
              <w:pStyle w:val="ILOTablecontents"/>
              <w:rPr>
                <w:lang w:val="es-ES"/>
              </w:rPr>
            </w:pPr>
          </w:p>
        </w:tc>
        <w:tc>
          <w:tcPr>
            <w:tcW w:w="536" w:type="pct"/>
            <w:vMerge/>
          </w:tcPr>
          <w:p w14:paraId="3AC830C5" w14:textId="77777777" w:rsidR="00E44297" w:rsidRPr="00C30C77" w:rsidRDefault="00E44297" w:rsidP="00212A64">
            <w:pPr>
              <w:pStyle w:val="ILOTablecontents"/>
              <w:rPr>
                <w:lang w:val="es-ES"/>
              </w:rPr>
            </w:pPr>
          </w:p>
        </w:tc>
        <w:tc>
          <w:tcPr>
            <w:tcW w:w="577" w:type="pct"/>
          </w:tcPr>
          <w:p w14:paraId="2D03CF68" w14:textId="77777777" w:rsidR="00E44297" w:rsidRPr="00C30C77" w:rsidRDefault="00E44297" w:rsidP="00212A64">
            <w:pPr>
              <w:pStyle w:val="ILOTablecontents"/>
              <w:rPr>
                <w:lang w:val="es-ES"/>
              </w:rPr>
            </w:pPr>
            <w:r w:rsidRPr="00C30C77">
              <w:rPr>
                <w:lang w:val="es-ES"/>
              </w:rPr>
              <w:t>20YY</w:t>
            </w:r>
          </w:p>
        </w:tc>
        <w:tc>
          <w:tcPr>
            <w:tcW w:w="318" w:type="pct"/>
          </w:tcPr>
          <w:p w14:paraId="06389A75" w14:textId="77777777" w:rsidR="00E44297" w:rsidRPr="00C30C77" w:rsidRDefault="00E44297" w:rsidP="00212A64">
            <w:pPr>
              <w:pStyle w:val="ILOTablecontents"/>
              <w:rPr>
                <w:lang w:val="es-ES"/>
              </w:rPr>
            </w:pPr>
          </w:p>
        </w:tc>
        <w:tc>
          <w:tcPr>
            <w:tcW w:w="337" w:type="pct"/>
          </w:tcPr>
          <w:p w14:paraId="448A2D88" w14:textId="77777777" w:rsidR="00E44297" w:rsidRPr="00C30C77" w:rsidRDefault="00E44297" w:rsidP="00212A64">
            <w:pPr>
              <w:pStyle w:val="ILOTablecontents"/>
              <w:rPr>
                <w:lang w:val="es-ES"/>
              </w:rPr>
            </w:pPr>
          </w:p>
        </w:tc>
        <w:tc>
          <w:tcPr>
            <w:tcW w:w="318" w:type="pct"/>
          </w:tcPr>
          <w:p w14:paraId="040188A3" w14:textId="77777777" w:rsidR="00E44297" w:rsidRPr="00C30C77" w:rsidRDefault="00E44297" w:rsidP="00212A64">
            <w:pPr>
              <w:pStyle w:val="ILOTablecontents"/>
              <w:rPr>
                <w:lang w:val="es-ES"/>
              </w:rPr>
            </w:pPr>
          </w:p>
        </w:tc>
        <w:tc>
          <w:tcPr>
            <w:tcW w:w="337" w:type="pct"/>
          </w:tcPr>
          <w:p w14:paraId="49E37A9B" w14:textId="77777777" w:rsidR="00E44297" w:rsidRPr="00C30C77" w:rsidRDefault="00E44297" w:rsidP="00212A64">
            <w:pPr>
              <w:pStyle w:val="ILOTablecontents"/>
              <w:rPr>
                <w:lang w:val="es-ES"/>
              </w:rPr>
            </w:pPr>
          </w:p>
        </w:tc>
        <w:tc>
          <w:tcPr>
            <w:tcW w:w="280" w:type="pct"/>
          </w:tcPr>
          <w:p w14:paraId="36E35849" w14:textId="77777777" w:rsidR="00E44297" w:rsidRPr="00C30C77" w:rsidRDefault="00E44297" w:rsidP="00212A64">
            <w:pPr>
              <w:pStyle w:val="ILOTablecontents"/>
              <w:rPr>
                <w:lang w:val="es-ES"/>
              </w:rPr>
            </w:pPr>
          </w:p>
        </w:tc>
        <w:tc>
          <w:tcPr>
            <w:tcW w:w="337" w:type="pct"/>
          </w:tcPr>
          <w:p w14:paraId="4ABEC967" w14:textId="77777777" w:rsidR="00E44297" w:rsidRPr="00C30C77" w:rsidRDefault="00E44297" w:rsidP="00212A64">
            <w:pPr>
              <w:pStyle w:val="ILOTablecontents"/>
              <w:rPr>
                <w:lang w:val="es-ES"/>
              </w:rPr>
            </w:pPr>
          </w:p>
        </w:tc>
        <w:tc>
          <w:tcPr>
            <w:tcW w:w="391" w:type="pct"/>
          </w:tcPr>
          <w:p w14:paraId="144148F1" w14:textId="77777777" w:rsidR="00E44297" w:rsidRPr="00C30C77" w:rsidRDefault="00E44297" w:rsidP="00212A64">
            <w:pPr>
              <w:pStyle w:val="ILOTablecontents"/>
              <w:rPr>
                <w:lang w:val="es-ES"/>
              </w:rPr>
            </w:pPr>
          </w:p>
        </w:tc>
        <w:tc>
          <w:tcPr>
            <w:tcW w:w="337" w:type="pct"/>
          </w:tcPr>
          <w:p w14:paraId="2797F4D5" w14:textId="77777777" w:rsidR="00E44297" w:rsidRPr="00C30C77" w:rsidRDefault="00E44297" w:rsidP="00212A64">
            <w:pPr>
              <w:pStyle w:val="ILOTablecontents"/>
              <w:rPr>
                <w:lang w:val="es-ES"/>
              </w:rPr>
            </w:pPr>
          </w:p>
        </w:tc>
        <w:tc>
          <w:tcPr>
            <w:tcW w:w="316" w:type="pct"/>
          </w:tcPr>
          <w:p w14:paraId="0B985A76" w14:textId="77777777" w:rsidR="00E44297" w:rsidRPr="00C30C77" w:rsidRDefault="00E44297" w:rsidP="00212A64">
            <w:pPr>
              <w:pStyle w:val="ILOTablecontents"/>
              <w:rPr>
                <w:b/>
                <w:lang w:val="es-ES"/>
              </w:rPr>
            </w:pPr>
          </w:p>
        </w:tc>
        <w:tc>
          <w:tcPr>
            <w:tcW w:w="337" w:type="pct"/>
          </w:tcPr>
          <w:p w14:paraId="6ED3147E" w14:textId="77777777" w:rsidR="00E44297" w:rsidRPr="00C30C77" w:rsidRDefault="00E44297" w:rsidP="00212A64">
            <w:pPr>
              <w:pStyle w:val="ILOTablecontents"/>
              <w:rPr>
                <w:lang w:val="es-ES"/>
              </w:rPr>
            </w:pPr>
          </w:p>
        </w:tc>
      </w:tr>
      <w:tr w:rsidR="00435B3F" w:rsidRPr="00C30C77" w14:paraId="4FB0D4F0" w14:textId="77777777" w:rsidTr="00365E7A">
        <w:tc>
          <w:tcPr>
            <w:tcW w:w="578" w:type="pct"/>
            <w:vMerge/>
            <w:shd w:val="clear" w:color="auto" w:fill="EBF5FD"/>
          </w:tcPr>
          <w:p w14:paraId="71C951BF" w14:textId="77777777" w:rsidR="00E44297" w:rsidRPr="00C30C77" w:rsidRDefault="00E44297" w:rsidP="00212A64">
            <w:pPr>
              <w:pStyle w:val="ILOTablecontents"/>
              <w:rPr>
                <w:lang w:val="es-ES"/>
              </w:rPr>
            </w:pPr>
          </w:p>
        </w:tc>
        <w:tc>
          <w:tcPr>
            <w:tcW w:w="536" w:type="pct"/>
            <w:vMerge/>
          </w:tcPr>
          <w:p w14:paraId="535201B9" w14:textId="77777777" w:rsidR="00E44297" w:rsidRPr="00C30C77" w:rsidRDefault="00E44297" w:rsidP="00212A64">
            <w:pPr>
              <w:pStyle w:val="ILOTablecontents"/>
              <w:rPr>
                <w:lang w:val="es-ES"/>
              </w:rPr>
            </w:pPr>
          </w:p>
        </w:tc>
        <w:tc>
          <w:tcPr>
            <w:tcW w:w="577" w:type="pct"/>
          </w:tcPr>
          <w:p w14:paraId="0C19016F" w14:textId="77777777" w:rsidR="00E44297" w:rsidRPr="00C30C77" w:rsidRDefault="00E44297" w:rsidP="00212A64">
            <w:pPr>
              <w:pStyle w:val="ILOTablecontents"/>
              <w:rPr>
                <w:lang w:val="es-ES"/>
              </w:rPr>
            </w:pPr>
            <w:r w:rsidRPr="00C30C77">
              <w:rPr>
                <w:lang w:val="es-ES"/>
              </w:rPr>
              <w:t>20ZZ</w:t>
            </w:r>
          </w:p>
        </w:tc>
        <w:tc>
          <w:tcPr>
            <w:tcW w:w="318" w:type="pct"/>
          </w:tcPr>
          <w:p w14:paraId="3658B007" w14:textId="77777777" w:rsidR="00E44297" w:rsidRPr="00C30C77" w:rsidRDefault="00E44297" w:rsidP="00212A64">
            <w:pPr>
              <w:pStyle w:val="ILOTablecontents"/>
              <w:rPr>
                <w:lang w:val="es-ES"/>
              </w:rPr>
            </w:pPr>
          </w:p>
        </w:tc>
        <w:tc>
          <w:tcPr>
            <w:tcW w:w="337" w:type="pct"/>
          </w:tcPr>
          <w:p w14:paraId="0365D8EF" w14:textId="77777777" w:rsidR="00E44297" w:rsidRPr="00C30C77" w:rsidRDefault="00E44297" w:rsidP="00212A64">
            <w:pPr>
              <w:pStyle w:val="ILOTablecontents"/>
              <w:rPr>
                <w:lang w:val="es-ES"/>
              </w:rPr>
            </w:pPr>
          </w:p>
        </w:tc>
        <w:tc>
          <w:tcPr>
            <w:tcW w:w="318" w:type="pct"/>
          </w:tcPr>
          <w:p w14:paraId="753FFAE0" w14:textId="77777777" w:rsidR="00E44297" w:rsidRPr="00C30C77" w:rsidRDefault="00E44297" w:rsidP="00212A64">
            <w:pPr>
              <w:pStyle w:val="ILOTablecontents"/>
              <w:rPr>
                <w:lang w:val="es-ES"/>
              </w:rPr>
            </w:pPr>
          </w:p>
        </w:tc>
        <w:tc>
          <w:tcPr>
            <w:tcW w:w="337" w:type="pct"/>
          </w:tcPr>
          <w:p w14:paraId="32884A1A" w14:textId="77777777" w:rsidR="00E44297" w:rsidRPr="00C30C77" w:rsidRDefault="00E44297" w:rsidP="00212A64">
            <w:pPr>
              <w:pStyle w:val="ILOTablecontents"/>
              <w:rPr>
                <w:lang w:val="es-ES"/>
              </w:rPr>
            </w:pPr>
          </w:p>
        </w:tc>
        <w:tc>
          <w:tcPr>
            <w:tcW w:w="280" w:type="pct"/>
          </w:tcPr>
          <w:p w14:paraId="318FA27C" w14:textId="77777777" w:rsidR="00E44297" w:rsidRPr="00C30C77" w:rsidRDefault="00E44297" w:rsidP="00212A64">
            <w:pPr>
              <w:pStyle w:val="ILOTablecontents"/>
              <w:rPr>
                <w:lang w:val="es-ES"/>
              </w:rPr>
            </w:pPr>
          </w:p>
        </w:tc>
        <w:tc>
          <w:tcPr>
            <w:tcW w:w="337" w:type="pct"/>
          </w:tcPr>
          <w:p w14:paraId="6E593D1F" w14:textId="77777777" w:rsidR="00E44297" w:rsidRPr="00C30C77" w:rsidRDefault="00E44297" w:rsidP="00212A64">
            <w:pPr>
              <w:pStyle w:val="ILOTablecontents"/>
              <w:rPr>
                <w:lang w:val="es-ES"/>
              </w:rPr>
            </w:pPr>
          </w:p>
        </w:tc>
        <w:tc>
          <w:tcPr>
            <w:tcW w:w="391" w:type="pct"/>
          </w:tcPr>
          <w:p w14:paraId="708AB270" w14:textId="77777777" w:rsidR="00E44297" w:rsidRPr="00C30C77" w:rsidRDefault="00E44297" w:rsidP="00212A64">
            <w:pPr>
              <w:pStyle w:val="ILOTablecontents"/>
              <w:rPr>
                <w:lang w:val="es-ES"/>
              </w:rPr>
            </w:pPr>
          </w:p>
        </w:tc>
        <w:tc>
          <w:tcPr>
            <w:tcW w:w="337" w:type="pct"/>
          </w:tcPr>
          <w:p w14:paraId="13EC6D59" w14:textId="77777777" w:rsidR="00E44297" w:rsidRPr="00C30C77" w:rsidRDefault="00E44297" w:rsidP="00212A64">
            <w:pPr>
              <w:pStyle w:val="ILOTablecontents"/>
              <w:rPr>
                <w:lang w:val="es-ES"/>
              </w:rPr>
            </w:pPr>
          </w:p>
        </w:tc>
        <w:tc>
          <w:tcPr>
            <w:tcW w:w="316" w:type="pct"/>
          </w:tcPr>
          <w:p w14:paraId="702BB024" w14:textId="77777777" w:rsidR="00E44297" w:rsidRPr="00C30C77" w:rsidRDefault="00E44297" w:rsidP="00212A64">
            <w:pPr>
              <w:pStyle w:val="ILOTablecontents"/>
              <w:rPr>
                <w:b/>
                <w:lang w:val="es-ES"/>
              </w:rPr>
            </w:pPr>
          </w:p>
        </w:tc>
        <w:tc>
          <w:tcPr>
            <w:tcW w:w="337" w:type="pct"/>
          </w:tcPr>
          <w:p w14:paraId="571159DA" w14:textId="77777777" w:rsidR="00E44297" w:rsidRPr="00C30C77" w:rsidRDefault="00E44297" w:rsidP="00212A64">
            <w:pPr>
              <w:pStyle w:val="ILOTablecontents"/>
              <w:rPr>
                <w:lang w:val="es-ES"/>
              </w:rPr>
            </w:pPr>
          </w:p>
        </w:tc>
      </w:tr>
      <w:tr w:rsidR="00435B3F" w:rsidRPr="00C30C77" w14:paraId="5D706A81" w14:textId="77777777" w:rsidTr="00365E7A">
        <w:tc>
          <w:tcPr>
            <w:tcW w:w="578" w:type="pct"/>
            <w:vMerge/>
            <w:shd w:val="clear" w:color="auto" w:fill="EBF5FD"/>
          </w:tcPr>
          <w:p w14:paraId="4DE5E5BC" w14:textId="77777777" w:rsidR="00E44297" w:rsidRPr="00C30C77" w:rsidRDefault="00E44297" w:rsidP="00212A64">
            <w:pPr>
              <w:pStyle w:val="ILOTablecontents"/>
              <w:rPr>
                <w:lang w:val="es-ES"/>
              </w:rPr>
            </w:pPr>
          </w:p>
        </w:tc>
        <w:tc>
          <w:tcPr>
            <w:tcW w:w="536" w:type="pct"/>
            <w:vMerge w:val="restart"/>
          </w:tcPr>
          <w:p w14:paraId="07AB4261" w14:textId="2A1CB89B" w:rsidR="00E44297" w:rsidRPr="00C30C77" w:rsidRDefault="00435B3F" w:rsidP="00212A64">
            <w:pPr>
              <w:pStyle w:val="ILOTablecontents"/>
              <w:rPr>
                <w:lang w:val="es-ES"/>
              </w:rPr>
            </w:pPr>
            <w:r w:rsidRPr="00C30C77">
              <w:rPr>
                <w:lang w:val="es-ES"/>
              </w:rPr>
              <w:t>Niños</w:t>
            </w:r>
          </w:p>
        </w:tc>
        <w:tc>
          <w:tcPr>
            <w:tcW w:w="577" w:type="pct"/>
          </w:tcPr>
          <w:p w14:paraId="501E37FD" w14:textId="77777777" w:rsidR="00E44297" w:rsidRPr="00C30C77" w:rsidRDefault="00E44297" w:rsidP="00212A64">
            <w:pPr>
              <w:pStyle w:val="ILOTablecontents"/>
              <w:rPr>
                <w:lang w:val="es-ES"/>
              </w:rPr>
            </w:pPr>
            <w:r w:rsidRPr="00C30C77">
              <w:rPr>
                <w:lang w:val="es-ES"/>
              </w:rPr>
              <w:t>20XX</w:t>
            </w:r>
          </w:p>
        </w:tc>
        <w:tc>
          <w:tcPr>
            <w:tcW w:w="318" w:type="pct"/>
          </w:tcPr>
          <w:p w14:paraId="3256B9F4" w14:textId="77777777" w:rsidR="00E44297" w:rsidRPr="00C30C77" w:rsidRDefault="00E44297" w:rsidP="00212A64">
            <w:pPr>
              <w:pStyle w:val="ILOTablecontents"/>
              <w:rPr>
                <w:lang w:val="es-ES"/>
              </w:rPr>
            </w:pPr>
          </w:p>
        </w:tc>
        <w:tc>
          <w:tcPr>
            <w:tcW w:w="337" w:type="pct"/>
          </w:tcPr>
          <w:p w14:paraId="4428A5B3" w14:textId="77777777" w:rsidR="00E44297" w:rsidRPr="00C30C77" w:rsidRDefault="00E44297" w:rsidP="00212A64">
            <w:pPr>
              <w:pStyle w:val="ILOTablecontents"/>
              <w:rPr>
                <w:lang w:val="es-ES"/>
              </w:rPr>
            </w:pPr>
          </w:p>
        </w:tc>
        <w:tc>
          <w:tcPr>
            <w:tcW w:w="318" w:type="pct"/>
          </w:tcPr>
          <w:p w14:paraId="6669989F" w14:textId="77777777" w:rsidR="00E44297" w:rsidRPr="00C30C77" w:rsidRDefault="00E44297" w:rsidP="00212A64">
            <w:pPr>
              <w:pStyle w:val="ILOTablecontents"/>
              <w:rPr>
                <w:lang w:val="es-ES"/>
              </w:rPr>
            </w:pPr>
          </w:p>
        </w:tc>
        <w:tc>
          <w:tcPr>
            <w:tcW w:w="337" w:type="pct"/>
          </w:tcPr>
          <w:p w14:paraId="7C10E85F" w14:textId="77777777" w:rsidR="00E44297" w:rsidRPr="00C30C77" w:rsidRDefault="00E44297" w:rsidP="00212A64">
            <w:pPr>
              <w:pStyle w:val="ILOTablecontents"/>
              <w:rPr>
                <w:lang w:val="es-ES"/>
              </w:rPr>
            </w:pPr>
          </w:p>
        </w:tc>
        <w:tc>
          <w:tcPr>
            <w:tcW w:w="280" w:type="pct"/>
          </w:tcPr>
          <w:p w14:paraId="2FAF71D5" w14:textId="77777777" w:rsidR="00E44297" w:rsidRPr="00C30C77" w:rsidRDefault="00E44297" w:rsidP="00212A64">
            <w:pPr>
              <w:pStyle w:val="ILOTablecontents"/>
              <w:rPr>
                <w:lang w:val="es-ES"/>
              </w:rPr>
            </w:pPr>
          </w:p>
        </w:tc>
        <w:tc>
          <w:tcPr>
            <w:tcW w:w="337" w:type="pct"/>
          </w:tcPr>
          <w:p w14:paraId="78AED2D0" w14:textId="77777777" w:rsidR="00E44297" w:rsidRPr="00C30C77" w:rsidRDefault="00E44297" w:rsidP="00212A64">
            <w:pPr>
              <w:pStyle w:val="ILOTablecontents"/>
              <w:rPr>
                <w:lang w:val="es-ES"/>
              </w:rPr>
            </w:pPr>
          </w:p>
        </w:tc>
        <w:tc>
          <w:tcPr>
            <w:tcW w:w="391" w:type="pct"/>
          </w:tcPr>
          <w:p w14:paraId="65DA7EFB" w14:textId="77777777" w:rsidR="00E44297" w:rsidRPr="00C30C77" w:rsidRDefault="00E44297" w:rsidP="00212A64">
            <w:pPr>
              <w:pStyle w:val="ILOTablecontents"/>
              <w:rPr>
                <w:lang w:val="es-ES"/>
              </w:rPr>
            </w:pPr>
          </w:p>
        </w:tc>
        <w:tc>
          <w:tcPr>
            <w:tcW w:w="337" w:type="pct"/>
          </w:tcPr>
          <w:p w14:paraId="0A46421F" w14:textId="77777777" w:rsidR="00E44297" w:rsidRPr="00C30C77" w:rsidRDefault="00E44297" w:rsidP="00212A64">
            <w:pPr>
              <w:pStyle w:val="ILOTablecontents"/>
              <w:rPr>
                <w:lang w:val="es-ES"/>
              </w:rPr>
            </w:pPr>
          </w:p>
        </w:tc>
        <w:tc>
          <w:tcPr>
            <w:tcW w:w="316" w:type="pct"/>
          </w:tcPr>
          <w:p w14:paraId="4463580F" w14:textId="77777777" w:rsidR="00E44297" w:rsidRPr="00C30C77" w:rsidRDefault="00E44297" w:rsidP="00212A64">
            <w:pPr>
              <w:pStyle w:val="ILOTablecontents"/>
              <w:rPr>
                <w:b/>
                <w:lang w:val="es-ES"/>
              </w:rPr>
            </w:pPr>
          </w:p>
        </w:tc>
        <w:tc>
          <w:tcPr>
            <w:tcW w:w="337" w:type="pct"/>
          </w:tcPr>
          <w:p w14:paraId="32360527" w14:textId="77777777" w:rsidR="00E44297" w:rsidRPr="00C30C77" w:rsidRDefault="00E44297" w:rsidP="00212A64">
            <w:pPr>
              <w:pStyle w:val="ILOTablecontents"/>
              <w:rPr>
                <w:lang w:val="es-ES"/>
              </w:rPr>
            </w:pPr>
          </w:p>
        </w:tc>
      </w:tr>
      <w:tr w:rsidR="00435B3F" w:rsidRPr="00C30C77" w14:paraId="5E0B136D" w14:textId="77777777" w:rsidTr="00365E7A">
        <w:tc>
          <w:tcPr>
            <w:tcW w:w="578" w:type="pct"/>
            <w:vMerge/>
            <w:shd w:val="clear" w:color="auto" w:fill="EBF5FD"/>
          </w:tcPr>
          <w:p w14:paraId="3CB2BFB0" w14:textId="77777777" w:rsidR="00E44297" w:rsidRPr="00C30C77" w:rsidRDefault="00E44297" w:rsidP="00212A64">
            <w:pPr>
              <w:pStyle w:val="ILOTablecontents"/>
              <w:rPr>
                <w:lang w:val="es-ES"/>
              </w:rPr>
            </w:pPr>
          </w:p>
        </w:tc>
        <w:tc>
          <w:tcPr>
            <w:tcW w:w="536" w:type="pct"/>
            <w:vMerge/>
          </w:tcPr>
          <w:p w14:paraId="3070A133" w14:textId="77777777" w:rsidR="00E44297" w:rsidRPr="00C30C77" w:rsidRDefault="00E44297" w:rsidP="00212A64">
            <w:pPr>
              <w:pStyle w:val="ILOTablecontents"/>
              <w:rPr>
                <w:lang w:val="es-ES"/>
              </w:rPr>
            </w:pPr>
          </w:p>
        </w:tc>
        <w:tc>
          <w:tcPr>
            <w:tcW w:w="577" w:type="pct"/>
          </w:tcPr>
          <w:p w14:paraId="6BE4E855" w14:textId="77777777" w:rsidR="00E44297" w:rsidRPr="00C30C77" w:rsidRDefault="00E44297" w:rsidP="00212A64">
            <w:pPr>
              <w:pStyle w:val="ILOTablecontents"/>
              <w:rPr>
                <w:lang w:val="es-ES"/>
              </w:rPr>
            </w:pPr>
            <w:r w:rsidRPr="00C30C77">
              <w:rPr>
                <w:lang w:val="es-ES"/>
              </w:rPr>
              <w:t>20YY</w:t>
            </w:r>
          </w:p>
        </w:tc>
        <w:tc>
          <w:tcPr>
            <w:tcW w:w="318" w:type="pct"/>
          </w:tcPr>
          <w:p w14:paraId="47B1F7AB" w14:textId="77777777" w:rsidR="00E44297" w:rsidRPr="00C30C77" w:rsidRDefault="00E44297" w:rsidP="00212A64">
            <w:pPr>
              <w:pStyle w:val="ILOTablecontents"/>
              <w:rPr>
                <w:lang w:val="es-ES"/>
              </w:rPr>
            </w:pPr>
          </w:p>
        </w:tc>
        <w:tc>
          <w:tcPr>
            <w:tcW w:w="337" w:type="pct"/>
          </w:tcPr>
          <w:p w14:paraId="11773F74" w14:textId="77777777" w:rsidR="00E44297" w:rsidRPr="00C30C77" w:rsidRDefault="00E44297" w:rsidP="00212A64">
            <w:pPr>
              <w:pStyle w:val="ILOTablecontents"/>
              <w:rPr>
                <w:lang w:val="es-ES"/>
              </w:rPr>
            </w:pPr>
          </w:p>
        </w:tc>
        <w:tc>
          <w:tcPr>
            <w:tcW w:w="318" w:type="pct"/>
          </w:tcPr>
          <w:p w14:paraId="26CA00EF" w14:textId="77777777" w:rsidR="00E44297" w:rsidRPr="00C30C77" w:rsidRDefault="00E44297" w:rsidP="00212A64">
            <w:pPr>
              <w:pStyle w:val="ILOTablecontents"/>
              <w:rPr>
                <w:lang w:val="es-ES"/>
              </w:rPr>
            </w:pPr>
          </w:p>
        </w:tc>
        <w:tc>
          <w:tcPr>
            <w:tcW w:w="337" w:type="pct"/>
          </w:tcPr>
          <w:p w14:paraId="2E92A8B7" w14:textId="77777777" w:rsidR="00E44297" w:rsidRPr="00C30C77" w:rsidRDefault="00E44297" w:rsidP="00212A64">
            <w:pPr>
              <w:pStyle w:val="ILOTablecontents"/>
              <w:rPr>
                <w:lang w:val="es-ES"/>
              </w:rPr>
            </w:pPr>
          </w:p>
        </w:tc>
        <w:tc>
          <w:tcPr>
            <w:tcW w:w="280" w:type="pct"/>
          </w:tcPr>
          <w:p w14:paraId="4B5F50CB" w14:textId="77777777" w:rsidR="00E44297" w:rsidRPr="00C30C77" w:rsidRDefault="00E44297" w:rsidP="00212A64">
            <w:pPr>
              <w:pStyle w:val="ILOTablecontents"/>
              <w:rPr>
                <w:lang w:val="es-ES"/>
              </w:rPr>
            </w:pPr>
          </w:p>
        </w:tc>
        <w:tc>
          <w:tcPr>
            <w:tcW w:w="337" w:type="pct"/>
          </w:tcPr>
          <w:p w14:paraId="22AB4D32" w14:textId="77777777" w:rsidR="00E44297" w:rsidRPr="00C30C77" w:rsidRDefault="00E44297" w:rsidP="00212A64">
            <w:pPr>
              <w:pStyle w:val="ILOTablecontents"/>
              <w:rPr>
                <w:lang w:val="es-ES"/>
              </w:rPr>
            </w:pPr>
          </w:p>
        </w:tc>
        <w:tc>
          <w:tcPr>
            <w:tcW w:w="391" w:type="pct"/>
          </w:tcPr>
          <w:p w14:paraId="20BD3BA7" w14:textId="77777777" w:rsidR="00E44297" w:rsidRPr="00C30C77" w:rsidRDefault="00E44297" w:rsidP="00212A64">
            <w:pPr>
              <w:pStyle w:val="ILOTablecontents"/>
              <w:rPr>
                <w:lang w:val="es-ES"/>
              </w:rPr>
            </w:pPr>
          </w:p>
        </w:tc>
        <w:tc>
          <w:tcPr>
            <w:tcW w:w="337" w:type="pct"/>
          </w:tcPr>
          <w:p w14:paraId="16A629E5" w14:textId="77777777" w:rsidR="00E44297" w:rsidRPr="00C30C77" w:rsidRDefault="00E44297" w:rsidP="00212A64">
            <w:pPr>
              <w:pStyle w:val="ILOTablecontents"/>
              <w:rPr>
                <w:lang w:val="es-ES"/>
              </w:rPr>
            </w:pPr>
          </w:p>
        </w:tc>
        <w:tc>
          <w:tcPr>
            <w:tcW w:w="316" w:type="pct"/>
          </w:tcPr>
          <w:p w14:paraId="7FA200D1" w14:textId="77777777" w:rsidR="00E44297" w:rsidRPr="00C30C77" w:rsidRDefault="00E44297" w:rsidP="00212A64">
            <w:pPr>
              <w:pStyle w:val="ILOTablecontents"/>
              <w:rPr>
                <w:b/>
                <w:lang w:val="es-ES"/>
              </w:rPr>
            </w:pPr>
          </w:p>
        </w:tc>
        <w:tc>
          <w:tcPr>
            <w:tcW w:w="337" w:type="pct"/>
          </w:tcPr>
          <w:p w14:paraId="05064ED6" w14:textId="77777777" w:rsidR="00E44297" w:rsidRPr="00C30C77" w:rsidRDefault="00E44297" w:rsidP="00212A64">
            <w:pPr>
              <w:pStyle w:val="ILOTablecontents"/>
              <w:rPr>
                <w:lang w:val="es-ES"/>
              </w:rPr>
            </w:pPr>
          </w:p>
        </w:tc>
      </w:tr>
      <w:tr w:rsidR="00435B3F" w:rsidRPr="00C30C77" w14:paraId="2424CE96" w14:textId="77777777" w:rsidTr="00365E7A">
        <w:tc>
          <w:tcPr>
            <w:tcW w:w="578" w:type="pct"/>
            <w:vMerge/>
            <w:shd w:val="clear" w:color="auto" w:fill="EBF5FD"/>
          </w:tcPr>
          <w:p w14:paraId="69F51277" w14:textId="77777777" w:rsidR="00E44297" w:rsidRPr="00C30C77" w:rsidRDefault="00E44297" w:rsidP="00212A64">
            <w:pPr>
              <w:pStyle w:val="ILOTablecontents"/>
              <w:rPr>
                <w:lang w:val="es-ES"/>
              </w:rPr>
            </w:pPr>
          </w:p>
        </w:tc>
        <w:tc>
          <w:tcPr>
            <w:tcW w:w="536" w:type="pct"/>
            <w:vMerge/>
          </w:tcPr>
          <w:p w14:paraId="79D23F36" w14:textId="77777777" w:rsidR="00E44297" w:rsidRPr="00C30C77" w:rsidRDefault="00E44297" w:rsidP="00212A64">
            <w:pPr>
              <w:pStyle w:val="ILOTablecontents"/>
              <w:rPr>
                <w:lang w:val="es-ES"/>
              </w:rPr>
            </w:pPr>
          </w:p>
        </w:tc>
        <w:tc>
          <w:tcPr>
            <w:tcW w:w="577" w:type="pct"/>
          </w:tcPr>
          <w:p w14:paraId="11CFEE9C" w14:textId="77777777" w:rsidR="00E44297" w:rsidRPr="00C30C77" w:rsidRDefault="00E44297" w:rsidP="00212A64">
            <w:pPr>
              <w:pStyle w:val="ILOTablecontents"/>
              <w:rPr>
                <w:lang w:val="es-ES"/>
              </w:rPr>
            </w:pPr>
            <w:r w:rsidRPr="00C30C77">
              <w:rPr>
                <w:lang w:val="es-ES"/>
              </w:rPr>
              <w:t>20ZZ</w:t>
            </w:r>
          </w:p>
        </w:tc>
        <w:tc>
          <w:tcPr>
            <w:tcW w:w="318" w:type="pct"/>
          </w:tcPr>
          <w:p w14:paraId="7101910A" w14:textId="77777777" w:rsidR="00E44297" w:rsidRPr="00C30C77" w:rsidRDefault="00E44297" w:rsidP="00212A64">
            <w:pPr>
              <w:pStyle w:val="ILOTablecontents"/>
              <w:rPr>
                <w:lang w:val="es-ES"/>
              </w:rPr>
            </w:pPr>
          </w:p>
        </w:tc>
        <w:tc>
          <w:tcPr>
            <w:tcW w:w="337" w:type="pct"/>
          </w:tcPr>
          <w:p w14:paraId="64261994" w14:textId="77777777" w:rsidR="00E44297" w:rsidRPr="00C30C77" w:rsidRDefault="00E44297" w:rsidP="00212A64">
            <w:pPr>
              <w:pStyle w:val="ILOTablecontents"/>
              <w:rPr>
                <w:lang w:val="es-ES"/>
              </w:rPr>
            </w:pPr>
          </w:p>
        </w:tc>
        <w:tc>
          <w:tcPr>
            <w:tcW w:w="318" w:type="pct"/>
          </w:tcPr>
          <w:p w14:paraId="24B020CD" w14:textId="77777777" w:rsidR="00E44297" w:rsidRPr="00C30C77" w:rsidRDefault="00E44297" w:rsidP="00212A64">
            <w:pPr>
              <w:pStyle w:val="ILOTablecontents"/>
              <w:rPr>
                <w:lang w:val="es-ES"/>
              </w:rPr>
            </w:pPr>
          </w:p>
        </w:tc>
        <w:tc>
          <w:tcPr>
            <w:tcW w:w="337" w:type="pct"/>
          </w:tcPr>
          <w:p w14:paraId="13E730BE" w14:textId="77777777" w:rsidR="00E44297" w:rsidRPr="00C30C77" w:rsidRDefault="00E44297" w:rsidP="00212A64">
            <w:pPr>
              <w:pStyle w:val="ILOTablecontents"/>
              <w:rPr>
                <w:lang w:val="es-ES"/>
              </w:rPr>
            </w:pPr>
          </w:p>
        </w:tc>
        <w:tc>
          <w:tcPr>
            <w:tcW w:w="280" w:type="pct"/>
          </w:tcPr>
          <w:p w14:paraId="27459B74" w14:textId="77777777" w:rsidR="00E44297" w:rsidRPr="00C30C77" w:rsidRDefault="00E44297" w:rsidP="00212A64">
            <w:pPr>
              <w:pStyle w:val="ILOTablecontents"/>
              <w:rPr>
                <w:lang w:val="es-ES"/>
              </w:rPr>
            </w:pPr>
          </w:p>
        </w:tc>
        <w:tc>
          <w:tcPr>
            <w:tcW w:w="337" w:type="pct"/>
          </w:tcPr>
          <w:p w14:paraId="34696DFC" w14:textId="77777777" w:rsidR="00E44297" w:rsidRPr="00C30C77" w:rsidRDefault="00E44297" w:rsidP="00212A64">
            <w:pPr>
              <w:pStyle w:val="ILOTablecontents"/>
              <w:rPr>
                <w:lang w:val="es-ES"/>
              </w:rPr>
            </w:pPr>
          </w:p>
        </w:tc>
        <w:tc>
          <w:tcPr>
            <w:tcW w:w="391" w:type="pct"/>
          </w:tcPr>
          <w:p w14:paraId="4BAD22E7" w14:textId="77777777" w:rsidR="00E44297" w:rsidRPr="00C30C77" w:rsidRDefault="00E44297" w:rsidP="00212A64">
            <w:pPr>
              <w:pStyle w:val="ILOTablecontents"/>
              <w:rPr>
                <w:lang w:val="es-ES"/>
              </w:rPr>
            </w:pPr>
          </w:p>
        </w:tc>
        <w:tc>
          <w:tcPr>
            <w:tcW w:w="337" w:type="pct"/>
          </w:tcPr>
          <w:p w14:paraId="4C20E743" w14:textId="77777777" w:rsidR="00E44297" w:rsidRPr="00C30C77" w:rsidRDefault="00E44297" w:rsidP="00212A64">
            <w:pPr>
              <w:pStyle w:val="ILOTablecontents"/>
              <w:rPr>
                <w:lang w:val="es-ES"/>
              </w:rPr>
            </w:pPr>
          </w:p>
        </w:tc>
        <w:tc>
          <w:tcPr>
            <w:tcW w:w="316" w:type="pct"/>
          </w:tcPr>
          <w:p w14:paraId="2554CC09" w14:textId="77777777" w:rsidR="00E44297" w:rsidRPr="00C30C77" w:rsidRDefault="00E44297" w:rsidP="00212A64">
            <w:pPr>
              <w:pStyle w:val="ILOTablecontents"/>
              <w:rPr>
                <w:b/>
                <w:lang w:val="es-ES"/>
              </w:rPr>
            </w:pPr>
          </w:p>
        </w:tc>
        <w:tc>
          <w:tcPr>
            <w:tcW w:w="337" w:type="pct"/>
          </w:tcPr>
          <w:p w14:paraId="41242ED1" w14:textId="77777777" w:rsidR="00E44297" w:rsidRPr="00C30C77" w:rsidRDefault="00E44297" w:rsidP="00212A64">
            <w:pPr>
              <w:pStyle w:val="ILOTablecontents"/>
              <w:rPr>
                <w:lang w:val="es-ES"/>
              </w:rPr>
            </w:pPr>
          </w:p>
        </w:tc>
      </w:tr>
      <w:tr w:rsidR="00435B3F" w:rsidRPr="00C30C77" w14:paraId="2E05CFA9" w14:textId="77777777" w:rsidTr="00365E7A">
        <w:tc>
          <w:tcPr>
            <w:tcW w:w="578" w:type="pct"/>
            <w:vMerge w:val="restart"/>
            <w:shd w:val="clear" w:color="auto" w:fill="EBF5FD"/>
          </w:tcPr>
          <w:p w14:paraId="33160EFC" w14:textId="71FD6117" w:rsidR="00E44297" w:rsidRPr="00C30C77" w:rsidRDefault="00B33B48" w:rsidP="00212A64">
            <w:pPr>
              <w:pStyle w:val="ILOTablecontents"/>
              <w:rPr>
                <w:b/>
                <w:bCs/>
                <w:lang w:val="es-ES"/>
              </w:rPr>
            </w:pPr>
            <w:r w:rsidRPr="00C30C77">
              <w:rPr>
                <w:b/>
                <w:bCs/>
                <w:lang w:val="es-ES"/>
              </w:rPr>
              <w:t>Zona de residencia</w:t>
            </w:r>
          </w:p>
        </w:tc>
        <w:tc>
          <w:tcPr>
            <w:tcW w:w="536" w:type="pct"/>
            <w:vMerge w:val="restart"/>
          </w:tcPr>
          <w:p w14:paraId="70499FC1" w14:textId="621F5994" w:rsidR="00E44297" w:rsidRPr="00C30C77" w:rsidRDefault="00BA6BAA" w:rsidP="00212A64">
            <w:pPr>
              <w:pStyle w:val="ILOTablecontents"/>
              <w:rPr>
                <w:lang w:val="es-ES"/>
              </w:rPr>
            </w:pPr>
            <w:r w:rsidRPr="00C30C77">
              <w:rPr>
                <w:lang w:val="es-ES"/>
              </w:rPr>
              <w:t>Rural</w:t>
            </w:r>
          </w:p>
        </w:tc>
        <w:tc>
          <w:tcPr>
            <w:tcW w:w="577" w:type="pct"/>
          </w:tcPr>
          <w:p w14:paraId="53829085" w14:textId="77777777" w:rsidR="00E44297" w:rsidRPr="00C30C77" w:rsidRDefault="00E44297" w:rsidP="00212A64">
            <w:pPr>
              <w:pStyle w:val="ILOTablecontents"/>
              <w:rPr>
                <w:lang w:val="es-ES"/>
              </w:rPr>
            </w:pPr>
            <w:r w:rsidRPr="00C30C77">
              <w:rPr>
                <w:lang w:val="es-ES"/>
              </w:rPr>
              <w:t>20XX</w:t>
            </w:r>
          </w:p>
        </w:tc>
        <w:tc>
          <w:tcPr>
            <w:tcW w:w="318" w:type="pct"/>
          </w:tcPr>
          <w:p w14:paraId="52EF1D40" w14:textId="77777777" w:rsidR="00E44297" w:rsidRPr="00C30C77" w:rsidRDefault="00E44297" w:rsidP="00212A64">
            <w:pPr>
              <w:pStyle w:val="ILOTablecontents"/>
              <w:rPr>
                <w:lang w:val="es-ES"/>
              </w:rPr>
            </w:pPr>
          </w:p>
        </w:tc>
        <w:tc>
          <w:tcPr>
            <w:tcW w:w="337" w:type="pct"/>
          </w:tcPr>
          <w:p w14:paraId="3A41FF69" w14:textId="77777777" w:rsidR="00E44297" w:rsidRPr="00C30C77" w:rsidRDefault="00E44297" w:rsidP="00212A64">
            <w:pPr>
              <w:pStyle w:val="ILOTablecontents"/>
              <w:rPr>
                <w:lang w:val="es-ES"/>
              </w:rPr>
            </w:pPr>
          </w:p>
        </w:tc>
        <w:tc>
          <w:tcPr>
            <w:tcW w:w="318" w:type="pct"/>
          </w:tcPr>
          <w:p w14:paraId="10F02CD9" w14:textId="77777777" w:rsidR="00E44297" w:rsidRPr="00C30C77" w:rsidRDefault="00E44297" w:rsidP="00212A64">
            <w:pPr>
              <w:pStyle w:val="ILOTablecontents"/>
              <w:rPr>
                <w:lang w:val="es-ES"/>
              </w:rPr>
            </w:pPr>
          </w:p>
        </w:tc>
        <w:tc>
          <w:tcPr>
            <w:tcW w:w="337" w:type="pct"/>
          </w:tcPr>
          <w:p w14:paraId="68F5422B" w14:textId="77777777" w:rsidR="00E44297" w:rsidRPr="00C30C77" w:rsidRDefault="00E44297" w:rsidP="00212A64">
            <w:pPr>
              <w:pStyle w:val="ILOTablecontents"/>
              <w:rPr>
                <w:lang w:val="es-ES"/>
              </w:rPr>
            </w:pPr>
          </w:p>
        </w:tc>
        <w:tc>
          <w:tcPr>
            <w:tcW w:w="280" w:type="pct"/>
          </w:tcPr>
          <w:p w14:paraId="23F85473" w14:textId="77777777" w:rsidR="00E44297" w:rsidRPr="00C30C77" w:rsidRDefault="00E44297" w:rsidP="00212A64">
            <w:pPr>
              <w:pStyle w:val="ILOTablecontents"/>
              <w:rPr>
                <w:lang w:val="es-ES"/>
              </w:rPr>
            </w:pPr>
          </w:p>
        </w:tc>
        <w:tc>
          <w:tcPr>
            <w:tcW w:w="337" w:type="pct"/>
          </w:tcPr>
          <w:p w14:paraId="08CC77AD" w14:textId="77777777" w:rsidR="00E44297" w:rsidRPr="00C30C77" w:rsidRDefault="00E44297" w:rsidP="00212A64">
            <w:pPr>
              <w:pStyle w:val="ILOTablecontents"/>
              <w:rPr>
                <w:lang w:val="es-ES"/>
              </w:rPr>
            </w:pPr>
          </w:p>
        </w:tc>
        <w:tc>
          <w:tcPr>
            <w:tcW w:w="391" w:type="pct"/>
          </w:tcPr>
          <w:p w14:paraId="2717EEA8" w14:textId="77777777" w:rsidR="00E44297" w:rsidRPr="00C30C77" w:rsidRDefault="00E44297" w:rsidP="00212A64">
            <w:pPr>
              <w:pStyle w:val="ILOTablecontents"/>
              <w:rPr>
                <w:lang w:val="es-ES"/>
              </w:rPr>
            </w:pPr>
          </w:p>
        </w:tc>
        <w:tc>
          <w:tcPr>
            <w:tcW w:w="337" w:type="pct"/>
          </w:tcPr>
          <w:p w14:paraId="5C2B6F75" w14:textId="77777777" w:rsidR="00E44297" w:rsidRPr="00C30C77" w:rsidRDefault="00E44297" w:rsidP="00212A64">
            <w:pPr>
              <w:pStyle w:val="ILOTablecontents"/>
              <w:rPr>
                <w:lang w:val="es-ES"/>
              </w:rPr>
            </w:pPr>
          </w:p>
        </w:tc>
        <w:tc>
          <w:tcPr>
            <w:tcW w:w="316" w:type="pct"/>
          </w:tcPr>
          <w:p w14:paraId="095FBFD6" w14:textId="77777777" w:rsidR="00E44297" w:rsidRPr="00C30C77" w:rsidRDefault="00E44297" w:rsidP="00212A64">
            <w:pPr>
              <w:pStyle w:val="ILOTablecontents"/>
              <w:rPr>
                <w:b/>
                <w:lang w:val="es-ES"/>
              </w:rPr>
            </w:pPr>
          </w:p>
        </w:tc>
        <w:tc>
          <w:tcPr>
            <w:tcW w:w="337" w:type="pct"/>
          </w:tcPr>
          <w:p w14:paraId="394F3089" w14:textId="77777777" w:rsidR="00E44297" w:rsidRPr="00C30C77" w:rsidRDefault="00E44297" w:rsidP="00212A64">
            <w:pPr>
              <w:pStyle w:val="ILOTablecontents"/>
              <w:rPr>
                <w:lang w:val="es-ES"/>
              </w:rPr>
            </w:pPr>
          </w:p>
        </w:tc>
      </w:tr>
      <w:tr w:rsidR="00435B3F" w:rsidRPr="00C30C77" w14:paraId="0B7C9A87" w14:textId="77777777" w:rsidTr="00365E7A">
        <w:tc>
          <w:tcPr>
            <w:tcW w:w="578" w:type="pct"/>
            <w:vMerge/>
            <w:shd w:val="clear" w:color="auto" w:fill="EBF5FD"/>
          </w:tcPr>
          <w:p w14:paraId="2FFC62B5" w14:textId="77777777" w:rsidR="00E44297" w:rsidRPr="00C30C77" w:rsidRDefault="00E44297" w:rsidP="00212A64">
            <w:pPr>
              <w:pStyle w:val="ILOTablecontents"/>
              <w:rPr>
                <w:b/>
                <w:bCs/>
                <w:lang w:val="es-ES"/>
              </w:rPr>
            </w:pPr>
          </w:p>
        </w:tc>
        <w:tc>
          <w:tcPr>
            <w:tcW w:w="536" w:type="pct"/>
            <w:vMerge/>
          </w:tcPr>
          <w:p w14:paraId="00638B35" w14:textId="77777777" w:rsidR="00E44297" w:rsidRPr="00C30C77" w:rsidRDefault="00E44297" w:rsidP="00212A64">
            <w:pPr>
              <w:pStyle w:val="ILOTablecontents"/>
              <w:rPr>
                <w:lang w:val="es-ES"/>
              </w:rPr>
            </w:pPr>
          </w:p>
        </w:tc>
        <w:tc>
          <w:tcPr>
            <w:tcW w:w="577" w:type="pct"/>
          </w:tcPr>
          <w:p w14:paraId="05E00E61" w14:textId="77777777" w:rsidR="00E44297" w:rsidRPr="00C30C77" w:rsidRDefault="00E44297" w:rsidP="00212A64">
            <w:pPr>
              <w:pStyle w:val="ILOTablecontents"/>
              <w:rPr>
                <w:lang w:val="es-ES"/>
              </w:rPr>
            </w:pPr>
            <w:r w:rsidRPr="00C30C77">
              <w:rPr>
                <w:lang w:val="es-ES"/>
              </w:rPr>
              <w:t>20YY</w:t>
            </w:r>
          </w:p>
        </w:tc>
        <w:tc>
          <w:tcPr>
            <w:tcW w:w="318" w:type="pct"/>
          </w:tcPr>
          <w:p w14:paraId="7F945376" w14:textId="77777777" w:rsidR="00E44297" w:rsidRPr="00C30C77" w:rsidRDefault="00E44297" w:rsidP="00212A64">
            <w:pPr>
              <w:pStyle w:val="ILOTablecontents"/>
              <w:rPr>
                <w:lang w:val="es-ES"/>
              </w:rPr>
            </w:pPr>
          </w:p>
        </w:tc>
        <w:tc>
          <w:tcPr>
            <w:tcW w:w="337" w:type="pct"/>
          </w:tcPr>
          <w:p w14:paraId="7852D53A" w14:textId="77777777" w:rsidR="00E44297" w:rsidRPr="00C30C77" w:rsidRDefault="00E44297" w:rsidP="00212A64">
            <w:pPr>
              <w:pStyle w:val="ILOTablecontents"/>
              <w:rPr>
                <w:lang w:val="es-ES"/>
              </w:rPr>
            </w:pPr>
          </w:p>
        </w:tc>
        <w:tc>
          <w:tcPr>
            <w:tcW w:w="318" w:type="pct"/>
          </w:tcPr>
          <w:p w14:paraId="1CCB19C5" w14:textId="77777777" w:rsidR="00E44297" w:rsidRPr="00C30C77" w:rsidRDefault="00E44297" w:rsidP="00212A64">
            <w:pPr>
              <w:pStyle w:val="ILOTablecontents"/>
              <w:rPr>
                <w:lang w:val="es-ES"/>
              </w:rPr>
            </w:pPr>
          </w:p>
        </w:tc>
        <w:tc>
          <w:tcPr>
            <w:tcW w:w="337" w:type="pct"/>
          </w:tcPr>
          <w:p w14:paraId="36A84C3F" w14:textId="77777777" w:rsidR="00E44297" w:rsidRPr="00C30C77" w:rsidRDefault="00E44297" w:rsidP="00212A64">
            <w:pPr>
              <w:pStyle w:val="ILOTablecontents"/>
              <w:rPr>
                <w:lang w:val="es-ES"/>
              </w:rPr>
            </w:pPr>
          </w:p>
        </w:tc>
        <w:tc>
          <w:tcPr>
            <w:tcW w:w="280" w:type="pct"/>
          </w:tcPr>
          <w:p w14:paraId="7181D0C5" w14:textId="77777777" w:rsidR="00E44297" w:rsidRPr="00C30C77" w:rsidRDefault="00E44297" w:rsidP="00212A64">
            <w:pPr>
              <w:pStyle w:val="ILOTablecontents"/>
              <w:rPr>
                <w:lang w:val="es-ES"/>
              </w:rPr>
            </w:pPr>
          </w:p>
        </w:tc>
        <w:tc>
          <w:tcPr>
            <w:tcW w:w="337" w:type="pct"/>
          </w:tcPr>
          <w:p w14:paraId="1C330523" w14:textId="77777777" w:rsidR="00E44297" w:rsidRPr="00C30C77" w:rsidRDefault="00E44297" w:rsidP="00212A64">
            <w:pPr>
              <w:pStyle w:val="ILOTablecontents"/>
              <w:rPr>
                <w:lang w:val="es-ES"/>
              </w:rPr>
            </w:pPr>
          </w:p>
        </w:tc>
        <w:tc>
          <w:tcPr>
            <w:tcW w:w="391" w:type="pct"/>
          </w:tcPr>
          <w:p w14:paraId="6C58D505" w14:textId="77777777" w:rsidR="00E44297" w:rsidRPr="00C30C77" w:rsidRDefault="00E44297" w:rsidP="00212A64">
            <w:pPr>
              <w:pStyle w:val="ILOTablecontents"/>
              <w:rPr>
                <w:lang w:val="es-ES"/>
              </w:rPr>
            </w:pPr>
          </w:p>
        </w:tc>
        <w:tc>
          <w:tcPr>
            <w:tcW w:w="337" w:type="pct"/>
          </w:tcPr>
          <w:p w14:paraId="26F121B2" w14:textId="77777777" w:rsidR="00E44297" w:rsidRPr="00C30C77" w:rsidRDefault="00E44297" w:rsidP="00212A64">
            <w:pPr>
              <w:pStyle w:val="ILOTablecontents"/>
              <w:rPr>
                <w:lang w:val="es-ES"/>
              </w:rPr>
            </w:pPr>
          </w:p>
        </w:tc>
        <w:tc>
          <w:tcPr>
            <w:tcW w:w="316" w:type="pct"/>
          </w:tcPr>
          <w:p w14:paraId="0BA66D54" w14:textId="77777777" w:rsidR="00E44297" w:rsidRPr="00C30C77" w:rsidRDefault="00E44297" w:rsidP="00212A64">
            <w:pPr>
              <w:pStyle w:val="ILOTablecontents"/>
              <w:rPr>
                <w:b/>
                <w:lang w:val="es-ES"/>
              </w:rPr>
            </w:pPr>
          </w:p>
        </w:tc>
        <w:tc>
          <w:tcPr>
            <w:tcW w:w="337" w:type="pct"/>
          </w:tcPr>
          <w:p w14:paraId="0ABCE3D2" w14:textId="77777777" w:rsidR="00E44297" w:rsidRPr="00C30C77" w:rsidRDefault="00E44297" w:rsidP="00212A64">
            <w:pPr>
              <w:pStyle w:val="ILOTablecontents"/>
              <w:rPr>
                <w:lang w:val="es-ES"/>
              </w:rPr>
            </w:pPr>
          </w:p>
        </w:tc>
      </w:tr>
      <w:tr w:rsidR="00435B3F" w:rsidRPr="00C30C77" w14:paraId="60D2791C" w14:textId="77777777" w:rsidTr="00365E7A">
        <w:tc>
          <w:tcPr>
            <w:tcW w:w="578" w:type="pct"/>
            <w:vMerge/>
            <w:shd w:val="clear" w:color="auto" w:fill="EBF5FD"/>
          </w:tcPr>
          <w:p w14:paraId="4640D91A" w14:textId="77777777" w:rsidR="00E44297" w:rsidRPr="00C30C77" w:rsidRDefault="00E44297" w:rsidP="00212A64">
            <w:pPr>
              <w:pStyle w:val="ILOTablecontents"/>
              <w:rPr>
                <w:b/>
                <w:bCs/>
                <w:lang w:val="es-ES"/>
              </w:rPr>
            </w:pPr>
          </w:p>
        </w:tc>
        <w:tc>
          <w:tcPr>
            <w:tcW w:w="536" w:type="pct"/>
            <w:vMerge/>
          </w:tcPr>
          <w:p w14:paraId="40D58CCB" w14:textId="77777777" w:rsidR="00E44297" w:rsidRPr="00C30C77" w:rsidRDefault="00E44297" w:rsidP="00212A64">
            <w:pPr>
              <w:pStyle w:val="ILOTablecontents"/>
              <w:rPr>
                <w:lang w:val="es-ES"/>
              </w:rPr>
            </w:pPr>
          </w:p>
        </w:tc>
        <w:tc>
          <w:tcPr>
            <w:tcW w:w="577" w:type="pct"/>
          </w:tcPr>
          <w:p w14:paraId="5B87131F" w14:textId="77777777" w:rsidR="00E44297" w:rsidRPr="00C30C77" w:rsidRDefault="00E44297" w:rsidP="00212A64">
            <w:pPr>
              <w:pStyle w:val="ILOTablecontents"/>
              <w:rPr>
                <w:lang w:val="es-ES"/>
              </w:rPr>
            </w:pPr>
            <w:r w:rsidRPr="00C30C77">
              <w:rPr>
                <w:lang w:val="es-ES"/>
              </w:rPr>
              <w:t>20ZZ</w:t>
            </w:r>
          </w:p>
        </w:tc>
        <w:tc>
          <w:tcPr>
            <w:tcW w:w="318" w:type="pct"/>
          </w:tcPr>
          <w:p w14:paraId="67F5821F" w14:textId="77777777" w:rsidR="00E44297" w:rsidRPr="00C30C77" w:rsidRDefault="00E44297" w:rsidP="00212A64">
            <w:pPr>
              <w:pStyle w:val="ILOTablecontents"/>
              <w:rPr>
                <w:lang w:val="es-ES"/>
              </w:rPr>
            </w:pPr>
          </w:p>
        </w:tc>
        <w:tc>
          <w:tcPr>
            <w:tcW w:w="337" w:type="pct"/>
          </w:tcPr>
          <w:p w14:paraId="508DD4C0" w14:textId="77777777" w:rsidR="00E44297" w:rsidRPr="00C30C77" w:rsidRDefault="00E44297" w:rsidP="00212A64">
            <w:pPr>
              <w:pStyle w:val="ILOTablecontents"/>
              <w:rPr>
                <w:lang w:val="es-ES"/>
              </w:rPr>
            </w:pPr>
          </w:p>
        </w:tc>
        <w:tc>
          <w:tcPr>
            <w:tcW w:w="318" w:type="pct"/>
          </w:tcPr>
          <w:p w14:paraId="6C279C65" w14:textId="77777777" w:rsidR="00E44297" w:rsidRPr="00C30C77" w:rsidRDefault="00E44297" w:rsidP="00212A64">
            <w:pPr>
              <w:pStyle w:val="ILOTablecontents"/>
              <w:rPr>
                <w:lang w:val="es-ES"/>
              </w:rPr>
            </w:pPr>
          </w:p>
        </w:tc>
        <w:tc>
          <w:tcPr>
            <w:tcW w:w="337" w:type="pct"/>
          </w:tcPr>
          <w:p w14:paraId="46A7B5F1" w14:textId="77777777" w:rsidR="00E44297" w:rsidRPr="00C30C77" w:rsidRDefault="00E44297" w:rsidP="00212A64">
            <w:pPr>
              <w:pStyle w:val="ILOTablecontents"/>
              <w:rPr>
                <w:lang w:val="es-ES"/>
              </w:rPr>
            </w:pPr>
          </w:p>
        </w:tc>
        <w:tc>
          <w:tcPr>
            <w:tcW w:w="280" w:type="pct"/>
          </w:tcPr>
          <w:p w14:paraId="2AFBC415" w14:textId="77777777" w:rsidR="00E44297" w:rsidRPr="00C30C77" w:rsidRDefault="00E44297" w:rsidP="00212A64">
            <w:pPr>
              <w:pStyle w:val="ILOTablecontents"/>
              <w:rPr>
                <w:lang w:val="es-ES"/>
              </w:rPr>
            </w:pPr>
          </w:p>
        </w:tc>
        <w:tc>
          <w:tcPr>
            <w:tcW w:w="337" w:type="pct"/>
          </w:tcPr>
          <w:p w14:paraId="179E11D4" w14:textId="77777777" w:rsidR="00E44297" w:rsidRPr="00C30C77" w:rsidRDefault="00E44297" w:rsidP="00212A64">
            <w:pPr>
              <w:pStyle w:val="ILOTablecontents"/>
              <w:rPr>
                <w:lang w:val="es-ES"/>
              </w:rPr>
            </w:pPr>
          </w:p>
        </w:tc>
        <w:tc>
          <w:tcPr>
            <w:tcW w:w="391" w:type="pct"/>
          </w:tcPr>
          <w:p w14:paraId="261EAE56" w14:textId="77777777" w:rsidR="00E44297" w:rsidRPr="00C30C77" w:rsidRDefault="00E44297" w:rsidP="00212A64">
            <w:pPr>
              <w:pStyle w:val="ILOTablecontents"/>
              <w:rPr>
                <w:lang w:val="es-ES"/>
              </w:rPr>
            </w:pPr>
          </w:p>
        </w:tc>
        <w:tc>
          <w:tcPr>
            <w:tcW w:w="337" w:type="pct"/>
          </w:tcPr>
          <w:p w14:paraId="0212D530" w14:textId="77777777" w:rsidR="00E44297" w:rsidRPr="00C30C77" w:rsidRDefault="00E44297" w:rsidP="00212A64">
            <w:pPr>
              <w:pStyle w:val="ILOTablecontents"/>
              <w:rPr>
                <w:lang w:val="es-ES"/>
              </w:rPr>
            </w:pPr>
          </w:p>
        </w:tc>
        <w:tc>
          <w:tcPr>
            <w:tcW w:w="316" w:type="pct"/>
          </w:tcPr>
          <w:p w14:paraId="278951E7" w14:textId="77777777" w:rsidR="00E44297" w:rsidRPr="00C30C77" w:rsidRDefault="00E44297" w:rsidP="00212A64">
            <w:pPr>
              <w:pStyle w:val="ILOTablecontents"/>
              <w:rPr>
                <w:b/>
                <w:lang w:val="es-ES"/>
              </w:rPr>
            </w:pPr>
          </w:p>
        </w:tc>
        <w:tc>
          <w:tcPr>
            <w:tcW w:w="337" w:type="pct"/>
          </w:tcPr>
          <w:p w14:paraId="5A17DEFD" w14:textId="77777777" w:rsidR="00E44297" w:rsidRPr="00C30C77" w:rsidRDefault="00E44297" w:rsidP="00212A64">
            <w:pPr>
              <w:pStyle w:val="ILOTablecontents"/>
              <w:rPr>
                <w:lang w:val="es-ES"/>
              </w:rPr>
            </w:pPr>
          </w:p>
        </w:tc>
      </w:tr>
      <w:tr w:rsidR="00435B3F" w:rsidRPr="00C30C77" w14:paraId="0A03CD68" w14:textId="77777777" w:rsidTr="00365E7A">
        <w:tc>
          <w:tcPr>
            <w:tcW w:w="578" w:type="pct"/>
            <w:vMerge/>
            <w:shd w:val="clear" w:color="auto" w:fill="EBF5FD"/>
          </w:tcPr>
          <w:p w14:paraId="057D01EA" w14:textId="77777777" w:rsidR="00E44297" w:rsidRPr="00C30C77" w:rsidRDefault="00E44297" w:rsidP="00212A64">
            <w:pPr>
              <w:pStyle w:val="ILOTablecontents"/>
              <w:rPr>
                <w:b/>
                <w:bCs/>
                <w:lang w:val="es-ES"/>
              </w:rPr>
            </w:pPr>
          </w:p>
        </w:tc>
        <w:tc>
          <w:tcPr>
            <w:tcW w:w="536" w:type="pct"/>
            <w:vMerge w:val="restart"/>
          </w:tcPr>
          <w:p w14:paraId="27BF2036" w14:textId="67BC6A17" w:rsidR="00E44297" w:rsidRPr="00C30C77" w:rsidRDefault="00BA6BAA" w:rsidP="00212A64">
            <w:pPr>
              <w:pStyle w:val="ILOTablecontents"/>
              <w:rPr>
                <w:lang w:val="es-ES"/>
              </w:rPr>
            </w:pPr>
            <w:r w:rsidRPr="00C30C77">
              <w:rPr>
                <w:lang w:val="es-ES"/>
              </w:rPr>
              <w:t>Urbana</w:t>
            </w:r>
          </w:p>
        </w:tc>
        <w:tc>
          <w:tcPr>
            <w:tcW w:w="577" w:type="pct"/>
          </w:tcPr>
          <w:p w14:paraId="6A4385EA" w14:textId="77777777" w:rsidR="00E44297" w:rsidRPr="00C30C77" w:rsidRDefault="00E44297" w:rsidP="00212A64">
            <w:pPr>
              <w:pStyle w:val="ILOTablecontents"/>
              <w:rPr>
                <w:lang w:val="es-ES"/>
              </w:rPr>
            </w:pPr>
            <w:r w:rsidRPr="00C30C77">
              <w:rPr>
                <w:lang w:val="es-ES"/>
              </w:rPr>
              <w:t>20XX</w:t>
            </w:r>
          </w:p>
        </w:tc>
        <w:tc>
          <w:tcPr>
            <w:tcW w:w="318" w:type="pct"/>
          </w:tcPr>
          <w:p w14:paraId="3B755B18" w14:textId="77777777" w:rsidR="00E44297" w:rsidRPr="00C30C77" w:rsidRDefault="00E44297" w:rsidP="00212A64">
            <w:pPr>
              <w:pStyle w:val="ILOTablecontents"/>
              <w:rPr>
                <w:lang w:val="es-ES"/>
              </w:rPr>
            </w:pPr>
          </w:p>
        </w:tc>
        <w:tc>
          <w:tcPr>
            <w:tcW w:w="337" w:type="pct"/>
          </w:tcPr>
          <w:p w14:paraId="20346F94" w14:textId="77777777" w:rsidR="00E44297" w:rsidRPr="00C30C77" w:rsidRDefault="00E44297" w:rsidP="00212A64">
            <w:pPr>
              <w:pStyle w:val="ILOTablecontents"/>
              <w:rPr>
                <w:lang w:val="es-ES"/>
              </w:rPr>
            </w:pPr>
          </w:p>
        </w:tc>
        <w:tc>
          <w:tcPr>
            <w:tcW w:w="318" w:type="pct"/>
          </w:tcPr>
          <w:p w14:paraId="16A93BAA" w14:textId="77777777" w:rsidR="00E44297" w:rsidRPr="00C30C77" w:rsidRDefault="00E44297" w:rsidP="00212A64">
            <w:pPr>
              <w:pStyle w:val="ILOTablecontents"/>
              <w:rPr>
                <w:lang w:val="es-ES"/>
              </w:rPr>
            </w:pPr>
          </w:p>
        </w:tc>
        <w:tc>
          <w:tcPr>
            <w:tcW w:w="337" w:type="pct"/>
          </w:tcPr>
          <w:p w14:paraId="75629364" w14:textId="77777777" w:rsidR="00E44297" w:rsidRPr="00C30C77" w:rsidRDefault="00E44297" w:rsidP="00212A64">
            <w:pPr>
              <w:pStyle w:val="ILOTablecontents"/>
              <w:rPr>
                <w:lang w:val="es-ES"/>
              </w:rPr>
            </w:pPr>
          </w:p>
        </w:tc>
        <w:tc>
          <w:tcPr>
            <w:tcW w:w="280" w:type="pct"/>
          </w:tcPr>
          <w:p w14:paraId="61BD4ABA" w14:textId="77777777" w:rsidR="00E44297" w:rsidRPr="00C30C77" w:rsidRDefault="00E44297" w:rsidP="00212A64">
            <w:pPr>
              <w:pStyle w:val="ILOTablecontents"/>
              <w:rPr>
                <w:lang w:val="es-ES"/>
              </w:rPr>
            </w:pPr>
          </w:p>
        </w:tc>
        <w:tc>
          <w:tcPr>
            <w:tcW w:w="337" w:type="pct"/>
          </w:tcPr>
          <w:p w14:paraId="35E8B4E3" w14:textId="77777777" w:rsidR="00E44297" w:rsidRPr="00C30C77" w:rsidRDefault="00E44297" w:rsidP="00212A64">
            <w:pPr>
              <w:pStyle w:val="ILOTablecontents"/>
              <w:rPr>
                <w:lang w:val="es-ES"/>
              </w:rPr>
            </w:pPr>
          </w:p>
        </w:tc>
        <w:tc>
          <w:tcPr>
            <w:tcW w:w="391" w:type="pct"/>
          </w:tcPr>
          <w:p w14:paraId="3B7030D9" w14:textId="77777777" w:rsidR="00E44297" w:rsidRPr="00C30C77" w:rsidRDefault="00E44297" w:rsidP="00212A64">
            <w:pPr>
              <w:pStyle w:val="ILOTablecontents"/>
              <w:rPr>
                <w:lang w:val="es-ES"/>
              </w:rPr>
            </w:pPr>
          </w:p>
        </w:tc>
        <w:tc>
          <w:tcPr>
            <w:tcW w:w="337" w:type="pct"/>
          </w:tcPr>
          <w:p w14:paraId="5A0EBA24" w14:textId="77777777" w:rsidR="00E44297" w:rsidRPr="00C30C77" w:rsidRDefault="00E44297" w:rsidP="00212A64">
            <w:pPr>
              <w:pStyle w:val="ILOTablecontents"/>
              <w:rPr>
                <w:lang w:val="es-ES"/>
              </w:rPr>
            </w:pPr>
          </w:p>
        </w:tc>
        <w:tc>
          <w:tcPr>
            <w:tcW w:w="316" w:type="pct"/>
          </w:tcPr>
          <w:p w14:paraId="0207D198" w14:textId="77777777" w:rsidR="00E44297" w:rsidRPr="00C30C77" w:rsidRDefault="00E44297" w:rsidP="00212A64">
            <w:pPr>
              <w:pStyle w:val="ILOTablecontents"/>
              <w:rPr>
                <w:b/>
                <w:lang w:val="es-ES"/>
              </w:rPr>
            </w:pPr>
          </w:p>
        </w:tc>
        <w:tc>
          <w:tcPr>
            <w:tcW w:w="337" w:type="pct"/>
          </w:tcPr>
          <w:p w14:paraId="010077E2" w14:textId="77777777" w:rsidR="00E44297" w:rsidRPr="00C30C77" w:rsidRDefault="00E44297" w:rsidP="00212A64">
            <w:pPr>
              <w:pStyle w:val="ILOTablecontents"/>
              <w:rPr>
                <w:lang w:val="es-ES"/>
              </w:rPr>
            </w:pPr>
          </w:p>
        </w:tc>
      </w:tr>
      <w:tr w:rsidR="00435B3F" w:rsidRPr="00C30C77" w14:paraId="5C0698C5" w14:textId="77777777" w:rsidTr="00365E7A">
        <w:tc>
          <w:tcPr>
            <w:tcW w:w="578" w:type="pct"/>
            <w:vMerge/>
            <w:shd w:val="clear" w:color="auto" w:fill="EBF5FD"/>
          </w:tcPr>
          <w:p w14:paraId="4EEBD103" w14:textId="77777777" w:rsidR="00E44297" w:rsidRPr="00C30C77" w:rsidRDefault="00E44297" w:rsidP="00212A64">
            <w:pPr>
              <w:pStyle w:val="ILOTablecontents"/>
              <w:rPr>
                <w:lang w:val="es-ES"/>
              </w:rPr>
            </w:pPr>
          </w:p>
        </w:tc>
        <w:tc>
          <w:tcPr>
            <w:tcW w:w="536" w:type="pct"/>
            <w:vMerge/>
          </w:tcPr>
          <w:p w14:paraId="47BE3CAF" w14:textId="77777777" w:rsidR="00E44297" w:rsidRPr="00C30C77" w:rsidRDefault="00E44297" w:rsidP="00212A64">
            <w:pPr>
              <w:pStyle w:val="ILOTablecontents"/>
              <w:rPr>
                <w:lang w:val="es-ES"/>
              </w:rPr>
            </w:pPr>
          </w:p>
        </w:tc>
        <w:tc>
          <w:tcPr>
            <w:tcW w:w="577" w:type="pct"/>
          </w:tcPr>
          <w:p w14:paraId="682AD466" w14:textId="77777777" w:rsidR="00E44297" w:rsidRPr="00C30C77" w:rsidRDefault="00E44297" w:rsidP="00212A64">
            <w:pPr>
              <w:pStyle w:val="ILOTablecontents"/>
              <w:rPr>
                <w:lang w:val="es-ES"/>
              </w:rPr>
            </w:pPr>
            <w:r w:rsidRPr="00C30C77">
              <w:rPr>
                <w:lang w:val="es-ES"/>
              </w:rPr>
              <w:t>20YY</w:t>
            </w:r>
          </w:p>
        </w:tc>
        <w:tc>
          <w:tcPr>
            <w:tcW w:w="318" w:type="pct"/>
          </w:tcPr>
          <w:p w14:paraId="4E232A31" w14:textId="77777777" w:rsidR="00E44297" w:rsidRPr="00C30C77" w:rsidRDefault="00E44297" w:rsidP="00212A64">
            <w:pPr>
              <w:pStyle w:val="ILOTablecontents"/>
              <w:rPr>
                <w:lang w:val="es-ES"/>
              </w:rPr>
            </w:pPr>
          </w:p>
        </w:tc>
        <w:tc>
          <w:tcPr>
            <w:tcW w:w="337" w:type="pct"/>
          </w:tcPr>
          <w:p w14:paraId="36166B2D" w14:textId="77777777" w:rsidR="00E44297" w:rsidRPr="00C30C77" w:rsidRDefault="00E44297" w:rsidP="00212A64">
            <w:pPr>
              <w:pStyle w:val="ILOTablecontents"/>
              <w:rPr>
                <w:lang w:val="es-ES"/>
              </w:rPr>
            </w:pPr>
          </w:p>
        </w:tc>
        <w:tc>
          <w:tcPr>
            <w:tcW w:w="318" w:type="pct"/>
          </w:tcPr>
          <w:p w14:paraId="151A5ADE" w14:textId="77777777" w:rsidR="00E44297" w:rsidRPr="00C30C77" w:rsidRDefault="00E44297" w:rsidP="00212A64">
            <w:pPr>
              <w:pStyle w:val="ILOTablecontents"/>
              <w:rPr>
                <w:lang w:val="es-ES"/>
              </w:rPr>
            </w:pPr>
          </w:p>
        </w:tc>
        <w:tc>
          <w:tcPr>
            <w:tcW w:w="337" w:type="pct"/>
          </w:tcPr>
          <w:p w14:paraId="2F1CAEFF" w14:textId="77777777" w:rsidR="00E44297" w:rsidRPr="00C30C77" w:rsidRDefault="00E44297" w:rsidP="00212A64">
            <w:pPr>
              <w:pStyle w:val="ILOTablecontents"/>
              <w:rPr>
                <w:lang w:val="es-ES"/>
              </w:rPr>
            </w:pPr>
          </w:p>
        </w:tc>
        <w:tc>
          <w:tcPr>
            <w:tcW w:w="280" w:type="pct"/>
          </w:tcPr>
          <w:p w14:paraId="7A7236E3" w14:textId="77777777" w:rsidR="00E44297" w:rsidRPr="00C30C77" w:rsidRDefault="00E44297" w:rsidP="00212A64">
            <w:pPr>
              <w:pStyle w:val="ILOTablecontents"/>
              <w:rPr>
                <w:lang w:val="es-ES"/>
              </w:rPr>
            </w:pPr>
          </w:p>
        </w:tc>
        <w:tc>
          <w:tcPr>
            <w:tcW w:w="337" w:type="pct"/>
          </w:tcPr>
          <w:p w14:paraId="0AB0A2E5" w14:textId="77777777" w:rsidR="00E44297" w:rsidRPr="00C30C77" w:rsidRDefault="00E44297" w:rsidP="00212A64">
            <w:pPr>
              <w:pStyle w:val="ILOTablecontents"/>
              <w:rPr>
                <w:lang w:val="es-ES"/>
              </w:rPr>
            </w:pPr>
          </w:p>
        </w:tc>
        <w:tc>
          <w:tcPr>
            <w:tcW w:w="391" w:type="pct"/>
          </w:tcPr>
          <w:p w14:paraId="3565EB8E" w14:textId="77777777" w:rsidR="00E44297" w:rsidRPr="00C30C77" w:rsidRDefault="00E44297" w:rsidP="00212A64">
            <w:pPr>
              <w:pStyle w:val="ILOTablecontents"/>
              <w:rPr>
                <w:lang w:val="es-ES"/>
              </w:rPr>
            </w:pPr>
          </w:p>
        </w:tc>
        <w:tc>
          <w:tcPr>
            <w:tcW w:w="337" w:type="pct"/>
          </w:tcPr>
          <w:p w14:paraId="220A818D" w14:textId="77777777" w:rsidR="00E44297" w:rsidRPr="00C30C77" w:rsidRDefault="00E44297" w:rsidP="00212A64">
            <w:pPr>
              <w:pStyle w:val="ILOTablecontents"/>
              <w:rPr>
                <w:lang w:val="es-ES"/>
              </w:rPr>
            </w:pPr>
          </w:p>
        </w:tc>
        <w:tc>
          <w:tcPr>
            <w:tcW w:w="316" w:type="pct"/>
          </w:tcPr>
          <w:p w14:paraId="0818C555" w14:textId="77777777" w:rsidR="00E44297" w:rsidRPr="00C30C77" w:rsidRDefault="00E44297" w:rsidP="00212A64">
            <w:pPr>
              <w:pStyle w:val="ILOTablecontents"/>
              <w:rPr>
                <w:b/>
                <w:lang w:val="es-ES"/>
              </w:rPr>
            </w:pPr>
          </w:p>
        </w:tc>
        <w:tc>
          <w:tcPr>
            <w:tcW w:w="337" w:type="pct"/>
          </w:tcPr>
          <w:p w14:paraId="39570FD1" w14:textId="77777777" w:rsidR="00E44297" w:rsidRPr="00C30C77" w:rsidRDefault="00E44297" w:rsidP="00212A64">
            <w:pPr>
              <w:pStyle w:val="ILOTablecontents"/>
              <w:rPr>
                <w:lang w:val="es-ES"/>
              </w:rPr>
            </w:pPr>
          </w:p>
        </w:tc>
      </w:tr>
      <w:tr w:rsidR="00435B3F" w:rsidRPr="00C30C77" w14:paraId="4D4904F1" w14:textId="77777777" w:rsidTr="00365E7A">
        <w:tc>
          <w:tcPr>
            <w:tcW w:w="578" w:type="pct"/>
            <w:vMerge/>
            <w:shd w:val="clear" w:color="auto" w:fill="EBF5FD"/>
          </w:tcPr>
          <w:p w14:paraId="041FA13A" w14:textId="77777777" w:rsidR="00E44297" w:rsidRPr="00C30C77" w:rsidRDefault="00E44297" w:rsidP="00212A64">
            <w:pPr>
              <w:pStyle w:val="ILOTablecontents"/>
              <w:rPr>
                <w:lang w:val="es-ES"/>
              </w:rPr>
            </w:pPr>
          </w:p>
        </w:tc>
        <w:tc>
          <w:tcPr>
            <w:tcW w:w="536" w:type="pct"/>
            <w:vMerge/>
          </w:tcPr>
          <w:p w14:paraId="4C78D183" w14:textId="77777777" w:rsidR="00E44297" w:rsidRPr="00C30C77" w:rsidRDefault="00E44297" w:rsidP="00212A64">
            <w:pPr>
              <w:pStyle w:val="ILOTablecontents"/>
              <w:rPr>
                <w:lang w:val="es-ES"/>
              </w:rPr>
            </w:pPr>
          </w:p>
        </w:tc>
        <w:tc>
          <w:tcPr>
            <w:tcW w:w="577" w:type="pct"/>
          </w:tcPr>
          <w:p w14:paraId="520A6535" w14:textId="77777777" w:rsidR="00E44297" w:rsidRPr="00C30C77" w:rsidRDefault="00E44297" w:rsidP="00212A64">
            <w:pPr>
              <w:pStyle w:val="ILOTablecontents"/>
              <w:rPr>
                <w:lang w:val="es-ES"/>
              </w:rPr>
            </w:pPr>
            <w:r w:rsidRPr="00C30C77">
              <w:rPr>
                <w:lang w:val="es-ES"/>
              </w:rPr>
              <w:t>20ZZ</w:t>
            </w:r>
          </w:p>
        </w:tc>
        <w:tc>
          <w:tcPr>
            <w:tcW w:w="318" w:type="pct"/>
          </w:tcPr>
          <w:p w14:paraId="73D97B31" w14:textId="77777777" w:rsidR="00E44297" w:rsidRPr="00C30C77" w:rsidRDefault="00E44297" w:rsidP="00212A64">
            <w:pPr>
              <w:pStyle w:val="ILOTablecontents"/>
              <w:rPr>
                <w:lang w:val="es-ES"/>
              </w:rPr>
            </w:pPr>
          </w:p>
        </w:tc>
        <w:tc>
          <w:tcPr>
            <w:tcW w:w="337" w:type="pct"/>
          </w:tcPr>
          <w:p w14:paraId="7957F7F0" w14:textId="77777777" w:rsidR="00E44297" w:rsidRPr="00C30C77" w:rsidRDefault="00E44297" w:rsidP="00212A64">
            <w:pPr>
              <w:pStyle w:val="ILOTablecontents"/>
              <w:rPr>
                <w:lang w:val="es-ES"/>
              </w:rPr>
            </w:pPr>
          </w:p>
        </w:tc>
        <w:tc>
          <w:tcPr>
            <w:tcW w:w="318" w:type="pct"/>
          </w:tcPr>
          <w:p w14:paraId="3ECFBD2E" w14:textId="77777777" w:rsidR="00E44297" w:rsidRPr="00C30C77" w:rsidRDefault="00E44297" w:rsidP="00212A64">
            <w:pPr>
              <w:pStyle w:val="ILOTablecontents"/>
              <w:rPr>
                <w:lang w:val="es-ES"/>
              </w:rPr>
            </w:pPr>
          </w:p>
        </w:tc>
        <w:tc>
          <w:tcPr>
            <w:tcW w:w="337" w:type="pct"/>
          </w:tcPr>
          <w:p w14:paraId="42996574" w14:textId="77777777" w:rsidR="00E44297" w:rsidRPr="00C30C77" w:rsidRDefault="00E44297" w:rsidP="00212A64">
            <w:pPr>
              <w:pStyle w:val="ILOTablecontents"/>
              <w:rPr>
                <w:lang w:val="es-ES"/>
              </w:rPr>
            </w:pPr>
          </w:p>
        </w:tc>
        <w:tc>
          <w:tcPr>
            <w:tcW w:w="280" w:type="pct"/>
          </w:tcPr>
          <w:p w14:paraId="11D5E185" w14:textId="77777777" w:rsidR="00E44297" w:rsidRPr="00C30C77" w:rsidRDefault="00E44297" w:rsidP="00212A64">
            <w:pPr>
              <w:pStyle w:val="ILOTablecontents"/>
              <w:rPr>
                <w:lang w:val="es-ES"/>
              </w:rPr>
            </w:pPr>
          </w:p>
        </w:tc>
        <w:tc>
          <w:tcPr>
            <w:tcW w:w="337" w:type="pct"/>
          </w:tcPr>
          <w:p w14:paraId="55395EA4" w14:textId="77777777" w:rsidR="00E44297" w:rsidRPr="00C30C77" w:rsidRDefault="00E44297" w:rsidP="00212A64">
            <w:pPr>
              <w:pStyle w:val="ILOTablecontents"/>
              <w:rPr>
                <w:lang w:val="es-ES"/>
              </w:rPr>
            </w:pPr>
          </w:p>
        </w:tc>
        <w:tc>
          <w:tcPr>
            <w:tcW w:w="391" w:type="pct"/>
          </w:tcPr>
          <w:p w14:paraId="14F0A3AE" w14:textId="77777777" w:rsidR="00E44297" w:rsidRPr="00C30C77" w:rsidRDefault="00E44297" w:rsidP="00212A64">
            <w:pPr>
              <w:pStyle w:val="ILOTablecontents"/>
              <w:rPr>
                <w:lang w:val="es-ES"/>
              </w:rPr>
            </w:pPr>
          </w:p>
        </w:tc>
        <w:tc>
          <w:tcPr>
            <w:tcW w:w="337" w:type="pct"/>
          </w:tcPr>
          <w:p w14:paraId="6EC4057A" w14:textId="77777777" w:rsidR="00E44297" w:rsidRPr="00C30C77" w:rsidRDefault="00E44297" w:rsidP="00212A64">
            <w:pPr>
              <w:pStyle w:val="ILOTablecontents"/>
              <w:rPr>
                <w:lang w:val="es-ES"/>
              </w:rPr>
            </w:pPr>
          </w:p>
        </w:tc>
        <w:tc>
          <w:tcPr>
            <w:tcW w:w="316" w:type="pct"/>
          </w:tcPr>
          <w:p w14:paraId="71130D28" w14:textId="77777777" w:rsidR="00E44297" w:rsidRPr="00C30C77" w:rsidRDefault="00E44297" w:rsidP="00212A64">
            <w:pPr>
              <w:pStyle w:val="ILOTablecontents"/>
              <w:rPr>
                <w:b/>
                <w:lang w:val="es-ES"/>
              </w:rPr>
            </w:pPr>
          </w:p>
        </w:tc>
        <w:tc>
          <w:tcPr>
            <w:tcW w:w="337" w:type="pct"/>
          </w:tcPr>
          <w:p w14:paraId="02ECB0D8" w14:textId="77777777" w:rsidR="00E44297" w:rsidRPr="00C30C77" w:rsidRDefault="00E44297" w:rsidP="00212A64">
            <w:pPr>
              <w:pStyle w:val="ILOTablecontents"/>
              <w:rPr>
                <w:lang w:val="es-ES"/>
              </w:rPr>
            </w:pPr>
          </w:p>
        </w:tc>
      </w:tr>
    </w:tbl>
    <w:p w14:paraId="458C03CD" w14:textId="77777777" w:rsidR="00F11516" w:rsidRPr="00C30C77" w:rsidRDefault="00F11516" w:rsidP="00F11516">
      <w:pPr>
        <w:pStyle w:val="ILOTableNote"/>
        <w:rPr>
          <w:lang w:val="es-ES"/>
        </w:rPr>
      </w:pPr>
      <w:r w:rsidRPr="00C30C77">
        <w:rPr>
          <w:b/>
          <w:bCs/>
          <w:lang w:val="es-ES"/>
        </w:rPr>
        <w:t xml:space="preserve">Notas: </w:t>
      </w:r>
      <w:r w:rsidRPr="00C30C77">
        <w:rPr>
          <w:lang w:val="es-ES"/>
        </w:rPr>
        <w:t>(a) Los grupos de edad específicos utilizados deben estar en consonancia con los grupos de edad para el trabajo infantil especificados en la legislación nacional. (b) El trabajo infantil para este grupo de edad consiste en trabajos peligrosos tal y como se definen en la legislación nacional.</w:t>
      </w:r>
    </w:p>
    <w:p w14:paraId="40AC76E9" w14:textId="77777777" w:rsidR="004B29D7" w:rsidRPr="00C30C77" w:rsidRDefault="004B29D7" w:rsidP="00B41B70">
      <w:pPr>
        <w:pStyle w:val="ILONormalBody"/>
        <w:rPr>
          <w:rFonts w:ascii="Arial" w:eastAsiaTheme="majorEastAsia" w:hAnsi="Arial" w:cs="Arial"/>
          <w:sz w:val="20"/>
          <w:szCs w:val="52"/>
          <w:lang w:val="es-ES"/>
        </w:rPr>
      </w:pPr>
      <w:r w:rsidRPr="00C30C77">
        <w:rPr>
          <w:lang w:val="es-ES"/>
        </w:rPr>
        <w:br w:type="page"/>
      </w:r>
    </w:p>
    <w:p w14:paraId="5E48FA4E" w14:textId="12944524" w:rsidR="004B29D7" w:rsidRPr="00C30C77" w:rsidRDefault="004B29D7" w:rsidP="00B01472">
      <w:pPr>
        <w:pStyle w:val="ILOheading3"/>
        <w:rPr>
          <w:lang w:val="es-ES"/>
        </w:rPr>
      </w:pPr>
      <w:bookmarkStart w:id="358" w:name="_Toc188397276"/>
      <w:bookmarkStart w:id="359" w:name="_Toc188397612"/>
      <w:bookmarkStart w:id="360" w:name="_Toc197966039"/>
      <w:r w:rsidRPr="00C30C77">
        <w:rPr>
          <w:lang w:val="es-ES"/>
        </w:rPr>
        <w:lastRenderedPageBreak/>
        <w:t xml:space="preserve">Participación de los niños en </w:t>
      </w:r>
      <w:r w:rsidR="00C30C77" w:rsidRPr="00C30C77">
        <w:rPr>
          <w:lang w:val="es-ES"/>
        </w:rPr>
        <w:t xml:space="preserve">el trabajo </w:t>
      </w:r>
      <w:r w:rsidRPr="00C30C77">
        <w:rPr>
          <w:lang w:val="es-ES"/>
        </w:rPr>
        <w:t>y escolarización</w:t>
      </w:r>
      <w:bookmarkEnd w:id="358"/>
      <w:bookmarkEnd w:id="359"/>
      <w:bookmarkEnd w:id="360"/>
    </w:p>
    <w:p w14:paraId="4B496C3B" w14:textId="1F1419EA" w:rsidR="00CE3BD9" w:rsidRPr="00C30C77" w:rsidRDefault="004C786F" w:rsidP="004C786F">
      <w:pPr>
        <w:pStyle w:val="ILOTableheading"/>
        <w:rPr>
          <w:lang w:val="es-ES"/>
        </w:rPr>
      </w:pPr>
      <w:bookmarkStart w:id="361" w:name="_Ref63708021"/>
      <w:bookmarkStart w:id="362" w:name="_Toc197909289"/>
      <w:r w:rsidRPr="00C30C77">
        <w:rPr>
          <w:lang w:val="es-ES"/>
        </w:rPr>
        <w:t xml:space="preserve">Cuadro A1.6. Niños </w:t>
      </w:r>
      <w:r w:rsidR="00FD68B2">
        <w:rPr>
          <w:lang w:val="es-ES"/>
        </w:rPr>
        <w:t xml:space="preserve">en el </w:t>
      </w:r>
      <w:r w:rsidR="00C30C77" w:rsidRPr="00C30C77">
        <w:rPr>
          <w:lang w:val="es-ES"/>
        </w:rPr>
        <w:t>trabaj</w:t>
      </w:r>
      <w:r w:rsidR="00FD68B2">
        <w:rPr>
          <w:lang w:val="es-ES"/>
        </w:rPr>
        <w:t>o</w:t>
      </w:r>
      <w:r w:rsidR="00C30C77" w:rsidRPr="00C30C77">
        <w:rPr>
          <w:lang w:val="es-ES"/>
        </w:rPr>
        <w:t xml:space="preserve"> </w:t>
      </w:r>
      <w:r w:rsidRPr="00C30C77">
        <w:rPr>
          <w:lang w:val="es-ES"/>
        </w:rPr>
        <w:t xml:space="preserve">(porcentaje de la población infantil y número de niños </w:t>
      </w:r>
      <w:r w:rsidR="00C30C77" w:rsidRPr="00C30C77">
        <w:rPr>
          <w:lang w:val="es-ES"/>
        </w:rPr>
        <w:t>que trabajan</w:t>
      </w:r>
      <w:r w:rsidRPr="00C30C77">
        <w:rPr>
          <w:lang w:val="es-ES"/>
        </w:rPr>
        <w:t>, por grupo de edad, sexo, zona de residencia y región)</w:t>
      </w:r>
      <w:bookmarkEnd w:id="361"/>
      <w:bookmarkEnd w:id="362"/>
    </w:p>
    <w:tbl>
      <w:tblPr>
        <w:tblW w:w="500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9" w:type="dxa"/>
          <w:left w:w="29" w:type="dxa"/>
          <w:bottom w:w="29" w:type="dxa"/>
          <w:right w:w="29" w:type="dxa"/>
        </w:tblCellMar>
        <w:tblLook w:val="01E0" w:firstRow="1" w:lastRow="1" w:firstColumn="1" w:lastColumn="1" w:noHBand="0" w:noVBand="0"/>
      </w:tblPr>
      <w:tblGrid>
        <w:gridCol w:w="1008"/>
        <w:gridCol w:w="1059"/>
        <w:gridCol w:w="694"/>
        <w:gridCol w:w="697"/>
        <w:gridCol w:w="696"/>
        <w:gridCol w:w="699"/>
        <w:gridCol w:w="697"/>
        <w:gridCol w:w="699"/>
        <w:gridCol w:w="699"/>
        <w:gridCol w:w="699"/>
        <w:gridCol w:w="699"/>
        <w:gridCol w:w="687"/>
      </w:tblGrid>
      <w:tr w:rsidR="00365E7A" w:rsidRPr="00C30C77" w14:paraId="43750ED8" w14:textId="77777777" w:rsidTr="006A4C9A">
        <w:trPr>
          <w:trHeight w:val="318"/>
        </w:trPr>
        <w:tc>
          <w:tcPr>
            <w:tcW w:w="1144" w:type="pct"/>
            <w:gridSpan w:val="2"/>
            <w:vMerge w:val="restart"/>
            <w:tcBorders>
              <w:top w:val="nil"/>
              <w:left w:val="nil"/>
              <w:bottom w:val="single" w:sz="2" w:space="0" w:color="FFFFFF" w:themeColor="background1"/>
              <w:right w:val="single" w:sz="2" w:space="0" w:color="FFFFFF" w:themeColor="background1"/>
            </w:tcBorders>
            <w:shd w:val="clear" w:color="auto" w:fill="1E2DBE" w:themeFill="accent1"/>
            <w:vAlign w:val="center"/>
          </w:tcPr>
          <w:p w14:paraId="6080AB6B" w14:textId="6CA205F8" w:rsidR="00365E7A" w:rsidRPr="00C30C77" w:rsidRDefault="00365E7A" w:rsidP="006A4C9A">
            <w:pPr>
              <w:pStyle w:val="Tablehederleft"/>
              <w:jc w:val="left"/>
            </w:pPr>
            <w:r w:rsidRPr="00C30C77">
              <w:t>Características generales</w:t>
            </w:r>
          </w:p>
        </w:tc>
        <w:tc>
          <w:tcPr>
            <w:tcW w:w="3856" w:type="pct"/>
            <w:gridSpan w:val="10"/>
            <w:tcBorders>
              <w:top w:val="nil"/>
              <w:left w:val="single" w:sz="2" w:space="0" w:color="FFFFFF" w:themeColor="background1"/>
              <w:bottom w:val="single" w:sz="2" w:space="0" w:color="FFFFFF" w:themeColor="background1"/>
              <w:right w:val="nil"/>
            </w:tcBorders>
            <w:shd w:val="clear" w:color="auto" w:fill="1E2DBE" w:themeFill="accent1"/>
            <w:vAlign w:val="center"/>
          </w:tcPr>
          <w:p w14:paraId="5E9CE11D" w14:textId="6A54416C" w:rsidR="00365E7A" w:rsidRPr="00C30C77" w:rsidRDefault="00365E7A" w:rsidP="001D453A">
            <w:pPr>
              <w:pStyle w:val="Tablehederleft"/>
              <w:spacing w:after="0" w:line="240" w:lineRule="auto"/>
            </w:pPr>
            <w:r w:rsidRPr="00C30C77">
              <w:t xml:space="preserve">Niños </w:t>
            </w:r>
            <w:r w:rsidR="00FD68B2">
              <w:t>en el trabajo</w:t>
            </w:r>
          </w:p>
        </w:tc>
      </w:tr>
      <w:tr w:rsidR="00C30C77" w:rsidRPr="00C30C77" w14:paraId="02AE4CF5" w14:textId="77777777" w:rsidTr="006A4C9A">
        <w:trPr>
          <w:trHeight w:val="595"/>
        </w:trPr>
        <w:tc>
          <w:tcPr>
            <w:tcW w:w="1144" w:type="pct"/>
            <w:gridSpan w:val="2"/>
            <w:vMerge/>
            <w:tcBorders>
              <w:top w:val="single" w:sz="2" w:space="0" w:color="FFFFFF" w:themeColor="background1"/>
              <w:left w:val="nil"/>
              <w:bottom w:val="single" w:sz="2" w:space="0" w:color="FFFFFF" w:themeColor="background1"/>
              <w:right w:val="single" w:sz="2" w:space="0" w:color="FFFFFF" w:themeColor="background1"/>
            </w:tcBorders>
            <w:shd w:val="clear" w:color="auto" w:fill="1E2DBE" w:themeFill="accent1"/>
            <w:vAlign w:val="center"/>
          </w:tcPr>
          <w:p w14:paraId="57769E4E" w14:textId="77777777" w:rsidR="00C30C77" w:rsidRPr="00C30C77" w:rsidRDefault="00C30C77" w:rsidP="004C786F">
            <w:pPr>
              <w:pStyle w:val="Tablehederleft"/>
            </w:pPr>
          </w:p>
        </w:tc>
        <w:tc>
          <w:tcPr>
            <w:tcW w:w="770"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39D42DEA" w14:textId="2C1413B8" w:rsidR="00C30C77" w:rsidRPr="00C30C77" w:rsidRDefault="00365E7A" w:rsidP="00365E7A">
            <w:pPr>
              <w:pStyle w:val="Tablehederleft"/>
              <w:spacing w:after="0" w:line="240" w:lineRule="auto"/>
            </w:pPr>
            <w:r>
              <w:t>5-11 años</w:t>
            </w:r>
          </w:p>
        </w:tc>
        <w:tc>
          <w:tcPr>
            <w:tcW w:w="772"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37DCB09C" w14:textId="72C92A17" w:rsidR="00C30C77" w:rsidRPr="00C30C77" w:rsidRDefault="00365E7A" w:rsidP="00365E7A">
            <w:pPr>
              <w:pStyle w:val="Tablehederleft"/>
              <w:spacing w:after="0" w:line="240" w:lineRule="auto"/>
            </w:pPr>
            <w:r>
              <w:t>12-14 años</w:t>
            </w:r>
          </w:p>
        </w:tc>
        <w:tc>
          <w:tcPr>
            <w:tcW w:w="773"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6F9D91F8" w14:textId="5541B450" w:rsidR="00C30C77" w:rsidRPr="00C30C77" w:rsidRDefault="00365E7A" w:rsidP="00365E7A">
            <w:pPr>
              <w:pStyle w:val="Tablehederleft"/>
              <w:spacing w:after="0" w:line="240" w:lineRule="auto"/>
            </w:pPr>
            <w:r>
              <w:t>5-14 años</w:t>
            </w:r>
          </w:p>
        </w:tc>
        <w:tc>
          <w:tcPr>
            <w:tcW w:w="774"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vAlign w:val="center"/>
          </w:tcPr>
          <w:p w14:paraId="135FDB39" w14:textId="0F3DD6DF" w:rsidR="00C30C77" w:rsidRPr="00C30C77" w:rsidRDefault="00365E7A" w:rsidP="00365E7A">
            <w:pPr>
              <w:pStyle w:val="Tablehederleft"/>
              <w:spacing w:after="0" w:line="240" w:lineRule="auto"/>
            </w:pPr>
            <w:r>
              <w:t>15-17 años</w:t>
            </w:r>
          </w:p>
        </w:tc>
        <w:tc>
          <w:tcPr>
            <w:tcW w:w="767" w:type="pct"/>
            <w:gridSpan w:val="2"/>
            <w:tcBorders>
              <w:top w:val="single" w:sz="2" w:space="0" w:color="FFFFFF" w:themeColor="background1"/>
              <w:left w:val="single" w:sz="2" w:space="0" w:color="FFFFFF" w:themeColor="background1"/>
              <w:bottom w:val="single" w:sz="2" w:space="0" w:color="FFFFFF" w:themeColor="background1"/>
              <w:right w:val="nil"/>
            </w:tcBorders>
            <w:shd w:val="clear" w:color="auto" w:fill="1E2DBE" w:themeFill="accent1"/>
            <w:vAlign w:val="center"/>
          </w:tcPr>
          <w:p w14:paraId="7A0DE8F1" w14:textId="55EA482D" w:rsidR="00C30C77" w:rsidRPr="00C30C77" w:rsidRDefault="00365E7A" w:rsidP="00365E7A">
            <w:pPr>
              <w:pStyle w:val="Tablehederleft"/>
              <w:spacing w:after="0" w:line="240" w:lineRule="auto"/>
            </w:pPr>
            <w:r>
              <w:t>Total</w:t>
            </w:r>
            <w:r>
              <w:br/>
              <w:t>5-17 años</w:t>
            </w:r>
          </w:p>
        </w:tc>
      </w:tr>
      <w:tr w:rsidR="00CE3BD9" w:rsidRPr="00C30C77" w14:paraId="258B876F" w14:textId="77777777" w:rsidTr="006A4C9A">
        <w:tc>
          <w:tcPr>
            <w:tcW w:w="1144" w:type="pct"/>
            <w:gridSpan w:val="2"/>
            <w:vMerge/>
            <w:tcBorders>
              <w:top w:val="single" w:sz="2" w:space="0" w:color="FFFFFF" w:themeColor="background1"/>
              <w:left w:val="nil"/>
              <w:bottom w:val="nil"/>
              <w:right w:val="single" w:sz="2" w:space="0" w:color="FFFFFF" w:themeColor="background1"/>
            </w:tcBorders>
            <w:shd w:val="clear" w:color="auto" w:fill="1E2DBE" w:themeFill="accent1"/>
            <w:vAlign w:val="center"/>
          </w:tcPr>
          <w:p w14:paraId="7CC7513A" w14:textId="77777777" w:rsidR="00CE3BD9" w:rsidRPr="00C30C77" w:rsidRDefault="00CE3BD9" w:rsidP="004C786F">
            <w:pPr>
              <w:pStyle w:val="Tablehederleft"/>
            </w:pPr>
          </w:p>
        </w:tc>
        <w:tc>
          <w:tcPr>
            <w:tcW w:w="384"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05841955" w14:textId="77777777" w:rsidR="00CE3BD9" w:rsidRPr="00C30C77" w:rsidRDefault="00CE3BD9" w:rsidP="00365E7A">
            <w:pPr>
              <w:pStyle w:val="Tablehederleft"/>
              <w:spacing w:after="0" w:line="240" w:lineRule="auto"/>
            </w:pPr>
            <w:r w:rsidRPr="00C30C77">
              <w:t>%</w:t>
            </w:r>
          </w:p>
        </w:tc>
        <w:tc>
          <w:tcPr>
            <w:tcW w:w="386"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37CC7DB6" w14:textId="5A0AA6B2" w:rsidR="00CE3BD9" w:rsidRPr="00C30C77" w:rsidRDefault="00CE3BD9" w:rsidP="00365E7A">
            <w:pPr>
              <w:pStyle w:val="Tablehederleft"/>
              <w:spacing w:after="0" w:line="240" w:lineRule="auto"/>
            </w:pPr>
            <w:r w:rsidRPr="00C30C77">
              <w:t>Núm.</w:t>
            </w:r>
          </w:p>
        </w:tc>
        <w:tc>
          <w:tcPr>
            <w:tcW w:w="385"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3AFF92EC" w14:textId="77777777" w:rsidR="00CE3BD9" w:rsidRPr="00C30C77" w:rsidRDefault="00CE3BD9" w:rsidP="00365E7A">
            <w:pPr>
              <w:pStyle w:val="Tablehederleft"/>
              <w:spacing w:after="0" w:line="240" w:lineRule="auto"/>
            </w:pPr>
            <w:r w:rsidRPr="00C30C77">
              <w:t>%</w:t>
            </w:r>
          </w:p>
        </w:tc>
        <w:tc>
          <w:tcPr>
            <w:tcW w:w="387"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79B43F79" w14:textId="77777777" w:rsidR="00CE3BD9" w:rsidRPr="00C30C77" w:rsidRDefault="00CE3BD9" w:rsidP="00365E7A">
            <w:pPr>
              <w:pStyle w:val="Tablehederleft"/>
              <w:spacing w:after="0" w:line="240" w:lineRule="auto"/>
            </w:pPr>
            <w:r w:rsidRPr="00C30C77">
              <w:t>Núm.</w:t>
            </w:r>
          </w:p>
        </w:tc>
        <w:tc>
          <w:tcPr>
            <w:tcW w:w="386"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12F3F9B3" w14:textId="77777777" w:rsidR="00CE3BD9" w:rsidRPr="00C30C77" w:rsidRDefault="00CE3BD9" w:rsidP="00365E7A">
            <w:pPr>
              <w:pStyle w:val="Tablehederleft"/>
              <w:spacing w:after="0" w:line="240" w:lineRule="auto"/>
            </w:pPr>
            <w:r w:rsidRPr="00C30C77">
              <w:t>%</w:t>
            </w:r>
          </w:p>
        </w:tc>
        <w:tc>
          <w:tcPr>
            <w:tcW w:w="387"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34BEFB81" w14:textId="77777777" w:rsidR="00CE3BD9" w:rsidRPr="00C30C77" w:rsidRDefault="00CE3BD9" w:rsidP="00365E7A">
            <w:pPr>
              <w:pStyle w:val="Tablehederleft"/>
              <w:spacing w:after="0" w:line="240" w:lineRule="auto"/>
            </w:pPr>
            <w:r w:rsidRPr="00C30C77">
              <w:t>Núm.</w:t>
            </w:r>
          </w:p>
        </w:tc>
        <w:tc>
          <w:tcPr>
            <w:tcW w:w="387"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1DC3558A" w14:textId="77777777" w:rsidR="00CE3BD9" w:rsidRPr="00C30C77" w:rsidRDefault="00CE3BD9" w:rsidP="00365E7A">
            <w:pPr>
              <w:pStyle w:val="Tablehederleft"/>
              <w:spacing w:after="0" w:line="240" w:lineRule="auto"/>
            </w:pPr>
            <w:r w:rsidRPr="00C30C77">
              <w:t>%</w:t>
            </w:r>
          </w:p>
        </w:tc>
        <w:tc>
          <w:tcPr>
            <w:tcW w:w="387"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69B54228" w14:textId="77777777" w:rsidR="00CE3BD9" w:rsidRPr="00C30C77" w:rsidRDefault="00CE3BD9" w:rsidP="00365E7A">
            <w:pPr>
              <w:pStyle w:val="Tablehederleft"/>
              <w:spacing w:after="0" w:line="240" w:lineRule="auto"/>
            </w:pPr>
            <w:r w:rsidRPr="00C30C77">
              <w:t>Núm.</w:t>
            </w:r>
          </w:p>
        </w:tc>
        <w:tc>
          <w:tcPr>
            <w:tcW w:w="387" w:type="pct"/>
            <w:tcBorders>
              <w:top w:val="single" w:sz="2" w:space="0" w:color="FFFFFF" w:themeColor="background1"/>
              <w:left w:val="single" w:sz="2" w:space="0" w:color="FFFFFF" w:themeColor="background1"/>
              <w:bottom w:val="nil"/>
              <w:right w:val="single" w:sz="2" w:space="0" w:color="FFFFFF" w:themeColor="background1"/>
            </w:tcBorders>
            <w:shd w:val="clear" w:color="auto" w:fill="1E2DBE" w:themeFill="accent1"/>
            <w:vAlign w:val="center"/>
          </w:tcPr>
          <w:p w14:paraId="69B7ED1E" w14:textId="77777777" w:rsidR="00CE3BD9" w:rsidRPr="00C30C77" w:rsidRDefault="00CE3BD9" w:rsidP="00365E7A">
            <w:pPr>
              <w:pStyle w:val="Tablehederleft"/>
              <w:spacing w:after="0" w:line="240" w:lineRule="auto"/>
            </w:pPr>
            <w:r w:rsidRPr="00C30C77">
              <w:t>%</w:t>
            </w:r>
          </w:p>
        </w:tc>
        <w:tc>
          <w:tcPr>
            <w:tcW w:w="380" w:type="pct"/>
            <w:tcBorders>
              <w:top w:val="single" w:sz="2" w:space="0" w:color="FFFFFF" w:themeColor="background1"/>
              <w:left w:val="single" w:sz="2" w:space="0" w:color="FFFFFF" w:themeColor="background1"/>
              <w:bottom w:val="nil"/>
              <w:right w:val="nil"/>
            </w:tcBorders>
            <w:shd w:val="clear" w:color="auto" w:fill="1E2DBE" w:themeFill="accent1"/>
            <w:vAlign w:val="center"/>
          </w:tcPr>
          <w:p w14:paraId="50108A03" w14:textId="77777777" w:rsidR="00CE3BD9" w:rsidRPr="00C30C77" w:rsidRDefault="00CE3BD9" w:rsidP="00365E7A">
            <w:pPr>
              <w:pStyle w:val="Tablehederleft"/>
              <w:spacing w:after="0" w:line="240" w:lineRule="auto"/>
            </w:pPr>
            <w:r w:rsidRPr="00C30C77">
              <w:t>Núm.</w:t>
            </w:r>
          </w:p>
        </w:tc>
      </w:tr>
      <w:tr w:rsidR="00CE3BD9" w:rsidRPr="00C30C77" w14:paraId="361A9189" w14:textId="77777777" w:rsidTr="006A4C9A">
        <w:tc>
          <w:tcPr>
            <w:tcW w:w="558" w:type="pct"/>
            <w:vMerge w:val="restart"/>
            <w:tcBorders>
              <w:top w:val="nil"/>
              <w:left w:val="single" w:sz="4" w:space="0" w:color="1E2DBE" w:themeColor="accent1"/>
              <w:bottom w:val="single" w:sz="4" w:space="0" w:color="1E2DBE" w:themeColor="accent1"/>
              <w:right w:val="single" w:sz="4" w:space="0" w:color="1E2DBE" w:themeColor="accent1"/>
            </w:tcBorders>
            <w:shd w:val="clear" w:color="auto" w:fill="EBF5FD"/>
          </w:tcPr>
          <w:p w14:paraId="74D767D7" w14:textId="77777777" w:rsidR="00CE3BD9" w:rsidRPr="00C30C77" w:rsidRDefault="00CE3BD9" w:rsidP="004C786F">
            <w:pPr>
              <w:pStyle w:val="ILOTablecontents"/>
              <w:rPr>
                <w:b/>
                <w:bCs/>
                <w:lang w:val="es-ES"/>
              </w:rPr>
            </w:pPr>
            <w:r w:rsidRPr="00C30C77">
              <w:rPr>
                <w:b/>
                <w:bCs/>
                <w:lang w:val="es-ES"/>
              </w:rPr>
              <w:t>Sexo</w:t>
            </w:r>
          </w:p>
        </w:tc>
        <w:tc>
          <w:tcPr>
            <w:tcW w:w="586" w:type="pct"/>
            <w:tcBorders>
              <w:top w:val="nil"/>
              <w:left w:val="single" w:sz="4" w:space="0" w:color="1E2DBE" w:themeColor="accent1"/>
              <w:bottom w:val="single" w:sz="4" w:space="0" w:color="1E2DBE" w:themeColor="accent1"/>
              <w:right w:val="single" w:sz="4" w:space="0" w:color="1E2DBE" w:themeColor="accent1"/>
            </w:tcBorders>
            <w:vAlign w:val="center"/>
          </w:tcPr>
          <w:p w14:paraId="06B79DFE" w14:textId="2BB1F74B" w:rsidR="00CE3BD9" w:rsidRPr="00C30C77" w:rsidRDefault="006A4C9A" w:rsidP="004C786F">
            <w:pPr>
              <w:pStyle w:val="ILOTablecontents"/>
              <w:rPr>
                <w:lang w:val="es-ES"/>
              </w:rPr>
            </w:pPr>
            <w:r>
              <w:rPr>
                <w:lang w:val="es-ES"/>
              </w:rPr>
              <w:t>Niñas</w:t>
            </w:r>
          </w:p>
        </w:tc>
        <w:tc>
          <w:tcPr>
            <w:tcW w:w="384" w:type="pct"/>
            <w:tcBorders>
              <w:top w:val="nil"/>
              <w:left w:val="single" w:sz="4" w:space="0" w:color="1E2DBE" w:themeColor="accent1"/>
              <w:bottom w:val="single" w:sz="4" w:space="0" w:color="1E2DBE" w:themeColor="accent1"/>
              <w:right w:val="single" w:sz="4" w:space="0" w:color="1E2DBE" w:themeColor="accent1"/>
            </w:tcBorders>
            <w:vAlign w:val="bottom"/>
          </w:tcPr>
          <w:p w14:paraId="4D34C88D" w14:textId="77777777" w:rsidR="00CE3BD9" w:rsidRPr="00C30C77" w:rsidRDefault="00CE3BD9" w:rsidP="004C786F">
            <w:pPr>
              <w:pStyle w:val="ILOTablecontents"/>
              <w:rPr>
                <w:lang w:val="es-ES"/>
              </w:rPr>
            </w:pPr>
          </w:p>
        </w:tc>
        <w:tc>
          <w:tcPr>
            <w:tcW w:w="386" w:type="pct"/>
            <w:tcBorders>
              <w:top w:val="nil"/>
              <w:left w:val="single" w:sz="4" w:space="0" w:color="1E2DBE" w:themeColor="accent1"/>
              <w:bottom w:val="single" w:sz="4" w:space="0" w:color="1E2DBE" w:themeColor="accent1"/>
              <w:right w:val="single" w:sz="4" w:space="0" w:color="1E2DBE" w:themeColor="accent1"/>
            </w:tcBorders>
            <w:vAlign w:val="bottom"/>
          </w:tcPr>
          <w:p w14:paraId="7CFEBAA9" w14:textId="77777777" w:rsidR="00CE3BD9" w:rsidRPr="00C30C77" w:rsidRDefault="00CE3BD9" w:rsidP="004C786F">
            <w:pPr>
              <w:pStyle w:val="ILOTablecontents"/>
              <w:rPr>
                <w:lang w:val="es-ES"/>
              </w:rPr>
            </w:pPr>
          </w:p>
        </w:tc>
        <w:tc>
          <w:tcPr>
            <w:tcW w:w="385" w:type="pct"/>
            <w:tcBorders>
              <w:top w:val="nil"/>
              <w:left w:val="single" w:sz="4" w:space="0" w:color="1E2DBE" w:themeColor="accent1"/>
              <w:bottom w:val="single" w:sz="4" w:space="0" w:color="1E2DBE" w:themeColor="accent1"/>
              <w:right w:val="single" w:sz="4" w:space="0" w:color="1E2DBE" w:themeColor="accent1"/>
            </w:tcBorders>
            <w:vAlign w:val="bottom"/>
          </w:tcPr>
          <w:p w14:paraId="534BE5BF" w14:textId="77777777" w:rsidR="00CE3BD9" w:rsidRPr="00C30C77" w:rsidRDefault="00CE3BD9" w:rsidP="004C786F">
            <w:pPr>
              <w:pStyle w:val="ILOTablecontents"/>
              <w:rPr>
                <w:lang w:val="es-ES"/>
              </w:rPr>
            </w:pPr>
          </w:p>
        </w:tc>
        <w:tc>
          <w:tcPr>
            <w:tcW w:w="387" w:type="pct"/>
            <w:tcBorders>
              <w:top w:val="nil"/>
              <w:left w:val="single" w:sz="4" w:space="0" w:color="1E2DBE" w:themeColor="accent1"/>
              <w:bottom w:val="single" w:sz="4" w:space="0" w:color="1E2DBE" w:themeColor="accent1"/>
              <w:right w:val="single" w:sz="4" w:space="0" w:color="1E2DBE" w:themeColor="accent1"/>
            </w:tcBorders>
            <w:vAlign w:val="bottom"/>
          </w:tcPr>
          <w:p w14:paraId="21B9B013" w14:textId="77777777" w:rsidR="00CE3BD9" w:rsidRPr="00C30C77" w:rsidRDefault="00CE3BD9" w:rsidP="004C786F">
            <w:pPr>
              <w:pStyle w:val="ILOTablecontents"/>
              <w:rPr>
                <w:lang w:val="es-ES"/>
              </w:rPr>
            </w:pPr>
          </w:p>
        </w:tc>
        <w:tc>
          <w:tcPr>
            <w:tcW w:w="386" w:type="pct"/>
            <w:tcBorders>
              <w:top w:val="nil"/>
              <w:left w:val="single" w:sz="4" w:space="0" w:color="1E2DBE" w:themeColor="accent1"/>
              <w:bottom w:val="single" w:sz="4" w:space="0" w:color="1E2DBE" w:themeColor="accent1"/>
              <w:right w:val="single" w:sz="4" w:space="0" w:color="1E2DBE" w:themeColor="accent1"/>
            </w:tcBorders>
            <w:vAlign w:val="bottom"/>
          </w:tcPr>
          <w:p w14:paraId="6BA47AA7" w14:textId="77777777" w:rsidR="00CE3BD9" w:rsidRPr="00C30C77" w:rsidRDefault="00CE3BD9" w:rsidP="004C786F">
            <w:pPr>
              <w:pStyle w:val="ILOTablecontents"/>
              <w:rPr>
                <w:lang w:val="es-ES"/>
              </w:rPr>
            </w:pPr>
          </w:p>
        </w:tc>
        <w:tc>
          <w:tcPr>
            <w:tcW w:w="387" w:type="pct"/>
            <w:tcBorders>
              <w:top w:val="nil"/>
              <w:left w:val="single" w:sz="4" w:space="0" w:color="1E2DBE" w:themeColor="accent1"/>
              <w:bottom w:val="single" w:sz="4" w:space="0" w:color="1E2DBE" w:themeColor="accent1"/>
              <w:right w:val="single" w:sz="4" w:space="0" w:color="1E2DBE" w:themeColor="accent1"/>
            </w:tcBorders>
            <w:vAlign w:val="bottom"/>
          </w:tcPr>
          <w:p w14:paraId="200249E3" w14:textId="77777777" w:rsidR="00CE3BD9" w:rsidRPr="00C30C77" w:rsidRDefault="00CE3BD9" w:rsidP="004C786F">
            <w:pPr>
              <w:pStyle w:val="ILOTablecontents"/>
              <w:rPr>
                <w:lang w:val="es-ES"/>
              </w:rPr>
            </w:pPr>
          </w:p>
        </w:tc>
        <w:tc>
          <w:tcPr>
            <w:tcW w:w="387" w:type="pct"/>
            <w:tcBorders>
              <w:top w:val="nil"/>
              <w:left w:val="single" w:sz="4" w:space="0" w:color="1E2DBE" w:themeColor="accent1"/>
              <w:bottom w:val="single" w:sz="4" w:space="0" w:color="1E2DBE" w:themeColor="accent1"/>
              <w:right w:val="single" w:sz="4" w:space="0" w:color="1E2DBE" w:themeColor="accent1"/>
            </w:tcBorders>
            <w:vAlign w:val="bottom"/>
          </w:tcPr>
          <w:p w14:paraId="12D94EA0" w14:textId="77777777" w:rsidR="00CE3BD9" w:rsidRPr="00C30C77" w:rsidRDefault="00CE3BD9" w:rsidP="004C786F">
            <w:pPr>
              <w:pStyle w:val="ILOTablecontents"/>
              <w:rPr>
                <w:lang w:val="es-ES"/>
              </w:rPr>
            </w:pPr>
          </w:p>
        </w:tc>
        <w:tc>
          <w:tcPr>
            <w:tcW w:w="387" w:type="pct"/>
            <w:tcBorders>
              <w:top w:val="nil"/>
              <w:left w:val="single" w:sz="4" w:space="0" w:color="1E2DBE" w:themeColor="accent1"/>
              <w:bottom w:val="single" w:sz="4" w:space="0" w:color="1E2DBE" w:themeColor="accent1"/>
              <w:right w:val="single" w:sz="4" w:space="0" w:color="1E2DBE" w:themeColor="accent1"/>
            </w:tcBorders>
            <w:vAlign w:val="bottom"/>
          </w:tcPr>
          <w:p w14:paraId="35AA1CB4" w14:textId="77777777" w:rsidR="00CE3BD9" w:rsidRPr="00C30C77" w:rsidRDefault="00CE3BD9" w:rsidP="004C786F">
            <w:pPr>
              <w:pStyle w:val="ILOTablecontents"/>
              <w:rPr>
                <w:lang w:val="es-ES"/>
              </w:rPr>
            </w:pPr>
          </w:p>
        </w:tc>
        <w:tc>
          <w:tcPr>
            <w:tcW w:w="387" w:type="pct"/>
            <w:tcBorders>
              <w:top w:val="nil"/>
              <w:left w:val="single" w:sz="4" w:space="0" w:color="1E2DBE" w:themeColor="accent1"/>
              <w:bottom w:val="single" w:sz="4" w:space="0" w:color="1E2DBE" w:themeColor="accent1"/>
              <w:right w:val="single" w:sz="4" w:space="0" w:color="1E2DBE" w:themeColor="accent1"/>
            </w:tcBorders>
            <w:shd w:val="clear" w:color="auto" w:fill="auto"/>
            <w:vAlign w:val="bottom"/>
          </w:tcPr>
          <w:p w14:paraId="5A1BF14B" w14:textId="77777777" w:rsidR="00CE3BD9" w:rsidRPr="00C30C77" w:rsidRDefault="00CE3BD9" w:rsidP="004C786F">
            <w:pPr>
              <w:pStyle w:val="ILOTablecontents"/>
              <w:rPr>
                <w:lang w:val="es-ES"/>
              </w:rPr>
            </w:pPr>
          </w:p>
        </w:tc>
        <w:tc>
          <w:tcPr>
            <w:tcW w:w="380" w:type="pct"/>
            <w:tcBorders>
              <w:top w:val="nil"/>
              <w:left w:val="single" w:sz="4" w:space="0" w:color="1E2DBE" w:themeColor="accent1"/>
              <w:bottom w:val="single" w:sz="4" w:space="0" w:color="1E2DBE" w:themeColor="accent1"/>
              <w:right w:val="single" w:sz="4" w:space="0" w:color="1E2DBE" w:themeColor="accent1"/>
            </w:tcBorders>
            <w:shd w:val="clear" w:color="auto" w:fill="auto"/>
            <w:vAlign w:val="bottom"/>
          </w:tcPr>
          <w:p w14:paraId="7D04A428" w14:textId="77777777" w:rsidR="00CE3BD9" w:rsidRPr="00C30C77" w:rsidRDefault="00CE3BD9" w:rsidP="004C786F">
            <w:pPr>
              <w:pStyle w:val="ILOTablecontents"/>
              <w:rPr>
                <w:lang w:val="es-ES"/>
              </w:rPr>
            </w:pPr>
          </w:p>
        </w:tc>
      </w:tr>
      <w:tr w:rsidR="00CE3BD9" w:rsidRPr="00C30C77" w14:paraId="48E3B738"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44E0A1D"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0E6D01B" w14:textId="6568CFAF" w:rsidR="00CE3BD9" w:rsidRPr="00C30C77" w:rsidRDefault="006A4C9A" w:rsidP="004C786F">
            <w:pPr>
              <w:pStyle w:val="ILOTablecontents"/>
              <w:rPr>
                <w:lang w:val="es-ES"/>
              </w:rPr>
            </w:pPr>
            <w:r>
              <w:rPr>
                <w:lang w:val="es-ES"/>
              </w:rPr>
              <w:t>Niños</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1CA5FEC"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BCE987B"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FBC85EA"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E6A5D1E"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1830C29"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B764694"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37E72C1"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50551E6"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8239ABB"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8F3B7EC" w14:textId="77777777" w:rsidR="00CE3BD9" w:rsidRPr="00C30C77" w:rsidRDefault="00CE3BD9" w:rsidP="004C786F">
            <w:pPr>
              <w:pStyle w:val="ILOTablecontents"/>
              <w:rPr>
                <w:lang w:val="es-ES"/>
              </w:rPr>
            </w:pPr>
          </w:p>
        </w:tc>
      </w:tr>
      <w:tr w:rsidR="00CE3BD9" w:rsidRPr="00C30C77" w14:paraId="118637DC" w14:textId="77777777" w:rsidTr="00365E7A">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62F8BB0E" w14:textId="6B48C4B8" w:rsidR="00CE3BD9" w:rsidRPr="00C30C77" w:rsidRDefault="00B33B48" w:rsidP="004C786F">
            <w:pPr>
              <w:pStyle w:val="ILOTablecontents"/>
              <w:rPr>
                <w:b/>
                <w:bCs/>
                <w:lang w:val="es-ES"/>
              </w:rPr>
            </w:pPr>
            <w:r w:rsidRPr="00C30C77">
              <w:rPr>
                <w:b/>
                <w:bCs/>
                <w:lang w:val="es-ES"/>
              </w:rPr>
              <w:t>Zona de residencia</w:t>
            </w: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B2CEE82" w14:textId="29EA8BCE" w:rsidR="00CE3BD9" w:rsidRPr="00C30C77" w:rsidRDefault="004A7D88" w:rsidP="004C786F">
            <w:pPr>
              <w:pStyle w:val="ILOTablecontents"/>
              <w:rPr>
                <w:lang w:val="es-ES"/>
              </w:rPr>
            </w:pPr>
            <w:r w:rsidRPr="00C30C77">
              <w:rPr>
                <w:lang w:val="es-ES"/>
              </w:rPr>
              <w:t>Rural</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5C6FD0C"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DE666BD"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B002F09"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11945F5"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19DB21B"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9C67114"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CECD9BF"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56A20D1"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379E71E"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6A420AB" w14:textId="77777777" w:rsidR="00CE3BD9" w:rsidRPr="00C30C77" w:rsidRDefault="00CE3BD9" w:rsidP="004C786F">
            <w:pPr>
              <w:pStyle w:val="ILOTablecontents"/>
              <w:rPr>
                <w:lang w:val="es-ES"/>
              </w:rPr>
            </w:pPr>
          </w:p>
        </w:tc>
      </w:tr>
      <w:tr w:rsidR="00CE3BD9" w:rsidRPr="00C30C77" w14:paraId="24D5BCB3"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6519B096"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5985724" w14:textId="26021F07" w:rsidR="00CE3BD9" w:rsidRPr="00C30C77" w:rsidRDefault="004A7D88" w:rsidP="004C786F">
            <w:pPr>
              <w:pStyle w:val="ILOTablecontents"/>
              <w:rPr>
                <w:lang w:val="es-ES"/>
              </w:rPr>
            </w:pPr>
            <w:r w:rsidRPr="00C30C77">
              <w:rPr>
                <w:lang w:val="es-ES"/>
              </w:rPr>
              <w:t>Urbana</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053C217"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849C72C"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16A9C28"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1F574B6"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08B3D38"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8B82B50"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C628F14"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C17D0BF"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8B03177"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A66624B" w14:textId="77777777" w:rsidR="00CE3BD9" w:rsidRPr="00C30C77" w:rsidRDefault="00CE3BD9" w:rsidP="004C786F">
            <w:pPr>
              <w:pStyle w:val="ILOTablecontents"/>
              <w:rPr>
                <w:lang w:val="es-ES"/>
              </w:rPr>
            </w:pPr>
          </w:p>
        </w:tc>
      </w:tr>
      <w:tr w:rsidR="00CE3BD9" w:rsidRPr="00C30C77" w14:paraId="539FDE63" w14:textId="77777777" w:rsidTr="00365E7A">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6B4F69F" w14:textId="2D156452" w:rsidR="00CE3BD9" w:rsidRPr="00C30C77" w:rsidRDefault="00CE3BD9" w:rsidP="004C786F">
            <w:pPr>
              <w:pStyle w:val="ILOTablecontents"/>
              <w:rPr>
                <w:b/>
                <w:bCs/>
                <w:lang w:val="es-ES"/>
              </w:rPr>
            </w:pPr>
            <w:r w:rsidRPr="00C30C77">
              <w:rPr>
                <w:b/>
                <w:bCs/>
                <w:lang w:val="es-ES"/>
              </w:rPr>
              <w:t xml:space="preserve">Sexo y </w:t>
            </w:r>
            <w:r w:rsidR="00B33B48" w:rsidRPr="00C30C77">
              <w:rPr>
                <w:b/>
                <w:bCs/>
                <w:lang w:val="es-ES"/>
              </w:rPr>
              <w:t>zona de residencia</w:t>
            </w: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765F233" w14:textId="00F46BCE" w:rsidR="00CE3BD9" w:rsidRPr="00C30C77" w:rsidRDefault="006A4C9A" w:rsidP="004C786F">
            <w:pPr>
              <w:pStyle w:val="ILOTablecontents"/>
              <w:rPr>
                <w:lang w:val="es-ES"/>
              </w:rPr>
            </w:pPr>
            <w:r>
              <w:rPr>
                <w:lang w:val="es-ES"/>
              </w:rPr>
              <w:t>Niñas</w:t>
            </w:r>
            <w:r w:rsidR="004A7D88" w:rsidRPr="00C30C77">
              <w:rPr>
                <w:lang w:val="es-ES"/>
              </w:rPr>
              <w:t>, rural</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D097075"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E2C21DA"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E1B9105"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2974B26"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12AE4F2"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59DE05E"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4B568CA"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E81E3C6"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80C0D54"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16826A8" w14:textId="77777777" w:rsidR="00CE3BD9" w:rsidRPr="00C30C77" w:rsidRDefault="00CE3BD9" w:rsidP="004C786F">
            <w:pPr>
              <w:pStyle w:val="ILOTablecontents"/>
              <w:rPr>
                <w:lang w:val="es-ES"/>
              </w:rPr>
            </w:pPr>
          </w:p>
        </w:tc>
      </w:tr>
      <w:tr w:rsidR="00CE3BD9" w:rsidRPr="00C30C77" w14:paraId="45680302"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7235043"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0CADB14" w14:textId="3BD881A6" w:rsidR="00CE3BD9" w:rsidRPr="00C30C77" w:rsidRDefault="006A4C9A" w:rsidP="004C786F">
            <w:pPr>
              <w:pStyle w:val="ILOTablecontents"/>
              <w:rPr>
                <w:lang w:val="es-ES"/>
              </w:rPr>
            </w:pPr>
            <w:r>
              <w:rPr>
                <w:lang w:val="es-ES"/>
              </w:rPr>
              <w:t>Niñas</w:t>
            </w:r>
            <w:r w:rsidR="00B601A1" w:rsidRPr="00C30C77">
              <w:rPr>
                <w:lang w:val="es-ES"/>
              </w:rPr>
              <w:t>, urbana</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14365B5"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1A1A99E"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1F4FC92"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E8A55B8"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C071DCD"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80F36E2"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AB96E38"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6C62653"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AB8F8AD"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528B301" w14:textId="77777777" w:rsidR="00CE3BD9" w:rsidRPr="00C30C77" w:rsidRDefault="00CE3BD9" w:rsidP="004C786F">
            <w:pPr>
              <w:pStyle w:val="ILOTablecontents"/>
              <w:rPr>
                <w:lang w:val="es-ES"/>
              </w:rPr>
            </w:pPr>
          </w:p>
        </w:tc>
      </w:tr>
      <w:tr w:rsidR="00CE3BD9" w:rsidRPr="00C30C77" w14:paraId="0AF3FBFE"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42482ECE"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6386ED3" w14:textId="7BF27F8A" w:rsidR="00CE3BD9" w:rsidRPr="00C30C77" w:rsidRDefault="006A4C9A" w:rsidP="004C786F">
            <w:pPr>
              <w:pStyle w:val="ILOTablecontents"/>
              <w:rPr>
                <w:lang w:val="es-ES"/>
              </w:rPr>
            </w:pPr>
            <w:r>
              <w:rPr>
                <w:lang w:val="es-ES"/>
              </w:rPr>
              <w:t>Niños</w:t>
            </w:r>
            <w:r w:rsidR="00B601A1" w:rsidRPr="00C30C77">
              <w:rPr>
                <w:lang w:val="es-ES"/>
              </w:rPr>
              <w:t>, rural</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E007443"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278FF7E"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6EE2D62"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A4FF3AD"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843FCFB"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34CE773"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857FE71"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2C922D1"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2949B01A"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AF598CF" w14:textId="77777777" w:rsidR="00CE3BD9" w:rsidRPr="00C30C77" w:rsidRDefault="00CE3BD9" w:rsidP="004C786F">
            <w:pPr>
              <w:pStyle w:val="ILOTablecontents"/>
              <w:rPr>
                <w:lang w:val="es-ES"/>
              </w:rPr>
            </w:pPr>
          </w:p>
        </w:tc>
      </w:tr>
      <w:tr w:rsidR="00CE3BD9" w:rsidRPr="00C30C77" w14:paraId="3F7F10B2"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4D16FAFE"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5A7B333" w14:textId="2113CC51" w:rsidR="00CE3BD9" w:rsidRPr="00C30C77" w:rsidRDefault="006A4C9A" w:rsidP="004C786F">
            <w:pPr>
              <w:pStyle w:val="ILOTablecontents"/>
              <w:rPr>
                <w:lang w:val="es-ES"/>
              </w:rPr>
            </w:pPr>
            <w:r>
              <w:rPr>
                <w:lang w:val="es-ES"/>
              </w:rPr>
              <w:t>Niños</w:t>
            </w:r>
            <w:r w:rsidR="004017F8" w:rsidRPr="00C30C77">
              <w:rPr>
                <w:lang w:val="es-ES"/>
              </w:rPr>
              <w:t>, urbana</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D92659A"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4506FA8"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CD84809"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0507076"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8F74DFC"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277A4C6"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2F90CCE"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76D229E"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0D5AA78"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FF9715F" w14:textId="77777777" w:rsidR="00CE3BD9" w:rsidRPr="00C30C77" w:rsidRDefault="00CE3BD9" w:rsidP="004C786F">
            <w:pPr>
              <w:pStyle w:val="ILOTablecontents"/>
              <w:rPr>
                <w:lang w:val="es-ES"/>
              </w:rPr>
            </w:pPr>
          </w:p>
        </w:tc>
      </w:tr>
      <w:tr w:rsidR="00CE3BD9" w:rsidRPr="00C30C77" w14:paraId="488E6E33" w14:textId="77777777" w:rsidTr="00365E7A">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08B05113" w14:textId="77777777" w:rsidR="00CE3BD9" w:rsidRPr="00C30C77" w:rsidRDefault="00CE3BD9" w:rsidP="004C786F">
            <w:pPr>
              <w:pStyle w:val="ILOTablecontents"/>
              <w:rPr>
                <w:b/>
                <w:bCs/>
                <w:lang w:val="es-ES"/>
              </w:rPr>
            </w:pPr>
            <w:r w:rsidRPr="00C30C77">
              <w:rPr>
                <w:b/>
                <w:bCs/>
                <w:lang w:val="es-ES"/>
              </w:rPr>
              <w:t>Región</w:t>
            </w: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F22FDF2" w14:textId="77777777" w:rsidR="00CE3BD9" w:rsidRPr="00C30C77" w:rsidRDefault="00CE3BD9" w:rsidP="004C786F">
            <w:pPr>
              <w:pStyle w:val="ILOTablecontents"/>
              <w:rPr>
                <w:lang w:val="es-ES"/>
              </w:rPr>
            </w:pPr>
            <w:r w:rsidRPr="00C30C77">
              <w:rPr>
                <w:lang w:val="es-ES"/>
              </w:rPr>
              <w:t>Región 1</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C752806"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58D3271"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4D4DEBC"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571A949"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478514D"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6D3D383"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7660895"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063F441"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59E16F6"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CE3C1CA" w14:textId="77777777" w:rsidR="00CE3BD9" w:rsidRPr="00C30C77" w:rsidRDefault="00CE3BD9" w:rsidP="004C786F">
            <w:pPr>
              <w:pStyle w:val="ILOTablecontents"/>
              <w:rPr>
                <w:lang w:val="es-ES"/>
              </w:rPr>
            </w:pPr>
          </w:p>
        </w:tc>
      </w:tr>
      <w:tr w:rsidR="00CE3BD9" w:rsidRPr="00C30C77" w14:paraId="17B4658C"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1B267245"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CFA8F71" w14:textId="77777777" w:rsidR="00CE3BD9" w:rsidRPr="00C30C77" w:rsidRDefault="00CE3BD9" w:rsidP="004C786F">
            <w:pPr>
              <w:pStyle w:val="ILOTablecontents"/>
              <w:rPr>
                <w:lang w:val="es-ES"/>
              </w:rPr>
            </w:pPr>
            <w:r w:rsidRPr="00C30C77">
              <w:rPr>
                <w:lang w:val="es-ES"/>
              </w:rPr>
              <w:t>Región 2</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35DBBBE"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DF82BC2"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4B3931C"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81F66A6"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7B1C119"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949D144"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FEE2134"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D7C9957"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0136318"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2CD43F3" w14:textId="77777777" w:rsidR="00CE3BD9" w:rsidRPr="00C30C77" w:rsidRDefault="00CE3BD9" w:rsidP="004C786F">
            <w:pPr>
              <w:pStyle w:val="ILOTablecontents"/>
              <w:rPr>
                <w:lang w:val="es-ES"/>
              </w:rPr>
            </w:pPr>
          </w:p>
        </w:tc>
      </w:tr>
      <w:tr w:rsidR="00CE3BD9" w:rsidRPr="00C30C77" w14:paraId="06F744D1" w14:textId="77777777" w:rsidTr="00365E7A">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7EA869B1" w14:textId="77777777" w:rsidR="00CE3BD9" w:rsidRPr="00C30C77" w:rsidRDefault="00CE3BD9" w:rsidP="004C786F">
            <w:pPr>
              <w:pStyle w:val="ILOTablecontents"/>
              <w:rPr>
                <w:b/>
                <w:bCs/>
                <w:lang w:val="es-ES"/>
              </w:rPr>
            </w:pPr>
          </w:p>
        </w:tc>
        <w:tc>
          <w:tcPr>
            <w:tcW w:w="5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DEB9E0A" w14:textId="77777777" w:rsidR="00CE3BD9" w:rsidRPr="00C30C77" w:rsidRDefault="00CE3BD9" w:rsidP="004C786F">
            <w:pPr>
              <w:pStyle w:val="ILOTablecontents"/>
              <w:rPr>
                <w:lang w:val="es-ES"/>
              </w:rPr>
            </w:pPr>
            <w:r w:rsidRPr="00C30C77">
              <w:rPr>
                <w:lang w:val="es-ES"/>
              </w:rPr>
              <w:t>Región 3</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31A94E9"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DCFA016"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13D4623"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6B84D89"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78349AE"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2AE4D12"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3CF9E39"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EF59113"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DCB71BA"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0D6AEA8" w14:textId="77777777" w:rsidR="00CE3BD9" w:rsidRPr="00C30C77" w:rsidRDefault="00CE3BD9" w:rsidP="004C786F">
            <w:pPr>
              <w:pStyle w:val="ILOTablecontents"/>
              <w:rPr>
                <w:lang w:val="es-ES"/>
              </w:rPr>
            </w:pPr>
          </w:p>
        </w:tc>
      </w:tr>
      <w:tr w:rsidR="00CE3BD9" w:rsidRPr="00C30C77" w14:paraId="722C101A" w14:textId="77777777" w:rsidTr="00365E7A">
        <w:tc>
          <w:tcPr>
            <w:tcW w:w="1144" w:type="pct"/>
            <w:gridSpan w:val="2"/>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717BAF9" w14:textId="77777777" w:rsidR="00CE3BD9" w:rsidRPr="00C30C77" w:rsidRDefault="00CE3BD9" w:rsidP="004C786F">
            <w:pPr>
              <w:pStyle w:val="ILOTablecontents"/>
              <w:rPr>
                <w:b/>
                <w:bCs/>
                <w:lang w:val="es-ES"/>
              </w:rPr>
            </w:pPr>
            <w:r w:rsidRPr="00C30C77">
              <w:rPr>
                <w:b/>
                <w:bCs/>
                <w:lang w:val="es-ES"/>
              </w:rPr>
              <w:t>Total</w:t>
            </w:r>
          </w:p>
        </w:tc>
        <w:tc>
          <w:tcPr>
            <w:tcW w:w="384"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446CD360"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1DF5D974" w14:textId="77777777" w:rsidR="00CE3BD9" w:rsidRPr="00C30C77" w:rsidRDefault="00CE3BD9" w:rsidP="004C786F">
            <w:pPr>
              <w:pStyle w:val="ILOTablecontents"/>
              <w:rPr>
                <w:lang w:val="es-ES"/>
              </w:rPr>
            </w:pPr>
          </w:p>
        </w:tc>
        <w:tc>
          <w:tcPr>
            <w:tcW w:w="38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7BA3E6DE"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59DCC789" w14:textId="77777777" w:rsidR="00CE3BD9" w:rsidRPr="00C30C77" w:rsidRDefault="00CE3BD9" w:rsidP="004C786F">
            <w:pPr>
              <w:pStyle w:val="ILOTablecontents"/>
              <w:rPr>
                <w:lang w:val="es-ES"/>
              </w:rPr>
            </w:pPr>
          </w:p>
        </w:tc>
        <w:tc>
          <w:tcPr>
            <w:tcW w:w="38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05DFBA66"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72FE968C"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2BE25B3E"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25D32008" w14:textId="77777777" w:rsidR="00CE3BD9" w:rsidRPr="00C30C77" w:rsidRDefault="00CE3BD9" w:rsidP="004C786F">
            <w:pPr>
              <w:pStyle w:val="ILOTablecontents"/>
              <w:rPr>
                <w:lang w:val="es-ES"/>
              </w:rPr>
            </w:pPr>
          </w:p>
        </w:tc>
        <w:tc>
          <w:tcPr>
            <w:tcW w:w="38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2F80A9D3" w14:textId="77777777" w:rsidR="00CE3BD9" w:rsidRPr="00C30C77" w:rsidRDefault="00CE3BD9" w:rsidP="004C786F">
            <w:pPr>
              <w:pStyle w:val="ILOTablecontents"/>
              <w:rPr>
                <w:lang w:val="es-ES"/>
              </w:rPr>
            </w:pPr>
          </w:p>
        </w:tc>
        <w:tc>
          <w:tcPr>
            <w:tcW w:w="38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75FFD219" w14:textId="77777777" w:rsidR="00CE3BD9" w:rsidRPr="00C30C77" w:rsidRDefault="00CE3BD9" w:rsidP="004C786F">
            <w:pPr>
              <w:pStyle w:val="ILOTablecontents"/>
              <w:rPr>
                <w:lang w:val="es-ES"/>
              </w:rPr>
            </w:pPr>
          </w:p>
        </w:tc>
      </w:tr>
    </w:tbl>
    <w:p w14:paraId="1425A822" w14:textId="18B8B1F4" w:rsidR="00CE3BD9" w:rsidRPr="00C30C77" w:rsidRDefault="004C786F" w:rsidP="004C786F">
      <w:pPr>
        <w:pStyle w:val="ILOTableheading"/>
        <w:rPr>
          <w:lang w:val="es-ES"/>
        </w:rPr>
      </w:pPr>
      <w:bookmarkStart w:id="363" w:name="_Ref127879739"/>
      <w:bookmarkStart w:id="364" w:name="_Toc197909290"/>
      <w:r w:rsidRPr="00C30C77">
        <w:rPr>
          <w:lang w:val="es-ES"/>
        </w:rPr>
        <w:t>Cuadro A1.7. Participación de los niños en</w:t>
      </w:r>
      <w:r w:rsidR="006A4C9A">
        <w:rPr>
          <w:lang w:val="es-ES"/>
        </w:rPr>
        <w:t xml:space="preserve"> el trabajo </w:t>
      </w:r>
      <w:r w:rsidRPr="00C30C77">
        <w:rPr>
          <w:lang w:val="es-ES"/>
        </w:rPr>
        <w:t>y en la escolarización (distribución porcentual de niños de 15</w:t>
      </w:r>
      <w:r w:rsidR="00FD68B2">
        <w:rPr>
          <w:lang w:val="es-ES"/>
        </w:rPr>
        <w:t>-</w:t>
      </w:r>
      <w:r w:rsidRPr="00C30C77">
        <w:rPr>
          <w:lang w:val="es-ES"/>
        </w:rPr>
        <w:t>17 años</w:t>
      </w:r>
      <w:r w:rsidR="00FD68B2">
        <w:rPr>
          <w:lang w:val="es-ES"/>
        </w:rPr>
        <w:t xml:space="preserve"> en el trabajo</w:t>
      </w:r>
      <w:r w:rsidRPr="00C30C77">
        <w:rPr>
          <w:lang w:val="es-ES"/>
        </w:rPr>
        <w:t>, en la escolarización, en amb</w:t>
      </w:r>
      <w:r w:rsidR="00FD68B2">
        <w:rPr>
          <w:lang w:val="es-ES"/>
        </w:rPr>
        <w:t>o</w:t>
      </w:r>
      <w:r w:rsidRPr="00C30C77">
        <w:rPr>
          <w:lang w:val="es-ES"/>
        </w:rPr>
        <w:t>s o en ningun</w:t>
      </w:r>
      <w:r w:rsidR="00FD68B2">
        <w:rPr>
          <w:lang w:val="es-ES"/>
        </w:rPr>
        <w:t>o</w:t>
      </w:r>
      <w:r w:rsidRPr="00C30C77">
        <w:rPr>
          <w:lang w:val="es-ES"/>
        </w:rPr>
        <w:t>)</w:t>
      </w:r>
      <w:bookmarkEnd w:id="363"/>
      <w:bookmarkEnd w:id="364"/>
    </w:p>
    <w:tbl>
      <w:tblPr>
        <w:tblStyle w:val="ILOTable"/>
        <w:tblW w:w="5088" w:type="pct"/>
        <w:tblInd w:w="-2" w:type="dxa"/>
        <w:tblLayout w:type="fixed"/>
        <w:tblLook w:val="04A0" w:firstRow="1" w:lastRow="0" w:firstColumn="1" w:lastColumn="0" w:noHBand="0" w:noVBand="1"/>
      </w:tblPr>
      <w:tblGrid>
        <w:gridCol w:w="1130"/>
        <w:gridCol w:w="852"/>
        <w:gridCol w:w="709"/>
        <w:gridCol w:w="997"/>
        <w:gridCol w:w="1134"/>
        <w:gridCol w:w="1134"/>
        <w:gridCol w:w="991"/>
        <w:gridCol w:w="1131"/>
        <w:gridCol w:w="1100"/>
      </w:tblGrid>
      <w:tr w:rsidR="00F56330" w:rsidRPr="00C30C77" w14:paraId="1748D6FD" w14:textId="77777777" w:rsidTr="002341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pct"/>
            <w:gridSpan w:val="2"/>
            <w:vMerge w:val="restart"/>
          </w:tcPr>
          <w:p w14:paraId="22D46918" w14:textId="77777777" w:rsidR="00D4252D" w:rsidRPr="0023413B" w:rsidRDefault="00D4252D" w:rsidP="004C786F">
            <w:pPr>
              <w:pStyle w:val="Tablehederleft"/>
              <w:rPr>
                <w:b/>
                <w:bCs w:val="0"/>
                <w:sz w:val="16"/>
                <w:szCs w:val="16"/>
                <w:lang w:val="es-ES"/>
              </w:rPr>
            </w:pPr>
            <w:r w:rsidRPr="0023413B">
              <w:rPr>
                <w:b/>
                <w:bCs w:val="0"/>
                <w:sz w:val="16"/>
                <w:szCs w:val="16"/>
                <w:lang w:val="es-ES"/>
              </w:rPr>
              <w:t>Características generales</w:t>
            </w:r>
          </w:p>
        </w:tc>
        <w:tc>
          <w:tcPr>
            <w:tcW w:w="2165" w:type="pct"/>
            <w:gridSpan w:val="4"/>
            <w:noWrap/>
          </w:tcPr>
          <w:p w14:paraId="49D08473" w14:textId="3AE789F2" w:rsidR="00D4252D" w:rsidRPr="0023413B" w:rsidRDefault="00D4252D" w:rsidP="004C786F">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Categorías de actividades</w:t>
            </w:r>
            <w:r w:rsidR="00F56330" w:rsidRPr="0023413B">
              <w:rPr>
                <w:b/>
                <w:bCs w:val="0"/>
                <w:sz w:val="16"/>
                <w:szCs w:val="16"/>
                <w:lang w:val="es-ES"/>
              </w:rPr>
              <w:br/>
            </w:r>
            <w:r w:rsidRPr="0023413B">
              <w:rPr>
                <w:b/>
                <w:bCs w:val="0"/>
                <w:sz w:val="16"/>
                <w:szCs w:val="16"/>
                <w:lang w:val="es-ES"/>
              </w:rPr>
              <w:t>mutuamente excluyentes</w:t>
            </w:r>
          </w:p>
        </w:tc>
        <w:tc>
          <w:tcPr>
            <w:tcW w:w="540" w:type="pct"/>
            <w:vMerge w:val="restart"/>
            <w:noWrap/>
          </w:tcPr>
          <w:p w14:paraId="510DA508" w14:textId="6DF16B82"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D4252D" w:rsidRPr="0023413B">
              <w:rPr>
                <w:b/>
                <w:bCs w:val="0"/>
                <w:sz w:val="16"/>
                <w:szCs w:val="16"/>
                <w:lang w:val="es-ES"/>
              </w:rPr>
              <w:t xml:space="preserve">a) </w:t>
            </w:r>
            <w:r w:rsidR="0033620B" w:rsidRPr="0023413B">
              <w:rPr>
                <w:b/>
                <w:bCs w:val="0"/>
                <w:sz w:val="16"/>
                <w:szCs w:val="16"/>
                <w:lang w:val="es-ES"/>
              </w:rPr>
              <w:t>+</w:t>
            </w:r>
            <w:r w:rsidR="00D4252D" w:rsidRPr="0023413B">
              <w:rPr>
                <w:b/>
                <w:bCs w:val="0"/>
                <w:sz w:val="16"/>
                <w:szCs w:val="16"/>
                <w:lang w:val="es-ES"/>
              </w:rPr>
              <w:t xml:space="preserve"> </w:t>
            </w:r>
            <w:r w:rsidR="0033620B" w:rsidRPr="0023413B">
              <w:rPr>
                <w:b/>
                <w:bCs w:val="0"/>
                <w:sz w:val="16"/>
                <w:szCs w:val="16"/>
                <w:lang w:val="es-ES"/>
              </w:rPr>
              <w:t>(</w:t>
            </w:r>
            <w:r w:rsidR="00D4252D" w:rsidRPr="0023413B">
              <w:rPr>
                <w:b/>
                <w:bCs w:val="0"/>
                <w:sz w:val="16"/>
                <w:szCs w:val="16"/>
                <w:lang w:val="es-ES"/>
              </w:rPr>
              <w:t>c)</w:t>
            </w:r>
            <w:r w:rsidR="00F56330" w:rsidRPr="0023413B">
              <w:rPr>
                <w:b/>
                <w:bCs w:val="0"/>
                <w:sz w:val="16"/>
                <w:szCs w:val="16"/>
                <w:lang w:val="es-ES"/>
              </w:rPr>
              <w:br/>
            </w:r>
            <w:r w:rsidR="00D4252D" w:rsidRPr="0023413B">
              <w:rPr>
                <w:b/>
                <w:bCs w:val="0"/>
                <w:sz w:val="16"/>
                <w:szCs w:val="16"/>
                <w:lang w:val="es-ES"/>
              </w:rPr>
              <w:t xml:space="preserve">Total </w:t>
            </w:r>
            <w:r w:rsidR="0033620B" w:rsidRPr="0023413B">
              <w:rPr>
                <w:b/>
                <w:bCs w:val="0"/>
                <w:sz w:val="16"/>
                <w:szCs w:val="16"/>
                <w:lang w:val="es-ES"/>
              </w:rPr>
              <w:t>que trabaja</w:t>
            </w:r>
          </w:p>
        </w:tc>
        <w:tc>
          <w:tcPr>
            <w:tcW w:w="616" w:type="pct"/>
            <w:vMerge w:val="restart"/>
            <w:noWrap/>
          </w:tcPr>
          <w:p w14:paraId="171AA340" w14:textId="289603B7"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D4252D" w:rsidRPr="0023413B">
              <w:rPr>
                <w:b/>
                <w:bCs w:val="0"/>
                <w:sz w:val="16"/>
                <w:szCs w:val="16"/>
                <w:lang w:val="es-ES"/>
              </w:rPr>
              <w:t xml:space="preserve">b) </w:t>
            </w:r>
            <w:r w:rsidR="0033620B" w:rsidRPr="0023413B">
              <w:rPr>
                <w:b/>
                <w:bCs w:val="0"/>
                <w:sz w:val="16"/>
                <w:szCs w:val="16"/>
                <w:lang w:val="es-ES"/>
              </w:rPr>
              <w:t>+</w:t>
            </w:r>
            <w:r w:rsidR="00D4252D" w:rsidRPr="0023413B">
              <w:rPr>
                <w:b/>
                <w:bCs w:val="0"/>
                <w:sz w:val="16"/>
                <w:szCs w:val="16"/>
                <w:lang w:val="es-ES"/>
              </w:rPr>
              <w:t xml:space="preserve"> </w:t>
            </w:r>
            <w:r w:rsidR="0033620B" w:rsidRPr="0023413B">
              <w:rPr>
                <w:b/>
                <w:bCs w:val="0"/>
                <w:sz w:val="16"/>
                <w:szCs w:val="16"/>
                <w:lang w:val="es-ES"/>
              </w:rPr>
              <w:t>(</w:t>
            </w:r>
            <w:r w:rsidR="00D4252D" w:rsidRPr="0023413B">
              <w:rPr>
                <w:b/>
                <w:bCs w:val="0"/>
                <w:sz w:val="16"/>
                <w:szCs w:val="16"/>
                <w:lang w:val="es-ES"/>
              </w:rPr>
              <w:t>c)</w:t>
            </w:r>
            <w:r w:rsidR="00F56330" w:rsidRPr="0023413B">
              <w:rPr>
                <w:b/>
                <w:bCs w:val="0"/>
                <w:sz w:val="16"/>
                <w:szCs w:val="16"/>
                <w:lang w:val="es-ES"/>
              </w:rPr>
              <w:br/>
            </w:r>
            <w:r w:rsidR="00D4252D" w:rsidRPr="0023413B">
              <w:rPr>
                <w:b/>
                <w:bCs w:val="0"/>
                <w:sz w:val="16"/>
                <w:szCs w:val="16"/>
                <w:lang w:val="es-ES"/>
              </w:rPr>
              <w:t xml:space="preserve">Total </w:t>
            </w:r>
            <w:r w:rsidR="0033620B" w:rsidRPr="0023413B">
              <w:rPr>
                <w:b/>
                <w:bCs w:val="0"/>
                <w:sz w:val="16"/>
                <w:szCs w:val="16"/>
                <w:lang w:val="es-ES"/>
              </w:rPr>
              <w:t>que asiste a la escuela</w:t>
            </w:r>
          </w:p>
        </w:tc>
        <w:tc>
          <w:tcPr>
            <w:tcW w:w="599" w:type="pct"/>
            <w:vMerge w:val="restart"/>
          </w:tcPr>
          <w:p w14:paraId="30B47DBF" w14:textId="4DE1872D"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D4252D" w:rsidRPr="0023413B">
              <w:rPr>
                <w:b/>
                <w:bCs w:val="0"/>
                <w:sz w:val="16"/>
                <w:szCs w:val="16"/>
                <w:lang w:val="es-ES"/>
              </w:rPr>
              <w:t xml:space="preserve">a) </w:t>
            </w:r>
            <w:r w:rsidR="0033620B" w:rsidRPr="0023413B">
              <w:rPr>
                <w:b/>
                <w:bCs w:val="0"/>
                <w:sz w:val="16"/>
                <w:szCs w:val="16"/>
                <w:lang w:val="es-ES"/>
              </w:rPr>
              <w:t>+ (</w:t>
            </w:r>
            <w:r w:rsidR="00D4252D" w:rsidRPr="0023413B">
              <w:rPr>
                <w:b/>
                <w:bCs w:val="0"/>
                <w:sz w:val="16"/>
                <w:szCs w:val="16"/>
                <w:lang w:val="es-ES"/>
              </w:rPr>
              <w:t>d)</w:t>
            </w:r>
            <w:r w:rsidR="00F56330" w:rsidRPr="0023413B">
              <w:rPr>
                <w:b/>
                <w:bCs w:val="0"/>
                <w:sz w:val="16"/>
                <w:szCs w:val="16"/>
                <w:lang w:val="es-ES"/>
              </w:rPr>
              <w:br/>
            </w:r>
            <w:r w:rsidR="00D4252D" w:rsidRPr="0023413B">
              <w:rPr>
                <w:b/>
                <w:bCs w:val="0"/>
                <w:sz w:val="16"/>
                <w:szCs w:val="16"/>
                <w:lang w:val="es-ES"/>
              </w:rPr>
              <w:t xml:space="preserve">Total </w:t>
            </w:r>
            <w:r w:rsidR="0033620B" w:rsidRPr="0023413B">
              <w:rPr>
                <w:b/>
                <w:bCs w:val="0"/>
                <w:sz w:val="16"/>
                <w:szCs w:val="16"/>
                <w:lang w:val="es-ES"/>
              </w:rPr>
              <w:t xml:space="preserve">que </w:t>
            </w:r>
            <w:r w:rsidR="00D4252D" w:rsidRPr="0023413B">
              <w:rPr>
                <w:b/>
                <w:bCs w:val="0"/>
                <w:sz w:val="16"/>
                <w:szCs w:val="16"/>
                <w:lang w:val="es-ES"/>
              </w:rPr>
              <w:t xml:space="preserve">no </w:t>
            </w:r>
            <w:r w:rsidR="0033620B" w:rsidRPr="0023413B">
              <w:rPr>
                <w:b/>
                <w:bCs w:val="0"/>
                <w:sz w:val="16"/>
                <w:szCs w:val="16"/>
                <w:lang w:val="es-ES"/>
              </w:rPr>
              <w:t>asiste a la escuela</w:t>
            </w:r>
          </w:p>
        </w:tc>
      </w:tr>
      <w:tr w:rsidR="0033620B" w:rsidRPr="00C30C77" w14:paraId="21B63D73" w14:textId="77777777" w:rsidTr="002341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pct"/>
            <w:gridSpan w:val="2"/>
            <w:vMerge/>
          </w:tcPr>
          <w:p w14:paraId="606C7024" w14:textId="77777777" w:rsidR="00D4252D" w:rsidRPr="00C30C77" w:rsidRDefault="00D4252D" w:rsidP="004C786F">
            <w:pPr>
              <w:pStyle w:val="Tablehederleft"/>
              <w:rPr>
                <w:lang w:val="es-ES"/>
              </w:rPr>
            </w:pPr>
          </w:p>
        </w:tc>
        <w:tc>
          <w:tcPr>
            <w:tcW w:w="386" w:type="pct"/>
            <w:noWrap/>
          </w:tcPr>
          <w:p w14:paraId="7A6DF851" w14:textId="42806983"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D4252D" w:rsidRPr="0023413B">
              <w:rPr>
                <w:b/>
                <w:bCs w:val="0"/>
                <w:sz w:val="16"/>
                <w:szCs w:val="16"/>
                <w:lang w:val="es-ES"/>
              </w:rPr>
              <w:t>a)</w:t>
            </w:r>
            <w:r w:rsidR="00F56330" w:rsidRPr="0023413B">
              <w:rPr>
                <w:b/>
                <w:bCs w:val="0"/>
                <w:sz w:val="16"/>
                <w:szCs w:val="16"/>
                <w:lang w:val="es-ES"/>
              </w:rPr>
              <w:br/>
            </w:r>
            <w:r w:rsidR="00D4252D" w:rsidRPr="0023413B">
              <w:rPr>
                <w:b/>
                <w:bCs w:val="0"/>
                <w:sz w:val="16"/>
                <w:szCs w:val="16"/>
                <w:lang w:val="es-ES"/>
              </w:rPr>
              <w:t xml:space="preserve">Solo </w:t>
            </w:r>
            <w:r w:rsidR="0033620B" w:rsidRPr="0023413B">
              <w:rPr>
                <w:b/>
                <w:bCs w:val="0"/>
                <w:sz w:val="16"/>
                <w:szCs w:val="16"/>
                <w:lang w:val="es-ES"/>
              </w:rPr>
              <w:t>trabaja</w:t>
            </w:r>
          </w:p>
        </w:tc>
        <w:tc>
          <w:tcPr>
            <w:tcW w:w="543" w:type="pct"/>
            <w:noWrap/>
          </w:tcPr>
          <w:p w14:paraId="4BBC889D" w14:textId="24F63CF4"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D4252D" w:rsidRPr="0023413B">
              <w:rPr>
                <w:b/>
                <w:bCs w:val="0"/>
                <w:sz w:val="16"/>
                <w:szCs w:val="16"/>
                <w:lang w:val="es-ES"/>
              </w:rPr>
              <w:t>b)</w:t>
            </w:r>
            <w:r w:rsidR="00F56330" w:rsidRPr="0023413B">
              <w:rPr>
                <w:b/>
                <w:bCs w:val="0"/>
                <w:sz w:val="16"/>
                <w:szCs w:val="16"/>
                <w:lang w:val="es-ES"/>
              </w:rPr>
              <w:br/>
            </w:r>
            <w:r w:rsidR="00D4252D" w:rsidRPr="0023413B">
              <w:rPr>
                <w:b/>
                <w:bCs w:val="0"/>
                <w:sz w:val="16"/>
                <w:szCs w:val="16"/>
                <w:lang w:val="es-ES"/>
              </w:rPr>
              <w:t xml:space="preserve">Solo </w:t>
            </w:r>
            <w:r w:rsidR="0033620B" w:rsidRPr="0023413B">
              <w:rPr>
                <w:b/>
                <w:bCs w:val="0"/>
                <w:sz w:val="16"/>
                <w:szCs w:val="16"/>
                <w:lang w:val="es-ES"/>
              </w:rPr>
              <w:t>asiste a la escuela</w:t>
            </w:r>
          </w:p>
        </w:tc>
        <w:tc>
          <w:tcPr>
            <w:tcW w:w="618" w:type="pct"/>
            <w:noWrap/>
          </w:tcPr>
          <w:p w14:paraId="7AC9A56D" w14:textId="6070B7E7"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3B6A96" w:rsidRPr="0023413B">
              <w:rPr>
                <w:b/>
                <w:bCs w:val="0"/>
                <w:sz w:val="16"/>
                <w:szCs w:val="16"/>
                <w:lang w:val="es-ES"/>
              </w:rPr>
              <w:t>c)</w:t>
            </w:r>
            <w:r w:rsidR="00F56330" w:rsidRPr="0023413B">
              <w:rPr>
                <w:b/>
                <w:bCs w:val="0"/>
                <w:sz w:val="16"/>
                <w:szCs w:val="16"/>
                <w:lang w:val="es-ES"/>
              </w:rPr>
              <w:br/>
            </w:r>
            <w:r w:rsidR="0033620B" w:rsidRPr="0023413B">
              <w:rPr>
                <w:b/>
                <w:bCs w:val="0"/>
                <w:sz w:val="16"/>
                <w:szCs w:val="16"/>
                <w:lang w:val="es-ES"/>
              </w:rPr>
              <w:t>Trabaja y asiste a la escuela</w:t>
            </w:r>
          </w:p>
        </w:tc>
        <w:tc>
          <w:tcPr>
            <w:tcW w:w="618" w:type="pct"/>
            <w:noWrap/>
          </w:tcPr>
          <w:p w14:paraId="3142AE2B" w14:textId="0438F9C7" w:rsidR="00D4252D" w:rsidRPr="0023413B" w:rsidRDefault="00093940" w:rsidP="00F56330">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23413B">
              <w:rPr>
                <w:b/>
                <w:bCs w:val="0"/>
                <w:sz w:val="16"/>
                <w:szCs w:val="16"/>
                <w:lang w:val="es-ES"/>
              </w:rPr>
              <w:t>(</w:t>
            </w:r>
            <w:r w:rsidR="00D4252D" w:rsidRPr="0023413B">
              <w:rPr>
                <w:b/>
                <w:bCs w:val="0"/>
                <w:sz w:val="16"/>
                <w:szCs w:val="16"/>
                <w:lang w:val="es-ES"/>
              </w:rPr>
              <w:t>d)</w:t>
            </w:r>
            <w:r w:rsidR="00F56330" w:rsidRPr="0023413B">
              <w:rPr>
                <w:b/>
                <w:bCs w:val="0"/>
                <w:sz w:val="16"/>
                <w:szCs w:val="16"/>
                <w:lang w:val="es-ES"/>
              </w:rPr>
              <w:br/>
            </w:r>
            <w:r w:rsidR="0033620B" w:rsidRPr="0023413B">
              <w:rPr>
                <w:b/>
                <w:bCs w:val="0"/>
                <w:sz w:val="16"/>
                <w:szCs w:val="16"/>
                <w:lang w:val="es-ES"/>
              </w:rPr>
              <w:t>Ni trabaja ni asiste a la escuela</w:t>
            </w:r>
          </w:p>
        </w:tc>
        <w:tc>
          <w:tcPr>
            <w:tcW w:w="540" w:type="pct"/>
            <w:vMerge/>
            <w:noWrap/>
          </w:tcPr>
          <w:p w14:paraId="6620855B" w14:textId="77777777" w:rsidR="00D4252D" w:rsidRPr="00C30C77" w:rsidRDefault="00D4252D" w:rsidP="004C786F">
            <w:pPr>
              <w:pStyle w:val="Tablehederleft"/>
              <w:cnfStyle w:val="100000000000" w:firstRow="1" w:lastRow="0" w:firstColumn="0" w:lastColumn="0" w:oddVBand="0" w:evenVBand="0" w:oddHBand="0" w:evenHBand="0" w:firstRowFirstColumn="0" w:firstRowLastColumn="0" w:lastRowFirstColumn="0" w:lastRowLastColumn="0"/>
              <w:rPr>
                <w:lang w:val="es-ES"/>
              </w:rPr>
            </w:pPr>
          </w:p>
        </w:tc>
        <w:tc>
          <w:tcPr>
            <w:tcW w:w="616" w:type="pct"/>
            <w:vMerge/>
            <w:noWrap/>
          </w:tcPr>
          <w:p w14:paraId="08A8D6D1" w14:textId="77777777" w:rsidR="00D4252D" w:rsidRPr="00C30C77" w:rsidRDefault="00D4252D" w:rsidP="004C786F">
            <w:pPr>
              <w:pStyle w:val="Tablehederleft"/>
              <w:cnfStyle w:val="100000000000" w:firstRow="1" w:lastRow="0" w:firstColumn="0" w:lastColumn="0" w:oddVBand="0" w:evenVBand="0" w:oddHBand="0" w:evenHBand="0" w:firstRowFirstColumn="0" w:firstRowLastColumn="0" w:lastRowFirstColumn="0" w:lastRowLastColumn="0"/>
              <w:rPr>
                <w:lang w:val="es-ES"/>
              </w:rPr>
            </w:pPr>
          </w:p>
        </w:tc>
        <w:tc>
          <w:tcPr>
            <w:tcW w:w="599" w:type="pct"/>
            <w:vMerge/>
          </w:tcPr>
          <w:p w14:paraId="5045D2D6" w14:textId="77777777" w:rsidR="00D4252D" w:rsidRPr="00C30C77" w:rsidRDefault="00D4252D" w:rsidP="004C786F">
            <w:pPr>
              <w:pStyle w:val="Tablehederleft"/>
              <w:cnfStyle w:val="100000000000" w:firstRow="1" w:lastRow="0" w:firstColumn="0" w:lastColumn="0" w:oddVBand="0" w:evenVBand="0" w:oddHBand="0" w:evenHBand="0" w:firstRowFirstColumn="0" w:firstRowLastColumn="0" w:lastRowFirstColumn="0" w:lastRowLastColumn="0"/>
              <w:rPr>
                <w:lang w:val="es-ES"/>
              </w:rPr>
            </w:pPr>
          </w:p>
        </w:tc>
      </w:tr>
      <w:tr w:rsidR="00F56330" w:rsidRPr="00C30C77" w14:paraId="6464C987" w14:textId="77777777" w:rsidTr="00234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6" w:type="pct"/>
            <w:vMerge w:val="restart"/>
          </w:tcPr>
          <w:p w14:paraId="67603938" w14:textId="77777777" w:rsidR="00D4252D" w:rsidRPr="00C30C77" w:rsidRDefault="00D4252D" w:rsidP="00212A64">
            <w:pPr>
              <w:pStyle w:val="ILOTablecontents"/>
              <w:rPr>
                <w:lang w:val="es-ES"/>
              </w:rPr>
            </w:pPr>
            <w:r w:rsidRPr="00C30C77">
              <w:rPr>
                <w:lang w:val="es-ES"/>
              </w:rPr>
              <w:t>Sexo</w:t>
            </w:r>
          </w:p>
        </w:tc>
        <w:tc>
          <w:tcPr>
            <w:tcW w:w="464" w:type="pct"/>
          </w:tcPr>
          <w:p w14:paraId="71800E61" w14:textId="6E895714" w:rsidR="00D4252D" w:rsidRPr="00C30C77" w:rsidRDefault="0033620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386" w:type="pct"/>
            <w:tcBorders>
              <w:top w:val="single" w:sz="4" w:space="0" w:color="FFFFFF" w:themeColor="background1"/>
            </w:tcBorders>
            <w:noWrap/>
          </w:tcPr>
          <w:p w14:paraId="58B494CD"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3" w:type="pct"/>
            <w:tcBorders>
              <w:top w:val="single" w:sz="4" w:space="0" w:color="FFFFFF" w:themeColor="background1"/>
            </w:tcBorders>
            <w:noWrap/>
          </w:tcPr>
          <w:p w14:paraId="22BD562A"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8" w:type="pct"/>
            <w:tcBorders>
              <w:top w:val="single" w:sz="4" w:space="0" w:color="FFFFFF" w:themeColor="background1"/>
            </w:tcBorders>
            <w:noWrap/>
          </w:tcPr>
          <w:p w14:paraId="549F4CFE"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8" w:type="pct"/>
            <w:tcBorders>
              <w:top w:val="single" w:sz="4" w:space="0" w:color="FFFFFF" w:themeColor="background1"/>
            </w:tcBorders>
            <w:noWrap/>
          </w:tcPr>
          <w:p w14:paraId="7E598DE7"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0" w:type="pct"/>
            <w:tcBorders>
              <w:top w:val="single" w:sz="4" w:space="0" w:color="FFFFFF" w:themeColor="background1"/>
            </w:tcBorders>
            <w:noWrap/>
          </w:tcPr>
          <w:p w14:paraId="4CA5CAC2"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6" w:type="pct"/>
            <w:tcBorders>
              <w:top w:val="single" w:sz="4" w:space="0" w:color="FFFFFF" w:themeColor="background1"/>
            </w:tcBorders>
            <w:noWrap/>
          </w:tcPr>
          <w:p w14:paraId="0F60476D"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9" w:type="pct"/>
          </w:tcPr>
          <w:p w14:paraId="7BA0D6FE"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F56330" w:rsidRPr="00C30C77" w14:paraId="17A97A51" w14:textId="77777777" w:rsidTr="002341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6" w:type="pct"/>
            <w:vMerge/>
          </w:tcPr>
          <w:p w14:paraId="0994389B" w14:textId="77777777" w:rsidR="00D4252D" w:rsidRPr="00C30C77" w:rsidRDefault="00D4252D" w:rsidP="00212A64">
            <w:pPr>
              <w:pStyle w:val="ILOTablecontents"/>
              <w:rPr>
                <w:lang w:val="es-ES"/>
              </w:rPr>
            </w:pPr>
          </w:p>
        </w:tc>
        <w:tc>
          <w:tcPr>
            <w:tcW w:w="464" w:type="pct"/>
          </w:tcPr>
          <w:p w14:paraId="164C4FC1" w14:textId="3FBCFF42" w:rsidR="00D4252D" w:rsidRPr="00C30C77" w:rsidRDefault="0033620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386" w:type="pct"/>
            <w:noWrap/>
          </w:tcPr>
          <w:p w14:paraId="089C507F"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3" w:type="pct"/>
            <w:noWrap/>
          </w:tcPr>
          <w:p w14:paraId="6FC8C025"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18" w:type="pct"/>
            <w:noWrap/>
          </w:tcPr>
          <w:p w14:paraId="03804B7F"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18" w:type="pct"/>
            <w:noWrap/>
          </w:tcPr>
          <w:p w14:paraId="6BDD0AF2"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0" w:type="pct"/>
            <w:noWrap/>
          </w:tcPr>
          <w:p w14:paraId="19F9CE84"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16" w:type="pct"/>
            <w:noWrap/>
          </w:tcPr>
          <w:p w14:paraId="1F74674F"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9" w:type="pct"/>
          </w:tcPr>
          <w:p w14:paraId="4FAC14DE"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F56330" w:rsidRPr="00C30C77" w14:paraId="6099E70F" w14:textId="77777777" w:rsidTr="00234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6" w:type="pct"/>
            <w:vMerge w:val="restart"/>
            <w:hideMark/>
          </w:tcPr>
          <w:p w14:paraId="5BC63DF4" w14:textId="791B640C" w:rsidR="00D4252D" w:rsidRPr="00C30C77" w:rsidRDefault="00B33B48" w:rsidP="00212A64">
            <w:pPr>
              <w:pStyle w:val="ILOTablecontents"/>
              <w:rPr>
                <w:lang w:val="es-ES"/>
              </w:rPr>
            </w:pPr>
            <w:r w:rsidRPr="00C30C77">
              <w:rPr>
                <w:lang w:val="es-ES"/>
              </w:rPr>
              <w:t>Zona de residencia</w:t>
            </w:r>
          </w:p>
        </w:tc>
        <w:tc>
          <w:tcPr>
            <w:tcW w:w="464" w:type="pct"/>
            <w:hideMark/>
          </w:tcPr>
          <w:p w14:paraId="5F43B33F" w14:textId="6AF5F41C" w:rsidR="00D4252D" w:rsidRPr="00C30C77" w:rsidRDefault="000249B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386" w:type="pct"/>
            <w:noWrap/>
          </w:tcPr>
          <w:p w14:paraId="43407085"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3" w:type="pct"/>
            <w:noWrap/>
          </w:tcPr>
          <w:p w14:paraId="1A298918"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8" w:type="pct"/>
            <w:noWrap/>
          </w:tcPr>
          <w:p w14:paraId="467D0AFA"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8" w:type="pct"/>
            <w:noWrap/>
          </w:tcPr>
          <w:p w14:paraId="461AE792"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0" w:type="pct"/>
            <w:noWrap/>
          </w:tcPr>
          <w:p w14:paraId="1132A236"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6" w:type="pct"/>
            <w:noWrap/>
          </w:tcPr>
          <w:p w14:paraId="5E85A0BF"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9" w:type="pct"/>
          </w:tcPr>
          <w:p w14:paraId="4774A2E4"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F56330" w:rsidRPr="00C30C77" w14:paraId="4EAECEB8" w14:textId="77777777" w:rsidTr="002341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6" w:type="pct"/>
            <w:vMerge/>
            <w:hideMark/>
          </w:tcPr>
          <w:p w14:paraId="0B420950" w14:textId="77777777" w:rsidR="00D4252D" w:rsidRPr="00C30C77" w:rsidRDefault="00D4252D" w:rsidP="00212A64">
            <w:pPr>
              <w:pStyle w:val="ILOTablecontents"/>
              <w:rPr>
                <w:lang w:val="es-ES"/>
              </w:rPr>
            </w:pPr>
          </w:p>
        </w:tc>
        <w:tc>
          <w:tcPr>
            <w:tcW w:w="464" w:type="pct"/>
            <w:hideMark/>
          </w:tcPr>
          <w:p w14:paraId="7F6BF3E3" w14:textId="78A2BBD9" w:rsidR="00D4252D" w:rsidRPr="00C30C77" w:rsidRDefault="000249B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386" w:type="pct"/>
            <w:noWrap/>
          </w:tcPr>
          <w:p w14:paraId="6B7843A6"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3" w:type="pct"/>
            <w:noWrap/>
          </w:tcPr>
          <w:p w14:paraId="7FC81EA1"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18" w:type="pct"/>
            <w:noWrap/>
          </w:tcPr>
          <w:p w14:paraId="3B4BF2E9"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18" w:type="pct"/>
            <w:noWrap/>
          </w:tcPr>
          <w:p w14:paraId="6BB2A830"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0" w:type="pct"/>
            <w:noWrap/>
          </w:tcPr>
          <w:p w14:paraId="3FEB2795"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16" w:type="pct"/>
            <w:noWrap/>
          </w:tcPr>
          <w:p w14:paraId="3B5A5991"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9" w:type="pct"/>
          </w:tcPr>
          <w:p w14:paraId="142AF2BC" w14:textId="77777777" w:rsidR="00D4252D" w:rsidRPr="00C30C77" w:rsidRDefault="00D4252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3620B" w:rsidRPr="00C30C77" w14:paraId="46BDA78C" w14:textId="77777777" w:rsidTr="00234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pct"/>
            <w:gridSpan w:val="2"/>
            <w:hideMark/>
          </w:tcPr>
          <w:p w14:paraId="233D3A11" w14:textId="665D5B43" w:rsidR="00D4252D" w:rsidRPr="00C30C77" w:rsidRDefault="00D4252D" w:rsidP="00212A64">
            <w:pPr>
              <w:pStyle w:val="ILOTablecontents"/>
              <w:rPr>
                <w:lang w:val="es-ES"/>
              </w:rPr>
            </w:pPr>
            <w:r w:rsidRPr="00C30C77">
              <w:rPr>
                <w:lang w:val="es-ES"/>
              </w:rPr>
              <w:t xml:space="preserve">Total de </w:t>
            </w:r>
            <w:r w:rsidR="0033620B">
              <w:rPr>
                <w:lang w:val="es-ES"/>
              </w:rPr>
              <w:t>niños</w:t>
            </w:r>
            <w:r w:rsidR="0033620B">
              <w:rPr>
                <w:lang w:val="es-ES"/>
              </w:rPr>
              <w:br/>
              <w:t xml:space="preserve">de </w:t>
            </w:r>
            <w:r w:rsidRPr="00C30C77">
              <w:rPr>
                <w:lang w:val="es-ES"/>
              </w:rPr>
              <w:t>15</w:t>
            </w:r>
            <w:r w:rsidR="0033620B">
              <w:rPr>
                <w:lang w:val="es-ES"/>
              </w:rPr>
              <w:t>-</w:t>
            </w:r>
            <w:r w:rsidRPr="00C30C77">
              <w:rPr>
                <w:lang w:val="es-ES"/>
              </w:rPr>
              <w:t>17 años</w:t>
            </w:r>
          </w:p>
        </w:tc>
        <w:tc>
          <w:tcPr>
            <w:tcW w:w="386" w:type="pct"/>
            <w:shd w:val="clear" w:color="auto" w:fill="EBF5FD"/>
            <w:noWrap/>
          </w:tcPr>
          <w:p w14:paraId="7EE9741D"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3" w:type="pct"/>
            <w:shd w:val="clear" w:color="auto" w:fill="EBF5FD"/>
            <w:noWrap/>
          </w:tcPr>
          <w:p w14:paraId="5D1889D9"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8" w:type="pct"/>
            <w:shd w:val="clear" w:color="auto" w:fill="EBF5FD"/>
            <w:noWrap/>
          </w:tcPr>
          <w:p w14:paraId="116D39DA"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8" w:type="pct"/>
            <w:shd w:val="clear" w:color="auto" w:fill="EBF5FD"/>
            <w:noWrap/>
          </w:tcPr>
          <w:p w14:paraId="265128E1"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0" w:type="pct"/>
            <w:shd w:val="clear" w:color="auto" w:fill="EBF5FD"/>
            <w:noWrap/>
          </w:tcPr>
          <w:p w14:paraId="1299FA8F"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16" w:type="pct"/>
            <w:shd w:val="clear" w:color="auto" w:fill="EBF5FD"/>
            <w:noWrap/>
          </w:tcPr>
          <w:p w14:paraId="382E09FB"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9" w:type="pct"/>
            <w:shd w:val="clear" w:color="auto" w:fill="EBF5FD"/>
          </w:tcPr>
          <w:p w14:paraId="5941A757" w14:textId="77777777" w:rsidR="00D4252D" w:rsidRPr="00C30C77" w:rsidRDefault="00D4252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27FBBD2F" w14:textId="430E6EB4" w:rsidR="00D4252D" w:rsidRPr="00C30C77" w:rsidRDefault="004C786F" w:rsidP="004C786F">
      <w:pPr>
        <w:pStyle w:val="ILOTableNote"/>
        <w:rPr>
          <w:b/>
          <w:bCs/>
          <w:lang w:val="es-ES"/>
        </w:rPr>
      </w:pPr>
      <w:r w:rsidRPr="00C30C77">
        <w:rPr>
          <w:b/>
          <w:bCs/>
          <w:lang w:val="es-ES"/>
        </w:rPr>
        <w:t>Notas:</w:t>
      </w:r>
    </w:p>
    <w:p w14:paraId="64BAF0FE" w14:textId="34FA7E98" w:rsidR="00442E6F" w:rsidRPr="00C30C77" w:rsidRDefault="00E33942" w:rsidP="00B01472">
      <w:pPr>
        <w:pStyle w:val="ILOheading3"/>
        <w:rPr>
          <w:lang w:val="es-ES"/>
        </w:rPr>
      </w:pPr>
      <w:bookmarkStart w:id="365" w:name="_Toc188397277"/>
      <w:bookmarkStart w:id="366" w:name="_Toc188397613"/>
      <w:bookmarkStart w:id="367" w:name="_Toc197966040"/>
      <w:r w:rsidRPr="00C30C77">
        <w:rPr>
          <w:lang w:val="es-ES"/>
        </w:rPr>
        <w:lastRenderedPageBreak/>
        <w:t>Factores relativos al hogar y a la comunidad asociados al trabajo infantil</w:t>
      </w:r>
      <w:bookmarkEnd w:id="365"/>
      <w:bookmarkEnd w:id="366"/>
      <w:bookmarkEnd w:id="367"/>
    </w:p>
    <w:p w14:paraId="58874046" w14:textId="2A497A20" w:rsidR="00E33942" w:rsidRPr="00C30C77" w:rsidRDefault="004C786F" w:rsidP="004C786F">
      <w:pPr>
        <w:pStyle w:val="ILOTableheading"/>
        <w:rPr>
          <w:lang w:val="es-ES"/>
        </w:rPr>
      </w:pPr>
      <w:bookmarkStart w:id="368" w:name="_Ref63790558"/>
      <w:bookmarkStart w:id="369" w:name="_Toc197909291"/>
      <w:r w:rsidRPr="00C30C77">
        <w:rPr>
          <w:lang w:val="es-ES"/>
        </w:rPr>
        <w:t>Cuadro A1.8. Prevalencia del trabajo infantil por factores claves del hogar y la comunidad</w:t>
      </w:r>
      <w:r w:rsidRPr="00C30C77">
        <w:rPr>
          <w:vertAlign w:val="superscript"/>
          <w:lang w:val="es-ES"/>
        </w:rPr>
        <w:t>(a)</w:t>
      </w:r>
      <w:r w:rsidRPr="00C30C77">
        <w:rPr>
          <w:lang w:val="es-ES"/>
        </w:rPr>
        <w:t xml:space="preserve"> (porcentaje de niños en situación de trabajo infantil, por características clave del hogar y la comunidad, grupo de edad y sexo)</w:t>
      </w:r>
      <w:bookmarkEnd w:id="368"/>
      <w:bookmarkEnd w:id="369"/>
    </w:p>
    <w:tbl>
      <w:tblPr>
        <w:tblStyle w:val="ILOTable"/>
        <w:tblW w:w="5002" w:type="pct"/>
        <w:tblLayout w:type="fixed"/>
        <w:tblLook w:val="01E0" w:firstRow="1" w:lastRow="1" w:firstColumn="1" w:lastColumn="1" w:noHBand="0" w:noVBand="0"/>
      </w:tblPr>
      <w:tblGrid>
        <w:gridCol w:w="1558"/>
        <w:gridCol w:w="2053"/>
        <w:gridCol w:w="726"/>
        <w:gridCol w:w="1058"/>
        <w:gridCol w:w="778"/>
        <w:gridCol w:w="1026"/>
        <w:gridCol w:w="1058"/>
        <w:gridCol w:w="771"/>
      </w:tblGrid>
      <w:tr w:rsidR="00F56330" w:rsidRPr="00C30C77" w14:paraId="2C8316AA" w14:textId="77777777" w:rsidTr="00F563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pct"/>
            <w:gridSpan w:val="2"/>
            <w:vMerge w:val="restart"/>
            <w:tcBorders>
              <w:top w:val="nil"/>
              <w:left w:val="nil"/>
            </w:tcBorders>
          </w:tcPr>
          <w:p w14:paraId="40EAAF9A" w14:textId="55F1F682" w:rsidR="00F56330" w:rsidRPr="00F56330" w:rsidRDefault="00F56330" w:rsidP="00F56330">
            <w:pPr>
              <w:pStyle w:val="Tablehederleft"/>
              <w:jc w:val="left"/>
              <w:rPr>
                <w:bCs w:val="0"/>
                <w:lang w:val="es-ES"/>
              </w:rPr>
            </w:pPr>
            <w:r w:rsidRPr="00C30C77">
              <w:rPr>
                <w:b/>
                <w:bCs w:val="0"/>
                <w:lang w:val="es-ES"/>
              </w:rPr>
              <w:t>Factores generales relativos</w:t>
            </w:r>
            <w:r>
              <w:rPr>
                <w:b/>
                <w:bCs w:val="0"/>
                <w:lang w:val="es-ES"/>
              </w:rPr>
              <w:br/>
            </w:r>
            <w:r w:rsidRPr="00C30C77">
              <w:rPr>
                <w:b/>
                <w:bCs w:val="0"/>
                <w:lang w:val="es-ES"/>
              </w:rPr>
              <w:t>al hogar y a la comunidad</w:t>
            </w:r>
          </w:p>
        </w:tc>
        <w:tc>
          <w:tcPr>
            <w:tcW w:w="3000" w:type="pct"/>
            <w:gridSpan w:val="6"/>
            <w:tcBorders>
              <w:top w:val="nil"/>
            </w:tcBorders>
          </w:tcPr>
          <w:p w14:paraId="1960AABF" w14:textId="749C97E8" w:rsidR="00F56330" w:rsidRPr="00F56330" w:rsidRDefault="00F56330" w:rsidP="004C786F">
            <w:pPr>
              <w:pStyle w:val="Tablehederleft"/>
              <w:cnfStyle w:val="100000000000" w:firstRow="1" w:lastRow="0" w:firstColumn="0" w:lastColumn="0" w:oddVBand="0" w:evenVBand="0" w:oddHBand="0" w:evenHBand="0" w:firstRowFirstColumn="0" w:firstRowLastColumn="0" w:lastRowFirstColumn="0" w:lastRowLastColumn="0"/>
              <w:rPr>
                <w:b/>
                <w:lang w:val="es-ES"/>
              </w:rPr>
            </w:pPr>
            <w:r w:rsidRPr="00F56330">
              <w:rPr>
                <w:b/>
                <w:lang w:val="es-ES"/>
              </w:rPr>
              <w:t>Niños en situación de trabajo infantil</w:t>
            </w:r>
          </w:p>
        </w:tc>
      </w:tr>
      <w:tr w:rsidR="00F56330" w:rsidRPr="00C30C77" w14:paraId="08D20971"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pct"/>
            <w:gridSpan w:val="2"/>
            <w:vMerge/>
            <w:tcBorders>
              <w:top w:val="single" w:sz="4" w:space="0" w:color="FFFFFF" w:themeColor="background1"/>
              <w:left w:val="nil"/>
              <w:bottom w:val="single" w:sz="4" w:space="0" w:color="FFFFFF" w:themeColor="background1"/>
              <w:right w:val="single" w:sz="4" w:space="0" w:color="FFFFFF" w:themeColor="background1"/>
            </w:tcBorders>
            <w:shd w:val="clear" w:color="auto" w:fill="1E2DBE"/>
          </w:tcPr>
          <w:p w14:paraId="416A9B38" w14:textId="3F5FB6BB" w:rsidR="00F56330" w:rsidRPr="00C30C77" w:rsidRDefault="00F56330" w:rsidP="00F56330">
            <w:pPr>
              <w:pStyle w:val="Tablehederleft"/>
              <w:jc w:val="left"/>
              <w:rPr>
                <w:b/>
                <w:bCs w:val="0"/>
                <w:lang w:val="es-ES"/>
              </w:rPr>
            </w:pPr>
          </w:p>
        </w:tc>
        <w:tc>
          <w:tcPr>
            <w:tcW w:w="1419"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31D19B1F" w14:textId="58505B5F" w:rsidR="00F56330" w:rsidRPr="00C30C77" w:rsidRDefault="00F56330" w:rsidP="004C786F">
            <w:pPr>
              <w:pStyle w:val="Tablehederleft"/>
              <w:cnfStyle w:val="000000100000" w:firstRow="0" w:lastRow="0" w:firstColumn="0" w:lastColumn="0" w:oddVBand="0" w:evenVBand="0" w:oddHBand="1" w:evenHBand="0" w:firstRowFirstColumn="0" w:firstRowLastColumn="0" w:lastRowFirstColumn="0" w:lastRowLastColumn="0"/>
              <w:rPr>
                <w:b w:val="0"/>
                <w:bCs w:val="0"/>
                <w:lang w:val="es-ES"/>
              </w:rPr>
            </w:pPr>
            <w:r w:rsidRPr="00C30C77">
              <w:rPr>
                <w:bCs w:val="0"/>
                <w:lang w:val="es-ES"/>
              </w:rPr>
              <w:t>5</w:t>
            </w:r>
            <w:r>
              <w:rPr>
                <w:bCs w:val="0"/>
                <w:lang w:val="es-ES"/>
              </w:rPr>
              <w:t>-</w:t>
            </w:r>
            <w:r w:rsidRPr="00C30C77">
              <w:rPr>
                <w:bCs w:val="0"/>
                <w:lang w:val="es-ES"/>
              </w:rPr>
              <w:t>14 años</w:t>
            </w:r>
          </w:p>
        </w:tc>
        <w:tc>
          <w:tcPr>
            <w:tcW w:w="1581" w:type="pct"/>
            <w:gridSpan w:val="3"/>
            <w:tcBorders>
              <w:top w:val="single" w:sz="4" w:space="0" w:color="FFFFFF" w:themeColor="background1"/>
              <w:left w:val="single" w:sz="4" w:space="0" w:color="FFFFFF" w:themeColor="background1"/>
              <w:bottom w:val="single" w:sz="4" w:space="0" w:color="FFFFFF" w:themeColor="background1"/>
              <w:right w:val="nil"/>
            </w:tcBorders>
            <w:shd w:val="clear" w:color="auto" w:fill="1E2DBE"/>
          </w:tcPr>
          <w:p w14:paraId="5138BDB1" w14:textId="3ED5AFB2" w:rsidR="00F56330" w:rsidRPr="00C30C77" w:rsidRDefault="00F56330" w:rsidP="004C786F">
            <w:pPr>
              <w:pStyle w:val="Tablehederleft"/>
              <w:cnfStyle w:val="000000100000" w:firstRow="0" w:lastRow="0" w:firstColumn="0" w:lastColumn="0" w:oddVBand="0" w:evenVBand="0" w:oddHBand="1" w:evenHBand="0" w:firstRowFirstColumn="0" w:firstRowLastColumn="0" w:lastRowFirstColumn="0" w:lastRowLastColumn="0"/>
              <w:rPr>
                <w:b w:val="0"/>
                <w:bCs w:val="0"/>
                <w:lang w:val="es-ES"/>
              </w:rPr>
            </w:pPr>
            <w:r w:rsidRPr="00C30C77">
              <w:rPr>
                <w:bCs w:val="0"/>
                <w:lang w:val="es-ES"/>
              </w:rPr>
              <w:t>15</w:t>
            </w:r>
            <w:r>
              <w:rPr>
                <w:bCs w:val="0"/>
                <w:lang w:val="es-ES"/>
              </w:rPr>
              <w:t>-</w:t>
            </w:r>
            <w:r w:rsidRPr="00C30C77">
              <w:rPr>
                <w:bCs w:val="0"/>
                <w:lang w:val="es-ES"/>
              </w:rPr>
              <w:t>17 años</w:t>
            </w:r>
          </w:p>
        </w:tc>
      </w:tr>
      <w:tr w:rsidR="00F56330" w:rsidRPr="00C30C77" w14:paraId="6536BE29"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pct"/>
            <w:gridSpan w:val="2"/>
            <w:vMerge/>
            <w:tcBorders>
              <w:top w:val="single" w:sz="4" w:space="0" w:color="FFFFFF" w:themeColor="background1"/>
              <w:left w:val="nil"/>
              <w:bottom w:val="nil"/>
              <w:right w:val="single" w:sz="4" w:space="0" w:color="FFFFFF" w:themeColor="background1"/>
            </w:tcBorders>
            <w:shd w:val="clear" w:color="auto" w:fill="1E2DBE" w:themeFill="accent1"/>
          </w:tcPr>
          <w:p w14:paraId="7CC0FB3B" w14:textId="77777777" w:rsidR="00F56330" w:rsidRPr="00C30C77" w:rsidRDefault="00F56330" w:rsidP="004C786F">
            <w:pPr>
              <w:pStyle w:val="Tablehederleft"/>
              <w:rPr>
                <w:b/>
                <w:bCs w:val="0"/>
                <w:lang w:val="es-ES"/>
              </w:rPr>
            </w:pPr>
          </w:p>
        </w:tc>
        <w:tc>
          <w:tcPr>
            <w:tcW w:w="402"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1272F5B5" w14:textId="4AE4EC74" w:rsidR="00F56330" w:rsidRPr="00C30C77" w:rsidRDefault="00F56330" w:rsidP="004C786F">
            <w:pPr>
              <w:pStyle w:val="Tablehederleft"/>
              <w:cnfStyle w:val="000000010000" w:firstRow="0" w:lastRow="0" w:firstColumn="0" w:lastColumn="0" w:oddVBand="0" w:evenVBand="0" w:oddHBand="0" w:evenHBand="1" w:firstRowFirstColumn="0" w:firstRowLastColumn="0" w:lastRowFirstColumn="0" w:lastRowLastColumn="0"/>
              <w:rPr>
                <w:bCs w:val="0"/>
                <w:lang w:val="es-ES"/>
              </w:rPr>
            </w:pPr>
            <w:r>
              <w:rPr>
                <w:bCs w:val="0"/>
                <w:lang w:val="es-ES"/>
              </w:rPr>
              <w:t>Niñas</w:t>
            </w:r>
          </w:p>
        </w:tc>
        <w:tc>
          <w:tcPr>
            <w:tcW w:w="586"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5F48CA30" w14:textId="66E54DC8" w:rsidR="00F56330" w:rsidRPr="00C30C77" w:rsidRDefault="00F56330" w:rsidP="004C786F">
            <w:pPr>
              <w:pStyle w:val="Tablehederleft"/>
              <w:cnfStyle w:val="000000010000" w:firstRow="0" w:lastRow="0" w:firstColumn="0" w:lastColumn="0" w:oddVBand="0" w:evenVBand="0" w:oddHBand="0" w:evenHBand="1" w:firstRowFirstColumn="0" w:firstRowLastColumn="0" w:lastRowFirstColumn="0" w:lastRowLastColumn="0"/>
              <w:rPr>
                <w:bCs w:val="0"/>
                <w:lang w:val="es-ES"/>
              </w:rPr>
            </w:pPr>
            <w:r>
              <w:rPr>
                <w:bCs w:val="0"/>
                <w:lang w:val="es-ES"/>
              </w:rPr>
              <w:t>Niños</w:t>
            </w:r>
          </w:p>
        </w:tc>
        <w:tc>
          <w:tcPr>
            <w:tcW w:w="431"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06817E70" w14:textId="77777777" w:rsidR="00F56330" w:rsidRPr="00C30C77" w:rsidRDefault="00F56330" w:rsidP="004C786F">
            <w:pPr>
              <w:pStyle w:val="Tablehederleft"/>
              <w:cnfStyle w:val="000000010000" w:firstRow="0" w:lastRow="0" w:firstColumn="0" w:lastColumn="0" w:oddVBand="0" w:evenVBand="0" w:oddHBand="0" w:evenHBand="1" w:firstRowFirstColumn="0" w:firstRowLastColumn="0" w:lastRowFirstColumn="0" w:lastRowLastColumn="0"/>
              <w:rPr>
                <w:bCs w:val="0"/>
                <w:lang w:val="es-ES"/>
              </w:rPr>
            </w:pPr>
            <w:r w:rsidRPr="00C30C77">
              <w:rPr>
                <w:bCs w:val="0"/>
                <w:lang w:val="es-ES"/>
              </w:rPr>
              <w:t>Total</w:t>
            </w:r>
          </w:p>
        </w:tc>
        <w:tc>
          <w:tcPr>
            <w:tcW w:w="568"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30DC50DA" w14:textId="6B3121E4" w:rsidR="00F56330" w:rsidRPr="00C30C77" w:rsidRDefault="00F56330" w:rsidP="004C786F">
            <w:pPr>
              <w:pStyle w:val="Tablehederleft"/>
              <w:cnfStyle w:val="000000010000" w:firstRow="0" w:lastRow="0" w:firstColumn="0" w:lastColumn="0" w:oddVBand="0" w:evenVBand="0" w:oddHBand="0" w:evenHBand="1" w:firstRowFirstColumn="0" w:firstRowLastColumn="0" w:lastRowFirstColumn="0" w:lastRowLastColumn="0"/>
              <w:rPr>
                <w:bCs w:val="0"/>
                <w:lang w:val="es-ES"/>
              </w:rPr>
            </w:pPr>
            <w:r>
              <w:rPr>
                <w:bCs w:val="0"/>
                <w:lang w:val="es-ES"/>
              </w:rPr>
              <w:t>Niñas</w:t>
            </w:r>
          </w:p>
        </w:tc>
        <w:tc>
          <w:tcPr>
            <w:tcW w:w="586"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0F167D96" w14:textId="4B133F58" w:rsidR="00F56330" w:rsidRPr="00C30C77" w:rsidRDefault="00F56330" w:rsidP="004C786F">
            <w:pPr>
              <w:pStyle w:val="Tablehederleft"/>
              <w:cnfStyle w:val="000000010000" w:firstRow="0" w:lastRow="0" w:firstColumn="0" w:lastColumn="0" w:oddVBand="0" w:evenVBand="0" w:oddHBand="0" w:evenHBand="1" w:firstRowFirstColumn="0" w:firstRowLastColumn="0" w:lastRowFirstColumn="0" w:lastRowLastColumn="0"/>
              <w:rPr>
                <w:bCs w:val="0"/>
                <w:lang w:val="es-ES"/>
              </w:rPr>
            </w:pPr>
            <w:r>
              <w:rPr>
                <w:bCs w:val="0"/>
                <w:lang w:val="es-ES"/>
              </w:rPr>
              <w:t>Niños</w:t>
            </w:r>
          </w:p>
        </w:tc>
        <w:tc>
          <w:tcPr>
            <w:tcW w:w="427" w:type="pct"/>
            <w:tcBorders>
              <w:top w:val="single" w:sz="4" w:space="0" w:color="FFFFFF" w:themeColor="background1"/>
              <w:left w:val="single" w:sz="4" w:space="0" w:color="FFFFFF" w:themeColor="background1"/>
              <w:bottom w:val="nil"/>
              <w:right w:val="nil"/>
            </w:tcBorders>
            <w:shd w:val="clear" w:color="auto" w:fill="1E2DBE" w:themeFill="accent1"/>
          </w:tcPr>
          <w:p w14:paraId="6CDC946B" w14:textId="77777777" w:rsidR="00F56330" w:rsidRPr="00C30C77" w:rsidRDefault="00F56330" w:rsidP="004C786F">
            <w:pPr>
              <w:pStyle w:val="Tablehederleft"/>
              <w:cnfStyle w:val="000000010000" w:firstRow="0" w:lastRow="0" w:firstColumn="0" w:lastColumn="0" w:oddVBand="0" w:evenVBand="0" w:oddHBand="0" w:evenHBand="1" w:firstRowFirstColumn="0" w:firstRowLastColumn="0" w:lastRowFirstColumn="0" w:lastRowLastColumn="0"/>
              <w:rPr>
                <w:bCs w:val="0"/>
                <w:lang w:val="es-ES"/>
              </w:rPr>
            </w:pPr>
            <w:r w:rsidRPr="00C30C77">
              <w:rPr>
                <w:bCs w:val="0"/>
                <w:lang w:val="es-ES"/>
              </w:rPr>
              <w:t>Total</w:t>
            </w:r>
          </w:p>
        </w:tc>
      </w:tr>
      <w:tr w:rsidR="009D75B8" w:rsidRPr="00C30C77" w14:paraId="698AFA62"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Borders>
              <w:top w:val="nil"/>
            </w:tcBorders>
          </w:tcPr>
          <w:p w14:paraId="002A1D50" w14:textId="5CA5D0CD" w:rsidR="009D75B8" w:rsidRPr="00C30C77" w:rsidRDefault="009D75B8" w:rsidP="00212A64">
            <w:pPr>
              <w:pStyle w:val="ILOTablecontents"/>
              <w:rPr>
                <w:lang w:val="es-ES"/>
              </w:rPr>
            </w:pPr>
            <w:r w:rsidRPr="00C30C77">
              <w:rPr>
                <w:lang w:val="es-ES"/>
              </w:rPr>
              <w:t xml:space="preserve">Nivel de </w:t>
            </w:r>
            <w:r w:rsidR="00A36081" w:rsidRPr="00C30C77">
              <w:rPr>
                <w:lang w:val="es-ES"/>
              </w:rPr>
              <w:t>instrucción</w:t>
            </w:r>
            <w:r w:rsidRPr="00C30C77">
              <w:rPr>
                <w:lang w:val="es-ES"/>
              </w:rPr>
              <w:t xml:space="preserve"> del</w:t>
            </w:r>
            <w:r w:rsidR="00F56330">
              <w:rPr>
                <w:lang w:val="es-ES"/>
              </w:rPr>
              <w:t xml:space="preserve"> </w:t>
            </w:r>
            <w:r w:rsidRPr="00C30C77">
              <w:rPr>
                <w:lang w:val="es-ES"/>
              </w:rPr>
              <w:t>jefe de familia</w:t>
            </w:r>
          </w:p>
        </w:tc>
        <w:tc>
          <w:tcPr>
            <w:tcW w:w="1137" w:type="pct"/>
            <w:tcBorders>
              <w:top w:val="nil"/>
            </w:tcBorders>
          </w:tcPr>
          <w:p w14:paraId="6AB3478C"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Ninguno</w:t>
            </w:r>
          </w:p>
        </w:tc>
        <w:tc>
          <w:tcPr>
            <w:tcW w:w="402" w:type="pct"/>
            <w:tcBorders>
              <w:top w:val="nil"/>
            </w:tcBorders>
          </w:tcPr>
          <w:p w14:paraId="7ACCBC9E"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Borders>
              <w:top w:val="nil"/>
            </w:tcBorders>
          </w:tcPr>
          <w:p w14:paraId="1B6D042B"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Borders>
              <w:top w:val="nil"/>
            </w:tcBorders>
          </w:tcPr>
          <w:p w14:paraId="4045A862"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Borders>
              <w:top w:val="nil"/>
            </w:tcBorders>
          </w:tcPr>
          <w:p w14:paraId="4B598B5F"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Borders>
              <w:top w:val="nil"/>
            </w:tcBorders>
          </w:tcPr>
          <w:p w14:paraId="4544983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Borders>
              <w:top w:val="nil"/>
            </w:tcBorders>
          </w:tcPr>
          <w:p w14:paraId="738FAA7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4285C325"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13B45E24" w14:textId="77777777" w:rsidR="009D75B8" w:rsidRPr="00C30C77" w:rsidRDefault="009D75B8" w:rsidP="00212A64">
            <w:pPr>
              <w:pStyle w:val="ILOTablecontents"/>
              <w:rPr>
                <w:lang w:val="es-ES"/>
              </w:rPr>
            </w:pPr>
          </w:p>
        </w:tc>
        <w:tc>
          <w:tcPr>
            <w:tcW w:w="1137" w:type="pct"/>
          </w:tcPr>
          <w:p w14:paraId="098C4B12" w14:textId="06997B75"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 xml:space="preserve">Primaria o </w:t>
            </w:r>
            <w:r w:rsidR="00F56330">
              <w:rPr>
                <w:lang w:val="es-ES"/>
              </w:rPr>
              <w:t>inferior</w:t>
            </w:r>
          </w:p>
        </w:tc>
        <w:tc>
          <w:tcPr>
            <w:tcW w:w="402" w:type="pct"/>
          </w:tcPr>
          <w:p w14:paraId="6628A9A9"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101941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749BB63C"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14AB0141"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7F5BCBFD"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7FAD9DA5"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29008933"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209C3431" w14:textId="77777777" w:rsidR="009D75B8" w:rsidRPr="00C30C77" w:rsidRDefault="009D75B8" w:rsidP="00212A64">
            <w:pPr>
              <w:pStyle w:val="ILOTablecontents"/>
              <w:rPr>
                <w:lang w:val="es-ES"/>
              </w:rPr>
            </w:pPr>
          </w:p>
        </w:tc>
        <w:tc>
          <w:tcPr>
            <w:tcW w:w="1137" w:type="pct"/>
          </w:tcPr>
          <w:p w14:paraId="238AF5CC"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Primer ciclo de secundaria</w:t>
            </w:r>
          </w:p>
        </w:tc>
        <w:tc>
          <w:tcPr>
            <w:tcW w:w="402" w:type="pct"/>
          </w:tcPr>
          <w:p w14:paraId="25045D37"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378D31C"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3D47A1A1"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001069C5"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10B65A99"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3EBE639E"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43E9878A"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149C20E7" w14:textId="77777777" w:rsidR="009D75B8" w:rsidRPr="00C30C77" w:rsidRDefault="009D75B8" w:rsidP="00212A64">
            <w:pPr>
              <w:pStyle w:val="ILOTablecontents"/>
              <w:rPr>
                <w:lang w:val="es-ES"/>
              </w:rPr>
            </w:pPr>
          </w:p>
        </w:tc>
        <w:tc>
          <w:tcPr>
            <w:tcW w:w="1137" w:type="pct"/>
          </w:tcPr>
          <w:p w14:paraId="44A6FA4F"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Segundo ciclo de secundaria</w:t>
            </w:r>
          </w:p>
        </w:tc>
        <w:tc>
          <w:tcPr>
            <w:tcW w:w="402" w:type="pct"/>
          </w:tcPr>
          <w:p w14:paraId="54DD91F9"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5335DF2A"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54BF22B3"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43A32211"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645EB560"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2060FD7E"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3062C508"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71019EE2" w14:textId="77777777" w:rsidR="009D75B8" w:rsidRPr="00C30C77" w:rsidRDefault="009D75B8" w:rsidP="00212A64">
            <w:pPr>
              <w:pStyle w:val="ILOTablecontents"/>
              <w:rPr>
                <w:lang w:val="es-ES"/>
              </w:rPr>
            </w:pPr>
          </w:p>
        </w:tc>
        <w:tc>
          <w:tcPr>
            <w:tcW w:w="1137" w:type="pct"/>
          </w:tcPr>
          <w:p w14:paraId="66393790"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Terciaria</w:t>
            </w:r>
          </w:p>
        </w:tc>
        <w:tc>
          <w:tcPr>
            <w:tcW w:w="402" w:type="pct"/>
          </w:tcPr>
          <w:p w14:paraId="3C158C12"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1AB529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448BA88B"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3CCDBFDA"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C45E27D"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600EBC8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221C1695"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582D9CC5" w14:textId="6BADCF65" w:rsidR="009D75B8" w:rsidRPr="00C30C77" w:rsidRDefault="009D75B8" w:rsidP="00212A64">
            <w:pPr>
              <w:pStyle w:val="ILOTablecontents"/>
              <w:rPr>
                <w:lang w:val="es-ES"/>
              </w:rPr>
            </w:pPr>
            <w:r w:rsidRPr="00C30C77">
              <w:rPr>
                <w:lang w:val="es-ES"/>
              </w:rPr>
              <w:t>Sexo del jefe</w:t>
            </w:r>
            <w:r w:rsidR="00F56330">
              <w:rPr>
                <w:lang w:val="es-ES"/>
              </w:rPr>
              <w:br/>
            </w:r>
            <w:r w:rsidRPr="00C30C77">
              <w:rPr>
                <w:lang w:val="es-ES"/>
              </w:rPr>
              <w:t>de familia</w:t>
            </w:r>
          </w:p>
        </w:tc>
        <w:tc>
          <w:tcPr>
            <w:tcW w:w="1137" w:type="pct"/>
          </w:tcPr>
          <w:p w14:paraId="68E41BBD" w14:textId="11134B53" w:rsidR="009D75B8" w:rsidRPr="00C30C77" w:rsidRDefault="00F5633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Mujer</w:t>
            </w:r>
          </w:p>
        </w:tc>
        <w:tc>
          <w:tcPr>
            <w:tcW w:w="402" w:type="pct"/>
          </w:tcPr>
          <w:p w14:paraId="12090A43"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7FDB75B1"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213F00D6"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090FDD33"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0A59DA2"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2C9D1AD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4E0D9038"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2A9B0F7F" w14:textId="77777777" w:rsidR="009D75B8" w:rsidRPr="00C30C77" w:rsidRDefault="009D75B8" w:rsidP="00212A64">
            <w:pPr>
              <w:pStyle w:val="ILOTablecontents"/>
              <w:rPr>
                <w:lang w:val="es-ES"/>
              </w:rPr>
            </w:pPr>
          </w:p>
        </w:tc>
        <w:tc>
          <w:tcPr>
            <w:tcW w:w="1137" w:type="pct"/>
          </w:tcPr>
          <w:p w14:paraId="19AE4BE9" w14:textId="4EE5B6B9" w:rsidR="009D75B8" w:rsidRPr="00C30C77" w:rsidRDefault="00F5633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Hombre</w:t>
            </w:r>
          </w:p>
        </w:tc>
        <w:tc>
          <w:tcPr>
            <w:tcW w:w="402" w:type="pct"/>
          </w:tcPr>
          <w:p w14:paraId="4EA2FC24"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5DAFCA64"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3BF44BF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26127927"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DBE98C6"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03F7A1F9"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167A5" w:rsidRPr="00C30C77" w14:paraId="34CF7AA7"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7962881C" w14:textId="4283183D" w:rsidR="003167A5" w:rsidRPr="00C30C77" w:rsidRDefault="003167A5" w:rsidP="00212A64">
            <w:pPr>
              <w:pStyle w:val="ILOTablecontents"/>
              <w:rPr>
                <w:lang w:val="es-ES"/>
              </w:rPr>
            </w:pPr>
            <w:r w:rsidRPr="00C30C77">
              <w:rPr>
                <w:lang w:val="es-ES"/>
              </w:rPr>
              <w:t xml:space="preserve">Situación </w:t>
            </w:r>
            <w:r w:rsidR="00EB076F" w:rsidRPr="00C30C77">
              <w:rPr>
                <w:lang w:val="es-ES"/>
              </w:rPr>
              <w:t>en el mercado de trabajo</w:t>
            </w:r>
            <w:r w:rsidRPr="00C30C77">
              <w:rPr>
                <w:lang w:val="es-ES"/>
              </w:rPr>
              <w:t xml:space="preserve"> del jefe de familia</w:t>
            </w:r>
          </w:p>
        </w:tc>
        <w:tc>
          <w:tcPr>
            <w:tcW w:w="1137" w:type="pct"/>
          </w:tcPr>
          <w:p w14:paraId="540C9D38"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Empleados</w:t>
            </w:r>
          </w:p>
        </w:tc>
        <w:tc>
          <w:tcPr>
            <w:tcW w:w="402" w:type="pct"/>
          </w:tcPr>
          <w:p w14:paraId="02F861B6"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DC939F8"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7BC19112"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4BE7564D"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4E69E12"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1E4AC0B4"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167A5" w:rsidRPr="00C30C77" w14:paraId="0B3CEFB4"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16A13A87" w14:textId="77777777" w:rsidR="003167A5" w:rsidRPr="00C30C77" w:rsidRDefault="003167A5" w:rsidP="00212A64">
            <w:pPr>
              <w:pStyle w:val="ILOTablecontents"/>
              <w:rPr>
                <w:lang w:val="es-ES"/>
              </w:rPr>
            </w:pPr>
          </w:p>
        </w:tc>
        <w:tc>
          <w:tcPr>
            <w:tcW w:w="1137" w:type="pct"/>
          </w:tcPr>
          <w:p w14:paraId="424F0910"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Desempleados</w:t>
            </w:r>
          </w:p>
        </w:tc>
        <w:tc>
          <w:tcPr>
            <w:tcW w:w="402" w:type="pct"/>
          </w:tcPr>
          <w:p w14:paraId="6D1B713E"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50D44DD6"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BBADD63"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4ACC0637"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10175183"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699EC6C9"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167A5" w:rsidRPr="00C30C77" w14:paraId="787E7402"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3BC48855" w14:textId="77777777" w:rsidR="003167A5" w:rsidRPr="00C30C77" w:rsidRDefault="003167A5" w:rsidP="00212A64">
            <w:pPr>
              <w:pStyle w:val="ILOTablecontents"/>
              <w:rPr>
                <w:lang w:val="es-ES"/>
              </w:rPr>
            </w:pPr>
          </w:p>
        </w:tc>
        <w:tc>
          <w:tcPr>
            <w:tcW w:w="1137" w:type="pct"/>
          </w:tcPr>
          <w:p w14:paraId="7DAF0AB4"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Inactivos</w:t>
            </w:r>
          </w:p>
        </w:tc>
        <w:tc>
          <w:tcPr>
            <w:tcW w:w="402" w:type="pct"/>
          </w:tcPr>
          <w:p w14:paraId="3F3A95D3"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5929200"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22F7D561"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18C1B9BD"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5AFF56C8"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10B12FAB"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1017A0" w:rsidRPr="00C30C77" w14:paraId="3E04766D"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2635561B" w14:textId="7A0C02CB" w:rsidR="001017A0" w:rsidRPr="00C30C77" w:rsidRDefault="001017A0" w:rsidP="00212A64">
            <w:pPr>
              <w:pStyle w:val="ILOTablecontents"/>
              <w:rPr>
                <w:lang w:val="es-ES"/>
              </w:rPr>
            </w:pPr>
            <w:r w:rsidRPr="00C30C77">
              <w:rPr>
                <w:lang w:val="es-ES"/>
              </w:rPr>
              <w:t>Situación contractual del jefe de familia que trabaja</w:t>
            </w:r>
          </w:p>
        </w:tc>
        <w:tc>
          <w:tcPr>
            <w:tcW w:w="1137" w:type="pct"/>
          </w:tcPr>
          <w:p w14:paraId="67351A81"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Con contrato de trabajo</w:t>
            </w:r>
          </w:p>
        </w:tc>
        <w:tc>
          <w:tcPr>
            <w:tcW w:w="402" w:type="pct"/>
          </w:tcPr>
          <w:p w14:paraId="7B46B8C0"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632AA18C"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584652D"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732A7012"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E1A6524"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15A6E0A2" w14:textId="77777777" w:rsidR="001017A0" w:rsidRPr="00C30C77" w:rsidRDefault="001017A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1017A0" w:rsidRPr="00C30C77" w14:paraId="6777B5D7"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4C4009B1" w14:textId="77777777" w:rsidR="001017A0" w:rsidRPr="00C30C77" w:rsidRDefault="001017A0" w:rsidP="00212A64">
            <w:pPr>
              <w:pStyle w:val="ILOTablecontents"/>
              <w:rPr>
                <w:lang w:val="es-ES"/>
              </w:rPr>
            </w:pPr>
          </w:p>
        </w:tc>
        <w:tc>
          <w:tcPr>
            <w:tcW w:w="1137" w:type="pct"/>
          </w:tcPr>
          <w:p w14:paraId="4FC099D3"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Sin contrato de trabajo</w:t>
            </w:r>
          </w:p>
        </w:tc>
        <w:tc>
          <w:tcPr>
            <w:tcW w:w="402" w:type="pct"/>
          </w:tcPr>
          <w:p w14:paraId="2ADA1B48"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C5554A7"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409D46B0"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6CAD945E"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5A21D075"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5E471183" w14:textId="77777777" w:rsidR="001017A0" w:rsidRPr="00C30C77" w:rsidRDefault="001017A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62C32BB0"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7687DE7B" w14:textId="0AD6A4FF" w:rsidR="009D75B8" w:rsidRPr="00C30C77" w:rsidRDefault="009D75B8" w:rsidP="00212A64">
            <w:pPr>
              <w:pStyle w:val="ILOTablecontents"/>
              <w:rPr>
                <w:lang w:val="es-ES"/>
              </w:rPr>
            </w:pPr>
            <w:r w:rsidRPr="00C30C77">
              <w:rPr>
                <w:lang w:val="es-ES"/>
              </w:rPr>
              <w:t>Quintil de ingreso de</w:t>
            </w:r>
            <w:r w:rsidR="00294C43" w:rsidRPr="00C30C77">
              <w:rPr>
                <w:lang w:val="es-ES"/>
              </w:rPr>
              <w:t xml:space="preserve">l </w:t>
            </w:r>
            <w:r w:rsidRPr="00C30C77">
              <w:rPr>
                <w:lang w:val="es-ES"/>
              </w:rPr>
              <w:t>hogar</w:t>
            </w:r>
          </w:p>
        </w:tc>
        <w:tc>
          <w:tcPr>
            <w:tcW w:w="1137" w:type="pct"/>
          </w:tcPr>
          <w:p w14:paraId="556F0BAB"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Más bajo</w:t>
            </w:r>
          </w:p>
        </w:tc>
        <w:tc>
          <w:tcPr>
            <w:tcW w:w="402" w:type="pct"/>
          </w:tcPr>
          <w:p w14:paraId="201F8A0C"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74FFA98D"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0F187319"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380436B6"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14B3B98A"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4DE1994E"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45215937"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746FDD6B" w14:textId="77777777" w:rsidR="009D75B8" w:rsidRPr="00C30C77" w:rsidRDefault="009D75B8" w:rsidP="00212A64">
            <w:pPr>
              <w:pStyle w:val="ILOTablecontents"/>
              <w:rPr>
                <w:lang w:val="es-ES"/>
              </w:rPr>
            </w:pPr>
          </w:p>
        </w:tc>
        <w:tc>
          <w:tcPr>
            <w:tcW w:w="1137" w:type="pct"/>
          </w:tcPr>
          <w:p w14:paraId="028E53F3"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2</w:t>
            </w:r>
          </w:p>
        </w:tc>
        <w:tc>
          <w:tcPr>
            <w:tcW w:w="402" w:type="pct"/>
          </w:tcPr>
          <w:p w14:paraId="29375158"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A385C0F"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6F309A0A"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369275B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2BBB69C4"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4FD54E15"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4327679D"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2B6867CD" w14:textId="77777777" w:rsidR="009D75B8" w:rsidRPr="00C30C77" w:rsidRDefault="009D75B8" w:rsidP="00212A64">
            <w:pPr>
              <w:pStyle w:val="ILOTablecontents"/>
              <w:rPr>
                <w:lang w:val="es-ES"/>
              </w:rPr>
            </w:pPr>
          </w:p>
        </w:tc>
        <w:tc>
          <w:tcPr>
            <w:tcW w:w="1137" w:type="pct"/>
          </w:tcPr>
          <w:p w14:paraId="5F62EEA0"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3</w:t>
            </w:r>
          </w:p>
        </w:tc>
        <w:tc>
          <w:tcPr>
            <w:tcW w:w="402" w:type="pct"/>
          </w:tcPr>
          <w:p w14:paraId="71695114"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70586E1D"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0B854680"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12EE48A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5A65482A"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7A8E60E0"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77B53A4E"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59BEBDC9" w14:textId="77777777" w:rsidR="009D75B8" w:rsidRPr="00C30C77" w:rsidRDefault="009D75B8" w:rsidP="00212A64">
            <w:pPr>
              <w:pStyle w:val="ILOTablecontents"/>
              <w:rPr>
                <w:lang w:val="es-ES"/>
              </w:rPr>
            </w:pPr>
          </w:p>
        </w:tc>
        <w:tc>
          <w:tcPr>
            <w:tcW w:w="1137" w:type="pct"/>
          </w:tcPr>
          <w:p w14:paraId="0583BA5D"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4</w:t>
            </w:r>
          </w:p>
        </w:tc>
        <w:tc>
          <w:tcPr>
            <w:tcW w:w="402" w:type="pct"/>
          </w:tcPr>
          <w:p w14:paraId="29913C4E"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3C350D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3701B734"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57DE10F8"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7D3DD414"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47FE093D"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34037E88"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7E8AB7AC" w14:textId="77777777" w:rsidR="009D75B8" w:rsidRPr="00C30C77" w:rsidRDefault="009D75B8" w:rsidP="00212A64">
            <w:pPr>
              <w:pStyle w:val="ILOTablecontents"/>
              <w:rPr>
                <w:lang w:val="es-ES"/>
              </w:rPr>
            </w:pPr>
          </w:p>
        </w:tc>
        <w:tc>
          <w:tcPr>
            <w:tcW w:w="1137" w:type="pct"/>
          </w:tcPr>
          <w:p w14:paraId="2AB52CB5"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Más alto</w:t>
            </w:r>
          </w:p>
        </w:tc>
        <w:tc>
          <w:tcPr>
            <w:tcW w:w="402" w:type="pct"/>
          </w:tcPr>
          <w:p w14:paraId="0380F2E6"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04F31E8D"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DE7B526"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3D1D8045"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FCEAE82"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27098A18"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1E9200DA"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0519E9A6" w14:textId="247DBF66" w:rsidR="009D75B8" w:rsidRPr="00C30C77" w:rsidRDefault="009D75B8" w:rsidP="00212A64">
            <w:pPr>
              <w:pStyle w:val="ILOTablecontents"/>
              <w:rPr>
                <w:lang w:val="es-ES"/>
              </w:rPr>
            </w:pPr>
            <w:r w:rsidRPr="00C30C77">
              <w:rPr>
                <w:lang w:val="es-ES"/>
              </w:rPr>
              <w:t>Pobreza de</w:t>
            </w:r>
            <w:r w:rsidR="001D530C" w:rsidRPr="00C30C77">
              <w:rPr>
                <w:lang w:val="es-ES"/>
              </w:rPr>
              <w:t>l</w:t>
            </w:r>
            <w:r w:rsidRPr="00C30C77">
              <w:rPr>
                <w:lang w:val="es-ES"/>
              </w:rPr>
              <w:t xml:space="preserve"> hogar</w:t>
            </w:r>
          </w:p>
        </w:tc>
        <w:tc>
          <w:tcPr>
            <w:tcW w:w="1137" w:type="pct"/>
          </w:tcPr>
          <w:p w14:paraId="4E25284C"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Muy pobre</w:t>
            </w:r>
          </w:p>
        </w:tc>
        <w:tc>
          <w:tcPr>
            <w:tcW w:w="402" w:type="pct"/>
          </w:tcPr>
          <w:p w14:paraId="0287BEC9"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2CAEC9F6"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4886AAE6"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715723CD"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37055F0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641BEE4E"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137926B6"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62376EDB" w14:textId="77777777" w:rsidR="009D75B8" w:rsidRPr="00C30C77" w:rsidRDefault="009D75B8" w:rsidP="00212A64">
            <w:pPr>
              <w:pStyle w:val="ILOTablecontents"/>
              <w:rPr>
                <w:lang w:val="es-ES"/>
              </w:rPr>
            </w:pPr>
          </w:p>
        </w:tc>
        <w:tc>
          <w:tcPr>
            <w:tcW w:w="1137" w:type="pct"/>
          </w:tcPr>
          <w:p w14:paraId="03A4A23A"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Pobre</w:t>
            </w:r>
          </w:p>
        </w:tc>
        <w:tc>
          <w:tcPr>
            <w:tcW w:w="402" w:type="pct"/>
          </w:tcPr>
          <w:p w14:paraId="5DF0364D"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636020C1"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9D584D2"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0F555E09"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5905288E"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35F1ACA6"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0AB8B8B3"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29CED5C2" w14:textId="77777777" w:rsidR="009D75B8" w:rsidRPr="00C30C77" w:rsidRDefault="009D75B8" w:rsidP="00212A64">
            <w:pPr>
              <w:pStyle w:val="ILOTablecontents"/>
              <w:rPr>
                <w:lang w:val="es-ES"/>
              </w:rPr>
            </w:pPr>
          </w:p>
        </w:tc>
        <w:tc>
          <w:tcPr>
            <w:tcW w:w="1137" w:type="pct"/>
          </w:tcPr>
          <w:p w14:paraId="7EEB2B72" w14:textId="4642F591"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No pobre</w:t>
            </w:r>
          </w:p>
        </w:tc>
        <w:tc>
          <w:tcPr>
            <w:tcW w:w="402" w:type="pct"/>
          </w:tcPr>
          <w:p w14:paraId="1EEEA88E"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4C5180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58382A46"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7DBA95D2"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7A1283AF"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3352CE15"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167A5" w:rsidRPr="00C30C77" w14:paraId="4A3A93F6" w14:textId="77777777" w:rsidTr="00F56330">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6B925FED" w14:textId="77777777" w:rsidR="003167A5" w:rsidRPr="00C30C77" w:rsidRDefault="003167A5" w:rsidP="00212A64">
            <w:pPr>
              <w:pStyle w:val="ILOTablecontents"/>
              <w:rPr>
                <w:lang w:val="es-ES"/>
              </w:rPr>
            </w:pPr>
            <w:r w:rsidRPr="00C30C77">
              <w:rPr>
                <w:lang w:val="es-ES"/>
              </w:rPr>
              <w:t>Endeudamiento del hogar</w:t>
            </w:r>
          </w:p>
        </w:tc>
        <w:tc>
          <w:tcPr>
            <w:tcW w:w="1137" w:type="pct"/>
          </w:tcPr>
          <w:p w14:paraId="6976EA13" w14:textId="6688E5A2"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Con endeudamiento</w:t>
            </w:r>
          </w:p>
        </w:tc>
        <w:tc>
          <w:tcPr>
            <w:tcW w:w="402" w:type="pct"/>
          </w:tcPr>
          <w:p w14:paraId="11FED929"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78DDAFD7"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6BAFC2EA"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50D575EE"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81A0D18"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0A751F33" w14:textId="77777777" w:rsidR="003167A5" w:rsidRPr="00C30C77" w:rsidRDefault="003167A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167A5" w:rsidRPr="00C30C77" w14:paraId="5B7E69E1" w14:textId="77777777" w:rsidTr="00F56330">
        <w:trPr>
          <w:cnfStyle w:val="000000010000" w:firstRow="0" w:lastRow="0" w:firstColumn="0" w:lastColumn="0" w:oddVBand="0" w:evenVBand="0" w:oddHBand="0" w:evenHBand="1"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863" w:type="pct"/>
            <w:vMerge/>
          </w:tcPr>
          <w:p w14:paraId="48B51B88" w14:textId="77777777" w:rsidR="003167A5" w:rsidRPr="00C30C77" w:rsidRDefault="003167A5" w:rsidP="00212A64">
            <w:pPr>
              <w:pStyle w:val="ILOTablecontents"/>
              <w:rPr>
                <w:highlight w:val="yellow"/>
                <w:lang w:val="es-ES"/>
              </w:rPr>
            </w:pPr>
          </w:p>
        </w:tc>
        <w:tc>
          <w:tcPr>
            <w:tcW w:w="1137" w:type="pct"/>
          </w:tcPr>
          <w:p w14:paraId="66EE0705" w14:textId="0BBFE96A"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Sin endeudamiento</w:t>
            </w:r>
          </w:p>
        </w:tc>
        <w:tc>
          <w:tcPr>
            <w:tcW w:w="402" w:type="pct"/>
          </w:tcPr>
          <w:p w14:paraId="54904A1E"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3E78520A"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28F02E1D"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2125D844"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3E6785A"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7BA3F1C1" w14:textId="77777777" w:rsidR="003167A5" w:rsidRPr="00C30C77" w:rsidRDefault="003167A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D75B8" w:rsidRPr="00C30C77" w14:paraId="30DA877A"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444B1331" w14:textId="77777777" w:rsidR="009D75B8" w:rsidRPr="00C30C77" w:rsidRDefault="009D75B8" w:rsidP="00212A64">
            <w:pPr>
              <w:pStyle w:val="ILOTablecontents"/>
              <w:rPr>
                <w:lang w:val="es-ES"/>
              </w:rPr>
            </w:pPr>
            <w:r w:rsidRPr="00C30C77">
              <w:rPr>
                <w:lang w:val="es-ES"/>
              </w:rPr>
              <w:t>Acceso de a los servicios básicos</w:t>
            </w:r>
          </w:p>
        </w:tc>
        <w:tc>
          <w:tcPr>
            <w:tcW w:w="1137" w:type="pct"/>
          </w:tcPr>
          <w:p w14:paraId="0F2C1BF1"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Acceso al agua del grifo</w:t>
            </w:r>
          </w:p>
        </w:tc>
        <w:tc>
          <w:tcPr>
            <w:tcW w:w="402" w:type="pct"/>
          </w:tcPr>
          <w:p w14:paraId="2A389790"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581B2CD4"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25939FBA"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2B636CD3"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052B4B8"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1FEBB70F" w14:textId="77777777" w:rsidR="009D75B8" w:rsidRPr="00C30C77" w:rsidRDefault="009D75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D75B8" w:rsidRPr="00C30C77" w14:paraId="36275A6C"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4A8C22AB" w14:textId="77777777" w:rsidR="009D75B8" w:rsidRPr="00C30C77" w:rsidRDefault="009D75B8" w:rsidP="00212A64">
            <w:pPr>
              <w:pStyle w:val="ILOTablecontents"/>
              <w:rPr>
                <w:lang w:val="es-ES"/>
              </w:rPr>
            </w:pPr>
          </w:p>
        </w:tc>
        <w:tc>
          <w:tcPr>
            <w:tcW w:w="1137" w:type="pct"/>
          </w:tcPr>
          <w:p w14:paraId="7D1AE1AB"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Acceso a la red eléctrica</w:t>
            </w:r>
          </w:p>
        </w:tc>
        <w:tc>
          <w:tcPr>
            <w:tcW w:w="402" w:type="pct"/>
          </w:tcPr>
          <w:p w14:paraId="0B505E60"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25414917"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549DC461"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4383B2F3"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2E74FBD4"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58EDCEE7" w14:textId="77777777" w:rsidR="009D75B8" w:rsidRPr="00C30C77" w:rsidRDefault="009D75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01472" w:rsidRPr="00C30C77" w14:paraId="457C55AB"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val="restart"/>
          </w:tcPr>
          <w:p w14:paraId="6655D4A4" w14:textId="77777777" w:rsidR="00B01472" w:rsidRPr="00C30C77" w:rsidRDefault="00B01472" w:rsidP="00212A64">
            <w:pPr>
              <w:pStyle w:val="ILOTablecontents"/>
              <w:rPr>
                <w:lang w:val="es-ES"/>
              </w:rPr>
            </w:pPr>
            <w:r w:rsidRPr="00C30C77">
              <w:rPr>
                <w:lang w:val="es-ES"/>
              </w:rPr>
              <w:t>Exposición a problemas graves</w:t>
            </w:r>
          </w:p>
        </w:tc>
        <w:tc>
          <w:tcPr>
            <w:tcW w:w="1137" w:type="pct"/>
          </w:tcPr>
          <w:p w14:paraId="05CB76BE"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Ninguno</w:t>
            </w:r>
          </w:p>
        </w:tc>
        <w:tc>
          <w:tcPr>
            <w:tcW w:w="402" w:type="pct"/>
          </w:tcPr>
          <w:p w14:paraId="6996FE5C"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60A8F71F"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4D1D4916"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7789AF40"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7815176B"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5C3056BC"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B01472" w:rsidRPr="00C30C77" w14:paraId="0EB6CED4" w14:textId="77777777" w:rsidTr="00F563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4DEF6620" w14:textId="77777777" w:rsidR="00B01472" w:rsidRPr="00C30C77" w:rsidRDefault="00B01472" w:rsidP="00212A64">
            <w:pPr>
              <w:pStyle w:val="ILOTablecontents"/>
              <w:rPr>
                <w:lang w:val="es-ES"/>
              </w:rPr>
            </w:pPr>
          </w:p>
        </w:tc>
        <w:tc>
          <w:tcPr>
            <w:tcW w:w="1137" w:type="pct"/>
          </w:tcPr>
          <w:p w14:paraId="742DADC4"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Individual</w:t>
            </w:r>
          </w:p>
        </w:tc>
        <w:tc>
          <w:tcPr>
            <w:tcW w:w="402" w:type="pct"/>
          </w:tcPr>
          <w:p w14:paraId="177037BC"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716E0C4"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53B9A541"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14059797"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359541B1"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3A05E1DE" w14:textId="77777777" w:rsidR="00B01472" w:rsidRPr="00C30C77" w:rsidRDefault="00B0147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01472" w:rsidRPr="00C30C77" w14:paraId="24BEBC5E" w14:textId="77777777" w:rsidTr="00F56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3" w:type="pct"/>
            <w:vMerge/>
          </w:tcPr>
          <w:p w14:paraId="162951F1" w14:textId="77777777" w:rsidR="00B01472" w:rsidRPr="00C30C77" w:rsidRDefault="00B01472" w:rsidP="00212A64">
            <w:pPr>
              <w:pStyle w:val="ILOTablecontents"/>
              <w:rPr>
                <w:lang w:val="es-ES"/>
              </w:rPr>
            </w:pPr>
          </w:p>
        </w:tc>
        <w:tc>
          <w:tcPr>
            <w:tcW w:w="1137" w:type="pct"/>
          </w:tcPr>
          <w:p w14:paraId="4A39437F"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Colectivo</w:t>
            </w:r>
          </w:p>
        </w:tc>
        <w:tc>
          <w:tcPr>
            <w:tcW w:w="402" w:type="pct"/>
          </w:tcPr>
          <w:p w14:paraId="11DF3AC7"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BDE9D64"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6648C889"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11422D5A"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2D299A8"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545D9234" w14:textId="77777777" w:rsidR="00B01472" w:rsidRPr="00C30C77" w:rsidRDefault="00B0147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6F1C7CA2" w14:textId="747AF80B" w:rsidR="00D509F3" w:rsidRPr="00C30C77" w:rsidRDefault="004C786F" w:rsidP="004C786F">
      <w:pPr>
        <w:pStyle w:val="ILOTableNote"/>
        <w:rPr>
          <w:b/>
          <w:color w:val="0F4E6D" w:themeColor="background2" w:themeShade="40"/>
          <w:sz w:val="20"/>
          <w:lang w:val="es-ES"/>
        </w:rPr>
      </w:pPr>
      <w:r w:rsidRPr="00C30C77">
        <w:rPr>
          <w:b/>
          <w:bCs/>
          <w:lang w:val="es-ES"/>
        </w:rPr>
        <w:t>Notas:</w:t>
      </w:r>
      <w:r w:rsidRPr="00C30C77">
        <w:rPr>
          <w:lang w:val="es-ES"/>
        </w:rPr>
        <w:t xml:space="preserve"> a) Los factores contextuales del hogar y la comunidad que figuran en el cuadro no son definitivos ni exhaustivos. Algunos instrumentos de encuesta recogen información sobre características adicionales del hogar o la comunidad que pueden ser relevantes para su inclusión en el análisis, mientras que, en otros casos, la información sobre algunas de las características generales que figuran en el cuadro puede no estar disponible.</w:t>
      </w:r>
    </w:p>
    <w:p w14:paraId="4CC68911" w14:textId="7471D06C" w:rsidR="009311C2" w:rsidRPr="00C30C77" w:rsidRDefault="00442E6F" w:rsidP="00B01472">
      <w:pPr>
        <w:pStyle w:val="ILOheading3"/>
        <w:rPr>
          <w:lang w:val="es-ES"/>
        </w:rPr>
      </w:pPr>
      <w:bookmarkStart w:id="370" w:name="_Toc188397278"/>
      <w:bookmarkStart w:id="371" w:name="_Toc188397614"/>
      <w:bookmarkStart w:id="372" w:name="_Toc197966041"/>
      <w:r w:rsidRPr="00C30C77">
        <w:rPr>
          <w:lang w:val="es-ES"/>
        </w:rPr>
        <w:lastRenderedPageBreak/>
        <w:t>Características del trabajo infantil</w:t>
      </w:r>
      <w:bookmarkEnd w:id="370"/>
      <w:bookmarkEnd w:id="371"/>
      <w:bookmarkEnd w:id="372"/>
    </w:p>
    <w:p w14:paraId="255F5E95" w14:textId="5D9FC43A" w:rsidR="002C0520" w:rsidRPr="00C30C77" w:rsidRDefault="00262B12" w:rsidP="00262B12">
      <w:pPr>
        <w:pStyle w:val="ILOTableheading"/>
        <w:rPr>
          <w:lang w:val="es-ES"/>
        </w:rPr>
      </w:pPr>
      <w:bookmarkStart w:id="373" w:name="_Ref135061942"/>
      <w:bookmarkStart w:id="374" w:name="_Toc197909292"/>
      <w:r w:rsidRPr="00C30C77">
        <w:rPr>
          <w:lang w:val="es-ES"/>
        </w:rPr>
        <w:t>Cuadro A1.9. Trabajo infantil y sector de actividad económica</w:t>
      </w:r>
      <w:r w:rsidRPr="00C30C77">
        <w:rPr>
          <w:vertAlign w:val="superscript"/>
          <w:lang w:val="es-ES"/>
        </w:rPr>
        <w:t>(a)</w:t>
      </w:r>
      <w:r w:rsidRPr="00C30C77">
        <w:rPr>
          <w:lang w:val="es-ES"/>
        </w:rPr>
        <w:t xml:space="preserve"> (distribución porcentual de niños en situación de trabajo infantil, por categoría de un dígito de la clasificación industrial CIIU, grupo de edad, sexo y zona de residencia)</w:t>
      </w:r>
      <w:bookmarkEnd w:id="373"/>
      <w:bookmarkEnd w:id="374"/>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9" w:type="dxa"/>
          <w:left w:w="29" w:type="dxa"/>
          <w:bottom w:w="29" w:type="dxa"/>
          <w:right w:w="29" w:type="dxa"/>
        </w:tblCellMar>
        <w:tblLook w:val="01E0" w:firstRow="1" w:lastRow="1" w:firstColumn="1" w:lastColumn="1" w:noHBand="0" w:noVBand="0"/>
      </w:tblPr>
      <w:tblGrid>
        <w:gridCol w:w="1130"/>
        <w:gridCol w:w="1008"/>
        <w:gridCol w:w="1111"/>
        <w:gridCol w:w="539"/>
        <w:gridCol w:w="521"/>
        <w:gridCol w:w="521"/>
        <w:gridCol w:w="521"/>
        <w:gridCol w:w="521"/>
        <w:gridCol w:w="521"/>
        <w:gridCol w:w="521"/>
        <w:gridCol w:w="521"/>
        <w:gridCol w:w="521"/>
        <w:gridCol w:w="525"/>
        <w:gridCol w:w="538"/>
      </w:tblGrid>
      <w:tr w:rsidR="007E185A" w:rsidRPr="00C30C77" w14:paraId="7F6BF071" w14:textId="77777777" w:rsidTr="007C0F93">
        <w:trPr>
          <w:cantSplit/>
        </w:trPr>
        <w:tc>
          <w:tcPr>
            <w:tcW w:w="1800" w:type="pct"/>
            <w:gridSpan w:val="3"/>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vAlign w:val="center"/>
          </w:tcPr>
          <w:p w14:paraId="274869EC" w14:textId="0099D752" w:rsidR="007E185A" w:rsidRPr="00C30C77" w:rsidRDefault="006C1324" w:rsidP="00A935D7">
            <w:pPr>
              <w:pStyle w:val="Tablehederleft"/>
              <w:spacing w:after="0" w:line="240" w:lineRule="auto"/>
              <w:jc w:val="left"/>
            </w:pPr>
            <w:r w:rsidRPr="00C30C77">
              <w:t>Características generales</w:t>
            </w:r>
          </w:p>
        </w:tc>
        <w:tc>
          <w:tcPr>
            <w:tcW w:w="299"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vAlign w:val="center"/>
          </w:tcPr>
          <w:p w14:paraId="201448CB" w14:textId="77777777" w:rsidR="007E185A" w:rsidRPr="00C30C77" w:rsidRDefault="007E185A" w:rsidP="00A935D7">
            <w:pPr>
              <w:pStyle w:val="Tablehederleft"/>
              <w:spacing w:after="0" w:line="240" w:lineRule="auto"/>
              <w:jc w:val="left"/>
            </w:pPr>
            <w:r w:rsidRPr="00C30C77">
              <w:t>Agricultura</w:t>
            </w:r>
          </w:p>
        </w:tc>
        <w:tc>
          <w:tcPr>
            <w:tcW w:w="1155" w:type="pct"/>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vAlign w:val="center"/>
          </w:tcPr>
          <w:p w14:paraId="45396737" w14:textId="083C9125" w:rsidR="007E185A" w:rsidRPr="00C30C77" w:rsidRDefault="007E185A" w:rsidP="00A935D7">
            <w:pPr>
              <w:pStyle w:val="Tablehederleft"/>
              <w:spacing w:after="0" w:line="240" w:lineRule="auto"/>
            </w:pPr>
            <w:r w:rsidRPr="00C30C77">
              <w:t>Industria</w:t>
            </w:r>
          </w:p>
        </w:tc>
        <w:tc>
          <w:tcPr>
            <w:tcW w:w="1447" w:type="pct"/>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vAlign w:val="center"/>
          </w:tcPr>
          <w:p w14:paraId="46399028" w14:textId="13947021" w:rsidR="007E185A" w:rsidRPr="00C30C77" w:rsidRDefault="007E185A" w:rsidP="00A935D7">
            <w:pPr>
              <w:pStyle w:val="Tablehederleft"/>
              <w:spacing w:after="0" w:line="240" w:lineRule="auto"/>
            </w:pPr>
            <w:r w:rsidRPr="00C30C77">
              <w:t>Servicios</w:t>
            </w:r>
          </w:p>
        </w:tc>
        <w:tc>
          <w:tcPr>
            <w:tcW w:w="299"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vAlign w:val="center"/>
          </w:tcPr>
          <w:p w14:paraId="295C2CF1" w14:textId="77777777" w:rsidR="007E185A" w:rsidRPr="00C30C77" w:rsidRDefault="007E185A" w:rsidP="00A935D7">
            <w:pPr>
              <w:pStyle w:val="Tablehederleft"/>
              <w:spacing w:after="0" w:line="240" w:lineRule="auto"/>
              <w:jc w:val="left"/>
            </w:pPr>
            <w:r w:rsidRPr="00C30C77">
              <w:t>Otros</w:t>
            </w:r>
          </w:p>
        </w:tc>
      </w:tr>
      <w:tr w:rsidR="007C0F93" w:rsidRPr="00C30C77" w14:paraId="4B9ACCA3" w14:textId="77777777" w:rsidTr="00AB1C41">
        <w:trPr>
          <w:cantSplit/>
          <w:trHeight w:val="1712"/>
        </w:trPr>
        <w:tc>
          <w:tcPr>
            <w:tcW w:w="1800" w:type="pct"/>
            <w:gridSpan w:val="3"/>
            <w:vMerge/>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cPr>
          <w:p w14:paraId="280059D3" w14:textId="77777777" w:rsidR="007E185A" w:rsidRPr="00C30C77" w:rsidRDefault="007E185A" w:rsidP="00A935D7">
            <w:pPr>
              <w:pStyle w:val="ILOTablecontents"/>
              <w:rPr>
                <w:lang w:val="es-ES"/>
              </w:rPr>
            </w:pPr>
          </w:p>
        </w:tc>
        <w:tc>
          <w:tcPr>
            <w:tcW w:w="299" w:type="pct"/>
            <w:vMerge/>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3082CEC4" w14:textId="77777777" w:rsidR="007E185A" w:rsidRPr="00C30C77" w:rsidRDefault="007E185A" w:rsidP="00A935D7">
            <w:pPr>
              <w:pStyle w:val="ILOTablecontents"/>
              <w:rPr>
                <w:lang w:val="es-ES"/>
              </w:rPr>
            </w:pPr>
          </w:p>
        </w:tc>
        <w:tc>
          <w:tcPr>
            <w:tcW w:w="289" w:type="pct"/>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25430A40" w14:textId="77777777" w:rsidR="007E185A" w:rsidRPr="00C30C77" w:rsidRDefault="007E185A" w:rsidP="00A935D7">
            <w:pPr>
              <w:pStyle w:val="ILOTablecontents"/>
              <w:rPr>
                <w:b/>
                <w:bCs/>
                <w:lang w:val="es-ES"/>
              </w:rPr>
            </w:pPr>
            <w:r w:rsidRPr="00C30C77">
              <w:rPr>
                <w:b/>
                <w:bCs/>
                <w:lang w:val="es-ES"/>
              </w:rPr>
              <w:t>Minas y canteras</w:t>
            </w:r>
          </w:p>
        </w:tc>
        <w:tc>
          <w:tcPr>
            <w:tcW w:w="289" w:type="pct"/>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17ECF2F3" w14:textId="77777777" w:rsidR="007E185A" w:rsidRPr="00C30C77" w:rsidRDefault="007E185A" w:rsidP="00A935D7">
            <w:pPr>
              <w:pStyle w:val="ILOTablecontents"/>
              <w:rPr>
                <w:b/>
                <w:bCs/>
                <w:lang w:val="es-ES"/>
              </w:rPr>
            </w:pPr>
            <w:r w:rsidRPr="00C30C77">
              <w:rPr>
                <w:b/>
                <w:bCs/>
                <w:lang w:val="es-ES"/>
              </w:rPr>
              <w:t>Construcción</w:t>
            </w:r>
          </w:p>
        </w:tc>
        <w:tc>
          <w:tcPr>
            <w:tcW w:w="289" w:type="pct"/>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78310281" w14:textId="77777777" w:rsidR="007E185A" w:rsidRPr="00C30C77" w:rsidRDefault="007E185A" w:rsidP="00A935D7">
            <w:pPr>
              <w:pStyle w:val="ILOTablecontents"/>
              <w:rPr>
                <w:b/>
                <w:bCs/>
                <w:lang w:val="es-ES"/>
              </w:rPr>
            </w:pPr>
            <w:r w:rsidRPr="00C30C77">
              <w:rPr>
                <w:b/>
                <w:bCs/>
                <w:lang w:val="es-ES"/>
              </w:rPr>
              <w:t>Industria manufacturera</w:t>
            </w:r>
          </w:p>
        </w:tc>
        <w:tc>
          <w:tcPr>
            <w:tcW w:w="289" w:type="pct"/>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0B3A11D7" w14:textId="77777777" w:rsidR="007E185A" w:rsidRPr="00C30C77" w:rsidRDefault="007E185A" w:rsidP="00A935D7">
            <w:pPr>
              <w:pStyle w:val="ILOTablecontents"/>
              <w:rPr>
                <w:b/>
                <w:bCs/>
                <w:lang w:val="es-ES"/>
              </w:rPr>
            </w:pPr>
            <w:r w:rsidRPr="00C30C77">
              <w:rPr>
                <w:b/>
                <w:bCs/>
                <w:lang w:val="es-ES"/>
              </w:rPr>
              <w:t>Suministro de electricidad, gas y agua</w:t>
            </w:r>
          </w:p>
        </w:tc>
        <w:tc>
          <w:tcPr>
            <w:tcW w:w="289" w:type="pct"/>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4DCB2C10" w14:textId="304F481D" w:rsidR="007E185A" w:rsidRPr="00C30C77" w:rsidRDefault="007E185A" w:rsidP="00A935D7">
            <w:pPr>
              <w:pStyle w:val="ILOTablecontents"/>
              <w:rPr>
                <w:b/>
                <w:bCs/>
                <w:lang w:val="es-ES"/>
              </w:rPr>
            </w:pPr>
            <w:r w:rsidRPr="00C30C77">
              <w:rPr>
                <w:b/>
                <w:bCs/>
                <w:lang w:val="es-ES"/>
              </w:rPr>
              <w:t>Comercio</w:t>
            </w:r>
          </w:p>
        </w:tc>
        <w:tc>
          <w:tcPr>
            <w:tcW w:w="289" w:type="pct"/>
            <w:tcBorders>
              <w:top w:val="single" w:sz="4" w:space="0" w:color="FFFFFF" w:themeColor="background1"/>
              <w:left w:val="single" w:sz="4" w:space="0" w:color="FFFFFF" w:themeColor="background1"/>
              <w:bottom w:val="single" w:sz="4" w:space="0" w:color="1E2DBE" w:themeColor="accent1"/>
              <w:right w:val="single" w:sz="4" w:space="0" w:color="FFFFFF" w:themeColor="background1"/>
            </w:tcBorders>
            <w:shd w:val="clear" w:color="auto" w:fill="1E2DBE" w:themeFill="accent1"/>
            <w:textDirection w:val="btLr"/>
            <w:vAlign w:val="center"/>
          </w:tcPr>
          <w:p w14:paraId="43D25B74" w14:textId="1F228395" w:rsidR="007E185A" w:rsidRPr="00C30C77" w:rsidRDefault="007E185A" w:rsidP="00A935D7">
            <w:pPr>
              <w:pStyle w:val="ILOTablecontents"/>
              <w:rPr>
                <w:b/>
                <w:bCs/>
                <w:lang w:val="es-ES"/>
              </w:rPr>
            </w:pPr>
            <w:r w:rsidRPr="00C30C77">
              <w:rPr>
                <w:b/>
                <w:bCs/>
                <w:lang w:val="es-ES"/>
              </w:rPr>
              <w:t xml:space="preserve">Transporte </w:t>
            </w:r>
          </w:p>
        </w:tc>
        <w:tc>
          <w:tcPr>
            <w:tcW w:w="289" w:type="pct"/>
            <w:tcBorders>
              <w:top w:val="single" w:sz="4" w:space="0" w:color="FFFFFF" w:themeColor="background1"/>
              <w:left w:val="single" w:sz="4"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1B1F6670" w14:textId="0A1EBC6E" w:rsidR="007E185A" w:rsidRPr="00C30C77" w:rsidRDefault="007E185A" w:rsidP="00A935D7">
            <w:pPr>
              <w:pStyle w:val="ILOTablecontents"/>
              <w:rPr>
                <w:b/>
                <w:bCs/>
                <w:lang w:val="es-ES"/>
              </w:rPr>
            </w:pPr>
            <w:r w:rsidRPr="00C30C77">
              <w:rPr>
                <w:b/>
                <w:bCs/>
                <w:lang w:val="es-ES"/>
              </w:rPr>
              <w:t>Alojamiento y comida</w:t>
            </w:r>
          </w:p>
        </w:tc>
        <w:tc>
          <w:tcPr>
            <w:tcW w:w="289" w:type="pct"/>
            <w:tcBorders>
              <w:top w:val="single" w:sz="4"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1EA9933B" w14:textId="77777777" w:rsidR="007E185A" w:rsidRPr="00C30C77" w:rsidRDefault="007E185A" w:rsidP="00A935D7">
            <w:pPr>
              <w:pStyle w:val="ILOTablecontents"/>
              <w:rPr>
                <w:b/>
                <w:bCs/>
                <w:lang w:val="es-ES"/>
              </w:rPr>
            </w:pPr>
            <w:r w:rsidRPr="00C30C77">
              <w:rPr>
                <w:b/>
                <w:bCs/>
                <w:lang w:val="es-ES"/>
              </w:rPr>
              <w:t>Trabajo doméstico</w:t>
            </w:r>
          </w:p>
        </w:tc>
        <w:tc>
          <w:tcPr>
            <w:tcW w:w="290" w:type="pct"/>
            <w:tcBorders>
              <w:top w:val="single" w:sz="4"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6A820F47" w14:textId="77777777" w:rsidR="007E185A" w:rsidRPr="00C30C77" w:rsidRDefault="007E185A" w:rsidP="00A935D7">
            <w:pPr>
              <w:pStyle w:val="ILOTablecontents"/>
              <w:rPr>
                <w:b/>
                <w:bCs/>
                <w:lang w:val="es-ES"/>
              </w:rPr>
            </w:pPr>
            <w:r w:rsidRPr="00C30C77">
              <w:rPr>
                <w:b/>
                <w:bCs/>
                <w:lang w:val="es-ES"/>
              </w:rPr>
              <w:t>Otros servicios</w:t>
            </w:r>
          </w:p>
        </w:tc>
        <w:tc>
          <w:tcPr>
            <w:tcW w:w="299" w:type="pct"/>
            <w:vMerge/>
            <w:tcBorders>
              <w:top w:val="single" w:sz="4"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cPr>
          <w:p w14:paraId="1A9116A0" w14:textId="77777777" w:rsidR="007E185A" w:rsidRPr="00C30C77" w:rsidRDefault="007E185A" w:rsidP="00212A64">
            <w:pPr>
              <w:pStyle w:val="ILOTablecontents"/>
              <w:rPr>
                <w:lang w:val="es-ES"/>
              </w:rPr>
            </w:pPr>
          </w:p>
        </w:tc>
      </w:tr>
      <w:tr w:rsidR="007E185A" w:rsidRPr="00C30C77" w14:paraId="0F496183" w14:textId="77777777" w:rsidTr="00C70605">
        <w:trPr>
          <w:cantSplit/>
        </w:trPr>
        <w:tc>
          <w:tcPr>
            <w:tcW w:w="626"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57447909" w14:textId="11D2EE43" w:rsidR="007E185A" w:rsidRPr="00C30C77" w:rsidRDefault="007E185A" w:rsidP="007A43BD">
            <w:pPr>
              <w:pStyle w:val="ILOTablecontents"/>
              <w:rPr>
                <w:b/>
                <w:bCs/>
                <w:lang w:val="es-ES"/>
              </w:rPr>
            </w:pPr>
            <w:r w:rsidRPr="00C30C77">
              <w:rPr>
                <w:b/>
                <w:bCs/>
                <w:lang w:val="es-ES"/>
              </w:rPr>
              <w:t>Niños de</w:t>
            </w:r>
            <w:r w:rsidR="007A43BD">
              <w:rPr>
                <w:b/>
                <w:bCs/>
                <w:lang w:val="es-ES"/>
              </w:rPr>
              <w:br/>
            </w:r>
            <w:r w:rsidRPr="00C30C77">
              <w:rPr>
                <w:b/>
                <w:bCs/>
                <w:lang w:val="es-ES"/>
              </w:rPr>
              <w:t>5</w:t>
            </w:r>
            <w:r w:rsidR="007A43BD">
              <w:rPr>
                <w:b/>
                <w:bCs/>
                <w:lang w:val="es-ES"/>
              </w:rPr>
              <w:t>-</w:t>
            </w:r>
            <w:r w:rsidRPr="00C30C77">
              <w:rPr>
                <w:b/>
                <w:bCs/>
                <w:lang w:val="es-ES"/>
              </w:rPr>
              <w:t>14 años</w:t>
            </w:r>
          </w:p>
        </w:tc>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78E4348B" w14:textId="77777777" w:rsidR="007E185A" w:rsidRPr="00C30C77" w:rsidRDefault="007E185A" w:rsidP="00212A64">
            <w:pPr>
              <w:pStyle w:val="ILOTablecontents"/>
              <w:rPr>
                <w:lang w:val="es-ES"/>
              </w:rPr>
            </w:pPr>
            <w:r w:rsidRPr="00C30C77">
              <w:rPr>
                <w:lang w:val="es-ES"/>
              </w:rPr>
              <w:t>Sexo</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5C0B660" w14:textId="1B3B4977" w:rsidR="007E185A" w:rsidRPr="00C30C77" w:rsidRDefault="007A43BD" w:rsidP="00212A64">
            <w:pPr>
              <w:pStyle w:val="ILOTablecontents"/>
              <w:rPr>
                <w:lang w:val="es-ES"/>
              </w:rPr>
            </w:pPr>
            <w:r>
              <w:rPr>
                <w:lang w:val="es-ES"/>
              </w:rPr>
              <w:t>Niñas</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D2160B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487E5C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C87F8D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761097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0B52C7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178A6D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660BBE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EB1F8A2" w14:textId="6BA2FA14"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C9C4C40"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325EE37"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130B24F" w14:textId="77777777" w:rsidR="007E185A" w:rsidRPr="00C30C77" w:rsidRDefault="007E185A" w:rsidP="00212A64">
            <w:pPr>
              <w:pStyle w:val="ILOTablecontents"/>
              <w:rPr>
                <w:lang w:val="es-ES"/>
              </w:rPr>
            </w:pPr>
          </w:p>
        </w:tc>
      </w:tr>
      <w:tr w:rsidR="007E185A" w:rsidRPr="00C30C77" w14:paraId="07855581"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0D2EA374" w14:textId="77777777" w:rsidR="007E185A" w:rsidRPr="00C30C77" w:rsidRDefault="007E185A" w:rsidP="00212A64">
            <w:pPr>
              <w:pStyle w:val="ILOTablecontents"/>
              <w:rPr>
                <w:b/>
                <w:bCs/>
                <w:lang w:val="es-ES"/>
              </w:rPr>
            </w:pPr>
          </w:p>
        </w:tc>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514149D8" w14:textId="77777777" w:rsidR="007E185A" w:rsidRPr="00C30C77" w:rsidRDefault="007E185A" w:rsidP="00212A64">
            <w:pPr>
              <w:pStyle w:val="ILOTablecontents"/>
              <w:rPr>
                <w:lang w:val="es-ES"/>
              </w:rPr>
            </w:pP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0BABFDB" w14:textId="3B27397B" w:rsidR="007E185A" w:rsidRPr="00C30C77" w:rsidRDefault="007A43BD" w:rsidP="00212A64">
            <w:pPr>
              <w:pStyle w:val="ILOTablecontents"/>
              <w:rPr>
                <w:lang w:val="es-ES"/>
              </w:rPr>
            </w:pPr>
            <w:r>
              <w:rPr>
                <w:lang w:val="es-ES"/>
              </w:rPr>
              <w:t>Niñas</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75F0CFA"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481933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9F84D0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5B03FB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58A1E0A"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EAF1A1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082F94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4505083" w14:textId="21846E2A"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82D8BA7"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6536C40"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96C79FD" w14:textId="77777777" w:rsidR="007E185A" w:rsidRPr="00C30C77" w:rsidRDefault="007E185A" w:rsidP="00212A64">
            <w:pPr>
              <w:pStyle w:val="ILOTablecontents"/>
              <w:rPr>
                <w:lang w:val="es-ES"/>
              </w:rPr>
            </w:pPr>
          </w:p>
        </w:tc>
      </w:tr>
      <w:tr w:rsidR="007E185A" w:rsidRPr="00C30C77" w14:paraId="6FA34091"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212DEAC4" w14:textId="77777777" w:rsidR="007E185A" w:rsidRPr="00C30C77" w:rsidRDefault="007E185A" w:rsidP="00212A64">
            <w:pPr>
              <w:pStyle w:val="ILOTablecontents"/>
              <w:rPr>
                <w:b/>
                <w:bCs/>
                <w:lang w:val="es-ES"/>
              </w:rPr>
            </w:pPr>
          </w:p>
        </w:tc>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79941DD1" w14:textId="50F0F624" w:rsidR="007E185A" w:rsidRPr="00C30C77" w:rsidRDefault="00B33B48" w:rsidP="00212A64">
            <w:pPr>
              <w:pStyle w:val="ILOTablecontents"/>
              <w:rPr>
                <w:lang w:val="es-ES"/>
              </w:rPr>
            </w:pPr>
            <w:r w:rsidRPr="00C30C77">
              <w:rPr>
                <w:lang w:val="es-ES"/>
              </w:rPr>
              <w:t>Zona de residencia</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248D91B" w14:textId="4ED72C9E" w:rsidR="007E185A" w:rsidRPr="00C30C77" w:rsidRDefault="006C1324" w:rsidP="00212A64">
            <w:pPr>
              <w:pStyle w:val="ILOTablecontents"/>
              <w:rPr>
                <w:lang w:val="es-ES"/>
              </w:rPr>
            </w:pPr>
            <w:r w:rsidRPr="00C30C77">
              <w:rPr>
                <w:lang w:val="es-ES"/>
              </w:rPr>
              <w:t>Rural</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FBDB62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C01CBB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BF1D5EB"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7A8846A"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6ECD3D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6889AB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767BB2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339B573" w14:textId="7B103254"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7F2DB44"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AD2750D"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6E15A26" w14:textId="77777777" w:rsidR="007E185A" w:rsidRPr="00C30C77" w:rsidRDefault="007E185A" w:rsidP="00212A64">
            <w:pPr>
              <w:pStyle w:val="ILOTablecontents"/>
              <w:rPr>
                <w:lang w:val="es-ES"/>
              </w:rPr>
            </w:pPr>
          </w:p>
        </w:tc>
      </w:tr>
      <w:tr w:rsidR="007E185A" w:rsidRPr="00C30C77" w14:paraId="18343044"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64F0E17A" w14:textId="77777777" w:rsidR="007E185A" w:rsidRPr="00C30C77" w:rsidRDefault="007E185A" w:rsidP="00212A64">
            <w:pPr>
              <w:pStyle w:val="ILOTablecontents"/>
              <w:rPr>
                <w:b/>
                <w:bCs/>
                <w:lang w:val="es-ES"/>
              </w:rPr>
            </w:pPr>
          </w:p>
        </w:tc>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0806E741" w14:textId="77777777" w:rsidR="007E185A" w:rsidRPr="00C30C77" w:rsidRDefault="007E185A" w:rsidP="00212A64">
            <w:pPr>
              <w:pStyle w:val="ILOTablecontents"/>
              <w:rPr>
                <w:b/>
                <w:bCs/>
                <w:lang w:val="es-ES"/>
              </w:rPr>
            </w:pP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BE26B9A" w14:textId="2FD77647" w:rsidR="007E185A" w:rsidRPr="00C30C77" w:rsidRDefault="006C1324" w:rsidP="00212A64">
            <w:pPr>
              <w:pStyle w:val="ILOTablecontents"/>
              <w:rPr>
                <w:lang w:val="es-ES"/>
              </w:rPr>
            </w:pPr>
            <w:r w:rsidRPr="00C30C77">
              <w:rPr>
                <w:lang w:val="es-ES"/>
              </w:rPr>
              <w:t>Urbana</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846B54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BA4754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F34DA0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99CE3DB"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2DE33EF"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17B168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6126742"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37D50EE" w14:textId="0E1AD2B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9969A86"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1B2B4E8"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FD32B41" w14:textId="77777777" w:rsidR="007E185A" w:rsidRPr="00C30C77" w:rsidRDefault="007E185A" w:rsidP="00212A64">
            <w:pPr>
              <w:pStyle w:val="ILOTablecontents"/>
              <w:rPr>
                <w:lang w:val="es-ES"/>
              </w:rPr>
            </w:pPr>
          </w:p>
        </w:tc>
      </w:tr>
      <w:tr w:rsidR="007E185A" w:rsidRPr="00C30C77" w14:paraId="5359500F" w14:textId="77777777" w:rsidTr="00B01472">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52C5D66" w14:textId="77777777" w:rsidR="007E185A" w:rsidRPr="00C30C77" w:rsidRDefault="007E185A" w:rsidP="00212A64">
            <w:pPr>
              <w:pStyle w:val="ILOTablecontents"/>
              <w:rPr>
                <w:b/>
                <w:bCs/>
                <w:lang w:val="es-ES"/>
              </w:rPr>
            </w:pPr>
          </w:p>
        </w:tc>
        <w:tc>
          <w:tcPr>
            <w:tcW w:w="558"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3207CA7A" w14:textId="018D4720" w:rsidR="007E185A" w:rsidRPr="00C30C77" w:rsidRDefault="007E185A" w:rsidP="00212A64">
            <w:pPr>
              <w:pStyle w:val="ILOTablecontents"/>
              <w:rPr>
                <w:b/>
                <w:bCs/>
                <w:lang w:val="es-ES"/>
              </w:rPr>
            </w:pPr>
            <w:r w:rsidRPr="00C30C77">
              <w:rPr>
                <w:b/>
                <w:bCs/>
                <w:lang w:val="es-ES"/>
              </w:rPr>
              <w:t>Total</w:t>
            </w:r>
            <w:r w:rsidR="008A3852" w:rsidRPr="00C30C77">
              <w:rPr>
                <w:b/>
                <w:bCs/>
                <w:vertAlign w:val="superscript"/>
                <w:lang w:val="es-ES"/>
              </w:rPr>
              <w:t>(b)</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FEF7B8A"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163597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B6B04B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03A0B0F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6B15DC7"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1D676CAB"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3C099A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3C2C6491"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B0BAE59" w14:textId="299B0C1C"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3A2C8CC3"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A20D534"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38A006DB" w14:textId="77777777" w:rsidR="007E185A" w:rsidRPr="00C30C77" w:rsidRDefault="007E185A" w:rsidP="00212A64">
            <w:pPr>
              <w:pStyle w:val="ILOTablecontents"/>
              <w:rPr>
                <w:lang w:val="es-ES"/>
              </w:rPr>
            </w:pPr>
          </w:p>
        </w:tc>
      </w:tr>
      <w:tr w:rsidR="007E185A" w:rsidRPr="00C30C77" w14:paraId="407C558E" w14:textId="77777777" w:rsidTr="00C70605">
        <w:trPr>
          <w:cantSplit/>
        </w:trPr>
        <w:tc>
          <w:tcPr>
            <w:tcW w:w="626"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D93D7E7" w14:textId="03A7129B" w:rsidR="007E185A" w:rsidRPr="00C30C77" w:rsidRDefault="007E185A" w:rsidP="007A43BD">
            <w:pPr>
              <w:pStyle w:val="ILOTablecontents"/>
              <w:rPr>
                <w:b/>
                <w:bCs/>
                <w:lang w:val="es-ES"/>
              </w:rPr>
            </w:pPr>
            <w:r w:rsidRPr="00C30C77">
              <w:rPr>
                <w:b/>
                <w:bCs/>
                <w:lang w:val="es-ES"/>
              </w:rPr>
              <w:t>Niños de</w:t>
            </w:r>
            <w:r w:rsidR="007A43BD">
              <w:rPr>
                <w:b/>
                <w:bCs/>
                <w:lang w:val="es-ES"/>
              </w:rPr>
              <w:br/>
            </w:r>
            <w:r w:rsidRPr="00C30C77">
              <w:rPr>
                <w:b/>
                <w:bCs/>
                <w:lang w:val="es-ES"/>
              </w:rPr>
              <w:t>15</w:t>
            </w:r>
            <w:r w:rsidR="007A43BD">
              <w:rPr>
                <w:b/>
                <w:bCs/>
                <w:lang w:val="es-ES"/>
              </w:rPr>
              <w:t>-</w:t>
            </w:r>
            <w:r w:rsidRPr="00C30C77">
              <w:rPr>
                <w:b/>
                <w:bCs/>
                <w:lang w:val="es-ES"/>
              </w:rPr>
              <w:t>17 años</w:t>
            </w:r>
          </w:p>
        </w:tc>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6BCE82B8" w14:textId="77777777" w:rsidR="007E185A" w:rsidRPr="00C30C77" w:rsidRDefault="007E185A" w:rsidP="00212A64">
            <w:pPr>
              <w:pStyle w:val="ILOTablecontents"/>
              <w:rPr>
                <w:lang w:val="es-ES"/>
              </w:rPr>
            </w:pPr>
            <w:r w:rsidRPr="00C30C77">
              <w:rPr>
                <w:lang w:val="es-ES"/>
              </w:rPr>
              <w:t>Sexo</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C79C9D2" w14:textId="45732AC0" w:rsidR="007E185A" w:rsidRPr="00C30C77" w:rsidRDefault="007A43BD" w:rsidP="00212A64">
            <w:pPr>
              <w:pStyle w:val="ILOTablecontents"/>
              <w:rPr>
                <w:lang w:val="es-ES"/>
              </w:rPr>
            </w:pPr>
            <w:r>
              <w:rPr>
                <w:lang w:val="es-ES"/>
              </w:rPr>
              <w:t>Niñas</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7407C9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FF89E1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FD503F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A06C68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0FAAC5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BB25F2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472F7D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C4D0B53" w14:textId="0898AEB4"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2B82448"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D548950"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5F24B3E1" w14:textId="77777777" w:rsidR="007E185A" w:rsidRPr="00C30C77" w:rsidRDefault="007E185A" w:rsidP="00212A64">
            <w:pPr>
              <w:pStyle w:val="ILOTablecontents"/>
              <w:rPr>
                <w:lang w:val="es-ES"/>
              </w:rPr>
            </w:pPr>
          </w:p>
        </w:tc>
      </w:tr>
      <w:tr w:rsidR="007E185A" w:rsidRPr="00C30C77" w14:paraId="0AAF37FA"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7CEAFC6D" w14:textId="77777777" w:rsidR="007E185A" w:rsidRPr="00C30C77" w:rsidRDefault="007E185A" w:rsidP="00212A64">
            <w:pPr>
              <w:pStyle w:val="ILOTablecontents"/>
              <w:rPr>
                <w:b/>
                <w:bCs/>
                <w:lang w:val="es-ES"/>
              </w:rPr>
            </w:pPr>
          </w:p>
        </w:tc>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5DE2EB9D" w14:textId="77777777" w:rsidR="007E185A" w:rsidRPr="00C30C77" w:rsidRDefault="007E185A" w:rsidP="00212A64">
            <w:pPr>
              <w:pStyle w:val="ILOTablecontents"/>
              <w:rPr>
                <w:lang w:val="es-ES"/>
              </w:rPr>
            </w:pP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575D65A" w14:textId="50C819AA" w:rsidR="007E185A" w:rsidRPr="00C30C77" w:rsidRDefault="007A43BD" w:rsidP="00212A64">
            <w:pPr>
              <w:pStyle w:val="ILOTablecontents"/>
              <w:rPr>
                <w:lang w:val="es-ES"/>
              </w:rPr>
            </w:pPr>
            <w:r>
              <w:rPr>
                <w:lang w:val="es-ES"/>
              </w:rPr>
              <w:t>Niños</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4AD1F3F"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094AAF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26EF7E1"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628572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4A3E93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F3643A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5ABBDA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120FE8E" w14:textId="3379E0A4"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9D263D5"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74C987B"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20825FB5" w14:textId="77777777" w:rsidR="007E185A" w:rsidRPr="00C30C77" w:rsidRDefault="007E185A" w:rsidP="00212A64">
            <w:pPr>
              <w:pStyle w:val="ILOTablecontents"/>
              <w:rPr>
                <w:lang w:val="es-ES"/>
              </w:rPr>
            </w:pPr>
          </w:p>
        </w:tc>
      </w:tr>
      <w:tr w:rsidR="007E185A" w:rsidRPr="00C30C77" w14:paraId="0F2926F9"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7F033567" w14:textId="77777777" w:rsidR="007E185A" w:rsidRPr="00C30C77" w:rsidRDefault="007E185A" w:rsidP="00212A64">
            <w:pPr>
              <w:pStyle w:val="ILOTablecontents"/>
              <w:rPr>
                <w:b/>
                <w:bCs/>
                <w:lang w:val="es-ES"/>
              </w:rPr>
            </w:pPr>
          </w:p>
        </w:tc>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924AA7A" w14:textId="24018777" w:rsidR="007E185A" w:rsidRPr="00C30C77" w:rsidRDefault="00B33B48" w:rsidP="00212A64">
            <w:pPr>
              <w:pStyle w:val="ILOTablecontents"/>
              <w:rPr>
                <w:lang w:val="es-ES"/>
              </w:rPr>
            </w:pPr>
            <w:r w:rsidRPr="00C30C77">
              <w:rPr>
                <w:lang w:val="es-ES"/>
              </w:rPr>
              <w:t>Zona de residencia</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EACE01D" w14:textId="288273AA" w:rsidR="007E185A" w:rsidRPr="00C30C77" w:rsidRDefault="006C1324" w:rsidP="00212A64">
            <w:pPr>
              <w:pStyle w:val="ILOTablecontents"/>
              <w:rPr>
                <w:lang w:val="es-ES"/>
              </w:rPr>
            </w:pPr>
            <w:r w:rsidRPr="00C30C77">
              <w:rPr>
                <w:lang w:val="es-ES"/>
              </w:rPr>
              <w:t>Rural</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91E918C"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4C29FF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97FCD7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6F9A53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2452E0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30317E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0D76CE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EF16120" w14:textId="4CE1E33D"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D27F319"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0A5E444"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3732EAE8" w14:textId="77777777" w:rsidR="007E185A" w:rsidRPr="00C30C77" w:rsidRDefault="007E185A" w:rsidP="00212A64">
            <w:pPr>
              <w:pStyle w:val="ILOTablecontents"/>
              <w:rPr>
                <w:lang w:val="es-ES"/>
              </w:rPr>
            </w:pPr>
          </w:p>
        </w:tc>
      </w:tr>
      <w:tr w:rsidR="007E185A" w:rsidRPr="00C30C77" w14:paraId="7A423CCB"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38C8DDC6" w14:textId="77777777" w:rsidR="007E185A" w:rsidRPr="00C30C77" w:rsidRDefault="007E185A" w:rsidP="00212A64">
            <w:pPr>
              <w:pStyle w:val="ILOTablecontents"/>
              <w:rPr>
                <w:b/>
                <w:bCs/>
                <w:lang w:val="es-ES"/>
              </w:rPr>
            </w:pPr>
          </w:p>
        </w:tc>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0CF0BB11" w14:textId="77777777" w:rsidR="007E185A" w:rsidRPr="00C30C77" w:rsidRDefault="007E185A" w:rsidP="00212A64">
            <w:pPr>
              <w:pStyle w:val="ILOTablecontents"/>
              <w:rPr>
                <w:b/>
                <w:bCs/>
                <w:lang w:val="es-ES"/>
              </w:rPr>
            </w:pP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A452F41" w14:textId="2F9C09D0" w:rsidR="007E185A" w:rsidRPr="00C30C77" w:rsidRDefault="00F316B2" w:rsidP="00212A64">
            <w:pPr>
              <w:pStyle w:val="ILOTablecontents"/>
              <w:rPr>
                <w:lang w:val="es-ES"/>
              </w:rPr>
            </w:pPr>
            <w:r w:rsidRPr="00C30C77">
              <w:rPr>
                <w:lang w:val="es-ES"/>
              </w:rPr>
              <w:t>Urbana</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B328D4F"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D63C81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8011E7B"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DFB50F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D5EE0F1"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BE827AA"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1CEFD8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A2C8209" w14:textId="1BA486AB"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8857F65"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474FD5D"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2728B10D" w14:textId="77777777" w:rsidR="007E185A" w:rsidRPr="00C30C77" w:rsidRDefault="007E185A" w:rsidP="00212A64">
            <w:pPr>
              <w:pStyle w:val="ILOTablecontents"/>
              <w:rPr>
                <w:lang w:val="es-ES"/>
              </w:rPr>
            </w:pPr>
          </w:p>
        </w:tc>
      </w:tr>
      <w:tr w:rsidR="007E185A" w:rsidRPr="00C30C77" w14:paraId="6B84BE5E" w14:textId="77777777" w:rsidTr="00B01472">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A232477" w14:textId="77777777" w:rsidR="007E185A" w:rsidRPr="00C30C77" w:rsidRDefault="007E185A" w:rsidP="00212A64">
            <w:pPr>
              <w:pStyle w:val="ILOTablecontents"/>
              <w:rPr>
                <w:b/>
                <w:bCs/>
                <w:lang w:val="es-ES"/>
              </w:rPr>
            </w:pPr>
          </w:p>
        </w:tc>
        <w:tc>
          <w:tcPr>
            <w:tcW w:w="558"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113AD8A7" w14:textId="23EE4D40" w:rsidR="007E185A" w:rsidRPr="00C30C77" w:rsidRDefault="007E185A" w:rsidP="00212A64">
            <w:pPr>
              <w:pStyle w:val="ILOTablecontents"/>
              <w:rPr>
                <w:b/>
                <w:bCs/>
                <w:lang w:val="es-ES"/>
              </w:rPr>
            </w:pPr>
            <w:r w:rsidRPr="00C30C77">
              <w:rPr>
                <w:b/>
                <w:bCs/>
                <w:lang w:val="es-ES"/>
              </w:rPr>
              <w:t>Total</w:t>
            </w:r>
            <w:r w:rsidR="008A3852" w:rsidRPr="00C30C77">
              <w:rPr>
                <w:b/>
                <w:bCs/>
                <w:vertAlign w:val="superscript"/>
                <w:lang w:val="es-ES"/>
              </w:rPr>
              <w:t>(b)</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199635F8"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32A1208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A69555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5FC18A9"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134B09BA"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0C0E17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29745BC"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DD0504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042E4D63" w14:textId="3D5E1820"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7F5B84FC"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7509B653"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10A474E2" w14:textId="77777777" w:rsidR="007E185A" w:rsidRPr="00C30C77" w:rsidRDefault="007E185A" w:rsidP="00212A64">
            <w:pPr>
              <w:pStyle w:val="ILOTablecontents"/>
              <w:rPr>
                <w:lang w:val="es-ES"/>
              </w:rPr>
            </w:pPr>
          </w:p>
        </w:tc>
      </w:tr>
      <w:tr w:rsidR="007E185A" w:rsidRPr="00C30C77" w14:paraId="4098D186" w14:textId="77777777" w:rsidTr="00C70605">
        <w:trPr>
          <w:cantSplit/>
        </w:trPr>
        <w:tc>
          <w:tcPr>
            <w:tcW w:w="626"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2816AD0" w14:textId="3F144E07" w:rsidR="007E185A" w:rsidRPr="00C30C77" w:rsidRDefault="007E185A" w:rsidP="007A43BD">
            <w:pPr>
              <w:pStyle w:val="ILOTablecontents"/>
              <w:rPr>
                <w:b/>
                <w:bCs/>
                <w:lang w:val="es-ES"/>
              </w:rPr>
            </w:pPr>
            <w:r w:rsidRPr="00C30C77">
              <w:rPr>
                <w:b/>
                <w:bCs/>
                <w:lang w:val="es-ES"/>
              </w:rPr>
              <w:t>Niños de</w:t>
            </w:r>
            <w:r w:rsidR="007A43BD">
              <w:rPr>
                <w:b/>
                <w:bCs/>
                <w:lang w:val="es-ES"/>
              </w:rPr>
              <w:br/>
            </w:r>
            <w:r w:rsidRPr="00C30C77">
              <w:rPr>
                <w:b/>
                <w:bCs/>
                <w:lang w:val="es-ES"/>
              </w:rPr>
              <w:t>5</w:t>
            </w:r>
            <w:r w:rsidR="007A43BD">
              <w:rPr>
                <w:b/>
                <w:bCs/>
                <w:lang w:val="es-ES"/>
              </w:rPr>
              <w:t>-</w:t>
            </w:r>
            <w:r w:rsidRPr="00C30C77">
              <w:rPr>
                <w:b/>
                <w:bCs/>
                <w:lang w:val="es-ES"/>
              </w:rPr>
              <w:t>17 años</w:t>
            </w:r>
          </w:p>
        </w:tc>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59EB6E4D" w14:textId="77777777" w:rsidR="007E185A" w:rsidRPr="00C30C77" w:rsidRDefault="007E185A" w:rsidP="00212A64">
            <w:pPr>
              <w:pStyle w:val="ILOTablecontents"/>
              <w:rPr>
                <w:lang w:val="es-ES"/>
              </w:rPr>
            </w:pPr>
            <w:r w:rsidRPr="00C30C77">
              <w:rPr>
                <w:lang w:val="es-ES"/>
              </w:rPr>
              <w:t>Sexo</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7F3576A" w14:textId="489E72DA" w:rsidR="007E185A" w:rsidRPr="00C30C77" w:rsidRDefault="007A43BD" w:rsidP="00212A64">
            <w:pPr>
              <w:pStyle w:val="ILOTablecontents"/>
              <w:rPr>
                <w:lang w:val="es-ES"/>
              </w:rPr>
            </w:pPr>
            <w:r>
              <w:rPr>
                <w:lang w:val="es-ES"/>
              </w:rPr>
              <w:t>Niñas</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D6D566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69764B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8FE762C"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50865B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E327D9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207C89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FB49252"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F9106B5" w14:textId="20B7368D"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9BB2007"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AC870F3"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26A21443" w14:textId="77777777" w:rsidR="007E185A" w:rsidRPr="00C30C77" w:rsidRDefault="007E185A" w:rsidP="00212A64">
            <w:pPr>
              <w:pStyle w:val="ILOTablecontents"/>
              <w:rPr>
                <w:lang w:val="es-ES"/>
              </w:rPr>
            </w:pPr>
          </w:p>
        </w:tc>
      </w:tr>
      <w:tr w:rsidR="007E185A" w:rsidRPr="00C30C77" w14:paraId="2555FC43"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1AAD72C" w14:textId="77777777" w:rsidR="007E185A" w:rsidRPr="00C30C77" w:rsidRDefault="007E185A" w:rsidP="00212A64">
            <w:pPr>
              <w:pStyle w:val="ILOTablecontents"/>
              <w:rPr>
                <w:b/>
                <w:bCs/>
                <w:lang w:val="es-ES"/>
              </w:rPr>
            </w:pPr>
          </w:p>
        </w:tc>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520D967D" w14:textId="77777777" w:rsidR="007E185A" w:rsidRPr="00C30C77" w:rsidRDefault="007E185A" w:rsidP="00212A64">
            <w:pPr>
              <w:pStyle w:val="ILOTablecontents"/>
              <w:rPr>
                <w:lang w:val="es-ES"/>
              </w:rPr>
            </w:pP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E531BA3" w14:textId="12B6C89B" w:rsidR="007E185A" w:rsidRPr="00C30C77" w:rsidRDefault="007A43BD" w:rsidP="00212A64">
            <w:pPr>
              <w:pStyle w:val="ILOTablecontents"/>
              <w:rPr>
                <w:lang w:val="es-ES"/>
              </w:rPr>
            </w:pPr>
            <w:r>
              <w:rPr>
                <w:lang w:val="es-ES"/>
              </w:rPr>
              <w:t>Niños</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5584171"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5D33E0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3FF724D"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9D0D30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B3DAD2F"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829A98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CDACB5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895E956" w14:textId="0203F501"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A258A05"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D2CAC5E"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35DD8816" w14:textId="77777777" w:rsidR="007E185A" w:rsidRPr="00C30C77" w:rsidRDefault="007E185A" w:rsidP="00212A64">
            <w:pPr>
              <w:pStyle w:val="ILOTablecontents"/>
              <w:rPr>
                <w:lang w:val="es-ES"/>
              </w:rPr>
            </w:pPr>
          </w:p>
        </w:tc>
      </w:tr>
      <w:tr w:rsidR="007E185A" w:rsidRPr="00C30C77" w14:paraId="20916919"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EBB4F5C" w14:textId="77777777" w:rsidR="007E185A" w:rsidRPr="00C30C77" w:rsidRDefault="007E185A" w:rsidP="00212A64">
            <w:pPr>
              <w:pStyle w:val="ILOTablecontents"/>
              <w:rPr>
                <w:b/>
                <w:bCs/>
                <w:lang w:val="es-ES"/>
              </w:rPr>
            </w:pPr>
          </w:p>
        </w:tc>
        <w:tc>
          <w:tcPr>
            <w:tcW w:w="558"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22E05F08" w14:textId="2060C97C" w:rsidR="007E185A" w:rsidRPr="00C30C77" w:rsidRDefault="00B33B48" w:rsidP="00212A64">
            <w:pPr>
              <w:pStyle w:val="ILOTablecontents"/>
              <w:rPr>
                <w:lang w:val="es-ES"/>
              </w:rPr>
            </w:pPr>
            <w:r w:rsidRPr="00C30C77">
              <w:rPr>
                <w:lang w:val="es-ES"/>
              </w:rPr>
              <w:t>Zona de residencia</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4AA6AE2" w14:textId="785D21F3" w:rsidR="007E185A" w:rsidRPr="00C30C77" w:rsidRDefault="00F316B2" w:rsidP="00212A64">
            <w:pPr>
              <w:pStyle w:val="ILOTablecontents"/>
              <w:rPr>
                <w:lang w:val="es-ES"/>
              </w:rPr>
            </w:pPr>
            <w:r w:rsidRPr="00C30C77">
              <w:rPr>
                <w:lang w:val="es-ES"/>
              </w:rPr>
              <w:t>Rural</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8D323AF"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70CEAA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5921E9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1AB991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F1CB6DC"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B9FF5E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0EA27C2"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E75AF04" w14:textId="156CFB1C"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3C7F30A"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48C37E28"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0ECB8EDD" w14:textId="77777777" w:rsidR="007E185A" w:rsidRPr="00C30C77" w:rsidRDefault="007E185A" w:rsidP="00212A64">
            <w:pPr>
              <w:pStyle w:val="ILOTablecontents"/>
              <w:rPr>
                <w:lang w:val="es-ES"/>
              </w:rPr>
            </w:pPr>
          </w:p>
        </w:tc>
      </w:tr>
      <w:tr w:rsidR="007E185A" w:rsidRPr="00C30C77" w14:paraId="682454BF" w14:textId="77777777" w:rsidTr="00C70605">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0579B17D" w14:textId="77777777" w:rsidR="007E185A" w:rsidRPr="00C30C77" w:rsidRDefault="007E185A" w:rsidP="00212A64">
            <w:pPr>
              <w:pStyle w:val="ILOTablecontents"/>
              <w:rPr>
                <w:b/>
                <w:bCs/>
                <w:lang w:val="es-ES"/>
              </w:rPr>
            </w:pPr>
          </w:p>
        </w:tc>
        <w:tc>
          <w:tcPr>
            <w:tcW w:w="558"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289AADE0" w14:textId="77777777" w:rsidR="007E185A" w:rsidRPr="00C30C77" w:rsidRDefault="007E185A" w:rsidP="00212A64">
            <w:pPr>
              <w:pStyle w:val="ILOTablecontents"/>
              <w:rPr>
                <w:b/>
                <w:bCs/>
                <w:lang w:val="es-ES"/>
              </w:rPr>
            </w:pP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510D3D52" w14:textId="27EC65AF" w:rsidR="007E185A" w:rsidRPr="00C30C77" w:rsidRDefault="00F316B2" w:rsidP="00212A64">
            <w:pPr>
              <w:pStyle w:val="ILOTablecontents"/>
              <w:rPr>
                <w:lang w:val="es-ES"/>
              </w:rPr>
            </w:pPr>
            <w:r w:rsidRPr="00C30C77">
              <w:rPr>
                <w:lang w:val="es-ES"/>
              </w:rPr>
              <w:t>Urbana</w:t>
            </w: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3F64F8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B56A91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6A2B605"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B2DBAA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45E7487"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6A9536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631E1DE0"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7B05D7C" w14:textId="6CC52B61"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3FF39B0"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154CE08"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5D70F27B" w14:textId="77777777" w:rsidR="007E185A" w:rsidRPr="00C30C77" w:rsidRDefault="007E185A" w:rsidP="00212A64">
            <w:pPr>
              <w:pStyle w:val="ILOTablecontents"/>
              <w:rPr>
                <w:lang w:val="es-ES"/>
              </w:rPr>
            </w:pPr>
          </w:p>
        </w:tc>
      </w:tr>
      <w:tr w:rsidR="007E185A" w:rsidRPr="00C30C77" w14:paraId="6C231098" w14:textId="77777777" w:rsidTr="00B01472">
        <w:trPr>
          <w:cantSplit/>
        </w:trPr>
        <w:tc>
          <w:tcPr>
            <w:tcW w:w="626"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4D415CD" w14:textId="77777777" w:rsidR="007E185A" w:rsidRPr="00C30C77" w:rsidRDefault="007E185A" w:rsidP="00212A64">
            <w:pPr>
              <w:pStyle w:val="ILOTablecontents"/>
              <w:rPr>
                <w:b/>
                <w:bCs/>
                <w:lang w:val="es-ES"/>
              </w:rPr>
            </w:pPr>
          </w:p>
        </w:tc>
        <w:tc>
          <w:tcPr>
            <w:tcW w:w="558"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7554152" w14:textId="081653B1" w:rsidR="007E185A" w:rsidRPr="00C30C77" w:rsidRDefault="007E185A" w:rsidP="00212A64">
            <w:pPr>
              <w:pStyle w:val="ILOTablecontents"/>
              <w:rPr>
                <w:b/>
                <w:bCs/>
                <w:lang w:val="es-ES"/>
              </w:rPr>
            </w:pPr>
            <w:r w:rsidRPr="00C30C77">
              <w:rPr>
                <w:b/>
                <w:bCs/>
                <w:lang w:val="es-ES"/>
              </w:rPr>
              <w:t>Total</w:t>
            </w:r>
            <w:r w:rsidR="008A3852" w:rsidRPr="00C30C77">
              <w:rPr>
                <w:b/>
                <w:bCs/>
                <w:vertAlign w:val="superscript"/>
                <w:lang w:val="es-ES"/>
              </w:rPr>
              <w:t>(b)</w:t>
            </w:r>
          </w:p>
        </w:tc>
        <w:tc>
          <w:tcPr>
            <w:tcW w:w="61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CB7DD8D" w14:textId="77777777" w:rsidR="007E185A" w:rsidRPr="00C30C77" w:rsidRDefault="007E185A" w:rsidP="00212A64">
            <w:pPr>
              <w:pStyle w:val="ILOTablecontents"/>
              <w:rPr>
                <w:b/>
                <w:bCs/>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4BB403E"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5E9C521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E05B504"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BFE1593"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4D8E67F1"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B366396"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AB7EB28" w14:textId="77777777"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B2E3FCA" w14:textId="26807FEA" w:rsidR="007E185A" w:rsidRPr="00C30C77" w:rsidRDefault="007E185A" w:rsidP="00212A64">
            <w:pPr>
              <w:pStyle w:val="ILOTablecontents"/>
              <w:rPr>
                <w:lang w:val="es-ES"/>
              </w:rPr>
            </w:pPr>
          </w:p>
        </w:tc>
        <w:tc>
          <w:tcPr>
            <w:tcW w:w="28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68520A89" w14:textId="77777777" w:rsidR="007E185A" w:rsidRPr="00C30C77" w:rsidRDefault="007E185A" w:rsidP="00212A64">
            <w:pPr>
              <w:pStyle w:val="ILOTablecontents"/>
              <w:rPr>
                <w:lang w:val="es-ES"/>
              </w:rPr>
            </w:pPr>
          </w:p>
        </w:tc>
        <w:tc>
          <w:tcPr>
            <w:tcW w:w="29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center"/>
          </w:tcPr>
          <w:p w14:paraId="2E6B282D" w14:textId="77777777" w:rsidR="007E185A" w:rsidRPr="00C30C77" w:rsidRDefault="007E185A" w:rsidP="00212A64">
            <w:pPr>
              <w:pStyle w:val="ILOTablecontents"/>
              <w:rPr>
                <w:lang w:val="es-ES"/>
              </w:rPr>
            </w:pPr>
          </w:p>
        </w:tc>
        <w:tc>
          <w:tcPr>
            <w:tcW w:w="299"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5FF10A3B" w14:textId="77777777" w:rsidR="007E185A" w:rsidRPr="00C30C77" w:rsidRDefault="007E185A" w:rsidP="00212A64">
            <w:pPr>
              <w:pStyle w:val="ILOTablecontents"/>
              <w:rPr>
                <w:lang w:val="es-ES"/>
              </w:rPr>
            </w:pPr>
          </w:p>
        </w:tc>
      </w:tr>
    </w:tbl>
    <w:p w14:paraId="19210FA2" w14:textId="770541B2" w:rsidR="002C0520" w:rsidRPr="00C30C77" w:rsidRDefault="00262B12" w:rsidP="00262B12">
      <w:pPr>
        <w:pStyle w:val="ILOTableNote"/>
        <w:rPr>
          <w:lang w:val="es-ES"/>
        </w:rPr>
      </w:pPr>
      <w:r w:rsidRPr="00C30C77">
        <w:rPr>
          <w:b/>
          <w:bCs/>
          <w:lang w:val="es-ES"/>
        </w:rPr>
        <w:t>Notas:</w:t>
      </w:r>
      <w:r w:rsidRPr="00C30C77">
        <w:rPr>
          <w:lang w:val="es-ES"/>
        </w:rPr>
        <w:t xml:space="preserve"> a) Con arreglo a la </w:t>
      </w:r>
      <w:hyperlink r:id="rId84" w:history="1">
        <w:r w:rsidRPr="00C30C77">
          <w:rPr>
            <w:rStyle w:val="Hyperlink"/>
            <w:noProof w:val="0"/>
            <w:lang w:val="es-ES"/>
          </w:rPr>
          <w:t>Clasificación Industrial Internacional Uniforme (CIIU) Rev.4</w:t>
        </w:r>
      </w:hyperlink>
      <w:r w:rsidRPr="00C30C77">
        <w:rPr>
          <w:lang w:val="es-ES"/>
        </w:rPr>
        <w:t>. b) En función del cuestionario específico, la suma de los porcentajes por fila puede que no sea igual a 100 porque los niños pueden participar en más de una actividad.</w:t>
      </w:r>
    </w:p>
    <w:p w14:paraId="597FAF39" w14:textId="60EF4827" w:rsidR="00D509F3" w:rsidRPr="00C30C77" w:rsidRDefault="00D509F3" w:rsidP="00B41B70">
      <w:pPr>
        <w:pStyle w:val="ILONormalBody"/>
        <w:rPr>
          <w:lang w:val="es-ES"/>
        </w:rPr>
      </w:pPr>
      <w:r w:rsidRPr="00C30C77">
        <w:rPr>
          <w:lang w:val="es-ES"/>
        </w:rPr>
        <w:br w:type="page"/>
      </w:r>
    </w:p>
    <w:p w14:paraId="056AD24F" w14:textId="2ED7E93C" w:rsidR="007C0F93" w:rsidRPr="00C30C77" w:rsidRDefault="007C0F93" w:rsidP="007C0F93">
      <w:pPr>
        <w:pStyle w:val="ILOTableheading"/>
        <w:rPr>
          <w:lang w:val="es-ES"/>
        </w:rPr>
      </w:pPr>
      <w:bookmarkStart w:id="375" w:name="_Ref127880426"/>
      <w:bookmarkStart w:id="376" w:name="_Toc197909293"/>
      <w:r w:rsidRPr="00C30C77">
        <w:rPr>
          <w:lang w:val="es-ES"/>
        </w:rPr>
        <w:lastRenderedPageBreak/>
        <w:t>Cuadro A1.10. Trabajo infantil en el trabajo de producción para el autoconsumo (prevalencia del trabajo infantil en el trabajo de producción para el autoconsumo, por actividad, grupo de edad, sexo y zona de residencia)</w:t>
      </w:r>
      <w:bookmarkEnd w:id="375"/>
      <w:bookmarkEnd w:id="376"/>
    </w:p>
    <w:tbl>
      <w:tblPr>
        <w:tblStyle w:val="ILOTable"/>
        <w:tblW w:w="5184" w:type="pct"/>
        <w:tblLook w:val="01E0" w:firstRow="1" w:lastRow="1" w:firstColumn="1" w:lastColumn="1" w:noHBand="0" w:noVBand="0"/>
      </w:tblPr>
      <w:tblGrid>
        <w:gridCol w:w="1089"/>
        <w:gridCol w:w="980"/>
        <w:gridCol w:w="744"/>
        <w:gridCol w:w="501"/>
        <w:gridCol w:w="554"/>
        <w:gridCol w:w="316"/>
        <w:gridCol w:w="729"/>
        <w:gridCol w:w="327"/>
        <w:gridCol w:w="709"/>
        <w:gridCol w:w="1133"/>
        <w:gridCol w:w="812"/>
        <w:gridCol w:w="580"/>
        <w:gridCol w:w="877"/>
      </w:tblGrid>
      <w:tr w:rsidR="003B3654" w:rsidRPr="00C30C77" w14:paraId="39CA58C5" w14:textId="77777777" w:rsidTr="00C06556">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504" w:type="pct"/>
            <w:gridSpan w:val="3"/>
            <w:vMerge w:val="restart"/>
          </w:tcPr>
          <w:p w14:paraId="031F6729" w14:textId="6F0F6689" w:rsidR="00991165" w:rsidRPr="00C30C77" w:rsidRDefault="00F316B2" w:rsidP="00212A64">
            <w:pPr>
              <w:pStyle w:val="ILOTablecontents"/>
              <w:rPr>
                <w:lang w:val="es-ES"/>
              </w:rPr>
            </w:pPr>
            <w:r w:rsidRPr="00C30C77">
              <w:rPr>
                <w:lang w:val="es-ES"/>
              </w:rPr>
              <w:t>Características generales</w:t>
            </w:r>
          </w:p>
        </w:tc>
        <w:tc>
          <w:tcPr>
            <w:tcW w:w="3496" w:type="pct"/>
            <w:gridSpan w:val="10"/>
          </w:tcPr>
          <w:p w14:paraId="66C54A90" w14:textId="4F840A29" w:rsidR="00991165" w:rsidRPr="00C30C77" w:rsidRDefault="00991165" w:rsidP="00A935D7">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Actividad de producción para el autoconsumo</w:t>
            </w:r>
          </w:p>
        </w:tc>
      </w:tr>
      <w:tr w:rsidR="00C06556" w:rsidRPr="00C30C77" w14:paraId="05FEAF19" w14:textId="77777777" w:rsidTr="00C06556">
        <w:trPr>
          <w:cnfStyle w:val="000000100000" w:firstRow="0" w:lastRow="0" w:firstColumn="0" w:lastColumn="0" w:oddVBand="0" w:evenVBand="0" w:oddHBand="1" w:evenHBand="0" w:firstRowFirstColumn="0" w:firstRowLastColumn="0" w:lastRowFirstColumn="0" w:lastRowLastColumn="0"/>
          <w:trHeight w:val="1928"/>
        </w:trPr>
        <w:tc>
          <w:tcPr>
            <w:cnfStyle w:val="001000000000" w:firstRow="0" w:lastRow="0" w:firstColumn="1" w:lastColumn="0" w:oddVBand="0" w:evenVBand="0" w:oddHBand="0" w:evenHBand="0" w:firstRowFirstColumn="0" w:firstRowLastColumn="0" w:lastRowFirstColumn="0" w:lastRowLastColumn="0"/>
            <w:tcW w:w="1504" w:type="pct"/>
            <w:gridSpan w:val="3"/>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BC61F9" w14:textId="77777777" w:rsidR="003B3654" w:rsidRPr="00C30C77" w:rsidRDefault="003B3654" w:rsidP="00212A64">
            <w:pPr>
              <w:pStyle w:val="ILOTablecontents"/>
              <w:rPr>
                <w:lang w:val="es-ES"/>
              </w:rPr>
            </w:pPr>
          </w:p>
        </w:tc>
        <w:tc>
          <w:tcPr>
            <w:tcW w:w="2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30075038" w14:textId="22AFCBC2"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Agricultura – producción de cultivos</w:t>
            </w:r>
          </w:p>
        </w:tc>
        <w:tc>
          <w:tcPr>
            <w:tcW w:w="2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40756C10" w14:textId="19A19C4C"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Agricultura – cría de animales</w:t>
            </w:r>
          </w:p>
        </w:tc>
        <w:tc>
          <w:tcPr>
            <w:tcW w:w="1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239D481E" w14:textId="7F850A4E"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Pesca o piscicultura</w:t>
            </w:r>
          </w:p>
        </w:tc>
        <w:tc>
          <w:tcPr>
            <w:tcW w:w="39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52516C20" w14:textId="67F5C375"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Recogida de alimentos silvestres (setas, bayas, hierbas, etc.)</w:t>
            </w:r>
          </w:p>
        </w:tc>
        <w:tc>
          <w:tcPr>
            <w:tcW w:w="1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3E45D38" w14:textId="342DEB86"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Caza para el consumo familiar</w:t>
            </w:r>
          </w:p>
        </w:tc>
        <w:tc>
          <w:tcPr>
            <w:tcW w:w="37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3CF5FD0D" w14:textId="099C3FA9"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Preparación de alimentos o bebidas para almacenamiento destinado a la familia</w:t>
            </w:r>
          </w:p>
        </w:tc>
        <w:tc>
          <w:tcPr>
            <w:tcW w:w="6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4AD921A2" w14:textId="04B0FA93"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Construcción, renovación o ampliación de la vivienda familiar (o ayuda a un familiar en obras similares)</w:t>
            </w:r>
          </w:p>
        </w:tc>
        <w:tc>
          <w:tcPr>
            <w:tcW w:w="4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414F9C02" w14:textId="5A585404"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Producción de productos para uso familiar (por ejemplo, esteras, cestas, muebles, ropa, etc.)</w:t>
            </w:r>
          </w:p>
        </w:tc>
        <w:tc>
          <w:tcPr>
            <w:tcW w:w="3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06EC1A19" w14:textId="63989C75"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Recogida de agua para uso familiar</w:t>
            </w:r>
          </w:p>
        </w:tc>
        <w:tc>
          <w:tcPr>
            <w:tcW w:w="4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2AB1E72F" w14:textId="2EF6EBEA" w:rsidR="003B3654" w:rsidRPr="00C06556" w:rsidRDefault="003B3654" w:rsidP="00C06556">
            <w:pPr>
              <w:pStyle w:val="Tablehederleft"/>
              <w:jc w:val="left"/>
              <w:cnfStyle w:val="000000100000" w:firstRow="0" w:lastRow="0" w:firstColumn="0" w:lastColumn="0" w:oddVBand="0" w:evenVBand="0" w:oddHBand="1" w:evenHBand="0" w:firstRowFirstColumn="0" w:firstRowLastColumn="0" w:lastRowFirstColumn="0" w:lastRowLastColumn="0"/>
              <w:rPr>
                <w:sz w:val="12"/>
                <w:szCs w:val="12"/>
                <w:lang w:val="es-ES"/>
              </w:rPr>
            </w:pPr>
            <w:r w:rsidRPr="00C06556">
              <w:rPr>
                <w:sz w:val="12"/>
                <w:szCs w:val="12"/>
                <w:lang w:val="es-ES"/>
              </w:rPr>
              <w:t>Recogida de leña para</w:t>
            </w:r>
            <w:r w:rsidR="004C6AA8" w:rsidRPr="00C06556">
              <w:rPr>
                <w:sz w:val="12"/>
                <w:szCs w:val="12"/>
                <w:lang w:val="es-ES"/>
              </w:rPr>
              <w:t xml:space="preserve"> </w:t>
            </w:r>
            <w:r w:rsidRPr="00C06556">
              <w:rPr>
                <w:sz w:val="12"/>
                <w:szCs w:val="12"/>
                <w:lang w:val="es-ES"/>
              </w:rPr>
              <w:t>uso como combustible por la familia</w:t>
            </w:r>
          </w:p>
        </w:tc>
      </w:tr>
      <w:tr w:rsidR="00C06556" w:rsidRPr="00C30C77" w14:paraId="31A26719"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val="restart"/>
            <w:tcBorders>
              <w:top w:val="single" w:sz="4" w:space="0" w:color="FFFFFF" w:themeColor="background1"/>
            </w:tcBorders>
          </w:tcPr>
          <w:p w14:paraId="2F82617E" w14:textId="2161536C" w:rsidR="00991165" w:rsidRPr="00C30C77" w:rsidRDefault="00991165" w:rsidP="00A935D7">
            <w:pPr>
              <w:pStyle w:val="ILOTablecontents"/>
              <w:rPr>
                <w:lang w:val="es-ES"/>
              </w:rPr>
            </w:pPr>
            <w:r w:rsidRPr="00C30C77">
              <w:rPr>
                <w:lang w:val="es-ES"/>
              </w:rPr>
              <w:t>Niños de</w:t>
            </w:r>
            <w:r w:rsidR="00A935D7">
              <w:rPr>
                <w:lang w:val="es-ES"/>
              </w:rPr>
              <w:br/>
            </w:r>
            <w:r w:rsidRPr="00C30C77">
              <w:rPr>
                <w:lang w:val="es-ES"/>
              </w:rPr>
              <w:t>5</w:t>
            </w:r>
            <w:r w:rsidR="00A935D7">
              <w:rPr>
                <w:lang w:val="es-ES"/>
              </w:rPr>
              <w:t>-</w:t>
            </w:r>
            <w:r w:rsidRPr="00C30C77">
              <w:rPr>
                <w:lang w:val="es-ES"/>
              </w:rPr>
              <w:t>14 años</w:t>
            </w:r>
          </w:p>
        </w:tc>
        <w:tc>
          <w:tcPr>
            <w:tcW w:w="524" w:type="pct"/>
            <w:vMerge w:val="restart"/>
            <w:tcBorders>
              <w:top w:val="single" w:sz="4" w:space="0" w:color="FFFFFF" w:themeColor="background1"/>
            </w:tcBorders>
            <w:shd w:val="clear" w:color="auto" w:fill="EBF5FD"/>
          </w:tcPr>
          <w:p w14:paraId="37E2E25C"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398" w:type="pct"/>
            <w:tcBorders>
              <w:top w:val="single" w:sz="4" w:space="0" w:color="FFFFFF" w:themeColor="background1"/>
            </w:tcBorders>
          </w:tcPr>
          <w:p w14:paraId="1612B71F" w14:textId="2637ED86" w:rsidR="00991165" w:rsidRPr="00C30C77" w:rsidRDefault="00A935D7"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268" w:type="pct"/>
            <w:tcBorders>
              <w:top w:val="single" w:sz="4" w:space="0" w:color="FFFFFF" w:themeColor="background1"/>
            </w:tcBorders>
          </w:tcPr>
          <w:p w14:paraId="6707CF9D"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tcBorders>
              <w:top w:val="single" w:sz="4" w:space="0" w:color="FFFFFF" w:themeColor="background1"/>
            </w:tcBorders>
          </w:tcPr>
          <w:p w14:paraId="527F59BC"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tcBorders>
              <w:top w:val="single" w:sz="4" w:space="0" w:color="FFFFFF" w:themeColor="background1"/>
            </w:tcBorders>
          </w:tcPr>
          <w:p w14:paraId="31B4B272" w14:textId="130F716F"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tcBorders>
              <w:top w:val="single" w:sz="4" w:space="0" w:color="FFFFFF" w:themeColor="background1"/>
            </w:tcBorders>
          </w:tcPr>
          <w:p w14:paraId="3A1A57B3"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tcBorders>
              <w:top w:val="single" w:sz="4" w:space="0" w:color="FFFFFF" w:themeColor="background1"/>
            </w:tcBorders>
          </w:tcPr>
          <w:p w14:paraId="7C2E9547" w14:textId="518D704F"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tcBorders>
              <w:top w:val="single" w:sz="4" w:space="0" w:color="FFFFFF" w:themeColor="background1"/>
            </w:tcBorders>
          </w:tcPr>
          <w:p w14:paraId="4D5F67EF"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tcBorders>
              <w:top w:val="single" w:sz="4" w:space="0" w:color="FFFFFF" w:themeColor="background1"/>
            </w:tcBorders>
          </w:tcPr>
          <w:p w14:paraId="2221CB24" w14:textId="0EFE5068"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tcBorders>
              <w:top w:val="single" w:sz="4" w:space="0" w:color="FFFFFF" w:themeColor="background1"/>
            </w:tcBorders>
          </w:tcPr>
          <w:p w14:paraId="493C053D"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tcBorders>
              <w:top w:val="single" w:sz="4" w:space="0" w:color="FFFFFF" w:themeColor="background1"/>
            </w:tcBorders>
          </w:tcPr>
          <w:p w14:paraId="057AF1C8" w14:textId="4F173AEA"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tcBorders>
              <w:top w:val="single" w:sz="4" w:space="0" w:color="FFFFFF" w:themeColor="background1"/>
            </w:tcBorders>
          </w:tcPr>
          <w:p w14:paraId="589A46FE" w14:textId="1FCFEA8D"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6801017A"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3E5A0858" w14:textId="77777777" w:rsidR="00991165" w:rsidRPr="00C30C77" w:rsidRDefault="00991165" w:rsidP="00212A64">
            <w:pPr>
              <w:pStyle w:val="ILOTablecontents"/>
              <w:rPr>
                <w:lang w:val="es-ES"/>
              </w:rPr>
            </w:pPr>
          </w:p>
        </w:tc>
        <w:tc>
          <w:tcPr>
            <w:tcW w:w="524" w:type="pct"/>
            <w:vMerge/>
            <w:shd w:val="clear" w:color="auto" w:fill="EBF5FD"/>
          </w:tcPr>
          <w:p w14:paraId="1EFEDEC7"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8" w:type="pct"/>
          </w:tcPr>
          <w:p w14:paraId="32B544B9" w14:textId="34F8F105" w:rsidR="00991165" w:rsidRPr="00C30C77" w:rsidRDefault="00A935D7"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268" w:type="pct"/>
          </w:tcPr>
          <w:p w14:paraId="6F1A2B2C" w14:textId="29890108"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tcPr>
          <w:p w14:paraId="22182350"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tcPr>
          <w:p w14:paraId="59F71924" w14:textId="112DB8D3"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tcPr>
          <w:p w14:paraId="72CA2F82"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tcPr>
          <w:p w14:paraId="778C521E" w14:textId="3C53B81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tcPr>
          <w:p w14:paraId="07ACE5F3"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tcPr>
          <w:p w14:paraId="5D373325" w14:textId="02D02F22"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tcPr>
          <w:p w14:paraId="767A5B8E"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tcPr>
          <w:p w14:paraId="29B20229" w14:textId="136A7795"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tcPr>
          <w:p w14:paraId="2D09B211" w14:textId="0665D50E"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2252CF40"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09A29438" w14:textId="77777777" w:rsidR="00991165" w:rsidRPr="00C30C77" w:rsidRDefault="00991165" w:rsidP="00212A64">
            <w:pPr>
              <w:pStyle w:val="ILOTablecontents"/>
              <w:rPr>
                <w:lang w:val="es-ES"/>
              </w:rPr>
            </w:pPr>
          </w:p>
        </w:tc>
        <w:tc>
          <w:tcPr>
            <w:tcW w:w="524" w:type="pct"/>
            <w:vMerge w:val="restart"/>
            <w:shd w:val="clear" w:color="auto" w:fill="EBF5FD"/>
          </w:tcPr>
          <w:p w14:paraId="3D1CD53A" w14:textId="52E27EC2" w:rsidR="00991165"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398" w:type="pct"/>
          </w:tcPr>
          <w:p w14:paraId="162CE458" w14:textId="301906E8" w:rsidR="00991165" w:rsidRPr="00C30C77" w:rsidRDefault="00F316B2"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268" w:type="pct"/>
          </w:tcPr>
          <w:p w14:paraId="5340C861" w14:textId="07F96B53"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tcPr>
          <w:p w14:paraId="42820605"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tcPr>
          <w:p w14:paraId="775404DB" w14:textId="43D44C5B"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tcPr>
          <w:p w14:paraId="5388A5F6"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tcPr>
          <w:p w14:paraId="6D4B3AAB" w14:textId="79873852"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tcPr>
          <w:p w14:paraId="68078041"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tcPr>
          <w:p w14:paraId="7A16AEB9" w14:textId="0F55C231"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tcPr>
          <w:p w14:paraId="234B1B7E"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tcPr>
          <w:p w14:paraId="5339F21B" w14:textId="10478878"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tcPr>
          <w:p w14:paraId="7109DC3C"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31DFBEAC"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5DE5A1FD" w14:textId="77777777" w:rsidR="00991165" w:rsidRPr="00C30C77" w:rsidRDefault="00991165" w:rsidP="00212A64">
            <w:pPr>
              <w:pStyle w:val="ILOTablecontents"/>
              <w:rPr>
                <w:lang w:val="es-ES"/>
              </w:rPr>
            </w:pPr>
          </w:p>
        </w:tc>
        <w:tc>
          <w:tcPr>
            <w:tcW w:w="524" w:type="pct"/>
            <w:vMerge/>
            <w:shd w:val="clear" w:color="auto" w:fill="EBF5FD"/>
          </w:tcPr>
          <w:p w14:paraId="4D845BA6"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98" w:type="pct"/>
          </w:tcPr>
          <w:p w14:paraId="69BCC8FE" w14:textId="4B2AB62B" w:rsidR="00991165" w:rsidRPr="00C30C77" w:rsidRDefault="00F316B2"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268" w:type="pct"/>
          </w:tcPr>
          <w:p w14:paraId="0A77A260" w14:textId="0696F359"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tcPr>
          <w:p w14:paraId="0252F6D7"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tcPr>
          <w:p w14:paraId="2A9CF825" w14:textId="142C4B5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tcPr>
          <w:p w14:paraId="0E33EFE7"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tcPr>
          <w:p w14:paraId="62E870EA" w14:textId="3511FD6C"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tcPr>
          <w:p w14:paraId="1075B963"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tcPr>
          <w:p w14:paraId="0A40BA2C" w14:textId="47909375"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tcPr>
          <w:p w14:paraId="480F5BF4"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tcPr>
          <w:p w14:paraId="7032D271" w14:textId="71D65F35"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tcPr>
          <w:p w14:paraId="68C03C8C" w14:textId="0BAB258C"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08117D0B" w14:textId="77777777" w:rsidTr="00C06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6FA290F7" w14:textId="77777777" w:rsidR="00991165" w:rsidRPr="00C30C77" w:rsidRDefault="00991165" w:rsidP="00212A64">
            <w:pPr>
              <w:pStyle w:val="ILOTablecontents"/>
              <w:rPr>
                <w:lang w:val="es-ES"/>
              </w:rPr>
            </w:pPr>
          </w:p>
        </w:tc>
        <w:tc>
          <w:tcPr>
            <w:tcW w:w="524" w:type="pct"/>
            <w:shd w:val="clear" w:color="auto" w:fill="EBF5FD"/>
          </w:tcPr>
          <w:p w14:paraId="4AA054AF" w14:textId="5B955832"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(a)</w:t>
            </w:r>
          </w:p>
        </w:tc>
        <w:tc>
          <w:tcPr>
            <w:tcW w:w="398" w:type="pct"/>
            <w:shd w:val="clear" w:color="auto" w:fill="EBF5FD"/>
          </w:tcPr>
          <w:p w14:paraId="03DD8848"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68" w:type="pct"/>
            <w:shd w:val="clear" w:color="auto" w:fill="EBF5FD"/>
          </w:tcPr>
          <w:p w14:paraId="64C1E94D" w14:textId="6802468A"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shd w:val="clear" w:color="auto" w:fill="EBF5FD"/>
          </w:tcPr>
          <w:p w14:paraId="5914F5F3"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shd w:val="clear" w:color="auto" w:fill="EBF5FD"/>
          </w:tcPr>
          <w:p w14:paraId="7E20232F" w14:textId="0617C609"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shd w:val="clear" w:color="auto" w:fill="EBF5FD"/>
          </w:tcPr>
          <w:p w14:paraId="68B2F947"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shd w:val="clear" w:color="auto" w:fill="EBF5FD"/>
          </w:tcPr>
          <w:p w14:paraId="31F2B7B6" w14:textId="6B02E25D"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shd w:val="clear" w:color="auto" w:fill="EBF5FD"/>
          </w:tcPr>
          <w:p w14:paraId="66222920"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shd w:val="clear" w:color="auto" w:fill="EBF5FD"/>
          </w:tcPr>
          <w:p w14:paraId="477EA1D9" w14:textId="0F846BA4"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shd w:val="clear" w:color="auto" w:fill="EBF5FD"/>
          </w:tcPr>
          <w:p w14:paraId="1AC77B6A"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shd w:val="clear" w:color="auto" w:fill="EBF5FD"/>
          </w:tcPr>
          <w:p w14:paraId="6013EEC7" w14:textId="3E9CA735"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shd w:val="clear" w:color="auto" w:fill="EBF5FD"/>
          </w:tcPr>
          <w:p w14:paraId="77BC262D"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6C789B27"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val="restart"/>
          </w:tcPr>
          <w:p w14:paraId="13A36137" w14:textId="29E6A50D" w:rsidR="00991165" w:rsidRPr="00C30C77" w:rsidRDefault="00991165" w:rsidP="00A935D7">
            <w:pPr>
              <w:pStyle w:val="ILOTablecontents"/>
              <w:rPr>
                <w:lang w:val="es-ES"/>
              </w:rPr>
            </w:pPr>
            <w:r w:rsidRPr="00C30C77">
              <w:rPr>
                <w:lang w:val="es-ES"/>
              </w:rPr>
              <w:t>Niños de</w:t>
            </w:r>
            <w:r w:rsidR="00A935D7">
              <w:rPr>
                <w:lang w:val="es-ES"/>
              </w:rPr>
              <w:br/>
            </w:r>
            <w:r w:rsidRPr="00C30C77">
              <w:rPr>
                <w:lang w:val="es-ES"/>
              </w:rPr>
              <w:t>15</w:t>
            </w:r>
            <w:r w:rsidR="00A935D7">
              <w:rPr>
                <w:lang w:val="es-ES"/>
              </w:rPr>
              <w:t>-</w:t>
            </w:r>
            <w:r w:rsidRPr="00C30C77">
              <w:rPr>
                <w:lang w:val="es-ES"/>
              </w:rPr>
              <w:t>17 años</w:t>
            </w:r>
          </w:p>
        </w:tc>
        <w:tc>
          <w:tcPr>
            <w:tcW w:w="524" w:type="pct"/>
            <w:vMerge w:val="restart"/>
            <w:shd w:val="clear" w:color="auto" w:fill="EBF5FD"/>
          </w:tcPr>
          <w:p w14:paraId="7DD54861"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398" w:type="pct"/>
          </w:tcPr>
          <w:p w14:paraId="7A46A36D" w14:textId="7800FC1F" w:rsidR="00991165" w:rsidRPr="00C30C77" w:rsidRDefault="00A935D7"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268" w:type="pct"/>
          </w:tcPr>
          <w:p w14:paraId="02F885E9" w14:textId="3A59189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tcPr>
          <w:p w14:paraId="7635B96F"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tcPr>
          <w:p w14:paraId="1335F21F" w14:textId="0DB86635"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tcPr>
          <w:p w14:paraId="06CC69C8"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tcPr>
          <w:p w14:paraId="179644C4" w14:textId="6010FD25"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tcPr>
          <w:p w14:paraId="122AD044"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tcPr>
          <w:p w14:paraId="7AD8D1D7" w14:textId="46825CB1"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tcPr>
          <w:p w14:paraId="600518FE"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tcPr>
          <w:p w14:paraId="6AF71F9C" w14:textId="465FB08E"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tcPr>
          <w:p w14:paraId="2584A347" w14:textId="3FCC2CD3"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1C52BCCB"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69E5287E" w14:textId="77777777" w:rsidR="00991165" w:rsidRPr="00C30C77" w:rsidRDefault="00991165" w:rsidP="00212A64">
            <w:pPr>
              <w:pStyle w:val="ILOTablecontents"/>
              <w:rPr>
                <w:lang w:val="es-ES"/>
              </w:rPr>
            </w:pPr>
          </w:p>
        </w:tc>
        <w:tc>
          <w:tcPr>
            <w:tcW w:w="524" w:type="pct"/>
            <w:vMerge/>
            <w:shd w:val="clear" w:color="auto" w:fill="EBF5FD"/>
          </w:tcPr>
          <w:p w14:paraId="174F5765"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8" w:type="pct"/>
          </w:tcPr>
          <w:p w14:paraId="59D88D90" w14:textId="185D8182" w:rsidR="00991165" w:rsidRPr="00C30C77" w:rsidRDefault="00A935D7"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268" w:type="pct"/>
          </w:tcPr>
          <w:p w14:paraId="63BBBF47" w14:textId="07112762"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tcPr>
          <w:p w14:paraId="0975F804"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tcPr>
          <w:p w14:paraId="34A5EB33" w14:textId="00F671BC"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tcPr>
          <w:p w14:paraId="52FA1C00"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tcPr>
          <w:p w14:paraId="5C3CC649" w14:textId="53111FB4"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tcPr>
          <w:p w14:paraId="3FE4C5BB"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tcPr>
          <w:p w14:paraId="228FD8A8" w14:textId="6E75FFD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tcPr>
          <w:p w14:paraId="5DE21C2C"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tcPr>
          <w:p w14:paraId="03775B5C" w14:textId="3BE1BB7A"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tcPr>
          <w:p w14:paraId="14F87FFD"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2D597C26"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2D216DD9" w14:textId="77777777" w:rsidR="00991165" w:rsidRPr="00C30C77" w:rsidRDefault="00991165" w:rsidP="00212A64">
            <w:pPr>
              <w:pStyle w:val="ILOTablecontents"/>
              <w:rPr>
                <w:lang w:val="es-ES"/>
              </w:rPr>
            </w:pPr>
          </w:p>
        </w:tc>
        <w:tc>
          <w:tcPr>
            <w:tcW w:w="524" w:type="pct"/>
            <w:vMerge w:val="restart"/>
            <w:shd w:val="clear" w:color="auto" w:fill="EBF5FD"/>
          </w:tcPr>
          <w:p w14:paraId="767FD6D9" w14:textId="00C62D20" w:rsidR="00991165"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398" w:type="pct"/>
          </w:tcPr>
          <w:p w14:paraId="21624BCE" w14:textId="14EB14D3" w:rsidR="00991165" w:rsidRPr="00C30C77" w:rsidRDefault="009B3B33"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268" w:type="pct"/>
          </w:tcPr>
          <w:p w14:paraId="5302D2CF" w14:textId="38209BDD"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tcPr>
          <w:p w14:paraId="2F80F2FC"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tcPr>
          <w:p w14:paraId="2E5E3926" w14:textId="2BD89961"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tcPr>
          <w:p w14:paraId="671CB322"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tcPr>
          <w:p w14:paraId="6FC33A7F" w14:textId="58BD095A"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tcPr>
          <w:p w14:paraId="76A9E2FD"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tcPr>
          <w:p w14:paraId="2FA81638" w14:textId="12FC5DDF"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tcPr>
          <w:p w14:paraId="05B996FA"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tcPr>
          <w:p w14:paraId="5E693464" w14:textId="771BEF55"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tcPr>
          <w:p w14:paraId="050BB633"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7FC869A7"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5CFC8B6E" w14:textId="77777777" w:rsidR="00991165" w:rsidRPr="00C30C77" w:rsidRDefault="00991165" w:rsidP="00212A64">
            <w:pPr>
              <w:pStyle w:val="ILOTablecontents"/>
              <w:rPr>
                <w:lang w:val="es-ES"/>
              </w:rPr>
            </w:pPr>
          </w:p>
        </w:tc>
        <w:tc>
          <w:tcPr>
            <w:tcW w:w="524" w:type="pct"/>
            <w:vMerge/>
            <w:shd w:val="clear" w:color="auto" w:fill="EBF5FD"/>
          </w:tcPr>
          <w:p w14:paraId="5F7DDBB1"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98" w:type="pct"/>
          </w:tcPr>
          <w:p w14:paraId="7A62023E" w14:textId="198AA4F7" w:rsidR="00991165" w:rsidRPr="00C30C77" w:rsidRDefault="009B3B33"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268" w:type="pct"/>
          </w:tcPr>
          <w:p w14:paraId="1CFD08C6" w14:textId="56084F24"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tcPr>
          <w:p w14:paraId="2F5A0758"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tcPr>
          <w:p w14:paraId="32465E56" w14:textId="395FE828"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tcPr>
          <w:p w14:paraId="1B3B9B2F"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tcPr>
          <w:p w14:paraId="509DCAE1" w14:textId="73CD04BC"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tcPr>
          <w:p w14:paraId="74379281"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tcPr>
          <w:p w14:paraId="507CF813" w14:textId="7681FF99"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tcPr>
          <w:p w14:paraId="4D8B612E"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tcPr>
          <w:p w14:paraId="6545BEAD" w14:textId="4B8BCEDA"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tcPr>
          <w:p w14:paraId="3FB0E184" w14:textId="16E060A3"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29C72CCA" w14:textId="77777777" w:rsidTr="00C065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468A30AA" w14:textId="77777777" w:rsidR="00991165" w:rsidRPr="00C30C77" w:rsidRDefault="00991165" w:rsidP="00212A64">
            <w:pPr>
              <w:pStyle w:val="ILOTablecontents"/>
              <w:rPr>
                <w:lang w:val="es-ES"/>
              </w:rPr>
            </w:pPr>
          </w:p>
        </w:tc>
        <w:tc>
          <w:tcPr>
            <w:tcW w:w="524" w:type="pct"/>
            <w:shd w:val="clear" w:color="auto" w:fill="EBF5FD"/>
          </w:tcPr>
          <w:p w14:paraId="3E79D37B" w14:textId="0B6562C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(a)</w:t>
            </w:r>
          </w:p>
        </w:tc>
        <w:tc>
          <w:tcPr>
            <w:tcW w:w="398" w:type="pct"/>
            <w:shd w:val="clear" w:color="auto" w:fill="EBF5FD"/>
          </w:tcPr>
          <w:p w14:paraId="62B2FAD6"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68" w:type="pct"/>
            <w:shd w:val="clear" w:color="auto" w:fill="EBF5FD"/>
          </w:tcPr>
          <w:p w14:paraId="074DC5D4" w14:textId="17D0FA76"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shd w:val="clear" w:color="auto" w:fill="EBF5FD"/>
          </w:tcPr>
          <w:p w14:paraId="292CDE7B"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shd w:val="clear" w:color="auto" w:fill="EBF5FD"/>
          </w:tcPr>
          <w:p w14:paraId="4DAB0093" w14:textId="34B89B5C"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shd w:val="clear" w:color="auto" w:fill="EBF5FD"/>
          </w:tcPr>
          <w:p w14:paraId="53515F97"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shd w:val="clear" w:color="auto" w:fill="EBF5FD"/>
          </w:tcPr>
          <w:p w14:paraId="3441E7D6" w14:textId="310CCE41"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shd w:val="clear" w:color="auto" w:fill="EBF5FD"/>
          </w:tcPr>
          <w:p w14:paraId="33B9B5D8"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shd w:val="clear" w:color="auto" w:fill="EBF5FD"/>
          </w:tcPr>
          <w:p w14:paraId="5F67CDD0" w14:textId="09DB0E21"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shd w:val="clear" w:color="auto" w:fill="EBF5FD"/>
          </w:tcPr>
          <w:p w14:paraId="0FF1D52D"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shd w:val="clear" w:color="auto" w:fill="EBF5FD"/>
          </w:tcPr>
          <w:p w14:paraId="2C4F92EF" w14:textId="31FE9DA0"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shd w:val="clear" w:color="auto" w:fill="EBF5FD"/>
          </w:tcPr>
          <w:p w14:paraId="03C4A3A9" w14:textId="38E819B8"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08B8F53F"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val="restart"/>
          </w:tcPr>
          <w:p w14:paraId="099C74E5" w14:textId="71436371" w:rsidR="00991165" w:rsidRPr="00C30C77" w:rsidRDefault="00991165" w:rsidP="00A935D7">
            <w:pPr>
              <w:pStyle w:val="ILOTablecontents"/>
              <w:rPr>
                <w:lang w:val="es-ES"/>
              </w:rPr>
            </w:pPr>
            <w:r w:rsidRPr="00C30C77">
              <w:rPr>
                <w:lang w:val="es-ES"/>
              </w:rPr>
              <w:t>Niños de</w:t>
            </w:r>
            <w:r w:rsidR="00A935D7">
              <w:rPr>
                <w:lang w:val="es-ES"/>
              </w:rPr>
              <w:br/>
            </w:r>
            <w:r w:rsidRPr="00C30C77">
              <w:rPr>
                <w:lang w:val="es-ES"/>
              </w:rPr>
              <w:t>5</w:t>
            </w:r>
            <w:r w:rsidR="00A935D7">
              <w:rPr>
                <w:lang w:val="es-ES"/>
              </w:rPr>
              <w:t>-</w:t>
            </w:r>
            <w:r w:rsidRPr="00C30C77">
              <w:rPr>
                <w:lang w:val="es-ES"/>
              </w:rPr>
              <w:t>17 años</w:t>
            </w:r>
          </w:p>
        </w:tc>
        <w:tc>
          <w:tcPr>
            <w:tcW w:w="524" w:type="pct"/>
            <w:vMerge w:val="restart"/>
            <w:shd w:val="clear" w:color="auto" w:fill="EBF5FD"/>
          </w:tcPr>
          <w:p w14:paraId="523D3AB9"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398" w:type="pct"/>
          </w:tcPr>
          <w:p w14:paraId="1202BAA1" w14:textId="02A42906" w:rsidR="00991165" w:rsidRPr="00C30C77" w:rsidRDefault="00A935D7"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268" w:type="pct"/>
          </w:tcPr>
          <w:p w14:paraId="0DBE69CA" w14:textId="4725474D"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tcPr>
          <w:p w14:paraId="7B9C42B9"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tcPr>
          <w:p w14:paraId="5CED1FCE" w14:textId="5C81D383"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tcPr>
          <w:p w14:paraId="42AAE480"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tcPr>
          <w:p w14:paraId="0FEA0F3C" w14:textId="290BBEFE"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tcPr>
          <w:p w14:paraId="59360E9A"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tcPr>
          <w:p w14:paraId="21572BC5" w14:textId="15D64C33"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tcPr>
          <w:p w14:paraId="76B5A818"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tcPr>
          <w:p w14:paraId="2836D62C" w14:textId="0E448BD8"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tcPr>
          <w:p w14:paraId="5AC312E6" w14:textId="3B2F6CC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65A28655"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3AA536BF" w14:textId="77777777" w:rsidR="00991165" w:rsidRPr="00C30C77" w:rsidRDefault="00991165" w:rsidP="00212A64">
            <w:pPr>
              <w:pStyle w:val="ILOTablecontents"/>
              <w:rPr>
                <w:lang w:val="es-ES"/>
              </w:rPr>
            </w:pPr>
          </w:p>
        </w:tc>
        <w:tc>
          <w:tcPr>
            <w:tcW w:w="524" w:type="pct"/>
            <w:vMerge/>
            <w:shd w:val="clear" w:color="auto" w:fill="EBF5FD"/>
          </w:tcPr>
          <w:p w14:paraId="6F321473"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8" w:type="pct"/>
          </w:tcPr>
          <w:p w14:paraId="6F478286" w14:textId="61631518" w:rsidR="00991165" w:rsidRPr="00C30C77" w:rsidRDefault="00A935D7"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268" w:type="pct"/>
          </w:tcPr>
          <w:p w14:paraId="25674D89"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tcPr>
          <w:p w14:paraId="0120A5B5"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tcPr>
          <w:p w14:paraId="0716482E" w14:textId="1A7477B2"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tcPr>
          <w:p w14:paraId="2B81AE62"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tcPr>
          <w:p w14:paraId="7CDBC428" w14:textId="7D2C673E"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tcPr>
          <w:p w14:paraId="2982B13D"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tcPr>
          <w:p w14:paraId="16011C42" w14:textId="7CB0E65E"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tcPr>
          <w:p w14:paraId="3572C035"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tcPr>
          <w:p w14:paraId="43A5CED7" w14:textId="06819D0D"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tcPr>
          <w:p w14:paraId="4AFCF728"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4A20986C"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27084BB0" w14:textId="77777777" w:rsidR="00991165" w:rsidRPr="00C30C77" w:rsidRDefault="00991165" w:rsidP="00212A64">
            <w:pPr>
              <w:pStyle w:val="ILOTablecontents"/>
              <w:rPr>
                <w:lang w:val="es-ES"/>
              </w:rPr>
            </w:pPr>
          </w:p>
        </w:tc>
        <w:tc>
          <w:tcPr>
            <w:tcW w:w="524" w:type="pct"/>
            <w:vMerge w:val="restart"/>
            <w:shd w:val="clear" w:color="auto" w:fill="EBF5FD"/>
          </w:tcPr>
          <w:p w14:paraId="044C6C7E" w14:textId="076B8B5F" w:rsidR="00991165"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398" w:type="pct"/>
          </w:tcPr>
          <w:p w14:paraId="02EAD12E" w14:textId="49E99992" w:rsidR="00991165" w:rsidRPr="00C30C77" w:rsidRDefault="009B3B33"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268" w:type="pct"/>
          </w:tcPr>
          <w:p w14:paraId="0567760E"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tcPr>
          <w:p w14:paraId="22FE8D03"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tcPr>
          <w:p w14:paraId="6D28AE3C" w14:textId="5F64397E"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tcPr>
          <w:p w14:paraId="287A76CD"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tcPr>
          <w:p w14:paraId="4CB118A4" w14:textId="0AA64A3B"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tcPr>
          <w:p w14:paraId="7F0EFA9A"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tcPr>
          <w:p w14:paraId="410B2904" w14:textId="46EFF822"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tcPr>
          <w:p w14:paraId="0AE4CC63"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tcPr>
          <w:p w14:paraId="64314555" w14:textId="49BA4B3A"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tcPr>
          <w:p w14:paraId="513DC7A3"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C06556" w:rsidRPr="00C30C77" w14:paraId="6813CA41"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5F8449C3" w14:textId="77777777" w:rsidR="00991165" w:rsidRPr="00C30C77" w:rsidRDefault="00991165" w:rsidP="00212A64">
            <w:pPr>
              <w:pStyle w:val="ILOTablecontents"/>
              <w:rPr>
                <w:lang w:val="es-ES"/>
              </w:rPr>
            </w:pPr>
          </w:p>
        </w:tc>
        <w:tc>
          <w:tcPr>
            <w:tcW w:w="524" w:type="pct"/>
            <w:vMerge/>
            <w:shd w:val="clear" w:color="auto" w:fill="EBF5FD"/>
          </w:tcPr>
          <w:p w14:paraId="710EB892"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98" w:type="pct"/>
          </w:tcPr>
          <w:p w14:paraId="5CCBA71B" w14:textId="21B55713" w:rsidR="00991165" w:rsidRPr="00C30C77" w:rsidRDefault="009B3B33"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268" w:type="pct"/>
          </w:tcPr>
          <w:p w14:paraId="0BD6B092"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6" w:type="pct"/>
          </w:tcPr>
          <w:p w14:paraId="13EBFD61"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69" w:type="pct"/>
          </w:tcPr>
          <w:p w14:paraId="46408AE2" w14:textId="6B6B7171"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0" w:type="pct"/>
          </w:tcPr>
          <w:p w14:paraId="3E5CD6B9"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75" w:type="pct"/>
          </w:tcPr>
          <w:p w14:paraId="351CE2A2" w14:textId="5A710F1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79" w:type="pct"/>
          </w:tcPr>
          <w:p w14:paraId="6935905C"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6" w:type="pct"/>
          </w:tcPr>
          <w:p w14:paraId="302F3539" w14:textId="62EE40B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4" w:type="pct"/>
          </w:tcPr>
          <w:p w14:paraId="29269F4E" w14:textId="77777777"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0" w:type="pct"/>
          </w:tcPr>
          <w:p w14:paraId="1E19936A" w14:textId="4751D35E"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69" w:type="pct"/>
          </w:tcPr>
          <w:p w14:paraId="56391CD4" w14:textId="256CEC54" w:rsidR="00991165" w:rsidRPr="00C30C77" w:rsidRDefault="0099116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C06556" w:rsidRPr="00C30C77" w14:paraId="0D4F51B5" w14:textId="77777777" w:rsidTr="00C065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vMerge/>
          </w:tcPr>
          <w:p w14:paraId="5A430644" w14:textId="77777777" w:rsidR="00991165" w:rsidRPr="00C30C77" w:rsidRDefault="00991165" w:rsidP="00212A64">
            <w:pPr>
              <w:pStyle w:val="ILOTablecontents"/>
              <w:rPr>
                <w:lang w:val="es-ES"/>
              </w:rPr>
            </w:pPr>
          </w:p>
        </w:tc>
        <w:tc>
          <w:tcPr>
            <w:tcW w:w="524" w:type="pct"/>
            <w:shd w:val="clear" w:color="auto" w:fill="EBF5FD"/>
          </w:tcPr>
          <w:p w14:paraId="585432B2" w14:textId="4B8B179A"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(a)</w:t>
            </w:r>
          </w:p>
        </w:tc>
        <w:tc>
          <w:tcPr>
            <w:tcW w:w="398" w:type="pct"/>
            <w:shd w:val="clear" w:color="auto" w:fill="EBF5FD"/>
          </w:tcPr>
          <w:p w14:paraId="3129C842" w14:textId="44DA2FFF"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268" w:type="pct"/>
            <w:shd w:val="clear" w:color="auto" w:fill="EBF5FD"/>
          </w:tcPr>
          <w:p w14:paraId="2AF44D8A"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6" w:type="pct"/>
            <w:shd w:val="clear" w:color="auto" w:fill="EBF5FD"/>
          </w:tcPr>
          <w:p w14:paraId="1BF39A19"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69" w:type="pct"/>
            <w:shd w:val="clear" w:color="auto" w:fill="EBF5FD"/>
          </w:tcPr>
          <w:p w14:paraId="794F7E7F" w14:textId="35F89186"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0" w:type="pct"/>
            <w:shd w:val="clear" w:color="auto" w:fill="EBF5FD"/>
          </w:tcPr>
          <w:p w14:paraId="546C5120"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75" w:type="pct"/>
            <w:shd w:val="clear" w:color="auto" w:fill="EBF5FD"/>
          </w:tcPr>
          <w:p w14:paraId="79B4C665" w14:textId="1EFC699C"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79" w:type="pct"/>
            <w:shd w:val="clear" w:color="auto" w:fill="EBF5FD"/>
          </w:tcPr>
          <w:p w14:paraId="4C368738"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6" w:type="pct"/>
            <w:shd w:val="clear" w:color="auto" w:fill="EBF5FD"/>
          </w:tcPr>
          <w:p w14:paraId="272BFF10" w14:textId="5028E719"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4" w:type="pct"/>
            <w:shd w:val="clear" w:color="auto" w:fill="EBF5FD"/>
          </w:tcPr>
          <w:p w14:paraId="361E6693" w14:textId="77777777"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0" w:type="pct"/>
            <w:shd w:val="clear" w:color="auto" w:fill="EBF5FD"/>
          </w:tcPr>
          <w:p w14:paraId="5DE4D1B7" w14:textId="70458579"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69" w:type="pct"/>
            <w:shd w:val="clear" w:color="auto" w:fill="EBF5FD"/>
          </w:tcPr>
          <w:p w14:paraId="2E4E4F92" w14:textId="5EB32AC8" w:rsidR="00991165" w:rsidRPr="00C30C77" w:rsidRDefault="0099116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bl>
    <w:p w14:paraId="22617D6A" w14:textId="10FF9F06" w:rsidR="00C543BB" w:rsidRPr="00C30C77" w:rsidRDefault="007C0F93" w:rsidP="007C0F93">
      <w:pPr>
        <w:pStyle w:val="ILOTableNote"/>
        <w:rPr>
          <w:lang w:val="es-ES"/>
        </w:rPr>
      </w:pPr>
      <w:r w:rsidRPr="00C30C77">
        <w:rPr>
          <w:b/>
          <w:bCs/>
          <w:lang w:val="es-ES"/>
        </w:rPr>
        <w:t xml:space="preserve">Notas: </w:t>
      </w:r>
      <w:r w:rsidRPr="00C30C77">
        <w:rPr>
          <w:lang w:val="es-ES"/>
        </w:rPr>
        <w:t>a) En función del cuestionario específico, la suma de los porcentajes por fila puede que no sea igual a 100 porque los niños pueden participar en más de una actividad.</w:t>
      </w:r>
    </w:p>
    <w:p w14:paraId="398471F0" w14:textId="77777777" w:rsidR="00C543BB" w:rsidRPr="00C30C77" w:rsidRDefault="00C543BB">
      <w:pPr>
        <w:spacing w:after="200"/>
        <w:rPr>
          <w:rFonts w:ascii="Noto Sans" w:hAnsi="Noto Sans"/>
          <w:b w:val="0"/>
          <w:color w:val="auto"/>
          <w:sz w:val="16"/>
        </w:rPr>
      </w:pPr>
      <w:r w:rsidRPr="00C30C77">
        <w:br w:type="page"/>
      </w:r>
    </w:p>
    <w:p w14:paraId="25D8D5D6" w14:textId="59E7B5DA" w:rsidR="00991165" w:rsidRPr="00C30C77" w:rsidRDefault="007C0F93" w:rsidP="007C0F93">
      <w:pPr>
        <w:pStyle w:val="ILOTableheading"/>
        <w:rPr>
          <w:lang w:val="es-ES"/>
        </w:rPr>
      </w:pPr>
      <w:bookmarkStart w:id="377" w:name="_Ref135121975"/>
      <w:bookmarkStart w:id="378" w:name="_Toc197909294"/>
      <w:r w:rsidRPr="00C30C77">
        <w:rPr>
          <w:lang w:val="es-ES"/>
        </w:rPr>
        <w:lastRenderedPageBreak/>
        <w:t>Cuadro A1.11. Trabajo infantil en la ocupación (distribución porcentual del trabajo infantil en la ocupación, por sector de actividad económica, grupo de edad, sexo y zona de residencia)</w:t>
      </w:r>
      <w:bookmarkEnd w:id="377"/>
      <w:bookmarkEnd w:id="378"/>
    </w:p>
    <w:tbl>
      <w:tblPr>
        <w:tblStyle w:val="ILOTable"/>
        <w:tblW w:w="5000" w:type="pct"/>
        <w:tblLook w:val="01E0" w:firstRow="1" w:lastRow="1" w:firstColumn="1" w:lastColumn="1" w:noHBand="0" w:noVBand="0"/>
      </w:tblPr>
      <w:tblGrid>
        <w:gridCol w:w="1084"/>
        <w:gridCol w:w="998"/>
        <w:gridCol w:w="987"/>
        <w:gridCol w:w="1142"/>
        <w:gridCol w:w="1057"/>
        <w:gridCol w:w="1409"/>
        <w:gridCol w:w="1090"/>
        <w:gridCol w:w="1252"/>
      </w:tblGrid>
      <w:tr w:rsidR="009C16CC" w:rsidRPr="00C30C77" w14:paraId="6E2D721C" w14:textId="77777777" w:rsidTr="00AB1C4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16" w:type="pct"/>
            <w:gridSpan w:val="3"/>
            <w:vMerge w:val="restart"/>
          </w:tcPr>
          <w:p w14:paraId="6B2871BE" w14:textId="4B2746CA" w:rsidR="009C16CC" w:rsidRPr="00C30C77" w:rsidRDefault="00E367EF" w:rsidP="00C06556">
            <w:pPr>
              <w:pStyle w:val="Tablehederleft"/>
              <w:jc w:val="left"/>
              <w:rPr>
                <w:b/>
                <w:bCs w:val="0"/>
                <w:lang w:val="es-ES"/>
              </w:rPr>
            </w:pPr>
            <w:r w:rsidRPr="00C30C77">
              <w:rPr>
                <w:b/>
                <w:bCs w:val="0"/>
                <w:lang w:val="es-ES"/>
              </w:rPr>
              <w:t>Características generales</w:t>
            </w:r>
          </w:p>
        </w:tc>
        <w:tc>
          <w:tcPr>
            <w:tcW w:w="3284" w:type="pct"/>
            <w:gridSpan w:val="5"/>
          </w:tcPr>
          <w:p w14:paraId="09A0857B" w14:textId="7619D0DC" w:rsidR="009C16CC" w:rsidRPr="00C30C77" w:rsidRDefault="006C7283" w:rsidP="007C0F93">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Sector de actividad</w:t>
            </w:r>
            <w:r w:rsidR="009C16CC" w:rsidRPr="00C30C77">
              <w:rPr>
                <w:b/>
                <w:bCs w:val="0"/>
                <w:lang w:val="es-ES"/>
              </w:rPr>
              <w:t xml:space="preserve"> económica</w:t>
            </w:r>
            <w:r w:rsidR="00093940" w:rsidRPr="00C30C77">
              <w:rPr>
                <w:b/>
                <w:bCs w:val="0"/>
                <w:vertAlign w:val="superscript"/>
                <w:lang w:val="es-ES"/>
              </w:rPr>
              <w:t>(</w:t>
            </w:r>
            <w:r w:rsidR="009C16CC" w:rsidRPr="00C30C77">
              <w:rPr>
                <w:b/>
                <w:bCs w:val="0"/>
                <w:vertAlign w:val="superscript"/>
                <w:lang w:val="es-ES"/>
              </w:rPr>
              <w:t>a)</w:t>
            </w:r>
          </w:p>
        </w:tc>
      </w:tr>
      <w:tr w:rsidR="003416E9" w:rsidRPr="00C30C77" w14:paraId="3CFA17E9" w14:textId="77777777" w:rsidTr="00AB1C4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16" w:type="pct"/>
            <w:gridSpan w:val="3"/>
            <w:vMerge/>
          </w:tcPr>
          <w:p w14:paraId="607F7F60" w14:textId="77777777" w:rsidR="003416E9" w:rsidRPr="00C30C77" w:rsidRDefault="003416E9" w:rsidP="007C0F93">
            <w:pPr>
              <w:pStyle w:val="Tablehederleft"/>
              <w:rPr>
                <w:b/>
                <w:bCs w:val="0"/>
                <w:lang w:val="es-ES"/>
              </w:rPr>
            </w:pPr>
          </w:p>
        </w:tc>
        <w:tc>
          <w:tcPr>
            <w:tcW w:w="599" w:type="pct"/>
          </w:tcPr>
          <w:p w14:paraId="16467299" w14:textId="77777777" w:rsidR="003416E9" w:rsidRPr="00C30C77" w:rsidRDefault="003416E9" w:rsidP="007C0F93">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Agricultura</w:t>
            </w:r>
          </w:p>
        </w:tc>
        <w:tc>
          <w:tcPr>
            <w:tcW w:w="591" w:type="pct"/>
          </w:tcPr>
          <w:p w14:paraId="27A72090" w14:textId="77777777" w:rsidR="003416E9" w:rsidRPr="00C30C77" w:rsidRDefault="003416E9" w:rsidP="007C0F93">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Industria</w:t>
            </w:r>
          </w:p>
        </w:tc>
        <w:tc>
          <w:tcPr>
            <w:tcW w:w="786" w:type="pct"/>
          </w:tcPr>
          <w:p w14:paraId="51990B01" w14:textId="77777777" w:rsidR="003416E9" w:rsidRPr="00C30C77" w:rsidRDefault="003416E9" w:rsidP="007C0F93">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Servicios (distintos del trabajo doméstico)</w:t>
            </w:r>
          </w:p>
        </w:tc>
        <w:tc>
          <w:tcPr>
            <w:tcW w:w="609" w:type="pct"/>
          </w:tcPr>
          <w:p w14:paraId="77480545" w14:textId="77777777" w:rsidR="003416E9" w:rsidRPr="00C30C77" w:rsidRDefault="003416E9" w:rsidP="007C0F93">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Trabajo doméstico</w:t>
            </w:r>
          </w:p>
        </w:tc>
        <w:tc>
          <w:tcPr>
            <w:tcW w:w="699" w:type="pct"/>
          </w:tcPr>
          <w:p w14:paraId="20FF1517" w14:textId="77777777" w:rsidR="003416E9" w:rsidRPr="00C30C77" w:rsidRDefault="003416E9" w:rsidP="007C0F93">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Otros</w:t>
            </w:r>
          </w:p>
        </w:tc>
      </w:tr>
      <w:tr w:rsidR="003416E9" w:rsidRPr="00C30C77" w14:paraId="09A64B74"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val="restart"/>
          </w:tcPr>
          <w:p w14:paraId="3F72A383" w14:textId="04A41269" w:rsidR="003416E9" w:rsidRPr="00C30C77" w:rsidRDefault="003416E9" w:rsidP="00C06556">
            <w:pPr>
              <w:pStyle w:val="ILOTablecontents"/>
              <w:rPr>
                <w:b w:val="0"/>
                <w:bCs/>
                <w:lang w:val="es-ES"/>
              </w:rPr>
            </w:pPr>
            <w:r w:rsidRPr="00C30C77">
              <w:rPr>
                <w:bCs/>
                <w:lang w:val="es-ES"/>
              </w:rPr>
              <w:t>Niños de</w:t>
            </w:r>
            <w:r w:rsidR="00C06556">
              <w:rPr>
                <w:bCs/>
                <w:lang w:val="es-ES"/>
              </w:rPr>
              <w:br/>
            </w:r>
            <w:r w:rsidRPr="00C30C77">
              <w:rPr>
                <w:bCs/>
                <w:lang w:val="es-ES"/>
              </w:rPr>
              <w:t>5</w:t>
            </w:r>
            <w:r w:rsidR="00C06556">
              <w:rPr>
                <w:bCs/>
                <w:lang w:val="es-ES"/>
              </w:rPr>
              <w:t>-</w:t>
            </w:r>
            <w:r w:rsidRPr="00C30C77">
              <w:rPr>
                <w:bCs/>
                <w:lang w:val="es-ES"/>
              </w:rPr>
              <w:t>14 años</w:t>
            </w:r>
          </w:p>
        </w:tc>
        <w:tc>
          <w:tcPr>
            <w:tcW w:w="558" w:type="pct"/>
            <w:vMerge w:val="restart"/>
            <w:shd w:val="clear" w:color="auto" w:fill="EBF5FD"/>
          </w:tcPr>
          <w:p w14:paraId="5FF894DD" w14:textId="2EF588D3"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552" w:type="pct"/>
          </w:tcPr>
          <w:p w14:paraId="2BF7ABFD" w14:textId="119F21B8" w:rsidR="003416E9" w:rsidRPr="00C30C77" w:rsidRDefault="00C06556"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599" w:type="pct"/>
          </w:tcPr>
          <w:p w14:paraId="578DC2C1"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tcPr>
          <w:p w14:paraId="747548A4"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tcPr>
          <w:p w14:paraId="5270B64F"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tcPr>
          <w:p w14:paraId="490EE2EB"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tcPr>
          <w:p w14:paraId="5B2432A0"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16E9" w:rsidRPr="00C30C77" w14:paraId="1171E691"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4BA947BA" w14:textId="77777777" w:rsidR="003416E9" w:rsidRPr="00C30C77" w:rsidRDefault="003416E9" w:rsidP="00212A64">
            <w:pPr>
              <w:pStyle w:val="ILOTablecontents"/>
              <w:rPr>
                <w:b w:val="0"/>
                <w:bCs/>
                <w:lang w:val="es-ES"/>
              </w:rPr>
            </w:pPr>
          </w:p>
        </w:tc>
        <w:tc>
          <w:tcPr>
            <w:tcW w:w="558" w:type="pct"/>
            <w:vMerge/>
            <w:shd w:val="clear" w:color="auto" w:fill="EBF5FD"/>
          </w:tcPr>
          <w:p w14:paraId="4A6AC671" w14:textId="1D37F8EE"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52" w:type="pct"/>
          </w:tcPr>
          <w:p w14:paraId="38319951" w14:textId="0760E2DC" w:rsidR="003416E9" w:rsidRPr="00C30C77" w:rsidRDefault="00C06556"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599" w:type="pct"/>
          </w:tcPr>
          <w:p w14:paraId="61D37DBC"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tcPr>
          <w:p w14:paraId="098B6FD0"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tcPr>
          <w:p w14:paraId="454D4239"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tcPr>
          <w:p w14:paraId="3FF25F5F"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tcPr>
          <w:p w14:paraId="5041911C"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16E9" w:rsidRPr="00C30C77" w14:paraId="236DBFC7"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14D17E76" w14:textId="77777777" w:rsidR="003416E9" w:rsidRPr="00C30C77" w:rsidRDefault="003416E9" w:rsidP="00212A64">
            <w:pPr>
              <w:pStyle w:val="ILOTablecontents"/>
              <w:rPr>
                <w:b w:val="0"/>
                <w:bCs/>
                <w:lang w:val="es-ES"/>
              </w:rPr>
            </w:pPr>
          </w:p>
        </w:tc>
        <w:tc>
          <w:tcPr>
            <w:tcW w:w="558" w:type="pct"/>
            <w:vMerge w:val="restart"/>
            <w:shd w:val="clear" w:color="auto" w:fill="EBF5FD"/>
          </w:tcPr>
          <w:p w14:paraId="253D5587" w14:textId="68ADA062" w:rsidR="003416E9"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552" w:type="pct"/>
          </w:tcPr>
          <w:p w14:paraId="43ED2665" w14:textId="240C52A3"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599" w:type="pct"/>
          </w:tcPr>
          <w:p w14:paraId="7BE6CD00"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tcPr>
          <w:p w14:paraId="605370CF"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tcPr>
          <w:p w14:paraId="7C1BA01E"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tcPr>
          <w:p w14:paraId="4ADAA6D1"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tcPr>
          <w:p w14:paraId="413E8CF2"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16E9" w:rsidRPr="00C30C77" w14:paraId="53E4C32A"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59A71421" w14:textId="77777777" w:rsidR="003416E9" w:rsidRPr="00C30C77" w:rsidRDefault="003416E9" w:rsidP="00212A64">
            <w:pPr>
              <w:pStyle w:val="ILOTablecontents"/>
              <w:rPr>
                <w:b w:val="0"/>
                <w:bCs/>
                <w:lang w:val="es-ES"/>
              </w:rPr>
            </w:pPr>
          </w:p>
        </w:tc>
        <w:tc>
          <w:tcPr>
            <w:tcW w:w="558" w:type="pct"/>
            <w:vMerge/>
            <w:shd w:val="clear" w:color="auto" w:fill="EBF5FD"/>
          </w:tcPr>
          <w:p w14:paraId="0E5B1EDA" w14:textId="0755951C"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552" w:type="pct"/>
          </w:tcPr>
          <w:p w14:paraId="79BC0C74" w14:textId="07CAFE6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599" w:type="pct"/>
          </w:tcPr>
          <w:p w14:paraId="3E36AF82"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tcPr>
          <w:p w14:paraId="52F7E152"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tcPr>
          <w:p w14:paraId="0A8BF17E"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tcPr>
          <w:p w14:paraId="35BC1510"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tcPr>
          <w:p w14:paraId="0B80D9B0"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2A5F31" w:rsidRPr="00C30C77" w14:paraId="34DA9216" w14:textId="77777777" w:rsidTr="00AB1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20B00A88" w14:textId="77777777" w:rsidR="003416E9" w:rsidRPr="00C30C77" w:rsidRDefault="003416E9" w:rsidP="00212A64">
            <w:pPr>
              <w:pStyle w:val="ILOTablecontents"/>
              <w:rPr>
                <w:b w:val="0"/>
                <w:bCs/>
                <w:lang w:val="es-ES"/>
              </w:rPr>
            </w:pPr>
          </w:p>
        </w:tc>
        <w:tc>
          <w:tcPr>
            <w:tcW w:w="558" w:type="pct"/>
            <w:shd w:val="clear" w:color="auto" w:fill="EBF5FD"/>
          </w:tcPr>
          <w:p w14:paraId="18CAE51B" w14:textId="32154856"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(b)</w:t>
            </w:r>
          </w:p>
        </w:tc>
        <w:tc>
          <w:tcPr>
            <w:tcW w:w="552" w:type="pct"/>
            <w:shd w:val="clear" w:color="auto" w:fill="EBF5FD"/>
          </w:tcPr>
          <w:p w14:paraId="1C90B815" w14:textId="0662D67B"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99" w:type="pct"/>
            <w:shd w:val="clear" w:color="auto" w:fill="EBF5FD"/>
          </w:tcPr>
          <w:p w14:paraId="76F2CBB3"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shd w:val="clear" w:color="auto" w:fill="EBF5FD"/>
          </w:tcPr>
          <w:p w14:paraId="5B7D9C92"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shd w:val="clear" w:color="auto" w:fill="EBF5FD"/>
          </w:tcPr>
          <w:p w14:paraId="7CEC6154"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shd w:val="clear" w:color="auto" w:fill="EBF5FD"/>
          </w:tcPr>
          <w:p w14:paraId="135EE0FC"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shd w:val="clear" w:color="auto" w:fill="EBF5FD"/>
          </w:tcPr>
          <w:p w14:paraId="39E9D4A0"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16E9" w:rsidRPr="00C30C77" w14:paraId="7584019C"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val="restart"/>
          </w:tcPr>
          <w:p w14:paraId="06E0AABA" w14:textId="4ACB09AE" w:rsidR="003416E9" w:rsidRPr="00C30C77" w:rsidRDefault="003416E9" w:rsidP="00C06556">
            <w:pPr>
              <w:pStyle w:val="ILOTablecontents"/>
              <w:rPr>
                <w:b w:val="0"/>
                <w:bCs/>
                <w:lang w:val="es-ES"/>
              </w:rPr>
            </w:pPr>
            <w:r w:rsidRPr="00C30C77">
              <w:rPr>
                <w:bCs/>
                <w:lang w:val="es-ES"/>
              </w:rPr>
              <w:t>Niños de</w:t>
            </w:r>
            <w:r w:rsidR="00C06556">
              <w:rPr>
                <w:bCs/>
                <w:lang w:val="es-ES"/>
              </w:rPr>
              <w:br/>
            </w:r>
            <w:r w:rsidRPr="00C30C77">
              <w:rPr>
                <w:bCs/>
                <w:lang w:val="es-ES"/>
              </w:rPr>
              <w:t>15</w:t>
            </w:r>
            <w:r w:rsidR="00C06556">
              <w:rPr>
                <w:bCs/>
                <w:lang w:val="es-ES"/>
              </w:rPr>
              <w:t>-</w:t>
            </w:r>
            <w:r w:rsidRPr="00C30C77">
              <w:rPr>
                <w:bCs/>
                <w:lang w:val="es-ES"/>
              </w:rPr>
              <w:t>17 años</w:t>
            </w:r>
          </w:p>
        </w:tc>
        <w:tc>
          <w:tcPr>
            <w:tcW w:w="558" w:type="pct"/>
            <w:vMerge w:val="restart"/>
            <w:shd w:val="clear" w:color="auto" w:fill="EBF5FD"/>
          </w:tcPr>
          <w:p w14:paraId="6252325C" w14:textId="26FAE26D"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552" w:type="pct"/>
          </w:tcPr>
          <w:p w14:paraId="7402454F" w14:textId="319BD708" w:rsidR="003416E9" w:rsidRPr="00C30C77" w:rsidRDefault="00C06556"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599" w:type="pct"/>
          </w:tcPr>
          <w:p w14:paraId="1629DA31"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tcPr>
          <w:p w14:paraId="5EA45241"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tcPr>
          <w:p w14:paraId="60F47A40"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tcPr>
          <w:p w14:paraId="1E02E602"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tcPr>
          <w:p w14:paraId="703E9EC2"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16E9" w:rsidRPr="00C30C77" w14:paraId="49CED57C"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6645CF10" w14:textId="77777777" w:rsidR="003416E9" w:rsidRPr="00C30C77" w:rsidRDefault="003416E9" w:rsidP="00212A64">
            <w:pPr>
              <w:pStyle w:val="ILOTablecontents"/>
              <w:rPr>
                <w:b w:val="0"/>
                <w:bCs/>
                <w:lang w:val="es-ES"/>
              </w:rPr>
            </w:pPr>
          </w:p>
        </w:tc>
        <w:tc>
          <w:tcPr>
            <w:tcW w:w="558" w:type="pct"/>
            <w:vMerge/>
            <w:shd w:val="clear" w:color="auto" w:fill="EBF5FD"/>
          </w:tcPr>
          <w:p w14:paraId="6AA52601"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52" w:type="pct"/>
          </w:tcPr>
          <w:p w14:paraId="1F258DEE" w14:textId="43D8EF4D" w:rsidR="003416E9" w:rsidRPr="00C30C77" w:rsidRDefault="00C06556"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599" w:type="pct"/>
          </w:tcPr>
          <w:p w14:paraId="7EC29343"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tcPr>
          <w:p w14:paraId="09986D33"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tcPr>
          <w:p w14:paraId="37A1FABF"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tcPr>
          <w:p w14:paraId="5C1D3439"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tcPr>
          <w:p w14:paraId="67694971"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16E9" w:rsidRPr="00C30C77" w14:paraId="220EFFBE"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48C909E6" w14:textId="77777777" w:rsidR="003416E9" w:rsidRPr="00C30C77" w:rsidRDefault="003416E9" w:rsidP="00212A64">
            <w:pPr>
              <w:pStyle w:val="ILOTablecontents"/>
              <w:rPr>
                <w:b w:val="0"/>
                <w:bCs/>
                <w:lang w:val="es-ES"/>
              </w:rPr>
            </w:pPr>
          </w:p>
        </w:tc>
        <w:tc>
          <w:tcPr>
            <w:tcW w:w="558" w:type="pct"/>
            <w:vMerge w:val="restart"/>
            <w:shd w:val="clear" w:color="auto" w:fill="EBF5FD"/>
          </w:tcPr>
          <w:p w14:paraId="55380B30" w14:textId="4D1780FE" w:rsidR="003416E9"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552" w:type="pct"/>
          </w:tcPr>
          <w:p w14:paraId="638DA0E2" w14:textId="37486240"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599" w:type="pct"/>
          </w:tcPr>
          <w:p w14:paraId="4B61E042"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tcPr>
          <w:p w14:paraId="04E51BDF"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tcPr>
          <w:p w14:paraId="646AEFF5"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tcPr>
          <w:p w14:paraId="758481D0"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tcPr>
          <w:p w14:paraId="7774F368"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16E9" w:rsidRPr="00C30C77" w14:paraId="7199964D"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643EBF4C" w14:textId="77777777" w:rsidR="003416E9" w:rsidRPr="00C30C77" w:rsidRDefault="003416E9" w:rsidP="00212A64">
            <w:pPr>
              <w:pStyle w:val="ILOTablecontents"/>
              <w:rPr>
                <w:b w:val="0"/>
                <w:bCs/>
                <w:lang w:val="es-ES"/>
              </w:rPr>
            </w:pPr>
          </w:p>
        </w:tc>
        <w:tc>
          <w:tcPr>
            <w:tcW w:w="558" w:type="pct"/>
            <w:vMerge/>
            <w:shd w:val="clear" w:color="auto" w:fill="EBF5FD"/>
          </w:tcPr>
          <w:p w14:paraId="7034C2D1" w14:textId="107C68D5"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52" w:type="pct"/>
          </w:tcPr>
          <w:p w14:paraId="563DA9BD" w14:textId="6EEDF342"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599" w:type="pct"/>
          </w:tcPr>
          <w:p w14:paraId="16A59D6A"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tcPr>
          <w:p w14:paraId="6A94B89B"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tcPr>
          <w:p w14:paraId="667B0EFD"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tcPr>
          <w:p w14:paraId="19FAE358"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tcPr>
          <w:p w14:paraId="48F05BDE"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2A5F31" w:rsidRPr="00C30C77" w14:paraId="5A0CB1C7" w14:textId="77777777" w:rsidTr="00AB1C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2C2803AE" w14:textId="77777777" w:rsidR="003416E9" w:rsidRPr="00C30C77" w:rsidRDefault="003416E9" w:rsidP="00212A64">
            <w:pPr>
              <w:pStyle w:val="ILOTablecontents"/>
              <w:rPr>
                <w:b w:val="0"/>
                <w:bCs/>
                <w:lang w:val="es-ES"/>
              </w:rPr>
            </w:pPr>
          </w:p>
        </w:tc>
        <w:tc>
          <w:tcPr>
            <w:tcW w:w="558" w:type="pct"/>
            <w:shd w:val="clear" w:color="auto" w:fill="EBF5FD"/>
          </w:tcPr>
          <w:p w14:paraId="036592CA" w14:textId="7584D9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(b)</w:t>
            </w:r>
          </w:p>
        </w:tc>
        <w:tc>
          <w:tcPr>
            <w:tcW w:w="552" w:type="pct"/>
            <w:shd w:val="clear" w:color="auto" w:fill="EBF5FD"/>
          </w:tcPr>
          <w:p w14:paraId="1621FFDB" w14:textId="431B24F5"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599" w:type="pct"/>
            <w:shd w:val="clear" w:color="auto" w:fill="EBF5FD"/>
          </w:tcPr>
          <w:p w14:paraId="31613FA3"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shd w:val="clear" w:color="auto" w:fill="EBF5FD"/>
          </w:tcPr>
          <w:p w14:paraId="7AD32A33"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shd w:val="clear" w:color="auto" w:fill="EBF5FD"/>
          </w:tcPr>
          <w:p w14:paraId="1206EC81"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shd w:val="clear" w:color="auto" w:fill="EBF5FD"/>
          </w:tcPr>
          <w:p w14:paraId="2EABBBA6"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shd w:val="clear" w:color="auto" w:fill="EBF5FD"/>
          </w:tcPr>
          <w:p w14:paraId="0D4A9E48"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16E9" w:rsidRPr="00C30C77" w14:paraId="52AD12F2"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val="restart"/>
          </w:tcPr>
          <w:p w14:paraId="725C6367" w14:textId="57AE3F3E" w:rsidR="003416E9" w:rsidRPr="00C30C77" w:rsidRDefault="003416E9" w:rsidP="00C06556">
            <w:pPr>
              <w:pStyle w:val="ILOTablecontents"/>
              <w:rPr>
                <w:b w:val="0"/>
                <w:bCs/>
                <w:lang w:val="es-ES"/>
              </w:rPr>
            </w:pPr>
            <w:r w:rsidRPr="00C30C77">
              <w:rPr>
                <w:bCs/>
                <w:lang w:val="es-ES"/>
              </w:rPr>
              <w:t>Niños de</w:t>
            </w:r>
            <w:r w:rsidR="00C06556">
              <w:rPr>
                <w:bCs/>
                <w:lang w:val="es-ES"/>
              </w:rPr>
              <w:br/>
            </w:r>
            <w:r w:rsidRPr="00C30C77">
              <w:rPr>
                <w:bCs/>
                <w:lang w:val="es-ES"/>
              </w:rPr>
              <w:t>5</w:t>
            </w:r>
            <w:r w:rsidR="00C06556">
              <w:rPr>
                <w:bCs/>
                <w:lang w:val="es-ES"/>
              </w:rPr>
              <w:t>-</w:t>
            </w:r>
            <w:r w:rsidRPr="00C30C77">
              <w:rPr>
                <w:bCs/>
                <w:lang w:val="es-ES"/>
              </w:rPr>
              <w:t>17 años</w:t>
            </w:r>
          </w:p>
        </w:tc>
        <w:tc>
          <w:tcPr>
            <w:tcW w:w="558" w:type="pct"/>
            <w:vMerge w:val="restart"/>
            <w:shd w:val="clear" w:color="auto" w:fill="EBF5FD"/>
          </w:tcPr>
          <w:p w14:paraId="4A448E7D" w14:textId="3A694074"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552" w:type="pct"/>
          </w:tcPr>
          <w:p w14:paraId="5D5E4B1F" w14:textId="688F233B" w:rsidR="003416E9" w:rsidRPr="00C30C77" w:rsidRDefault="00C06556"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599" w:type="pct"/>
          </w:tcPr>
          <w:p w14:paraId="0574C2E6"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tcPr>
          <w:p w14:paraId="6B65B4D7"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tcPr>
          <w:p w14:paraId="37D77A4B"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tcPr>
          <w:p w14:paraId="607B4F29"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tcPr>
          <w:p w14:paraId="7598AF68"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16E9" w:rsidRPr="00C30C77" w14:paraId="54E715E5"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625F1ABE" w14:textId="77777777" w:rsidR="003416E9" w:rsidRPr="00C30C77" w:rsidRDefault="003416E9" w:rsidP="00212A64">
            <w:pPr>
              <w:pStyle w:val="ILOTablecontents"/>
              <w:rPr>
                <w:b w:val="0"/>
                <w:bCs/>
                <w:lang w:val="es-ES"/>
              </w:rPr>
            </w:pPr>
          </w:p>
        </w:tc>
        <w:tc>
          <w:tcPr>
            <w:tcW w:w="558" w:type="pct"/>
            <w:vMerge/>
            <w:shd w:val="clear" w:color="auto" w:fill="EBF5FD"/>
          </w:tcPr>
          <w:p w14:paraId="42FBBB00"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52" w:type="pct"/>
          </w:tcPr>
          <w:p w14:paraId="7591E0BC" w14:textId="25111F3E" w:rsidR="003416E9" w:rsidRPr="00C30C77" w:rsidRDefault="00C06556"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599" w:type="pct"/>
          </w:tcPr>
          <w:p w14:paraId="786773D8"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tcPr>
          <w:p w14:paraId="33D426DF"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tcPr>
          <w:p w14:paraId="6CE40729"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tcPr>
          <w:p w14:paraId="02F39B0C"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tcPr>
          <w:p w14:paraId="568FC53E"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16E9" w:rsidRPr="00C30C77" w14:paraId="05128E54"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4146C364" w14:textId="77777777" w:rsidR="003416E9" w:rsidRPr="00C30C77" w:rsidRDefault="003416E9" w:rsidP="00212A64">
            <w:pPr>
              <w:pStyle w:val="ILOTablecontents"/>
              <w:rPr>
                <w:b w:val="0"/>
                <w:bCs/>
                <w:lang w:val="es-ES"/>
              </w:rPr>
            </w:pPr>
          </w:p>
        </w:tc>
        <w:tc>
          <w:tcPr>
            <w:tcW w:w="558" w:type="pct"/>
            <w:vMerge w:val="restart"/>
            <w:shd w:val="clear" w:color="auto" w:fill="EBF5FD"/>
          </w:tcPr>
          <w:p w14:paraId="4AD8B9B8" w14:textId="6F02CC64" w:rsidR="003416E9"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552" w:type="pct"/>
          </w:tcPr>
          <w:p w14:paraId="52C2BD5A" w14:textId="51B61622"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599" w:type="pct"/>
          </w:tcPr>
          <w:p w14:paraId="13E7005D"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tcPr>
          <w:p w14:paraId="20059B05"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tcPr>
          <w:p w14:paraId="1218E13E"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tcPr>
          <w:p w14:paraId="5F85B381"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tcPr>
          <w:p w14:paraId="27444D9B"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16E9" w:rsidRPr="00C30C77" w14:paraId="2AD31A4F"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54BCBDEE" w14:textId="77777777" w:rsidR="003416E9" w:rsidRPr="00C30C77" w:rsidRDefault="003416E9" w:rsidP="00212A64">
            <w:pPr>
              <w:pStyle w:val="ILOTablecontents"/>
              <w:rPr>
                <w:b w:val="0"/>
                <w:bCs/>
                <w:lang w:val="es-ES"/>
              </w:rPr>
            </w:pPr>
          </w:p>
        </w:tc>
        <w:tc>
          <w:tcPr>
            <w:tcW w:w="558" w:type="pct"/>
            <w:vMerge/>
            <w:shd w:val="clear" w:color="auto" w:fill="EBF5FD"/>
          </w:tcPr>
          <w:p w14:paraId="1223D8B7" w14:textId="17A9872A"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552" w:type="pct"/>
          </w:tcPr>
          <w:p w14:paraId="67CF4281" w14:textId="517C010C"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599" w:type="pct"/>
          </w:tcPr>
          <w:p w14:paraId="1537300C"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91" w:type="pct"/>
          </w:tcPr>
          <w:p w14:paraId="013B0665"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86" w:type="pct"/>
          </w:tcPr>
          <w:p w14:paraId="5070EF7C"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09" w:type="pct"/>
          </w:tcPr>
          <w:p w14:paraId="17A05AFE"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99" w:type="pct"/>
          </w:tcPr>
          <w:p w14:paraId="7DCF7346" w14:textId="77777777" w:rsidR="003416E9" w:rsidRPr="00C30C77" w:rsidRDefault="003416E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2A5F31" w:rsidRPr="00C30C77" w14:paraId="6B1F2C2A" w14:textId="77777777" w:rsidTr="00AB1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 w:type="pct"/>
            <w:vMerge/>
          </w:tcPr>
          <w:p w14:paraId="7FA51187" w14:textId="77777777" w:rsidR="003416E9" w:rsidRPr="00C30C77" w:rsidRDefault="003416E9" w:rsidP="00212A64">
            <w:pPr>
              <w:pStyle w:val="ILOTablecontents"/>
              <w:rPr>
                <w:b w:val="0"/>
                <w:bCs/>
                <w:lang w:val="es-ES"/>
              </w:rPr>
            </w:pPr>
          </w:p>
        </w:tc>
        <w:tc>
          <w:tcPr>
            <w:tcW w:w="558" w:type="pct"/>
            <w:shd w:val="clear" w:color="auto" w:fill="EBF5FD"/>
          </w:tcPr>
          <w:p w14:paraId="4358534D" w14:textId="04979C5A"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(b)</w:t>
            </w:r>
          </w:p>
        </w:tc>
        <w:tc>
          <w:tcPr>
            <w:tcW w:w="552" w:type="pct"/>
            <w:shd w:val="clear" w:color="auto" w:fill="EBF5FD"/>
          </w:tcPr>
          <w:p w14:paraId="7A9E5729" w14:textId="1D411C60"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99" w:type="pct"/>
            <w:shd w:val="clear" w:color="auto" w:fill="EBF5FD"/>
          </w:tcPr>
          <w:p w14:paraId="2782A81F"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91" w:type="pct"/>
            <w:shd w:val="clear" w:color="auto" w:fill="EBF5FD"/>
          </w:tcPr>
          <w:p w14:paraId="5A787A36"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86" w:type="pct"/>
            <w:shd w:val="clear" w:color="auto" w:fill="EBF5FD"/>
          </w:tcPr>
          <w:p w14:paraId="5AF5585C"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09" w:type="pct"/>
            <w:shd w:val="clear" w:color="auto" w:fill="EBF5FD"/>
          </w:tcPr>
          <w:p w14:paraId="114BAD19"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99" w:type="pct"/>
            <w:shd w:val="clear" w:color="auto" w:fill="EBF5FD"/>
          </w:tcPr>
          <w:p w14:paraId="1F3C4C3C" w14:textId="77777777" w:rsidR="003416E9" w:rsidRPr="00C30C77" w:rsidRDefault="003416E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5C90ED60" w14:textId="77777777" w:rsidR="007C0F93" w:rsidRPr="00C30C77" w:rsidRDefault="007C0F93" w:rsidP="007C0F93">
      <w:pPr>
        <w:pStyle w:val="ILOTableNote"/>
        <w:rPr>
          <w:iCs/>
          <w:lang w:val="es-ES"/>
        </w:rPr>
      </w:pPr>
      <w:r w:rsidRPr="00C30C77">
        <w:rPr>
          <w:b/>
          <w:bCs/>
          <w:lang w:val="es-ES"/>
        </w:rPr>
        <w:t>Notas:</w:t>
      </w:r>
      <w:r w:rsidRPr="00C30C77">
        <w:rPr>
          <w:lang w:val="es-ES"/>
        </w:rPr>
        <w:t xml:space="preserve"> (a) Con arreglo a la </w:t>
      </w:r>
      <w:hyperlink r:id="rId85" w:history="1">
        <w:r w:rsidRPr="00C30C77">
          <w:rPr>
            <w:rStyle w:val="Hyperlink"/>
            <w:noProof w:val="0"/>
            <w:lang w:val="es-ES"/>
          </w:rPr>
          <w:t>Clasificación Industrial Internacional Uniforme (CIIU) Rev.4</w:t>
        </w:r>
      </w:hyperlink>
      <w:r w:rsidRPr="00C30C77">
        <w:rPr>
          <w:lang w:val="es-ES"/>
        </w:rPr>
        <w:t>. (b) En función del cuestionario específico, la suma de los porcentajes por fila puede que no sea igual a 100 porque los niños pueden participar en más de una actividad.</w:t>
      </w:r>
    </w:p>
    <w:p w14:paraId="4E02368E" w14:textId="6DBCA857" w:rsidR="003A3E8A" w:rsidRPr="00C30C77" w:rsidRDefault="003A3E8A" w:rsidP="00B41B70">
      <w:pPr>
        <w:pStyle w:val="ILONormalBody"/>
        <w:rPr>
          <w:lang w:val="es-ES"/>
        </w:rPr>
      </w:pPr>
      <w:r w:rsidRPr="00C30C77">
        <w:rPr>
          <w:lang w:val="es-ES"/>
        </w:rPr>
        <w:br w:type="page"/>
      </w:r>
    </w:p>
    <w:p w14:paraId="71E2CA5C" w14:textId="45C2E7E5" w:rsidR="00774F8A" w:rsidRPr="00C931A8" w:rsidRDefault="00774F8A" w:rsidP="00774F8A">
      <w:pPr>
        <w:pStyle w:val="ILOTableheading"/>
        <w:rPr>
          <w:lang w:val="es-ES"/>
        </w:rPr>
      </w:pPr>
      <w:bookmarkStart w:id="379" w:name="_Ref135122117"/>
      <w:bookmarkStart w:id="380" w:name="_Ref180769745"/>
      <w:bookmarkStart w:id="381" w:name="_Toc197909295"/>
      <w:r w:rsidRPr="00C931A8">
        <w:rPr>
          <w:lang w:val="es-ES"/>
        </w:rPr>
        <w:lastRenderedPageBreak/>
        <w:t>Cuadro A.1.1</w:t>
      </w:r>
      <w:r w:rsidR="003926A1" w:rsidRPr="00C931A8">
        <w:rPr>
          <w:lang w:val="es-ES"/>
        </w:rPr>
        <w:t>2</w:t>
      </w:r>
      <w:r w:rsidRPr="00C931A8">
        <w:rPr>
          <w:lang w:val="es-ES"/>
        </w:rPr>
        <w:t>. Trabajo infantil y sector de actividad económica (distribución porcentual del trabajo infantil en la ocupación, por categoría de un dígito de la clasificación industrial CIIU, grupo de edad, sexo y zona de residencia)</w:t>
      </w:r>
      <w:bookmarkEnd w:id="379"/>
      <w:bookmarkEnd w:id="380"/>
      <w:bookmarkEnd w:id="381"/>
    </w:p>
    <w:tbl>
      <w:tblPr>
        <w:tblStyle w:val="ILOTable"/>
        <w:tblW w:w="5000" w:type="pct"/>
        <w:tblLook w:val="01E0" w:firstRow="1" w:lastRow="1" w:firstColumn="1" w:lastColumn="1" w:noHBand="0" w:noVBand="0"/>
      </w:tblPr>
      <w:tblGrid>
        <w:gridCol w:w="1135"/>
        <w:gridCol w:w="993"/>
        <w:gridCol w:w="1123"/>
        <w:gridCol w:w="527"/>
        <w:gridCol w:w="527"/>
        <w:gridCol w:w="527"/>
        <w:gridCol w:w="527"/>
        <w:gridCol w:w="527"/>
        <w:gridCol w:w="527"/>
        <w:gridCol w:w="527"/>
        <w:gridCol w:w="527"/>
        <w:gridCol w:w="527"/>
        <w:gridCol w:w="527"/>
        <w:gridCol w:w="498"/>
      </w:tblGrid>
      <w:tr w:rsidR="007E185A" w:rsidRPr="00C30C77" w14:paraId="0EB1EC97" w14:textId="77777777" w:rsidTr="00774F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pct"/>
            <w:gridSpan w:val="3"/>
            <w:vMerge w:val="restart"/>
          </w:tcPr>
          <w:p w14:paraId="4B6CDD12" w14:textId="3280FC20" w:rsidR="007E185A" w:rsidRPr="00C30C77" w:rsidRDefault="00F5112A" w:rsidP="00212A64">
            <w:pPr>
              <w:pStyle w:val="ILOTablecontents"/>
              <w:rPr>
                <w:lang w:val="es-ES"/>
              </w:rPr>
            </w:pPr>
            <w:r w:rsidRPr="00C30C77">
              <w:rPr>
                <w:lang w:val="es-ES"/>
              </w:rPr>
              <w:t>Características generales</w:t>
            </w:r>
          </w:p>
        </w:tc>
        <w:tc>
          <w:tcPr>
            <w:tcW w:w="292" w:type="pct"/>
            <w:vMerge w:val="restart"/>
            <w:textDirection w:val="btLr"/>
          </w:tcPr>
          <w:p w14:paraId="2A69EBDC" w14:textId="77777777" w:rsidR="007E185A" w:rsidRPr="00C30C77" w:rsidRDefault="007E185A"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Agricultura</w:t>
            </w:r>
          </w:p>
        </w:tc>
        <w:tc>
          <w:tcPr>
            <w:tcW w:w="1167" w:type="pct"/>
            <w:gridSpan w:val="4"/>
          </w:tcPr>
          <w:p w14:paraId="3C8A151D" w14:textId="77777777" w:rsidR="007E185A" w:rsidRPr="00C30C77" w:rsidRDefault="007E185A" w:rsidP="00C70605">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Industria</w:t>
            </w:r>
          </w:p>
        </w:tc>
        <w:tc>
          <w:tcPr>
            <w:tcW w:w="1459" w:type="pct"/>
            <w:gridSpan w:val="5"/>
          </w:tcPr>
          <w:p w14:paraId="1858CA3C" w14:textId="77777777" w:rsidR="007E185A" w:rsidRPr="00C30C77" w:rsidRDefault="007E185A" w:rsidP="00C70605">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Servicios</w:t>
            </w:r>
          </w:p>
        </w:tc>
        <w:tc>
          <w:tcPr>
            <w:tcW w:w="278" w:type="pct"/>
            <w:vMerge w:val="restart"/>
            <w:textDirection w:val="btLr"/>
          </w:tcPr>
          <w:p w14:paraId="21532B54" w14:textId="77777777" w:rsidR="007E185A" w:rsidRPr="00C30C77" w:rsidRDefault="007E185A"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Otros</w:t>
            </w:r>
          </w:p>
        </w:tc>
      </w:tr>
      <w:tr w:rsidR="00774F8A" w:rsidRPr="00C30C77" w14:paraId="53A86391" w14:textId="77777777" w:rsidTr="00774F8A">
        <w:trPr>
          <w:cnfStyle w:val="000000100000" w:firstRow="0" w:lastRow="0" w:firstColumn="0" w:lastColumn="0" w:oddVBand="0" w:evenVBand="0" w:oddHBand="1" w:evenHBand="0" w:firstRowFirstColumn="0" w:firstRowLastColumn="0" w:lastRowFirstColumn="0" w:lastRowLastColumn="0"/>
          <w:trHeight w:val="1712"/>
        </w:trPr>
        <w:tc>
          <w:tcPr>
            <w:cnfStyle w:val="001000000000" w:firstRow="0" w:lastRow="0" w:firstColumn="1" w:lastColumn="0" w:oddVBand="0" w:evenVBand="0" w:oddHBand="0" w:evenHBand="0" w:firstRowFirstColumn="0" w:firstRowLastColumn="0" w:lastRowFirstColumn="0" w:lastRowLastColumn="0"/>
            <w:tcW w:w="1804" w:type="pct"/>
            <w:gridSpan w:val="3"/>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CE23BC" w14:textId="77777777" w:rsidR="007E185A" w:rsidRPr="00C30C77" w:rsidRDefault="007E185A" w:rsidP="00212A64">
            <w:pPr>
              <w:pStyle w:val="ILOTablecontents"/>
              <w:rPr>
                <w:lang w:val="es-ES"/>
              </w:rPr>
            </w:pPr>
          </w:p>
        </w:tc>
        <w:tc>
          <w:tcPr>
            <w:tcW w:w="292"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extDirection w:val="btLr"/>
          </w:tcPr>
          <w:p w14:paraId="313DDD0E"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2D56424C"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Minas y canteras</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13A19C6"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Construcción</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0CFBBBAA"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Industria manufacturera</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305B3077"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Suministro de electricidad, gas y agua</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355F188D"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Comercio</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1C3DB277"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 xml:space="preserve">Transporte </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05F43F86"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Alojamiento y comida</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0635A551"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Trabajo doméstico</w:t>
            </w:r>
          </w:p>
        </w:tc>
        <w:tc>
          <w:tcPr>
            <w:tcW w:w="2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5313B94A" w14:textId="77777777" w:rsidR="007E185A" w:rsidRPr="00C70605" w:rsidRDefault="007E185A" w:rsidP="00774F8A">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C70605">
              <w:rPr>
                <w:sz w:val="14"/>
                <w:szCs w:val="14"/>
                <w:lang w:val="es-ES"/>
              </w:rPr>
              <w:t>Otros servicios</w:t>
            </w:r>
          </w:p>
        </w:tc>
        <w:tc>
          <w:tcPr>
            <w:tcW w:w="278" w:type="pct"/>
            <w:vMerge/>
            <w:tcBorders>
              <w:left w:val="single" w:sz="4" w:space="0" w:color="FFFFFF" w:themeColor="background1"/>
            </w:tcBorders>
          </w:tcPr>
          <w:p w14:paraId="36B833C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7E185A" w:rsidRPr="00C30C77" w14:paraId="43FB704D"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val="restart"/>
            <w:tcBorders>
              <w:top w:val="single" w:sz="4" w:space="0" w:color="FFFFFF" w:themeColor="background1"/>
            </w:tcBorders>
          </w:tcPr>
          <w:p w14:paraId="74C46655" w14:textId="561A7831" w:rsidR="007E185A" w:rsidRPr="00C30C77" w:rsidRDefault="007E185A" w:rsidP="00C70605">
            <w:pPr>
              <w:pStyle w:val="ILOTablecontents"/>
              <w:rPr>
                <w:lang w:val="es-ES"/>
              </w:rPr>
            </w:pPr>
            <w:r w:rsidRPr="00C30C77">
              <w:rPr>
                <w:lang w:val="es-ES"/>
              </w:rPr>
              <w:t>Niños de</w:t>
            </w:r>
            <w:r w:rsidR="00C70605">
              <w:rPr>
                <w:lang w:val="es-ES"/>
              </w:rPr>
              <w:br/>
            </w:r>
            <w:r w:rsidRPr="00C30C77">
              <w:rPr>
                <w:lang w:val="es-ES"/>
              </w:rPr>
              <w:t>5</w:t>
            </w:r>
            <w:r w:rsidR="00C70605">
              <w:rPr>
                <w:lang w:val="es-ES"/>
              </w:rPr>
              <w:t>-</w:t>
            </w:r>
            <w:r w:rsidRPr="00C30C77">
              <w:rPr>
                <w:lang w:val="es-ES"/>
              </w:rPr>
              <w:t>14 años</w:t>
            </w:r>
          </w:p>
        </w:tc>
        <w:tc>
          <w:tcPr>
            <w:tcW w:w="551" w:type="pct"/>
            <w:vMerge w:val="restart"/>
            <w:tcBorders>
              <w:top w:val="single" w:sz="4" w:space="0" w:color="FFFFFF" w:themeColor="background1"/>
            </w:tcBorders>
            <w:shd w:val="clear" w:color="auto" w:fill="EBF5FD"/>
          </w:tcPr>
          <w:p w14:paraId="2D96B31B"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623" w:type="pct"/>
            <w:tcBorders>
              <w:top w:val="single" w:sz="4" w:space="0" w:color="FFFFFF" w:themeColor="background1"/>
            </w:tcBorders>
          </w:tcPr>
          <w:p w14:paraId="0961DFC3" w14:textId="55ACDD4C" w:rsidR="007E185A" w:rsidRPr="00C30C77" w:rsidRDefault="00C7060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292" w:type="pct"/>
            <w:tcBorders>
              <w:top w:val="single" w:sz="4" w:space="0" w:color="FFFFFF" w:themeColor="background1"/>
            </w:tcBorders>
          </w:tcPr>
          <w:p w14:paraId="0AD2043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35F8C40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2384A7F8"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332C98C1"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50ECFEC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2EF6E9E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5177A24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75984398"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6D660FF5"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Borders>
              <w:top w:val="single" w:sz="4" w:space="0" w:color="FFFFFF" w:themeColor="background1"/>
            </w:tcBorders>
          </w:tcPr>
          <w:p w14:paraId="7F7F2003"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tcPr>
          <w:p w14:paraId="4AFC169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7E185A" w:rsidRPr="00C30C77" w14:paraId="7D854CFB"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201024D3" w14:textId="77777777" w:rsidR="007E185A" w:rsidRPr="00C30C77" w:rsidRDefault="007E185A" w:rsidP="00212A64">
            <w:pPr>
              <w:pStyle w:val="ILOTablecontents"/>
              <w:rPr>
                <w:lang w:val="es-ES"/>
              </w:rPr>
            </w:pPr>
          </w:p>
        </w:tc>
        <w:tc>
          <w:tcPr>
            <w:tcW w:w="551" w:type="pct"/>
            <w:vMerge/>
            <w:shd w:val="clear" w:color="auto" w:fill="EBF5FD"/>
          </w:tcPr>
          <w:p w14:paraId="266166E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3" w:type="pct"/>
          </w:tcPr>
          <w:p w14:paraId="01B4905F" w14:textId="65DD1E36" w:rsidR="007E185A" w:rsidRPr="00C30C77" w:rsidRDefault="00C7060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292" w:type="pct"/>
          </w:tcPr>
          <w:p w14:paraId="07133CB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80C2447"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4D8775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F6676F0"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68ED8238"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AA97E8C"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368C9C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610C58E"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C77CD9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B18427A"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tcPr>
          <w:p w14:paraId="0CBB0396"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7E185A" w:rsidRPr="00C30C77" w14:paraId="78F711E1"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7DE741ED" w14:textId="77777777" w:rsidR="007E185A" w:rsidRPr="00C30C77" w:rsidRDefault="007E185A" w:rsidP="00212A64">
            <w:pPr>
              <w:pStyle w:val="ILOTablecontents"/>
              <w:rPr>
                <w:lang w:val="es-ES"/>
              </w:rPr>
            </w:pPr>
          </w:p>
        </w:tc>
        <w:tc>
          <w:tcPr>
            <w:tcW w:w="551" w:type="pct"/>
            <w:vMerge w:val="restart"/>
            <w:shd w:val="clear" w:color="auto" w:fill="EBF5FD"/>
          </w:tcPr>
          <w:p w14:paraId="2BD90DF8" w14:textId="0BF832BB" w:rsidR="007E185A"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623" w:type="pct"/>
          </w:tcPr>
          <w:p w14:paraId="40F9BA16" w14:textId="6B345D10" w:rsidR="007E185A" w:rsidRPr="00C30C77" w:rsidRDefault="00F5112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292" w:type="pct"/>
          </w:tcPr>
          <w:p w14:paraId="4764B36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7D439FAD"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2651BC91"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28BBBEF3"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599339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215BF98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07F6356"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212D128"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76EEA91F"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CDAEFF1"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tcPr>
          <w:p w14:paraId="3633B6C2"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7E185A" w:rsidRPr="00C30C77" w14:paraId="519B420A"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3975EA09" w14:textId="77777777" w:rsidR="007E185A" w:rsidRPr="00C30C77" w:rsidRDefault="007E185A" w:rsidP="00212A64">
            <w:pPr>
              <w:pStyle w:val="ILOTablecontents"/>
              <w:rPr>
                <w:lang w:val="es-ES"/>
              </w:rPr>
            </w:pPr>
          </w:p>
        </w:tc>
        <w:tc>
          <w:tcPr>
            <w:tcW w:w="551" w:type="pct"/>
            <w:vMerge/>
            <w:shd w:val="clear" w:color="auto" w:fill="EBF5FD"/>
          </w:tcPr>
          <w:p w14:paraId="7BA03A80"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623" w:type="pct"/>
          </w:tcPr>
          <w:p w14:paraId="4CF13B88" w14:textId="52E32413" w:rsidR="007E185A" w:rsidRPr="00C30C77" w:rsidRDefault="00F5112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292" w:type="pct"/>
          </w:tcPr>
          <w:p w14:paraId="5D85B42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6D5C737C"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EC754E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01121AD"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C4591B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3F3BED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8EE3D1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36A976AA"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E3A282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38235C8D"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tcPr>
          <w:p w14:paraId="3FA254C8"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134661" w:rsidRPr="00C30C77" w14:paraId="1A4175F3" w14:textId="77777777" w:rsidTr="00774F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4C415B1D" w14:textId="77777777" w:rsidR="007E185A" w:rsidRPr="00C30C77" w:rsidRDefault="007E185A" w:rsidP="00212A64">
            <w:pPr>
              <w:pStyle w:val="ILOTablecontents"/>
              <w:rPr>
                <w:lang w:val="es-ES"/>
              </w:rPr>
            </w:pPr>
          </w:p>
        </w:tc>
        <w:tc>
          <w:tcPr>
            <w:tcW w:w="551" w:type="pct"/>
            <w:shd w:val="clear" w:color="auto" w:fill="EBF5FD"/>
          </w:tcPr>
          <w:p w14:paraId="02514D71" w14:textId="41DB6D74"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(b)</w:t>
            </w:r>
          </w:p>
        </w:tc>
        <w:tc>
          <w:tcPr>
            <w:tcW w:w="623" w:type="pct"/>
            <w:shd w:val="clear" w:color="auto" w:fill="EBF5FD"/>
          </w:tcPr>
          <w:p w14:paraId="04149CBB"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292" w:type="pct"/>
            <w:shd w:val="clear" w:color="auto" w:fill="EBF5FD"/>
          </w:tcPr>
          <w:p w14:paraId="25CD59A6"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51F50A1D"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4091DCCE"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36D099F6"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7BAF4503"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0DF76B58"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67DDCE22"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4339CCE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1B76E95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3BE1F775"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shd w:val="clear" w:color="auto" w:fill="EBF5FD"/>
          </w:tcPr>
          <w:p w14:paraId="66DF295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7E185A" w:rsidRPr="00C30C77" w14:paraId="52F2E267"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val="restart"/>
          </w:tcPr>
          <w:p w14:paraId="06AFAEC4" w14:textId="5C09E6B9" w:rsidR="007E185A" w:rsidRPr="00C30C77" w:rsidRDefault="007E185A" w:rsidP="00C70605">
            <w:pPr>
              <w:pStyle w:val="ILOTablecontents"/>
              <w:rPr>
                <w:lang w:val="es-ES"/>
              </w:rPr>
            </w:pPr>
            <w:r w:rsidRPr="00C30C77">
              <w:rPr>
                <w:lang w:val="es-ES"/>
              </w:rPr>
              <w:t>Niños de</w:t>
            </w:r>
            <w:r w:rsidR="00C70605">
              <w:rPr>
                <w:lang w:val="es-ES"/>
              </w:rPr>
              <w:br/>
            </w:r>
            <w:r w:rsidRPr="00C30C77">
              <w:rPr>
                <w:lang w:val="es-ES"/>
              </w:rPr>
              <w:t>15</w:t>
            </w:r>
            <w:r w:rsidR="00C70605">
              <w:rPr>
                <w:lang w:val="es-ES"/>
              </w:rPr>
              <w:t>-</w:t>
            </w:r>
            <w:r w:rsidRPr="00C30C77">
              <w:rPr>
                <w:lang w:val="es-ES"/>
              </w:rPr>
              <w:t>17 años</w:t>
            </w:r>
          </w:p>
        </w:tc>
        <w:tc>
          <w:tcPr>
            <w:tcW w:w="551" w:type="pct"/>
            <w:vMerge w:val="restart"/>
            <w:shd w:val="clear" w:color="auto" w:fill="EBF5FD"/>
          </w:tcPr>
          <w:p w14:paraId="1CD0469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623" w:type="pct"/>
          </w:tcPr>
          <w:p w14:paraId="7D309080" w14:textId="567F47D0" w:rsidR="007E185A" w:rsidRPr="00C30C77" w:rsidRDefault="00C7060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292" w:type="pct"/>
          </w:tcPr>
          <w:p w14:paraId="4B247E8D"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217D16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6C8F84A"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6EA1E9B"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EA4CD3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360A313"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D5CD450"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D49D4AE"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4710C5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FF2A25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tcPr>
          <w:p w14:paraId="0A49F970"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7E185A" w:rsidRPr="00C30C77" w14:paraId="4C6365E1"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4AE46368" w14:textId="77777777" w:rsidR="007E185A" w:rsidRPr="00C30C77" w:rsidRDefault="007E185A" w:rsidP="00212A64">
            <w:pPr>
              <w:pStyle w:val="ILOTablecontents"/>
              <w:rPr>
                <w:lang w:val="es-ES"/>
              </w:rPr>
            </w:pPr>
          </w:p>
        </w:tc>
        <w:tc>
          <w:tcPr>
            <w:tcW w:w="551" w:type="pct"/>
            <w:vMerge/>
            <w:shd w:val="clear" w:color="auto" w:fill="EBF5FD"/>
          </w:tcPr>
          <w:p w14:paraId="36C66C6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3" w:type="pct"/>
          </w:tcPr>
          <w:p w14:paraId="75390979" w14:textId="6890CA52" w:rsidR="007E185A" w:rsidRPr="00C30C77" w:rsidRDefault="00C7060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292" w:type="pct"/>
          </w:tcPr>
          <w:p w14:paraId="282D5C4C"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F3A947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55E96A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08C6ADEF"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90B69D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55E72F0C"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2104BB13"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D8987F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031F42F"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077186AB"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tcPr>
          <w:p w14:paraId="29480E9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7E185A" w:rsidRPr="00C30C77" w14:paraId="2CAC9A6E" w14:textId="77777777" w:rsidTr="00C7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1C485217" w14:textId="77777777" w:rsidR="007E185A" w:rsidRPr="00C30C77" w:rsidRDefault="007E185A" w:rsidP="00212A64">
            <w:pPr>
              <w:pStyle w:val="ILOTablecontents"/>
              <w:rPr>
                <w:lang w:val="es-ES"/>
              </w:rPr>
            </w:pPr>
          </w:p>
        </w:tc>
        <w:tc>
          <w:tcPr>
            <w:tcW w:w="551" w:type="pct"/>
            <w:vMerge w:val="restart"/>
            <w:shd w:val="clear" w:color="auto" w:fill="EBF5FD"/>
          </w:tcPr>
          <w:p w14:paraId="1D81FEAB" w14:textId="7654D73C" w:rsidR="007E185A"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623" w:type="pct"/>
          </w:tcPr>
          <w:p w14:paraId="1F13B672" w14:textId="31C9C94B" w:rsidR="007E185A" w:rsidRPr="00C30C77" w:rsidRDefault="00F5112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292" w:type="pct"/>
          </w:tcPr>
          <w:p w14:paraId="524B0276"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2AA5AE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C6E61A6"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31A528AC"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81622A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43B53A6"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3050D5A"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3DE0DE4"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48C78F4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AD0CAD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tcPr>
          <w:p w14:paraId="2702ACD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7E185A" w:rsidRPr="00C30C77" w14:paraId="03E02AB6" w14:textId="77777777" w:rsidTr="00C706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74AD32E4" w14:textId="77777777" w:rsidR="007E185A" w:rsidRPr="00C30C77" w:rsidRDefault="007E185A" w:rsidP="00212A64">
            <w:pPr>
              <w:pStyle w:val="ILOTablecontents"/>
              <w:rPr>
                <w:lang w:val="es-ES"/>
              </w:rPr>
            </w:pPr>
          </w:p>
        </w:tc>
        <w:tc>
          <w:tcPr>
            <w:tcW w:w="551" w:type="pct"/>
            <w:vMerge/>
            <w:shd w:val="clear" w:color="auto" w:fill="EBF5FD"/>
          </w:tcPr>
          <w:p w14:paraId="3386593A"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623" w:type="pct"/>
          </w:tcPr>
          <w:p w14:paraId="4419DE69" w14:textId="253C1AE3" w:rsidR="007E185A" w:rsidRPr="00C30C77" w:rsidRDefault="00F5112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292" w:type="pct"/>
          </w:tcPr>
          <w:p w14:paraId="2F7641E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6CB1A0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8B15F1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79A078A"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B202196"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AB532E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546EF00E"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EFC3A01"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D4A07EF"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C1F5848"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tcPr>
          <w:p w14:paraId="698A90C1"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134661" w:rsidRPr="00C30C77" w14:paraId="6C8B7EAC" w14:textId="77777777" w:rsidTr="00774F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49D33F7D" w14:textId="77777777" w:rsidR="007E185A" w:rsidRPr="00C30C77" w:rsidRDefault="007E185A" w:rsidP="00212A64">
            <w:pPr>
              <w:pStyle w:val="ILOTablecontents"/>
              <w:rPr>
                <w:lang w:val="es-ES"/>
              </w:rPr>
            </w:pPr>
          </w:p>
        </w:tc>
        <w:tc>
          <w:tcPr>
            <w:tcW w:w="551" w:type="pct"/>
            <w:shd w:val="clear" w:color="auto" w:fill="EBF5FD"/>
          </w:tcPr>
          <w:p w14:paraId="4837812A" w14:textId="1A02CB8B"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(b)</w:t>
            </w:r>
          </w:p>
        </w:tc>
        <w:tc>
          <w:tcPr>
            <w:tcW w:w="623" w:type="pct"/>
            <w:shd w:val="clear" w:color="auto" w:fill="EBF5FD"/>
          </w:tcPr>
          <w:p w14:paraId="1463118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92" w:type="pct"/>
            <w:shd w:val="clear" w:color="auto" w:fill="EBF5FD"/>
          </w:tcPr>
          <w:p w14:paraId="37A4701D"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3A6DDCFB"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23C357DC"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180E6220"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7AD718D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28E22C8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07D236B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2688F85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6FAD26B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60B2D18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shd w:val="clear" w:color="auto" w:fill="EBF5FD"/>
          </w:tcPr>
          <w:p w14:paraId="471E32B1"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7E185A" w:rsidRPr="00C30C77" w14:paraId="30280723" w14:textId="77777777" w:rsidTr="00774F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val="restart"/>
          </w:tcPr>
          <w:p w14:paraId="71274DF1" w14:textId="56889160" w:rsidR="007E185A" w:rsidRPr="00C30C77" w:rsidRDefault="007E185A" w:rsidP="00C70605">
            <w:pPr>
              <w:pStyle w:val="ILOTablecontents"/>
              <w:rPr>
                <w:lang w:val="es-ES"/>
              </w:rPr>
            </w:pPr>
            <w:r w:rsidRPr="00C30C77">
              <w:rPr>
                <w:lang w:val="es-ES"/>
              </w:rPr>
              <w:t>Niños de</w:t>
            </w:r>
            <w:r w:rsidR="00C70605">
              <w:rPr>
                <w:lang w:val="es-ES"/>
              </w:rPr>
              <w:br/>
            </w:r>
            <w:r w:rsidRPr="00C30C77">
              <w:rPr>
                <w:lang w:val="es-ES"/>
              </w:rPr>
              <w:t>5</w:t>
            </w:r>
            <w:r w:rsidR="00C70605">
              <w:rPr>
                <w:lang w:val="es-ES"/>
              </w:rPr>
              <w:t>-</w:t>
            </w:r>
            <w:r w:rsidRPr="00C30C77">
              <w:rPr>
                <w:lang w:val="es-ES"/>
              </w:rPr>
              <w:t>17 años</w:t>
            </w:r>
          </w:p>
        </w:tc>
        <w:tc>
          <w:tcPr>
            <w:tcW w:w="551" w:type="pct"/>
            <w:vMerge w:val="restart"/>
          </w:tcPr>
          <w:p w14:paraId="0BE5FF2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623" w:type="pct"/>
          </w:tcPr>
          <w:p w14:paraId="117A4487" w14:textId="4FF5AC4D" w:rsidR="007E185A" w:rsidRPr="00C30C77" w:rsidRDefault="00C70605"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292" w:type="pct"/>
          </w:tcPr>
          <w:p w14:paraId="1AA39BDA"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19EC58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30B880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C6E6E2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7384A07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20BD376"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5ABC299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7F934F0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514BB7F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0DCE195"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tcPr>
          <w:p w14:paraId="14C6F815"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7E185A" w:rsidRPr="00C30C77" w14:paraId="1E551466" w14:textId="77777777" w:rsidTr="00774F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0AA68476" w14:textId="77777777" w:rsidR="007E185A" w:rsidRPr="00C30C77" w:rsidRDefault="007E185A" w:rsidP="00212A64">
            <w:pPr>
              <w:pStyle w:val="ILOTablecontents"/>
              <w:rPr>
                <w:lang w:val="es-ES"/>
              </w:rPr>
            </w:pPr>
          </w:p>
        </w:tc>
        <w:tc>
          <w:tcPr>
            <w:tcW w:w="551" w:type="pct"/>
            <w:vMerge/>
          </w:tcPr>
          <w:p w14:paraId="313465EE"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3" w:type="pct"/>
          </w:tcPr>
          <w:p w14:paraId="423724BE" w14:textId="03E08B2C" w:rsidR="007E185A" w:rsidRPr="00C30C77" w:rsidRDefault="00C70605"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292" w:type="pct"/>
          </w:tcPr>
          <w:p w14:paraId="5889593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830D57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47B314A"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351EE104"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CAB171D"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4AA2AA5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D6EDBA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0ED40AE"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8D710BB"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DA98E48"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tcPr>
          <w:p w14:paraId="4CC435E9"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7E185A" w:rsidRPr="00C30C77" w14:paraId="52A761B0" w14:textId="77777777" w:rsidTr="00774F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40FC3DFC" w14:textId="77777777" w:rsidR="007E185A" w:rsidRPr="00C30C77" w:rsidRDefault="007E185A" w:rsidP="00212A64">
            <w:pPr>
              <w:pStyle w:val="ILOTablecontents"/>
              <w:rPr>
                <w:lang w:val="es-ES"/>
              </w:rPr>
            </w:pPr>
          </w:p>
        </w:tc>
        <w:tc>
          <w:tcPr>
            <w:tcW w:w="551" w:type="pct"/>
            <w:vMerge w:val="restart"/>
          </w:tcPr>
          <w:p w14:paraId="27E2B77A" w14:textId="28699A18" w:rsidR="007E185A"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623" w:type="pct"/>
          </w:tcPr>
          <w:p w14:paraId="3FA58F5F" w14:textId="6966A0C1" w:rsidR="007E185A" w:rsidRPr="00C30C77" w:rsidRDefault="00C80FC1"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292" w:type="pct"/>
          </w:tcPr>
          <w:p w14:paraId="4D7A175D"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5FDF1B2E"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0D22B018"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06CA504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A76792E"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E1394D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60416EEB"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4949086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1D47239"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E2EB286"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tcPr>
          <w:p w14:paraId="008392E7"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7E185A" w:rsidRPr="00C30C77" w14:paraId="603A7576" w14:textId="77777777" w:rsidTr="00774F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7A5B787F" w14:textId="77777777" w:rsidR="007E185A" w:rsidRPr="00C30C77" w:rsidRDefault="007E185A" w:rsidP="00212A64">
            <w:pPr>
              <w:pStyle w:val="ILOTablecontents"/>
              <w:rPr>
                <w:lang w:val="es-ES"/>
              </w:rPr>
            </w:pPr>
          </w:p>
        </w:tc>
        <w:tc>
          <w:tcPr>
            <w:tcW w:w="551" w:type="pct"/>
            <w:vMerge/>
          </w:tcPr>
          <w:p w14:paraId="222AAA7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623" w:type="pct"/>
          </w:tcPr>
          <w:p w14:paraId="59DA09F8" w14:textId="2131EEF2" w:rsidR="007E185A" w:rsidRPr="00C30C77" w:rsidRDefault="00C80FC1"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292" w:type="pct"/>
          </w:tcPr>
          <w:p w14:paraId="1CBD432A"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3C67475"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0F6E69F3"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9E340A8"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3E343B68"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4D7DE78"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187E8BB2"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49C1E6EF"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2EC52C4D"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D4158C4"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78" w:type="pct"/>
          </w:tcPr>
          <w:p w14:paraId="2EF74C64" w14:textId="77777777" w:rsidR="007E185A" w:rsidRPr="00C30C77" w:rsidRDefault="007E185A"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134661" w:rsidRPr="00C30C77" w14:paraId="3972695F" w14:textId="77777777" w:rsidTr="00774F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pct"/>
            <w:vMerge/>
          </w:tcPr>
          <w:p w14:paraId="3DB9279A" w14:textId="77777777" w:rsidR="007E185A" w:rsidRPr="00C30C77" w:rsidRDefault="007E185A" w:rsidP="00212A64">
            <w:pPr>
              <w:pStyle w:val="ILOTablecontents"/>
              <w:rPr>
                <w:lang w:val="es-ES"/>
              </w:rPr>
            </w:pPr>
          </w:p>
        </w:tc>
        <w:tc>
          <w:tcPr>
            <w:tcW w:w="551" w:type="pct"/>
            <w:shd w:val="clear" w:color="auto" w:fill="EBF5FD"/>
          </w:tcPr>
          <w:p w14:paraId="033122D4" w14:textId="78474326"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8A3852" w:rsidRPr="00C30C77">
              <w:rPr>
                <w:b/>
                <w:bCs/>
                <w:vertAlign w:val="superscript"/>
                <w:lang w:val="es-ES"/>
              </w:rPr>
              <w:t>(b)</w:t>
            </w:r>
          </w:p>
        </w:tc>
        <w:tc>
          <w:tcPr>
            <w:tcW w:w="623" w:type="pct"/>
            <w:shd w:val="clear" w:color="auto" w:fill="EBF5FD"/>
          </w:tcPr>
          <w:p w14:paraId="0F11D75D"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292" w:type="pct"/>
            <w:shd w:val="clear" w:color="auto" w:fill="EBF5FD"/>
          </w:tcPr>
          <w:p w14:paraId="3A7FD50B"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551CD1B3"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4DA59D8A"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659984FB"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4D8F86D2"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163406E0"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64F87805"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2B213DF2"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3552367F"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shd w:val="clear" w:color="auto" w:fill="EBF5FD"/>
          </w:tcPr>
          <w:p w14:paraId="2E0167DA"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78" w:type="pct"/>
            <w:shd w:val="clear" w:color="auto" w:fill="EBF5FD"/>
          </w:tcPr>
          <w:p w14:paraId="06F9D524" w14:textId="77777777" w:rsidR="007E185A" w:rsidRPr="00C30C77" w:rsidRDefault="007E185A"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bl>
    <w:p w14:paraId="7406DFA6" w14:textId="2F53DF6C" w:rsidR="007E185A" w:rsidRPr="00C30C77" w:rsidRDefault="00774F8A" w:rsidP="00774F8A">
      <w:pPr>
        <w:pStyle w:val="ILOTableNote"/>
        <w:rPr>
          <w:lang w:val="es-ES"/>
        </w:rPr>
      </w:pPr>
      <w:r w:rsidRPr="00C30C77">
        <w:rPr>
          <w:b/>
          <w:bCs/>
          <w:lang w:val="es-ES"/>
        </w:rPr>
        <w:t>Notas:</w:t>
      </w:r>
      <w:r w:rsidRPr="00C30C77">
        <w:rPr>
          <w:lang w:val="es-ES"/>
        </w:rPr>
        <w:t xml:space="preserve"> a) Con arreglo a la </w:t>
      </w:r>
      <w:hyperlink r:id="rId86" w:history="1">
        <w:r w:rsidRPr="00C30C77">
          <w:rPr>
            <w:rStyle w:val="Hyperlink"/>
            <w:noProof w:val="0"/>
            <w:lang w:val="es-ES"/>
          </w:rPr>
          <w:t>Clasificación Industrial Internacional Uniforme (CIIU) Rev.4</w:t>
        </w:r>
      </w:hyperlink>
      <w:r w:rsidRPr="00C30C77">
        <w:rPr>
          <w:lang w:val="es-ES"/>
        </w:rPr>
        <w:t>. b) En función del cuestionario específico, la suma de los porcentajes por fila puede que no sea igual a 100 porque los niños pueden participar en más de una actividad.</w:t>
      </w:r>
    </w:p>
    <w:p w14:paraId="07A01C01" w14:textId="2FD81ACF" w:rsidR="00261216" w:rsidRPr="00C30C77" w:rsidRDefault="00E33942" w:rsidP="00B41B70">
      <w:pPr>
        <w:pStyle w:val="ILONormalBody"/>
        <w:rPr>
          <w:color w:val="0F4E6D" w:themeColor="background2" w:themeShade="40"/>
          <w:sz w:val="20"/>
          <w:lang w:val="es-ES"/>
        </w:rPr>
      </w:pPr>
      <w:r w:rsidRPr="00C30C77">
        <w:rPr>
          <w:lang w:val="es-ES"/>
        </w:rPr>
        <w:br w:type="page"/>
      </w:r>
    </w:p>
    <w:p w14:paraId="73E0C971" w14:textId="77777777" w:rsidR="00C232A3" w:rsidRPr="00C30C77" w:rsidRDefault="00C232A3" w:rsidP="00A245B8">
      <w:pPr>
        <w:pStyle w:val="Heading2"/>
        <w:tabs>
          <w:tab w:val="left" w:pos="1701"/>
        </w:tabs>
        <w:sectPr w:rsidR="00C232A3" w:rsidRPr="00C30C77" w:rsidSect="005D0F3A">
          <w:headerReference w:type="default" r:id="rId87"/>
          <w:pgSz w:w="11909" w:h="16834" w:code="9"/>
          <w:pgMar w:top="1134" w:right="1440" w:bottom="1134" w:left="1440" w:header="794" w:footer="289" w:gutter="0"/>
          <w:pgNumType w:start="1"/>
          <w:cols w:space="720"/>
          <w:docGrid w:linePitch="382"/>
        </w:sectPr>
      </w:pPr>
    </w:p>
    <w:p w14:paraId="05AA702B" w14:textId="1EC0D0E3" w:rsidR="009311C2" w:rsidRPr="00C30C77" w:rsidRDefault="00ED038E" w:rsidP="00890395">
      <w:pPr>
        <w:pStyle w:val="ILOheading3"/>
        <w:rPr>
          <w:lang w:val="es-ES"/>
        </w:rPr>
      </w:pPr>
      <w:bookmarkStart w:id="382" w:name="_Toc188397279"/>
      <w:bookmarkStart w:id="383" w:name="_Toc188397615"/>
      <w:bookmarkStart w:id="384" w:name="_Toc197966042"/>
      <w:r w:rsidRPr="00C30C77">
        <w:rPr>
          <w:lang w:val="es-ES"/>
        </w:rPr>
        <w:lastRenderedPageBreak/>
        <w:t>Tiempo dedicado al trabajo infantil</w:t>
      </w:r>
      <w:bookmarkEnd w:id="382"/>
      <w:bookmarkEnd w:id="383"/>
      <w:bookmarkEnd w:id="384"/>
    </w:p>
    <w:p w14:paraId="661A4F95" w14:textId="1CA0421F" w:rsidR="00012A21" w:rsidRPr="00C30C77" w:rsidRDefault="00A44BA0" w:rsidP="00A44BA0">
      <w:pPr>
        <w:pStyle w:val="ILOTableheading"/>
        <w:rPr>
          <w:lang w:val="es-ES"/>
        </w:rPr>
      </w:pPr>
      <w:bookmarkStart w:id="385" w:name="_Ref127881206"/>
      <w:bookmarkStart w:id="386" w:name="_Toc197909296"/>
      <w:r w:rsidRPr="00C30C77">
        <w:rPr>
          <w:lang w:val="es-ES"/>
        </w:rPr>
        <w:t>Cuadro A1.</w:t>
      </w:r>
      <w:r w:rsidR="003926A1" w:rsidRPr="00C30C77">
        <w:rPr>
          <w:lang w:val="es-ES"/>
        </w:rPr>
        <w:t xml:space="preserve">13. </w:t>
      </w:r>
      <w:r w:rsidRPr="00C30C77">
        <w:rPr>
          <w:lang w:val="es-ES"/>
        </w:rPr>
        <w:t>Tiempo dedicado al trabajo infantil y forma de trabajo (</w:t>
      </w:r>
      <w:r w:rsidR="00C70605">
        <w:rPr>
          <w:lang w:val="es-ES"/>
        </w:rPr>
        <w:t>promedio</w:t>
      </w:r>
      <w:r w:rsidRPr="00C30C77">
        <w:rPr>
          <w:lang w:val="es-ES"/>
        </w:rPr>
        <w:t xml:space="preserve"> de horas de trabajo semanales, por forma de trabajo, grupo de edad, sexo y zona de residencia)</w:t>
      </w:r>
      <w:bookmarkEnd w:id="385"/>
      <w:bookmarkEnd w:id="386"/>
    </w:p>
    <w:tbl>
      <w:tblPr>
        <w:tblStyle w:val="ILOTable"/>
        <w:tblW w:w="4998" w:type="pct"/>
        <w:tblInd w:w="2" w:type="dxa"/>
        <w:tblLook w:val="01E0" w:firstRow="1" w:lastRow="1" w:firstColumn="1" w:lastColumn="1" w:noHBand="0" w:noVBand="0"/>
      </w:tblPr>
      <w:tblGrid>
        <w:gridCol w:w="1068"/>
        <w:gridCol w:w="1110"/>
        <w:gridCol w:w="570"/>
        <w:gridCol w:w="570"/>
        <w:gridCol w:w="568"/>
        <w:gridCol w:w="575"/>
        <w:gridCol w:w="568"/>
        <w:gridCol w:w="568"/>
        <w:gridCol w:w="568"/>
        <w:gridCol w:w="577"/>
        <w:gridCol w:w="570"/>
        <w:gridCol w:w="570"/>
        <w:gridCol w:w="570"/>
        <w:gridCol w:w="563"/>
      </w:tblGrid>
      <w:tr w:rsidR="00BA082A" w:rsidRPr="00C30C77" w14:paraId="070F3DAE" w14:textId="77777777" w:rsidTr="00BA08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9" w:type="pct"/>
            <w:gridSpan w:val="2"/>
            <w:vMerge w:val="restart"/>
          </w:tcPr>
          <w:p w14:paraId="4A7468F0" w14:textId="6D3DA854" w:rsidR="00BA082A" w:rsidRPr="00C30C77" w:rsidRDefault="00BA082A" w:rsidP="00212A64">
            <w:pPr>
              <w:pStyle w:val="ILOTablecontents"/>
              <w:rPr>
                <w:lang w:val="es-ES"/>
              </w:rPr>
            </w:pPr>
            <w:r w:rsidRPr="00C30C77">
              <w:rPr>
                <w:lang w:val="es-ES"/>
              </w:rPr>
              <w:t>Características generales</w:t>
            </w:r>
          </w:p>
        </w:tc>
        <w:tc>
          <w:tcPr>
            <w:tcW w:w="3791" w:type="pct"/>
            <w:gridSpan w:val="12"/>
            <w:tcBorders>
              <w:bottom w:val="single" w:sz="2" w:space="0" w:color="FFFFFF" w:themeColor="background1"/>
            </w:tcBorders>
          </w:tcPr>
          <w:p w14:paraId="705EFCA5" w14:textId="7DC4E59C" w:rsidR="00BA082A" w:rsidRPr="00C30C77" w:rsidRDefault="00BA082A" w:rsidP="00BA082A">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Pr>
                <w:lang w:val="es-ES"/>
              </w:rPr>
              <w:t>Niños en situación de trabajo infantil</w:t>
            </w:r>
          </w:p>
        </w:tc>
      </w:tr>
      <w:tr w:rsidR="00BA082A" w:rsidRPr="00C30C77" w14:paraId="630B0B42" w14:textId="77777777" w:rsidTr="00BA0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9" w:type="pct"/>
            <w:gridSpan w:val="2"/>
            <w:vMerge/>
            <w:tcBorders>
              <w:bottom w:val="single" w:sz="4" w:space="0" w:color="FFFFFF" w:themeColor="background1"/>
              <w:right w:val="single" w:sz="4" w:space="0" w:color="FFFFFF" w:themeColor="background1"/>
            </w:tcBorders>
            <w:shd w:val="clear" w:color="auto" w:fill="1E2DBE"/>
          </w:tcPr>
          <w:p w14:paraId="2D0BBC0C" w14:textId="41FBA033" w:rsidR="00BA082A" w:rsidRPr="00C30C77" w:rsidRDefault="00BA082A" w:rsidP="00212A64">
            <w:pPr>
              <w:pStyle w:val="ILOTablecontents"/>
              <w:rPr>
                <w:lang w:val="es-ES"/>
              </w:rPr>
            </w:pPr>
          </w:p>
        </w:tc>
        <w:tc>
          <w:tcPr>
            <w:tcW w:w="1266" w:type="pct"/>
            <w:gridSpan w:val="4"/>
            <w:tcBorders>
              <w:top w:val="single" w:sz="2" w:space="0" w:color="FFFFFF" w:themeColor="background1"/>
              <w:left w:val="single" w:sz="4" w:space="0" w:color="FFFFFF" w:themeColor="background1"/>
              <w:bottom w:val="single" w:sz="2" w:space="0" w:color="FFFFFF" w:themeColor="background1"/>
              <w:right w:val="single" w:sz="2" w:space="0" w:color="FFFFFF" w:themeColor="background1"/>
            </w:tcBorders>
            <w:shd w:val="clear" w:color="auto" w:fill="1E2DBE"/>
          </w:tcPr>
          <w:p w14:paraId="3639D367" w14:textId="0737AE77" w:rsidR="00BA082A" w:rsidRPr="00BA082A" w:rsidRDefault="00BA082A" w:rsidP="00BA082A">
            <w:pPr>
              <w:pStyle w:val="ILOTablecontents"/>
              <w:jc w:val="center"/>
              <w:cnfStyle w:val="000000100000" w:firstRow="0" w:lastRow="0" w:firstColumn="0" w:lastColumn="0" w:oddVBand="0" w:evenVBand="0" w:oddHBand="1" w:evenHBand="0" w:firstRowFirstColumn="0" w:firstRowLastColumn="0" w:lastRowFirstColumn="0" w:lastRowLastColumn="0"/>
              <w:rPr>
                <w:b/>
                <w:bCs/>
                <w:lang w:val="es-ES"/>
              </w:rPr>
            </w:pPr>
            <w:r w:rsidRPr="00BA082A">
              <w:rPr>
                <w:b/>
                <w:bCs/>
                <w:lang w:val="es-ES"/>
              </w:rPr>
              <w:t>5-11 años</w:t>
            </w:r>
          </w:p>
        </w:tc>
        <w:tc>
          <w:tcPr>
            <w:tcW w:w="1265" w:type="pct"/>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cPr>
          <w:p w14:paraId="636FF55A" w14:textId="7E2CD016" w:rsidR="00BA082A" w:rsidRPr="00BA082A" w:rsidRDefault="00BA082A" w:rsidP="00BA082A">
            <w:pPr>
              <w:pStyle w:val="ILOTablecontents"/>
              <w:jc w:val="center"/>
              <w:cnfStyle w:val="000000100000" w:firstRow="0" w:lastRow="0" w:firstColumn="0" w:lastColumn="0" w:oddVBand="0" w:evenVBand="0" w:oddHBand="1" w:evenHBand="0" w:firstRowFirstColumn="0" w:firstRowLastColumn="0" w:lastRowFirstColumn="0" w:lastRowLastColumn="0"/>
              <w:rPr>
                <w:b/>
                <w:bCs/>
                <w:lang w:val="es-ES"/>
              </w:rPr>
            </w:pPr>
            <w:r w:rsidRPr="00BA082A">
              <w:rPr>
                <w:b/>
                <w:bCs/>
                <w:lang w:val="es-ES"/>
              </w:rPr>
              <w:t>12-14 años</w:t>
            </w:r>
          </w:p>
        </w:tc>
        <w:tc>
          <w:tcPr>
            <w:tcW w:w="1261" w:type="pct"/>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cPr>
          <w:p w14:paraId="59245CDA" w14:textId="1837D96D" w:rsidR="00BA082A" w:rsidRPr="00BA082A" w:rsidRDefault="00BA082A" w:rsidP="00BA082A">
            <w:pPr>
              <w:pStyle w:val="ILOTablecontents"/>
              <w:jc w:val="center"/>
              <w:cnfStyle w:val="000000100000" w:firstRow="0" w:lastRow="0" w:firstColumn="0" w:lastColumn="0" w:oddVBand="0" w:evenVBand="0" w:oddHBand="1" w:evenHBand="0" w:firstRowFirstColumn="0" w:firstRowLastColumn="0" w:lastRowFirstColumn="0" w:lastRowLastColumn="0"/>
              <w:rPr>
                <w:b/>
                <w:bCs/>
                <w:lang w:val="es-ES"/>
              </w:rPr>
            </w:pPr>
            <w:r w:rsidRPr="00BA082A">
              <w:rPr>
                <w:b/>
                <w:bCs/>
                <w:lang w:val="es-ES"/>
              </w:rPr>
              <w:t>15-17 años</w:t>
            </w:r>
          </w:p>
        </w:tc>
      </w:tr>
      <w:tr w:rsidR="00BA082A" w:rsidRPr="00C30C77" w14:paraId="62ED32D7" w14:textId="77777777" w:rsidTr="00BA082A">
        <w:trPr>
          <w:cnfStyle w:val="000000010000" w:firstRow="0" w:lastRow="0" w:firstColumn="0" w:lastColumn="0" w:oddVBand="0" w:evenVBand="0" w:oddHBand="0" w:evenHBand="1" w:firstRowFirstColumn="0" w:firstRowLastColumn="0" w:lastRowFirstColumn="0" w:lastRowLastColumn="0"/>
          <w:trHeight w:val="2553"/>
        </w:trPr>
        <w:tc>
          <w:tcPr>
            <w:cnfStyle w:val="001000000000" w:firstRow="0" w:lastRow="0" w:firstColumn="1" w:lastColumn="0" w:oddVBand="0" w:evenVBand="0" w:oddHBand="0" w:evenHBand="0" w:firstRowFirstColumn="0" w:firstRowLastColumn="0" w:lastRowFirstColumn="0" w:lastRowLastColumn="0"/>
            <w:tcW w:w="1209" w:type="pct"/>
            <w:gridSpan w:val="2"/>
            <w:vMerge/>
            <w:tcBorders>
              <w:bottom w:val="single" w:sz="4" w:space="0" w:color="FFFFFF" w:themeColor="background1"/>
              <w:right w:val="single" w:sz="4" w:space="0" w:color="FFFFFF" w:themeColor="background1"/>
            </w:tcBorders>
            <w:shd w:val="clear" w:color="auto" w:fill="1E2DBE"/>
          </w:tcPr>
          <w:p w14:paraId="39BBCAAE" w14:textId="77777777" w:rsidR="00BA082A" w:rsidRPr="00C30C77" w:rsidRDefault="00BA082A" w:rsidP="00212A64">
            <w:pPr>
              <w:pStyle w:val="ILOTablecontents"/>
              <w:rPr>
                <w:lang w:val="es-ES"/>
              </w:rPr>
            </w:pPr>
          </w:p>
        </w:tc>
        <w:tc>
          <w:tcPr>
            <w:tcW w:w="316"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745B37AB" w14:textId="5BC9FDD3"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el trabajo de producción para el autoconsumo</w:t>
            </w:r>
          </w:p>
        </w:tc>
        <w:tc>
          <w:tcPr>
            <w:tcW w:w="316"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6A739FBE" w14:textId="286326F9"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la ocupación</w:t>
            </w:r>
          </w:p>
        </w:tc>
        <w:tc>
          <w:tcPr>
            <w:tcW w:w="315"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70C42957" w14:textId="2687D7A3"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el trabajo en formación no remunerado</w:t>
            </w:r>
          </w:p>
        </w:tc>
        <w:tc>
          <w:tcPr>
            <w:tcW w:w="319"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44546C1E" w14:textId="0047D49C"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 xml:space="preserve">Trabajo infantil </w:t>
            </w:r>
          </w:p>
        </w:tc>
        <w:tc>
          <w:tcPr>
            <w:tcW w:w="315"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75C48560" w14:textId="6F1B7D10"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el trabajo de producción para el autoconsumo</w:t>
            </w:r>
          </w:p>
        </w:tc>
        <w:tc>
          <w:tcPr>
            <w:tcW w:w="315"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0F3DA2D9" w14:textId="77777777"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la ocupación</w:t>
            </w:r>
          </w:p>
        </w:tc>
        <w:tc>
          <w:tcPr>
            <w:tcW w:w="315"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4A9D12C2" w14:textId="7B867303"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el trabajo en formación no remunerado</w:t>
            </w:r>
          </w:p>
        </w:tc>
        <w:tc>
          <w:tcPr>
            <w:tcW w:w="320"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2B43BB3F" w14:textId="77777777"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 xml:space="preserve">Trabajo infantil </w:t>
            </w:r>
          </w:p>
        </w:tc>
        <w:tc>
          <w:tcPr>
            <w:tcW w:w="316"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6073305C" w14:textId="0C99C0DB"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el trabajo de producción para el autoconsumo</w:t>
            </w:r>
          </w:p>
        </w:tc>
        <w:tc>
          <w:tcPr>
            <w:tcW w:w="316"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3E131669" w14:textId="64F95956"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la ocupación</w:t>
            </w:r>
          </w:p>
        </w:tc>
        <w:tc>
          <w:tcPr>
            <w:tcW w:w="316"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7D4F7D94" w14:textId="37C18401"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Trabajo infantil en el trabajo en formación no remunerado</w:t>
            </w:r>
          </w:p>
        </w:tc>
        <w:tc>
          <w:tcPr>
            <w:tcW w:w="313" w:type="pct"/>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extDirection w:val="btLr"/>
          </w:tcPr>
          <w:p w14:paraId="02571C81" w14:textId="326BA4FB" w:rsidR="00BA082A" w:rsidRPr="00E67620" w:rsidRDefault="00BA082A" w:rsidP="00212A64">
            <w:pPr>
              <w:pStyle w:val="ILOTablecontents"/>
              <w:cnfStyle w:val="000000010000" w:firstRow="0" w:lastRow="0" w:firstColumn="0" w:lastColumn="0" w:oddVBand="0" w:evenVBand="0" w:oddHBand="0" w:evenHBand="1" w:firstRowFirstColumn="0" w:firstRowLastColumn="0" w:lastRowFirstColumn="0" w:lastRowLastColumn="0"/>
              <w:rPr>
                <w:b/>
                <w:bCs/>
                <w:sz w:val="14"/>
                <w:szCs w:val="10"/>
                <w:lang w:val="es-ES"/>
              </w:rPr>
            </w:pPr>
            <w:r w:rsidRPr="00E67620">
              <w:rPr>
                <w:b/>
                <w:bCs/>
                <w:sz w:val="14"/>
                <w:szCs w:val="10"/>
                <w:lang w:val="es-ES"/>
              </w:rPr>
              <w:t xml:space="preserve">Trabajo infantil </w:t>
            </w:r>
          </w:p>
        </w:tc>
      </w:tr>
      <w:tr w:rsidR="003B3654" w:rsidRPr="00C30C77" w14:paraId="7A904CD9" w14:textId="77777777" w:rsidTr="00BA0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val="restart"/>
            <w:tcBorders>
              <w:top w:val="single" w:sz="4" w:space="0" w:color="FFFFFF" w:themeColor="background1"/>
            </w:tcBorders>
          </w:tcPr>
          <w:p w14:paraId="40C441DE" w14:textId="77777777" w:rsidR="003B3654" w:rsidRPr="00C30C77" w:rsidRDefault="003B3654" w:rsidP="00212A64">
            <w:pPr>
              <w:pStyle w:val="ILOTablecontents"/>
              <w:rPr>
                <w:lang w:val="es-ES"/>
              </w:rPr>
            </w:pPr>
            <w:r w:rsidRPr="00C30C77">
              <w:rPr>
                <w:lang w:val="es-ES"/>
              </w:rPr>
              <w:t>Sexo</w:t>
            </w:r>
          </w:p>
        </w:tc>
        <w:tc>
          <w:tcPr>
            <w:tcW w:w="616" w:type="pct"/>
            <w:tcBorders>
              <w:top w:val="single" w:sz="4" w:space="0" w:color="FFFFFF" w:themeColor="background1"/>
            </w:tcBorders>
          </w:tcPr>
          <w:p w14:paraId="441FB15F" w14:textId="1432C238" w:rsidR="003B3654"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316" w:type="pct"/>
            <w:tcBorders>
              <w:top w:val="single" w:sz="4" w:space="0" w:color="FFFFFF" w:themeColor="background1"/>
            </w:tcBorders>
          </w:tcPr>
          <w:p w14:paraId="0EE46D8B"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Borders>
              <w:top w:val="single" w:sz="4" w:space="0" w:color="FFFFFF" w:themeColor="background1"/>
            </w:tcBorders>
          </w:tcPr>
          <w:p w14:paraId="6C4B33C7"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Borders>
              <w:top w:val="single" w:sz="4" w:space="0" w:color="FFFFFF" w:themeColor="background1"/>
            </w:tcBorders>
          </w:tcPr>
          <w:p w14:paraId="1C0E41A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9" w:type="pct"/>
            <w:tcBorders>
              <w:top w:val="single" w:sz="4" w:space="0" w:color="FFFFFF" w:themeColor="background1"/>
            </w:tcBorders>
          </w:tcPr>
          <w:p w14:paraId="3A77EB3B"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Borders>
              <w:top w:val="single" w:sz="4" w:space="0" w:color="FFFFFF" w:themeColor="background1"/>
            </w:tcBorders>
          </w:tcPr>
          <w:p w14:paraId="2587FC7E"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Borders>
              <w:top w:val="single" w:sz="4" w:space="0" w:color="FFFFFF" w:themeColor="background1"/>
            </w:tcBorders>
          </w:tcPr>
          <w:p w14:paraId="6CEE413E"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Borders>
              <w:top w:val="single" w:sz="4" w:space="0" w:color="FFFFFF" w:themeColor="background1"/>
            </w:tcBorders>
          </w:tcPr>
          <w:p w14:paraId="0B49CEB4"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0" w:type="pct"/>
            <w:tcBorders>
              <w:top w:val="single" w:sz="4" w:space="0" w:color="FFFFFF" w:themeColor="background1"/>
            </w:tcBorders>
          </w:tcPr>
          <w:p w14:paraId="68DA884D"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Borders>
              <w:top w:val="single" w:sz="4" w:space="0" w:color="FFFFFF" w:themeColor="background1"/>
            </w:tcBorders>
          </w:tcPr>
          <w:p w14:paraId="22ABD867"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Borders>
              <w:top w:val="single" w:sz="4" w:space="0" w:color="FFFFFF" w:themeColor="background1"/>
            </w:tcBorders>
          </w:tcPr>
          <w:p w14:paraId="3599A682"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Borders>
              <w:top w:val="single" w:sz="4" w:space="0" w:color="FFFFFF" w:themeColor="background1"/>
            </w:tcBorders>
          </w:tcPr>
          <w:p w14:paraId="6295A0D1"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3" w:type="pct"/>
            <w:tcBorders>
              <w:top w:val="single" w:sz="4" w:space="0" w:color="FFFFFF" w:themeColor="background1"/>
            </w:tcBorders>
          </w:tcPr>
          <w:p w14:paraId="4923B980"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B3654" w:rsidRPr="00C30C77" w14:paraId="5CF35535" w14:textId="77777777" w:rsidTr="00BA08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tcPr>
          <w:p w14:paraId="0CE10983" w14:textId="77777777" w:rsidR="003B3654" w:rsidRPr="00C30C77" w:rsidRDefault="003B3654" w:rsidP="00212A64">
            <w:pPr>
              <w:pStyle w:val="ILOTablecontents"/>
              <w:rPr>
                <w:lang w:val="es-ES"/>
              </w:rPr>
            </w:pPr>
          </w:p>
        </w:tc>
        <w:tc>
          <w:tcPr>
            <w:tcW w:w="616" w:type="pct"/>
          </w:tcPr>
          <w:p w14:paraId="303690A0" w14:textId="728AC16E" w:rsidR="003B3654"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316" w:type="pct"/>
          </w:tcPr>
          <w:p w14:paraId="38572025"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0178F301"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180F0C6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9" w:type="pct"/>
          </w:tcPr>
          <w:p w14:paraId="7F463008"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42AD8C98"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16F771D2"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2DD64D85"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0" w:type="pct"/>
          </w:tcPr>
          <w:p w14:paraId="7B5C667A"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22D43F99"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43988C0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4E3FB769"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3" w:type="pct"/>
          </w:tcPr>
          <w:p w14:paraId="3949BD6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B3654" w:rsidRPr="00C30C77" w14:paraId="461E0DFF" w14:textId="77777777" w:rsidTr="00BA0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val="restart"/>
          </w:tcPr>
          <w:p w14:paraId="7E18AEB6" w14:textId="54F8B7A1" w:rsidR="003B3654" w:rsidRPr="00C30C77" w:rsidRDefault="00B33B48" w:rsidP="00212A64">
            <w:pPr>
              <w:pStyle w:val="ILOTablecontents"/>
              <w:rPr>
                <w:lang w:val="es-ES"/>
              </w:rPr>
            </w:pPr>
            <w:r w:rsidRPr="00C30C77">
              <w:rPr>
                <w:lang w:val="es-ES"/>
              </w:rPr>
              <w:t>Zona de residencia</w:t>
            </w:r>
          </w:p>
        </w:tc>
        <w:tc>
          <w:tcPr>
            <w:tcW w:w="616" w:type="pct"/>
          </w:tcPr>
          <w:p w14:paraId="13F381DE" w14:textId="56D8F6E7" w:rsidR="003B3654" w:rsidRPr="00C30C77" w:rsidRDefault="00A33CA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316" w:type="pct"/>
          </w:tcPr>
          <w:p w14:paraId="7FC9DDF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7E552F08"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24FA5219"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9" w:type="pct"/>
          </w:tcPr>
          <w:p w14:paraId="6B01533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2CE3047B"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1C2FBAE0"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6E20F532"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0" w:type="pct"/>
          </w:tcPr>
          <w:p w14:paraId="1047B5D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2A177FDA"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62909A82"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60845A48"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3" w:type="pct"/>
          </w:tcPr>
          <w:p w14:paraId="1E628F3E"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B3654" w:rsidRPr="00C30C77" w14:paraId="308CF8AA" w14:textId="77777777" w:rsidTr="00BA08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tcPr>
          <w:p w14:paraId="0A0BCCA0" w14:textId="77777777" w:rsidR="003B3654" w:rsidRPr="00C30C77" w:rsidRDefault="003B3654" w:rsidP="00212A64">
            <w:pPr>
              <w:pStyle w:val="ILOTablecontents"/>
              <w:rPr>
                <w:lang w:val="es-ES"/>
              </w:rPr>
            </w:pPr>
          </w:p>
        </w:tc>
        <w:tc>
          <w:tcPr>
            <w:tcW w:w="616" w:type="pct"/>
          </w:tcPr>
          <w:p w14:paraId="01B5D991" w14:textId="5C84E065" w:rsidR="003B3654" w:rsidRPr="00C30C77" w:rsidRDefault="00A33CA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316" w:type="pct"/>
          </w:tcPr>
          <w:p w14:paraId="38682F12"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0FE2A381"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04A74DCE"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9" w:type="pct"/>
          </w:tcPr>
          <w:p w14:paraId="0EE75815"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5C2AE76F"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74FD63F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37EFED7E"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0" w:type="pct"/>
          </w:tcPr>
          <w:p w14:paraId="0988769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5339AB0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6662621C"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675ACC1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3" w:type="pct"/>
          </w:tcPr>
          <w:p w14:paraId="27883CB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B3654" w:rsidRPr="00C30C77" w14:paraId="20B12090" w14:textId="77777777" w:rsidTr="00BA0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val="restart"/>
          </w:tcPr>
          <w:p w14:paraId="2B2C6B99" w14:textId="5382AF23" w:rsidR="003B3654" w:rsidRPr="00C30C77" w:rsidRDefault="003B3654" w:rsidP="00212A64">
            <w:pPr>
              <w:pStyle w:val="ILOTablecontents"/>
              <w:rPr>
                <w:lang w:val="es-ES"/>
              </w:rPr>
            </w:pPr>
            <w:r w:rsidRPr="00C30C77">
              <w:rPr>
                <w:lang w:val="es-ES"/>
              </w:rPr>
              <w:t xml:space="preserve">Sexo y </w:t>
            </w:r>
            <w:r w:rsidR="00B33B48" w:rsidRPr="00C30C77">
              <w:rPr>
                <w:lang w:val="es-ES"/>
              </w:rPr>
              <w:t>zona de residencia</w:t>
            </w:r>
          </w:p>
        </w:tc>
        <w:tc>
          <w:tcPr>
            <w:tcW w:w="616" w:type="pct"/>
          </w:tcPr>
          <w:p w14:paraId="62289E41" w14:textId="20B6AAD7" w:rsidR="003B3654"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r w:rsidR="00A22FE0" w:rsidRPr="00C30C77">
              <w:rPr>
                <w:lang w:val="es-ES"/>
              </w:rPr>
              <w:t>, rural</w:t>
            </w:r>
          </w:p>
        </w:tc>
        <w:tc>
          <w:tcPr>
            <w:tcW w:w="316" w:type="pct"/>
          </w:tcPr>
          <w:p w14:paraId="4B4BFD01"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3D35DD97"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5682B59B"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9" w:type="pct"/>
          </w:tcPr>
          <w:p w14:paraId="4D12DA30"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67493808"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7EF76784"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744B2045"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0" w:type="pct"/>
          </w:tcPr>
          <w:p w14:paraId="0F2EE2C8"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14BED20D"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778CEEF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74B83855"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3" w:type="pct"/>
          </w:tcPr>
          <w:p w14:paraId="2F350943"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B3654" w:rsidRPr="00C30C77" w14:paraId="18A1DE40" w14:textId="77777777" w:rsidTr="00BA08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tcPr>
          <w:p w14:paraId="463B0A41" w14:textId="77777777" w:rsidR="003B3654" w:rsidRPr="00C30C77" w:rsidRDefault="003B3654" w:rsidP="00212A64">
            <w:pPr>
              <w:pStyle w:val="ILOTablecontents"/>
              <w:rPr>
                <w:lang w:val="es-ES"/>
              </w:rPr>
            </w:pPr>
          </w:p>
        </w:tc>
        <w:tc>
          <w:tcPr>
            <w:tcW w:w="616" w:type="pct"/>
          </w:tcPr>
          <w:p w14:paraId="62054690" w14:textId="3A71DF7A" w:rsidR="003B3654"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r w:rsidR="00A22FE0" w:rsidRPr="00C30C77">
              <w:rPr>
                <w:lang w:val="es-ES"/>
              </w:rPr>
              <w:t>, urbana</w:t>
            </w:r>
          </w:p>
        </w:tc>
        <w:tc>
          <w:tcPr>
            <w:tcW w:w="316" w:type="pct"/>
          </w:tcPr>
          <w:p w14:paraId="7F70F22D"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2B07AFD2"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60F0CE59"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9" w:type="pct"/>
          </w:tcPr>
          <w:p w14:paraId="71231205"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69773F9A"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1ECFE578"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28A2DD0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0" w:type="pct"/>
          </w:tcPr>
          <w:p w14:paraId="5B4ACF7D"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6006D3A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00F1FD45"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5E8DE681"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3" w:type="pct"/>
          </w:tcPr>
          <w:p w14:paraId="57EF768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B3654" w:rsidRPr="00C30C77" w14:paraId="07D7922B" w14:textId="77777777" w:rsidTr="00BA082A">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93" w:type="pct"/>
            <w:vMerge/>
          </w:tcPr>
          <w:p w14:paraId="14D7F73F" w14:textId="77777777" w:rsidR="003B3654" w:rsidRPr="00C30C77" w:rsidRDefault="003B3654" w:rsidP="00212A64">
            <w:pPr>
              <w:pStyle w:val="ILOTablecontents"/>
              <w:rPr>
                <w:lang w:val="es-ES"/>
              </w:rPr>
            </w:pPr>
          </w:p>
        </w:tc>
        <w:tc>
          <w:tcPr>
            <w:tcW w:w="616" w:type="pct"/>
          </w:tcPr>
          <w:p w14:paraId="3C34F5FE" w14:textId="72E0BDF2" w:rsidR="003B3654"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r w:rsidR="00A22FE0" w:rsidRPr="00C30C77">
              <w:rPr>
                <w:lang w:val="es-ES"/>
              </w:rPr>
              <w:t>, rural</w:t>
            </w:r>
          </w:p>
        </w:tc>
        <w:tc>
          <w:tcPr>
            <w:tcW w:w="316" w:type="pct"/>
          </w:tcPr>
          <w:p w14:paraId="56CDDD6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32B380E0"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2B63DDA7"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9" w:type="pct"/>
          </w:tcPr>
          <w:p w14:paraId="452FF7D9"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5C4416F9"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3B3231D0"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0FADCCD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0" w:type="pct"/>
          </w:tcPr>
          <w:p w14:paraId="17232ED7"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3BC8A09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1AC6447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433E0B49"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3" w:type="pct"/>
          </w:tcPr>
          <w:p w14:paraId="47183C8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B3654" w:rsidRPr="00C30C77" w14:paraId="33F61EBA" w14:textId="77777777" w:rsidTr="00BA08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 w:type="pct"/>
            <w:vMerge/>
          </w:tcPr>
          <w:p w14:paraId="740F1DC9" w14:textId="77777777" w:rsidR="003B3654" w:rsidRPr="00C30C77" w:rsidRDefault="003B3654" w:rsidP="00212A64">
            <w:pPr>
              <w:pStyle w:val="ILOTablecontents"/>
              <w:rPr>
                <w:lang w:val="es-ES"/>
              </w:rPr>
            </w:pPr>
          </w:p>
        </w:tc>
        <w:tc>
          <w:tcPr>
            <w:tcW w:w="616" w:type="pct"/>
          </w:tcPr>
          <w:p w14:paraId="02F6A1A2" w14:textId="27841036" w:rsidR="003B3654"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r w:rsidR="00A22FE0" w:rsidRPr="00C30C77">
              <w:rPr>
                <w:lang w:val="es-ES"/>
              </w:rPr>
              <w:t>, urban</w:t>
            </w:r>
            <w:r w:rsidR="0025746D" w:rsidRPr="00C30C77">
              <w:rPr>
                <w:lang w:val="es-ES"/>
              </w:rPr>
              <w:t>a</w:t>
            </w:r>
          </w:p>
        </w:tc>
        <w:tc>
          <w:tcPr>
            <w:tcW w:w="316" w:type="pct"/>
          </w:tcPr>
          <w:p w14:paraId="4AA36FD6"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7B06301E"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3770FBC4"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9" w:type="pct"/>
          </w:tcPr>
          <w:p w14:paraId="70E861CF"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1DFD2961"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1429265D"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09B17323"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0" w:type="pct"/>
          </w:tcPr>
          <w:p w14:paraId="07A248C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77CD9F20"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265E835D"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12E260A1"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3" w:type="pct"/>
          </w:tcPr>
          <w:p w14:paraId="02488A81" w14:textId="77777777" w:rsidR="003B3654" w:rsidRPr="00C30C77" w:rsidRDefault="003B365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134661" w:rsidRPr="00C30C77" w14:paraId="1D0D1049" w14:textId="77777777" w:rsidTr="00BA0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9" w:type="pct"/>
            <w:gridSpan w:val="2"/>
          </w:tcPr>
          <w:p w14:paraId="04059154" w14:textId="106EC19C" w:rsidR="003B3654" w:rsidRPr="00C30C77" w:rsidRDefault="003B3654" w:rsidP="00212A64">
            <w:pPr>
              <w:pStyle w:val="ILOTablecontents"/>
              <w:rPr>
                <w:lang w:val="es-ES"/>
              </w:rPr>
            </w:pPr>
            <w:r w:rsidRPr="00C30C77">
              <w:rPr>
                <w:lang w:val="es-ES"/>
              </w:rPr>
              <w:t>Total</w:t>
            </w:r>
            <w:r w:rsidR="0025746D" w:rsidRPr="00C30C77">
              <w:rPr>
                <w:vertAlign w:val="superscript"/>
                <w:lang w:val="es-ES"/>
              </w:rPr>
              <w:t>(a)</w:t>
            </w:r>
          </w:p>
        </w:tc>
        <w:tc>
          <w:tcPr>
            <w:tcW w:w="316" w:type="pct"/>
            <w:shd w:val="clear" w:color="auto" w:fill="EBF5FD"/>
          </w:tcPr>
          <w:p w14:paraId="64A50021"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shd w:val="clear" w:color="auto" w:fill="EBF5FD"/>
          </w:tcPr>
          <w:p w14:paraId="2902F02B"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70C476F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9" w:type="pct"/>
            <w:shd w:val="clear" w:color="auto" w:fill="EBF5FD"/>
          </w:tcPr>
          <w:p w14:paraId="01C8C93D"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0EDCC87C"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4703EDAD"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7CC1F244"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0" w:type="pct"/>
            <w:shd w:val="clear" w:color="auto" w:fill="EBF5FD"/>
          </w:tcPr>
          <w:p w14:paraId="14B8B319"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shd w:val="clear" w:color="auto" w:fill="EBF5FD"/>
          </w:tcPr>
          <w:p w14:paraId="0CBB8C12"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shd w:val="clear" w:color="auto" w:fill="EBF5FD"/>
          </w:tcPr>
          <w:p w14:paraId="11F934AE"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shd w:val="clear" w:color="auto" w:fill="EBF5FD"/>
          </w:tcPr>
          <w:p w14:paraId="2066BC2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3" w:type="pct"/>
            <w:shd w:val="clear" w:color="auto" w:fill="EBF5FD"/>
          </w:tcPr>
          <w:p w14:paraId="39DAE196" w14:textId="77777777" w:rsidR="003B3654" w:rsidRPr="00C30C77" w:rsidRDefault="003B365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4A12595A" w14:textId="77777777" w:rsidR="003926A1" w:rsidRPr="00C30C77" w:rsidRDefault="003926A1" w:rsidP="003926A1">
      <w:pPr>
        <w:pStyle w:val="ILOTableNote"/>
        <w:rPr>
          <w:iCs/>
          <w:lang w:val="es-ES"/>
        </w:rPr>
      </w:pPr>
      <w:r w:rsidRPr="00C30C77">
        <w:rPr>
          <w:b/>
          <w:bCs/>
          <w:lang w:val="es-ES"/>
        </w:rPr>
        <w:t>Notas:</w:t>
      </w:r>
      <w:r w:rsidRPr="00C30C77">
        <w:rPr>
          <w:lang w:val="es-ES"/>
        </w:rPr>
        <w:t xml:space="preserve"> (a) En función del cuestionario específico, la suma de los porcentajes por fila puede que no sea igual a 100 porque los niños pueden participar en más de una actividad.</w:t>
      </w:r>
    </w:p>
    <w:p w14:paraId="19A2D2FE" w14:textId="77777777" w:rsidR="00D509F3" w:rsidRPr="00C30C77" w:rsidRDefault="00D509F3" w:rsidP="00B41B70">
      <w:pPr>
        <w:pStyle w:val="ILONormalBody"/>
        <w:rPr>
          <w:lang w:val="es-ES"/>
        </w:rPr>
      </w:pPr>
      <w:r w:rsidRPr="00C30C77">
        <w:rPr>
          <w:lang w:val="es-ES"/>
        </w:rPr>
        <w:br w:type="page"/>
      </w:r>
    </w:p>
    <w:p w14:paraId="639FE102" w14:textId="0B926567" w:rsidR="003926A1" w:rsidRPr="00C30C77" w:rsidRDefault="0089165D" w:rsidP="003926A1">
      <w:pPr>
        <w:pStyle w:val="ILOTableheading"/>
        <w:rPr>
          <w:lang w:val="es-ES"/>
        </w:rPr>
      </w:pPr>
      <w:bookmarkStart w:id="387" w:name="_Ref127881237"/>
      <w:bookmarkStart w:id="388" w:name="_Toc197909297"/>
      <w:r w:rsidRPr="00C30C77">
        <w:rPr>
          <w:lang w:val="es-ES"/>
        </w:rPr>
        <w:lastRenderedPageBreak/>
        <w:t>Cuadro A1.14. Tiempo dedicado al trabajo infantil en el trabajo de producción para el autoconsumo (</w:t>
      </w:r>
      <w:r w:rsidR="00E67620">
        <w:rPr>
          <w:lang w:val="es-ES"/>
        </w:rPr>
        <w:t xml:space="preserve">promedio </w:t>
      </w:r>
      <w:r w:rsidRPr="00C30C77">
        <w:rPr>
          <w:lang w:val="es-ES"/>
        </w:rPr>
        <w:t>de horas de trabajo semanales en trabajo de producción para el autoconsumo, por actividad, grupo de edad, sexo y zona de residencia)</w:t>
      </w:r>
      <w:bookmarkEnd w:id="387"/>
      <w:bookmarkEnd w:id="388"/>
    </w:p>
    <w:tbl>
      <w:tblPr>
        <w:tblStyle w:val="ILOTable"/>
        <w:tblW w:w="5000" w:type="pct"/>
        <w:tblLook w:val="01E0" w:firstRow="1" w:lastRow="1" w:firstColumn="1" w:lastColumn="1" w:noHBand="0" w:noVBand="0"/>
      </w:tblPr>
      <w:tblGrid>
        <w:gridCol w:w="781"/>
        <w:gridCol w:w="980"/>
        <w:gridCol w:w="968"/>
        <w:gridCol w:w="561"/>
        <w:gridCol w:w="564"/>
        <w:gridCol w:w="561"/>
        <w:gridCol w:w="564"/>
        <w:gridCol w:w="561"/>
        <w:gridCol w:w="565"/>
        <w:gridCol w:w="771"/>
        <w:gridCol w:w="702"/>
        <w:gridCol w:w="316"/>
        <w:gridCol w:w="585"/>
        <w:gridCol w:w="545"/>
      </w:tblGrid>
      <w:tr w:rsidR="006E47B1" w:rsidRPr="00C30C77" w14:paraId="3D6619CA" w14:textId="77777777" w:rsidTr="00E67620">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20" w:type="pct"/>
            <w:gridSpan w:val="3"/>
            <w:vMerge w:val="restart"/>
            <w:tcBorders>
              <w:top w:val="nil"/>
              <w:left w:val="nil"/>
              <w:bottom w:val="nil"/>
            </w:tcBorders>
          </w:tcPr>
          <w:p w14:paraId="0404D687" w14:textId="40662C2A" w:rsidR="006E47B1" w:rsidRPr="00C30C77" w:rsidRDefault="00A22FE0" w:rsidP="00E67620">
            <w:pPr>
              <w:pStyle w:val="Tablehederleft"/>
              <w:jc w:val="left"/>
              <w:rPr>
                <w:b/>
                <w:bCs w:val="0"/>
                <w:lang w:val="es-ES"/>
              </w:rPr>
            </w:pPr>
            <w:r w:rsidRPr="00BA082A">
              <w:rPr>
                <w:b/>
                <w:bCs w:val="0"/>
                <w:sz w:val="14"/>
                <w:szCs w:val="14"/>
                <w:lang w:val="es-ES"/>
              </w:rPr>
              <w:t>Características generales</w:t>
            </w:r>
          </w:p>
        </w:tc>
        <w:tc>
          <w:tcPr>
            <w:tcW w:w="3173" w:type="pct"/>
            <w:gridSpan w:val="10"/>
          </w:tcPr>
          <w:p w14:paraId="246BADDC" w14:textId="0DE8BD41" w:rsidR="006E47B1" w:rsidRPr="00E67620" w:rsidRDefault="00BA082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4"/>
                <w:szCs w:val="14"/>
                <w:lang w:val="es-ES"/>
              </w:rPr>
            </w:pPr>
            <w:r>
              <w:rPr>
                <w:b/>
                <w:bCs w:val="0"/>
                <w:sz w:val="14"/>
                <w:szCs w:val="14"/>
                <w:lang w:val="es-ES"/>
              </w:rPr>
              <w:t xml:space="preserve">Trabajo infantil en el trabajo de </w:t>
            </w:r>
            <w:r w:rsidR="006E47B1" w:rsidRPr="00E67620">
              <w:rPr>
                <w:b/>
                <w:bCs w:val="0"/>
                <w:sz w:val="14"/>
                <w:szCs w:val="14"/>
                <w:lang w:val="es-ES"/>
              </w:rPr>
              <w:t>producción para el autoconsumo</w:t>
            </w:r>
          </w:p>
        </w:tc>
        <w:tc>
          <w:tcPr>
            <w:tcW w:w="307" w:type="pct"/>
            <w:vMerge w:val="restart"/>
            <w:textDirection w:val="btLr"/>
          </w:tcPr>
          <w:p w14:paraId="48A6ADCB" w14:textId="066376DE" w:rsidR="006E47B1" w:rsidRPr="00E67620" w:rsidRDefault="006E47B1" w:rsidP="0089165D">
            <w:pPr>
              <w:pStyle w:val="Tablehederleft"/>
              <w:jc w:val="left"/>
              <w:cnfStyle w:val="100000000000" w:firstRow="1" w:lastRow="0" w:firstColumn="0" w:lastColumn="0" w:oddVBand="0" w:evenVBand="0" w:oddHBand="0" w:evenHBand="0" w:firstRowFirstColumn="0" w:firstRowLastColumn="0" w:lastRowFirstColumn="0" w:lastRowLastColumn="0"/>
              <w:rPr>
                <w:b/>
                <w:bCs w:val="0"/>
                <w:sz w:val="14"/>
                <w:szCs w:val="14"/>
                <w:lang w:val="es-ES"/>
              </w:rPr>
            </w:pPr>
            <w:r w:rsidRPr="00E67620">
              <w:rPr>
                <w:b/>
                <w:bCs w:val="0"/>
                <w:sz w:val="14"/>
                <w:szCs w:val="14"/>
                <w:lang w:val="es-ES"/>
              </w:rPr>
              <w:t>Trabajo infantil en el trabajo de producción para el autoconsumo</w:t>
            </w:r>
          </w:p>
        </w:tc>
      </w:tr>
      <w:tr w:rsidR="00E67620" w:rsidRPr="00C30C77" w14:paraId="45D56AD4" w14:textId="77777777" w:rsidTr="00E67620">
        <w:trPr>
          <w:cnfStyle w:val="000000100000" w:firstRow="0" w:lastRow="0" w:firstColumn="0" w:lastColumn="0" w:oddVBand="0" w:evenVBand="0" w:oddHBand="1" w:evenHBand="0" w:firstRowFirstColumn="0" w:firstRowLastColumn="0" w:lastRowFirstColumn="0" w:lastRowLastColumn="0"/>
          <w:trHeight w:val="2891"/>
        </w:trPr>
        <w:tc>
          <w:tcPr>
            <w:cnfStyle w:val="001000000000" w:firstRow="0" w:lastRow="0" w:firstColumn="1" w:lastColumn="0" w:oddVBand="0" w:evenVBand="0" w:oddHBand="0" w:evenHBand="0" w:firstRowFirstColumn="0" w:firstRowLastColumn="0" w:lastRowFirstColumn="0" w:lastRowLastColumn="0"/>
            <w:tcW w:w="1520" w:type="pct"/>
            <w:gridSpan w:val="3"/>
            <w:vMerge/>
            <w:tcBorders>
              <w:top w:val="nil"/>
              <w:right w:val="single" w:sz="4" w:space="0" w:color="FFFFFF" w:themeColor="background1"/>
            </w:tcBorders>
          </w:tcPr>
          <w:p w14:paraId="10F83A72" w14:textId="77777777" w:rsidR="006E47B1" w:rsidRPr="00C30C77" w:rsidRDefault="006E47B1" w:rsidP="00212A64">
            <w:pPr>
              <w:pStyle w:val="ILOTablecontents"/>
              <w:rPr>
                <w:lang w:val="es-ES"/>
              </w:rPr>
            </w:pPr>
          </w:p>
        </w:tc>
        <w:tc>
          <w:tcPr>
            <w:tcW w:w="31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1DE6D5A6" w14:textId="34B12AB9"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Agricultura – producción de cultivos</w:t>
            </w:r>
          </w:p>
        </w:tc>
        <w:tc>
          <w:tcPr>
            <w:tcW w:w="3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3B9EF78E" w14:textId="5F1080DF"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Agricultura – cría de animales</w:t>
            </w:r>
          </w:p>
        </w:tc>
        <w:tc>
          <w:tcPr>
            <w:tcW w:w="31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5C8BC98B" w14:textId="77777777"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Pesca o piscicultura</w:t>
            </w:r>
          </w:p>
        </w:tc>
        <w:tc>
          <w:tcPr>
            <w:tcW w:w="3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79BFB3DB" w14:textId="172CC707"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Recogida de alimentos silvestres (setas, bayas, hierbas, etc.)</w:t>
            </w:r>
          </w:p>
        </w:tc>
        <w:tc>
          <w:tcPr>
            <w:tcW w:w="31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4A63DB02" w14:textId="77777777"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Caza para el consumo familiar</w:t>
            </w:r>
          </w:p>
        </w:tc>
        <w:tc>
          <w:tcPr>
            <w:tcW w:w="3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73D5BEB4" w14:textId="77777777"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Preparación de alimentos o bebidas para almacenamiento destinado a la familia</w:t>
            </w:r>
          </w:p>
        </w:tc>
        <w:tc>
          <w:tcPr>
            <w:tcW w:w="43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A01FD91" w14:textId="77777777"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Construcción, renovación o ampliación de la vivienda familiar (o ayuda a un familiar en obras similares)</w:t>
            </w:r>
          </w:p>
        </w:tc>
        <w:tc>
          <w:tcPr>
            <w:tcW w:w="3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9699F61" w14:textId="2BDC0D1E"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Producción de productos para uso familiar (por ejemplo, esteras, cestas, muebles, ropa, etc.)</w:t>
            </w:r>
          </w:p>
        </w:tc>
        <w:tc>
          <w:tcPr>
            <w:tcW w:w="12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1414482C" w14:textId="77777777"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Recogida de agua para uso familiar</w:t>
            </w:r>
          </w:p>
        </w:tc>
        <w:tc>
          <w:tcPr>
            <w:tcW w:w="32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2B554D8" w14:textId="51C53B16" w:rsidR="006E47B1" w:rsidRPr="00E67620" w:rsidRDefault="006E47B1" w:rsidP="0089165D">
            <w:pPr>
              <w:pStyle w:val="Tablehederleft"/>
              <w:jc w:val="left"/>
              <w:cnfStyle w:val="000000100000" w:firstRow="0" w:lastRow="0" w:firstColumn="0" w:lastColumn="0" w:oddVBand="0" w:evenVBand="0" w:oddHBand="1" w:evenHBand="0" w:firstRowFirstColumn="0" w:firstRowLastColumn="0" w:lastRowFirstColumn="0" w:lastRowLastColumn="0"/>
              <w:rPr>
                <w:sz w:val="14"/>
                <w:szCs w:val="14"/>
                <w:lang w:val="es-ES"/>
              </w:rPr>
            </w:pPr>
            <w:r w:rsidRPr="00E67620">
              <w:rPr>
                <w:sz w:val="14"/>
                <w:szCs w:val="14"/>
                <w:lang w:val="es-ES"/>
              </w:rPr>
              <w:t>Recogida de leña para uso como combustible por la familia</w:t>
            </w:r>
          </w:p>
        </w:tc>
        <w:tc>
          <w:tcPr>
            <w:tcW w:w="307" w:type="pct"/>
            <w:vMerge/>
            <w:tcBorders>
              <w:top w:val="single" w:sz="4" w:space="0" w:color="FFFFFF" w:themeColor="background1"/>
              <w:left w:val="single" w:sz="4" w:space="0" w:color="FFFFFF" w:themeColor="background1"/>
            </w:tcBorders>
            <w:textDirection w:val="btLr"/>
          </w:tcPr>
          <w:p w14:paraId="69218418" w14:textId="2443618A" w:rsidR="006E47B1" w:rsidRPr="00E67620" w:rsidRDefault="006E47B1" w:rsidP="00212A64">
            <w:pPr>
              <w:pStyle w:val="ILOTablecontents"/>
              <w:cnfStyle w:val="000000100000" w:firstRow="0" w:lastRow="0" w:firstColumn="0" w:lastColumn="0" w:oddVBand="0" w:evenVBand="0" w:oddHBand="1" w:evenHBand="0" w:firstRowFirstColumn="0" w:firstRowLastColumn="0" w:lastRowFirstColumn="0" w:lastRowLastColumn="0"/>
              <w:rPr>
                <w:sz w:val="14"/>
                <w:lang w:val="es-ES"/>
              </w:rPr>
            </w:pPr>
          </w:p>
        </w:tc>
      </w:tr>
      <w:tr w:rsidR="00E67620" w:rsidRPr="00C30C77" w14:paraId="16AF2F9C"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val="restart"/>
          </w:tcPr>
          <w:p w14:paraId="147839EC" w14:textId="25242D8B" w:rsidR="00B57C2B" w:rsidRPr="00C30C77" w:rsidRDefault="00B57C2B" w:rsidP="00E67620">
            <w:pPr>
              <w:pStyle w:val="ILOTablecontents"/>
              <w:rPr>
                <w:lang w:val="es-ES"/>
              </w:rPr>
            </w:pPr>
            <w:r w:rsidRPr="00C30C77">
              <w:rPr>
                <w:lang w:val="es-ES"/>
              </w:rPr>
              <w:t>Niños de 5</w:t>
            </w:r>
            <w:r w:rsidR="00E67620">
              <w:rPr>
                <w:lang w:val="es-ES"/>
              </w:rPr>
              <w:t>-</w:t>
            </w:r>
            <w:r w:rsidRPr="00C30C77">
              <w:rPr>
                <w:lang w:val="es-ES"/>
              </w:rPr>
              <w:t>14 años</w:t>
            </w:r>
          </w:p>
        </w:tc>
        <w:tc>
          <w:tcPr>
            <w:tcW w:w="543" w:type="pct"/>
            <w:vMerge w:val="restart"/>
          </w:tcPr>
          <w:p w14:paraId="6352CFF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541" w:type="pct"/>
          </w:tcPr>
          <w:p w14:paraId="7B008679" w14:textId="34ED4455" w:rsidR="00B57C2B"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315" w:type="pct"/>
            <w:tcBorders>
              <w:top w:val="single" w:sz="4" w:space="0" w:color="FFFFFF" w:themeColor="background1"/>
            </w:tcBorders>
          </w:tcPr>
          <w:p w14:paraId="5E33D10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Borders>
              <w:top w:val="single" w:sz="4" w:space="0" w:color="FFFFFF" w:themeColor="background1"/>
            </w:tcBorders>
          </w:tcPr>
          <w:p w14:paraId="04E8051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Borders>
              <w:top w:val="single" w:sz="4" w:space="0" w:color="FFFFFF" w:themeColor="background1"/>
            </w:tcBorders>
          </w:tcPr>
          <w:p w14:paraId="5418189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Borders>
              <w:top w:val="single" w:sz="4" w:space="0" w:color="FFFFFF" w:themeColor="background1"/>
            </w:tcBorders>
          </w:tcPr>
          <w:p w14:paraId="3B7580B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Borders>
              <w:top w:val="single" w:sz="4" w:space="0" w:color="FFFFFF" w:themeColor="background1"/>
            </w:tcBorders>
          </w:tcPr>
          <w:p w14:paraId="25D827C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Borders>
              <w:top w:val="single" w:sz="4" w:space="0" w:color="FFFFFF" w:themeColor="background1"/>
            </w:tcBorders>
          </w:tcPr>
          <w:p w14:paraId="707BC13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Borders>
              <w:top w:val="single" w:sz="4" w:space="0" w:color="FFFFFF" w:themeColor="background1"/>
            </w:tcBorders>
          </w:tcPr>
          <w:p w14:paraId="56AFF10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Borders>
              <w:top w:val="single" w:sz="4" w:space="0" w:color="FFFFFF" w:themeColor="background1"/>
            </w:tcBorders>
          </w:tcPr>
          <w:p w14:paraId="36BDC32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tcBorders>
              <w:top w:val="single" w:sz="4" w:space="0" w:color="FFFFFF" w:themeColor="background1"/>
            </w:tcBorders>
          </w:tcPr>
          <w:p w14:paraId="28F4787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tcBorders>
              <w:top w:val="single" w:sz="4" w:space="0" w:color="FFFFFF" w:themeColor="background1"/>
            </w:tcBorders>
          </w:tcPr>
          <w:p w14:paraId="75A3455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tcPr>
          <w:p w14:paraId="45BD9FFB" w14:textId="7A7F0301"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7DAD7725"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59C23BD4" w14:textId="77777777" w:rsidR="00B57C2B" w:rsidRPr="00C30C77" w:rsidRDefault="00B57C2B" w:rsidP="00212A64">
            <w:pPr>
              <w:pStyle w:val="ILOTablecontents"/>
              <w:rPr>
                <w:lang w:val="es-ES"/>
              </w:rPr>
            </w:pPr>
          </w:p>
        </w:tc>
        <w:tc>
          <w:tcPr>
            <w:tcW w:w="543" w:type="pct"/>
            <w:vMerge/>
          </w:tcPr>
          <w:p w14:paraId="0B7E0AC9"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1" w:type="pct"/>
          </w:tcPr>
          <w:p w14:paraId="7D708188" w14:textId="196692BB" w:rsidR="00B57C2B"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315" w:type="pct"/>
          </w:tcPr>
          <w:p w14:paraId="6026274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32BEC09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5AEE3D5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00B4E59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36D88C4D"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2C8B338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34480E8"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26122D5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tcPr>
          <w:p w14:paraId="2261E2D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tcPr>
          <w:p w14:paraId="477BFBFD"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tcPr>
          <w:p w14:paraId="2047CDC3" w14:textId="13A54CB2"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625BA0A3"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02C0C752" w14:textId="77777777" w:rsidR="00B57C2B" w:rsidRPr="00C30C77" w:rsidRDefault="00B57C2B" w:rsidP="00212A64">
            <w:pPr>
              <w:pStyle w:val="ILOTablecontents"/>
              <w:rPr>
                <w:lang w:val="es-ES"/>
              </w:rPr>
            </w:pPr>
          </w:p>
        </w:tc>
        <w:tc>
          <w:tcPr>
            <w:tcW w:w="543" w:type="pct"/>
            <w:vMerge w:val="restart"/>
          </w:tcPr>
          <w:p w14:paraId="38AB5873" w14:textId="111F3E14" w:rsidR="00B57C2B"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541" w:type="pct"/>
          </w:tcPr>
          <w:p w14:paraId="206D0E72" w14:textId="0C1FDF1D" w:rsidR="00B57C2B" w:rsidRPr="00C30C77" w:rsidRDefault="00A22FE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315" w:type="pct"/>
          </w:tcPr>
          <w:p w14:paraId="12CFEDA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4DDCE90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2EE45E5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0A046E0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66FCBE8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09263AA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1AA4EAF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43D5E3F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tcPr>
          <w:p w14:paraId="7F9727F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tcPr>
          <w:p w14:paraId="572DD084"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tcPr>
          <w:p w14:paraId="64E5E3A8" w14:textId="2E38E173"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12A1FAC1"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702E69AC" w14:textId="77777777" w:rsidR="00B57C2B" w:rsidRPr="00C30C77" w:rsidRDefault="00B57C2B" w:rsidP="00212A64">
            <w:pPr>
              <w:pStyle w:val="ILOTablecontents"/>
              <w:rPr>
                <w:lang w:val="es-ES"/>
              </w:rPr>
            </w:pPr>
          </w:p>
        </w:tc>
        <w:tc>
          <w:tcPr>
            <w:tcW w:w="543" w:type="pct"/>
            <w:vMerge/>
          </w:tcPr>
          <w:p w14:paraId="3F98F13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41" w:type="pct"/>
          </w:tcPr>
          <w:p w14:paraId="696B471D" w14:textId="3DBF2604" w:rsidR="00B57C2B" w:rsidRPr="00C30C77" w:rsidRDefault="00A22FE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315" w:type="pct"/>
          </w:tcPr>
          <w:p w14:paraId="539405D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70B0EEE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4ECB1AE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60D39589"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301C9A8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5460631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10C6387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1F71995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tcPr>
          <w:p w14:paraId="641412C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tcPr>
          <w:p w14:paraId="79C24E0A"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tcPr>
          <w:p w14:paraId="7120CE94" w14:textId="09ED903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1D3F4023"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6B1D82AC" w14:textId="77777777" w:rsidR="00B57C2B" w:rsidRPr="00C30C77" w:rsidRDefault="00B57C2B" w:rsidP="00212A64">
            <w:pPr>
              <w:pStyle w:val="ILOTablecontents"/>
              <w:rPr>
                <w:lang w:val="es-ES"/>
              </w:rPr>
            </w:pPr>
          </w:p>
        </w:tc>
        <w:tc>
          <w:tcPr>
            <w:tcW w:w="543" w:type="pct"/>
            <w:shd w:val="clear" w:color="auto" w:fill="EBF5FD"/>
          </w:tcPr>
          <w:p w14:paraId="662AE20A" w14:textId="620E0BFE"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541" w:type="pct"/>
            <w:shd w:val="clear" w:color="auto" w:fill="EBF5FD"/>
          </w:tcPr>
          <w:p w14:paraId="162E86A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shd w:val="clear" w:color="auto" w:fill="EBF5FD"/>
          </w:tcPr>
          <w:p w14:paraId="11F0998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shd w:val="clear" w:color="auto" w:fill="EBF5FD"/>
          </w:tcPr>
          <w:p w14:paraId="563E6FE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shd w:val="clear" w:color="auto" w:fill="EBF5FD"/>
          </w:tcPr>
          <w:p w14:paraId="345738D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shd w:val="clear" w:color="auto" w:fill="EBF5FD"/>
          </w:tcPr>
          <w:p w14:paraId="112DA1F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shd w:val="clear" w:color="auto" w:fill="EBF5FD"/>
          </w:tcPr>
          <w:p w14:paraId="1EAAA01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shd w:val="clear" w:color="auto" w:fill="EBF5FD"/>
          </w:tcPr>
          <w:p w14:paraId="12CBC69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shd w:val="clear" w:color="auto" w:fill="EBF5FD"/>
          </w:tcPr>
          <w:p w14:paraId="2E8EE9A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shd w:val="clear" w:color="auto" w:fill="EBF5FD"/>
          </w:tcPr>
          <w:p w14:paraId="3BA647C4"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shd w:val="clear" w:color="auto" w:fill="EBF5FD"/>
          </w:tcPr>
          <w:p w14:paraId="751C087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shd w:val="clear" w:color="auto" w:fill="EBF5FD"/>
          </w:tcPr>
          <w:p w14:paraId="3D5F3E8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shd w:val="clear" w:color="auto" w:fill="EBF5FD"/>
          </w:tcPr>
          <w:p w14:paraId="4F7D8409" w14:textId="253D57D5"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42DC9162"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val="restart"/>
          </w:tcPr>
          <w:p w14:paraId="060C1558" w14:textId="5471AA79" w:rsidR="00B57C2B" w:rsidRPr="00C30C77" w:rsidRDefault="00B57C2B" w:rsidP="00E67620">
            <w:pPr>
              <w:pStyle w:val="ILOTablecontents"/>
              <w:rPr>
                <w:lang w:val="es-ES"/>
              </w:rPr>
            </w:pPr>
            <w:r w:rsidRPr="00C30C77">
              <w:rPr>
                <w:lang w:val="es-ES"/>
              </w:rPr>
              <w:t>Niños de 15</w:t>
            </w:r>
            <w:r w:rsidR="00E67620">
              <w:rPr>
                <w:lang w:val="es-ES"/>
              </w:rPr>
              <w:t>-</w:t>
            </w:r>
            <w:r w:rsidRPr="00C30C77">
              <w:rPr>
                <w:lang w:val="es-ES"/>
              </w:rPr>
              <w:t>17 años</w:t>
            </w:r>
          </w:p>
        </w:tc>
        <w:tc>
          <w:tcPr>
            <w:tcW w:w="543" w:type="pct"/>
            <w:vMerge w:val="restart"/>
          </w:tcPr>
          <w:p w14:paraId="189B82E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541" w:type="pct"/>
          </w:tcPr>
          <w:p w14:paraId="20F87DCE" w14:textId="04E0ACD5" w:rsidR="00B57C2B"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315" w:type="pct"/>
          </w:tcPr>
          <w:p w14:paraId="77FF04AD"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0D634D9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35A3A318"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61B4AD6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6B6C3E0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3294599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003D3DBD"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48762D4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tcPr>
          <w:p w14:paraId="78B3469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tcPr>
          <w:p w14:paraId="5C8CEBC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tcPr>
          <w:p w14:paraId="10A91D7A" w14:textId="18CBC68E"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1D1E90FA"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22C2420E" w14:textId="77777777" w:rsidR="00B57C2B" w:rsidRPr="00C30C77" w:rsidRDefault="00B57C2B" w:rsidP="00212A64">
            <w:pPr>
              <w:pStyle w:val="ILOTablecontents"/>
              <w:rPr>
                <w:lang w:val="es-ES"/>
              </w:rPr>
            </w:pPr>
          </w:p>
        </w:tc>
        <w:tc>
          <w:tcPr>
            <w:tcW w:w="543" w:type="pct"/>
            <w:vMerge/>
          </w:tcPr>
          <w:p w14:paraId="116CEAA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1" w:type="pct"/>
          </w:tcPr>
          <w:p w14:paraId="1A73D5A7" w14:textId="76486011" w:rsidR="00B57C2B"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315" w:type="pct"/>
          </w:tcPr>
          <w:p w14:paraId="68D8233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46CC9E2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32DBDA1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374B8139"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66A936C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04A67C2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01F5CF8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4E27C62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tcPr>
          <w:p w14:paraId="66E900D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tcPr>
          <w:p w14:paraId="22C91F8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tcPr>
          <w:p w14:paraId="13D2E818" w14:textId="18DE49FD"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0B906943"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38AC7966" w14:textId="77777777" w:rsidR="00B57C2B" w:rsidRPr="00C30C77" w:rsidRDefault="00B57C2B" w:rsidP="00212A64">
            <w:pPr>
              <w:pStyle w:val="ILOTablecontents"/>
              <w:rPr>
                <w:lang w:val="es-ES"/>
              </w:rPr>
            </w:pPr>
          </w:p>
        </w:tc>
        <w:tc>
          <w:tcPr>
            <w:tcW w:w="543" w:type="pct"/>
            <w:vMerge w:val="restart"/>
          </w:tcPr>
          <w:p w14:paraId="4BBA08D5" w14:textId="083AB257" w:rsidR="00B57C2B"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541" w:type="pct"/>
          </w:tcPr>
          <w:p w14:paraId="3AF1B7DC" w14:textId="051C0B6F" w:rsidR="00B57C2B" w:rsidRPr="00C30C77" w:rsidRDefault="00A22FE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315" w:type="pct"/>
          </w:tcPr>
          <w:p w14:paraId="66273CA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0A4EA25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05B5DA7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2C8BB7D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07178E9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2DC508A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AE9961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6E2F6BEF"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tcPr>
          <w:p w14:paraId="2C4C949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tcPr>
          <w:p w14:paraId="076716B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tcPr>
          <w:p w14:paraId="10EDBDA0" w14:textId="4847D945"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22D92C33"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3E22E36A" w14:textId="77777777" w:rsidR="00B57C2B" w:rsidRPr="00C30C77" w:rsidRDefault="00B57C2B" w:rsidP="00212A64">
            <w:pPr>
              <w:pStyle w:val="ILOTablecontents"/>
              <w:rPr>
                <w:lang w:val="es-ES"/>
              </w:rPr>
            </w:pPr>
          </w:p>
        </w:tc>
        <w:tc>
          <w:tcPr>
            <w:tcW w:w="543" w:type="pct"/>
            <w:vMerge/>
          </w:tcPr>
          <w:p w14:paraId="5B7B3C9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541" w:type="pct"/>
          </w:tcPr>
          <w:p w14:paraId="21CF3F19" w14:textId="1FEF4B10" w:rsidR="00B57C2B" w:rsidRPr="00C30C77" w:rsidRDefault="00A22FE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315" w:type="pct"/>
          </w:tcPr>
          <w:p w14:paraId="26B4734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73B84D4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007983C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50C0000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70CE6EAD"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3A78CF7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47BCFD4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384E355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tcPr>
          <w:p w14:paraId="2B61E1B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tcPr>
          <w:p w14:paraId="1F34D12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tcPr>
          <w:p w14:paraId="651CF468" w14:textId="4390A5C8"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025CDFE5"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00816205" w14:textId="77777777" w:rsidR="00B57C2B" w:rsidRPr="00C30C77" w:rsidRDefault="00B57C2B" w:rsidP="00212A64">
            <w:pPr>
              <w:pStyle w:val="ILOTablecontents"/>
              <w:rPr>
                <w:lang w:val="es-ES"/>
              </w:rPr>
            </w:pPr>
          </w:p>
        </w:tc>
        <w:tc>
          <w:tcPr>
            <w:tcW w:w="543" w:type="pct"/>
            <w:shd w:val="clear" w:color="auto" w:fill="EBF5FD"/>
          </w:tcPr>
          <w:p w14:paraId="7E9A03D9" w14:textId="4FEEF10E"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541" w:type="pct"/>
            <w:shd w:val="clear" w:color="auto" w:fill="EBF5FD"/>
          </w:tcPr>
          <w:p w14:paraId="7592983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13E6491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shd w:val="clear" w:color="auto" w:fill="EBF5FD"/>
          </w:tcPr>
          <w:p w14:paraId="048E48A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6186E87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shd w:val="clear" w:color="auto" w:fill="EBF5FD"/>
          </w:tcPr>
          <w:p w14:paraId="0F911259"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shd w:val="clear" w:color="auto" w:fill="EBF5FD"/>
          </w:tcPr>
          <w:p w14:paraId="4B79902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shd w:val="clear" w:color="auto" w:fill="EBF5FD"/>
          </w:tcPr>
          <w:p w14:paraId="119B643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shd w:val="clear" w:color="auto" w:fill="EBF5FD"/>
          </w:tcPr>
          <w:p w14:paraId="116028C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shd w:val="clear" w:color="auto" w:fill="EBF5FD"/>
          </w:tcPr>
          <w:p w14:paraId="31087CB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shd w:val="clear" w:color="auto" w:fill="EBF5FD"/>
          </w:tcPr>
          <w:p w14:paraId="2DA50A9D"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shd w:val="clear" w:color="auto" w:fill="EBF5FD"/>
          </w:tcPr>
          <w:p w14:paraId="67AF1A4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shd w:val="clear" w:color="auto" w:fill="EBF5FD"/>
          </w:tcPr>
          <w:p w14:paraId="2F95013A" w14:textId="3F7ADE4E"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23DDE4DA"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val="restart"/>
          </w:tcPr>
          <w:p w14:paraId="44666584" w14:textId="3C7A3414" w:rsidR="00B57C2B" w:rsidRPr="00C30C77" w:rsidRDefault="00B57C2B" w:rsidP="00E67620">
            <w:pPr>
              <w:pStyle w:val="ILOTablecontents"/>
              <w:rPr>
                <w:lang w:val="es-ES"/>
              </w:rPr>
            </w:pPr>
            <w:r w:rsidRPr="00C30C77">
              <w:rPr>
                <w:lang w:val="es-ES"/>
              </w:rPr>
              <w:t>Niños de 5</w:t>
            </w:r>
            <w:r w:rsidR="00E67620">
              <w:rPr>
                <w:lang w:val="es-ES"/>
              </w:rPr>
              <w:t>-</w:t>
            </w:r>
            <w:r w:rsidRPr="00C30C77">
              <w:rPr>
                <w:lang w:val="es-ES"/>
              </w:rPr>
              <w:t>17 años</w:t>
            </w:r>
          </w:p>
        </w:tc>
        <w:tc>
          <w:tcPr>
            <w:tcW w:w="543" w:type="pct"/>
            <w:vMerge w:val="restart"/>
          </w:tcPr>
          <w:p w14:paraId="27515C7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541" w:type="pct"/>
          </w:tcPr>
          <w:p w14:paraId="7754D6BB" w14:textId="28A51548" w:rsidR="00B57C2B"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315" w:type="pct"/>
          </w:tcPr>
          <w:p w14:paraId="0CBEC929"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0E37DBE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0FFAD9C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258139A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698D826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74D06EE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7B3A6FD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0BE0D39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tcPr>
          <w:p w14:paraId="4B21E48D"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tcPr>
          <w:p w14:paraId="6F6CE42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tcPr>
          <w:p w14:paraId="6E49E4DD" w14:textId="4BCC15CB"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5B51C421"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12A14EB3" w14:textId="77777777" w:rsidR="00B57C2B" w:rsidRPr="00C30C77" w:rsidRDefault="00B57C2B" w:rsidP="00212A64">
            <w:pPr>
              <w:pStyle w:val="ILOTablecontents"/>
              <w:rPr>
                <w:lang w:val="es-ES"/>
              </w:rPr>
            </w:pPr>
          </w:p>
        </w:tc>
        <w:tc>
          <w:tcPr>
            <w:tcW w:w="543" w:type="pct"/>
            <w:vMerge/>
          </w:tcPr>
          <w:p w14:paraId="5154D1CA"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1" w:type="pct"/>
          </w:tcPr>
          <w:p w14:paraId="3E010507" w14:textId="539C64A9" w:rsidR="00B57C2B"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315" w:type="pct"/>
          </w:tcPr>
          <w:p w14:paraId="482AC4C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2BCC852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601BED3F"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2A6974D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2AB30AC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31B07AF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5A6AEC7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52FE5FA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tcPr>
          <w:p w14:paraId="03A976DF"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tcPr>
          <w:p w14:paraId="7BAD8B7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tcPr>
          <w:p w14:paraId="174208A1" w14:textId="2887C56C"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017294BE"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6ADE164E" w14:textId="77777777" w:rsidR="00B57C2B" w:rsidRPr="00C30C77" w:rsidRDefault="00B57C2B" w:rsidP="00212A64">
            <w:pPr>
              <w:pStyle w:val="ILOTablecontents"/>
              <w:rPr>
                <w:lang w:val="es-ES"/>
              </w:rPr>
            </w:pPr>
          </w:p>
        </w:tc>
        <w:tc>
          <w:tcPr>
            <w:tcW w:w="543" w:type="pct"/>
            <w:vMerge w:val="restart"/>
          </w:tcPr>
          <w:p w14:paraId="650A92E3" w14:textId="5DDDAEF9" w:rsidR="00B57C2B"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541" w:type="pct"/>
          </w:tcPr>
          <w:p w14:paraId="61B205AD" w14:textId="5849A717" w:rsidR="00B57C2B" w:rsidRPr="00C30C77" w:rsidRDefault="00A22FE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315" w:type="pct"/>
          </w:tcPr>
          <w:p w14:paraId="0590975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1709AD4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6948849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1E14210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tcPr>
          <w:p w14:paraId="0543C08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tcPr>
          <w:p w14:paraId="133E546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tcPr>
          <w:p w14:paraId="593917A9"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7E4D8E39"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tcPr>
          <w:p w14:paraId="00562D2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tcPr>
          <w:p w14:paraId="10E1265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tcPr>
          <w:p w14:paraId="050DE764" w14:textId="6E56BEC3"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2795DB88"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23C0DB5B" w14:textId="77777777" w:rsidR="00B57C2B" w:rsidRPr="00C30C77" w:rsidRDefault="00B57C2B" w:rsidP="00212A64">
            <w:pPr>
              <w:pStyle w:val="ILOTablecontents"/>
              <w:rPr>
                <w:lang w:val="es-ES"/>
              </w:rPr>
            </w:pPr>
          </w:p>
        </w:tc>
        <w:tc>
          <w:tcPr>
            <w:tcW w:w="543" w:type="pct"/>
            <w:vMerge/>
          </w:tcPr>
          <w:p w14:paraId="38AC0AA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1" w:type="pct"/>
          </w:tcPr>
          <w:p w14:paraId="3B2213DE" w14:textId="1C9C08F4" w:rsidR="00B57C2B" w:rsidRPr="00C30C77" w:rsidRDefault="00A22FE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315" w:type="pct"/>
          </w:tcPr>
          <w:p w14:paraId="25610C0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171672D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5340218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5E5240A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5" w:type="pct"/>
          </w:tcPr>
          <w:p w14:paraId="148845D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7" w:type="pct"/>
          </w:tcPr>
          <w:p w14:paraId="4AEC929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1" w:type="pct"/>
          </w:tcPr>
          <w:p w14:paraId="70C06EE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216AF7F9"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125" w:type="pct"/>
          </w:tcPr>
          <w:p w14:paraId="1FB7C88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7" w:type="pct"/>
          </w:tcPr>
          <w:p w14:paraId="3070B18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07" w:type="pct"/>
          </w:tcPr>
          <w:p w14:paraId="689497F1" w14:textId="3CA210F1"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787C15D7"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 w:type="pct"/>
            <w:vMerge/>
          </w:tcPr>
          <w:p w14:paraId="3B13C839" w14:textId="77777777" w:rsidR="00B57C2B" w:rsidRPr="00C30C77" w:rsidRDefault="00B57C2B" w:rsidP="00212A64">
            <w:pPr>
              <w:pStyle w:val="ILOTablecontents"/>
              <w:rPr>
                <w:lang w:val="es-ES"/>
              </w:rPr>
            </w:pPr>
          </w:p>
        </w:tc>
        <w:tc>
          <w:tcPr>
            <w:tcW w:w="543" w:type="pct"/>
            <w:shd w:val="clear" w:color="auto" w:fill="EBF5FD"/>
          </w:tcPr>
          <w:p w14:paraId="00F5080E" w14:textId="1CA28180"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541" w:type="pct"/>
            <w:shd w:val="clear" w:color="auto" w:fill="EBF5FD"/>
          </w:tcPr>
          <w:p w14:paraId="5342B04A" w14:textId="29104C30"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shd w:val="clear" w:color="auto" w:fill="EBF5FD"/>
          </w:tcPr>
          <w:p w14:paraId="4071F15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shd w:val="clear" w:color="auto" w:fill="EBF5FD"/>
          </w:tcPr>
          <w:p w14:paraId="6E4519A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shd w:val="clear" w:color="auto" w:fill="EBF5FD"/>
          </w:tcPr>
          <w:p w14:paraId="6BF5331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shd w:val="clear" w:color="auto" w:fill="EBF5FD"/>
          </w:tcPr>
          <w:p w14:paraId="38B4FD8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5" w:type="pct"/>
            <w:shd w:val="clear" w:color="auto" w:fill="EBF5FD"/>
          </w:tcPr>
          <w:p w14:paraId="126DE7C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7" w:type="pct"/>
            <w:shd w:val="clear" w:color="auto" w:fill="EBF5FD"/>
          </w:tcPr>
          <w:p w14:paraId="1D6078D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1" w:type="pct"/>
            <w:shd w:val="clear" w:color="auto" w:fill="EBF5FD"/>
          </w:tcPr>
          <w:p w14:paraId="1908532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shd w:val="clear" w:color="auto" w:fill="EBF5FD"/>
          </w:tcPr>
          <w:p w14:paraId="6F6BD05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125" w:type="pct"/>
            <w:shd w:val="clear" w:color="auto" w:fill="EBF5FD"/>
          </w:tcPr>
          <w:p w14:paraId="1624A87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7" w:type="pct"/>
            <w:shd w:val="clear" w:color="auto" w:fill="EBF5FD"/>
          </w:tcPr>
          <w:p w14:paraId="2D3DF30D"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07" w:type="pct"/>
            <w:shd w:val="clear" w:color="auto" w:fill="EBF5FD"/>
          </w:tcPr>
          <w:p w14:paraId="1760D29A" w14:textId="205663C3"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bl>
    <w:p w14:paraId="59E04850" w14:textId="77777777" w:rsidR="0089165D" w:rsidRPr="00C30C77" w:rsidRDefault="0089165D" w:rsidP="0089165D">
      <w:pPr>
        <w:pStyle w:val="ILOTableNote"/>
        <w:rPr>
          <w:iCs/>
          <w:lang w:val="es-ES"/>
        </w:rPr>
      </w:pPr>
      <w:r w:rsidRPr="00C30C77">
        <w:rPr>
          <w:b/>
          <w:bCs/>
          <w:lang w:val="es-ES"/>
        </w:rPr>
        <w:t xml:space="preserve">Notas: </w:t>
      </w:r>
      <w:r w:rsidRPr="00C30C77">
        <w:rPr>
          <w:lang w:val="es-ES"/>
        </w:rPr>
        <w:t>(a) En función del cuestionario específico, la suma de los porcentajes por fila puede que no sea igual a 100 porque los niños pueden participar en más de una actividad.</w:t>
      </w:r>
    </w:p>
    <w:p w14:paraId="46DD7242" w14:textId="4EEC118C" w:rsidR="003B3654" w:rsidRPr="00C30C77" w:rsidRDefault="0089165D" w:rsidP="0089165D">
      <w:pPr>
        <w:pStyle w:val="ILOTableheading"/>
        <w:rPr>
          <w:lang w:val="es-ES"/>
        </w:rPr>
      </w:pPr>
      <w:bookmarkStart w:id="389" w:name="_Ref127881249"/>
      <w:bookmarkStart w:id="390" w:name="_Toc197909298"/>
      <w:r w:rsidRPr="00C30C77">
        <w:rPr>
          <w:lang w:val="es-ES"/>
        </w:rPr>
        <w:t>Cuadro A1.15. Tiempo dedicado al trabajo infantil en la ocupación (</w:t>
      </w:r>
      <w:r w:rsidR="00E67620">
        <w:rPr>
          <w:lang w:val="es-ES"/>
        </w:rPr>
        <w:t xml:space="preserve">promedio </w:t>
      </w:r>
      <w:r w:rsidRPr="00C30C77">
        <w:rPr>
          <w:lang w:val="es-ES"/>
        </w:rPr>
        <w:t>de horas de trabajo semanales, por sector de actividad económica</w:t>
      </w:r>
      <w:r w:rsidR="00E67620">
        <w:rPr>
          <w:lang w:val="es-ES"/>
        </w:rPr>
        <w:t>,</w:t>
      </w:r>
      <w:r w:rsidRPr="00C30C77">
        <w:rPr>
          <w:lang w:val="es-ES"/>
        </w:rPr>
        <w:t xml:space="preserve"> grupo de edad, sexo y zona de residencia)</w:t>
      </w:r>
      <w:bookmarkEnd w:id="389"/>
      <w:bookmarkEnd w:id="390"/>
    </w:p>
    <w:tbl>
      <w:tblPr>
        <w:tblStyle w:val="ILOTable"/>
        <w:tblW w:w="5027" w:type="pct"/>
        <w:tblLayout w:type="fixed"/>
        <w:tblLook w:val="01E0" w:firstRow="1" w:lastRow="1" w:firstColumn="1" w:lastColumn="1" w:noHBand="0" w:noVBand="0"/>
      </w:tblPr>
      <w:tblGrid>
        <w:gridCol w:w="782"/>
        <w:gridCol w:w="992"/>
        <w:gridCol w:w="774"/>
        <w:gridCol w:w="1275"/>
        <w:gridCol w:w="992"/>
        <w:gridCol w:w="1135"/>
        <w:gridCol w:w="1134"/>
        <w:gridCol w:w="713"/>
        <w:gridCol w:w="1271"/>
      </w:tblGrid>
      <w:tr w:rsidR="004017F8" w:rsidRPr="00C30C77" w14:paraId="46256002" w14:textId="77777777" w:rsidTr="00E676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05" w:type="pct"/>
            <w:gridSpan w:val="3"/>
            <w:vMerge w:val="restart"/>
          </w:tcPr>
          <w:p w14:paraId="50BBC01E" w14:textId="0E459F0C" w:rsidR="004017F8" w:rsidRPr="00C30C77" w:rsidRDefault="004017F8" w:rsidP="00212A64">
            <w:pPr>
              <w:pStyle w:val="ILOTablecontents"/>
              <w:rPr>
                <w:lang w:val="es-ES"/>
              </w:rPr>
            </w:pPr>
            <w:r w:rsidRPr="00C30C77">
              <w:rPr>
                <w:lang w:val="es-ES"/>
              </w:rPr>
              <w:t>Características generales</w:t>
            </w:r>
          </w:p>
        </w:tc>
        <w:tc>
          <w:tcPr>
            <w:tcW w:w="3595" w:type="pct"/>
            <w:gridSpan w:val="6"/>
          </w:tcPr>
          <w:p w14:paraId="4DC62925" w14:textId="502ADB02" w:rsidR="004017F8" w:rsidRPr="00C30C77" w:rsidRDefault="004017F8" w:rsidP="00E67620">
            <w:pPr>
              <w:pStyle w:val="ILOTablecontents"/>
              <w:jc w:val="center"/>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Trabajo infantil en la ocupación</w:t>
            </w:r>
            <w:r w:rsidR="00E67620">
              <w:rPr>
                <w:lang w:val="es-ES"/>
              </w:rPr>
              <w:br/>
              <w:t>(S</w:t>
            </w:r>
            <w:r w:rsidRPr="00C30C77">
              <w:rPr>
                <w:lang w:val="es-ES"/>
              </w:rPr>
              <w:t>ector de actividad económica</w:t>
            </w:r>
            <w:r w:rsidR="00E67620">
              <w:rPr>
                <w:lang w:val="es-ES"/>
              </w:rPr>
              <w:t>)</w:t>
            </w:r>
          </w:p>
        </w:tc>
      </w:tr>
      <w:tr w:rsidR="00E67620" w:rsidRPr="00C30C77" w14:paraId="65892890" w14:textId="77777777" w:rsidTr="00E67620">
        <w:trPr>
          <w:cnfStyle w:val="100000000000" w:firstRow="1" w:lastRow="0" w:firstColumn="0" w:lastColumn="0" w:oddVBand="0" w:evenVBand="0" w:oddHBand="0" w:evenHBand="0" w:firstRowFirstColumn="0" w:firstRowLastColumn="0" w:lastRowFirstColumn="0" w:lastRowLastColumn="0"/>
          <w:trHeight w:val="524"/>
          <w:tblHeader/>
        </w:trPr>
        <w:tc>
          <w:tcPr>
            <w:cnfStyle w:val="001000000000" w:firstRow="0" w:lastRow="0" w:firstColumn="1" w:lastColumn="0" w:oddVBand="0" w:evenVBand="0" w:oddHBand="0" w:evenHBand="0" w:firstRowFirstColumn="0" w:firstRowLastColumn="0" w:lastRowFirstColumn="0" w:lastRowLastColumn="0"/>
            <w:tcW w:w="1405" w:type="pct"/>
            <w:gridSpan w:val="3"/>
            <w:vMerge/>
          </w:tcPr>
          <w:p w14:paraId="22E11853" w14:textId="77777777" w:rsidR="006E47B1" w:rsidRPr="00C30C77" w:rsidRDefault="006E47B1" w:rsidP="00212A64">
            <w:pPr>
              <w:pStyle w:val="ILOTablecontents"/>
              <w:rPr>
                <w:lang w:val="es-ES"/>
              </w:rPr>
            </w:pPr>
          </w:p>
        </w:tc>
        <w:tc>
          <w:tcPr>
            <w:tcW w:w="703" w:type="pct"/>
          </w:tcPr>
          <w:p w14:paraId="306EFBB3" w14:textId="105AE6D5" w:rsidR="006E47B1" w:rsidRPr="00C30C77" w:rsidRDefault="006E47B1"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Agricultura</w:t>
            </w:r>
          </w:p>
        </w:tc>
        <w:tc>
          <w:tcPr>
            <w:tcW w:w="547" w:type="pct"/>
          </w:tcPr>
          <w:p w14:paraId="2CBAC9CF" w14:textId="0A562E48" w:rsidR="006E47B1" w:rsidRPr="00C30C77" w:rsidRDefault="006E47B1"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Industria</w:t>
            </w:r>
          </w:p>
        </w:tc>
        <w:tc>
          <w:tcPr>
            <w:tcW w:w="626" w:type="pct"/>
          </w:tcPr>
          <w:p w14:paraId="14DCE47E" w14:textId="273A3CC6" w:rsidR="006E47B1" w:rsidRPr="00C30C77" w:rsidRDefault="006E47B1"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Servicios (distintos del trabajo doméstico)</w:t>
            </w:r>
          </w:p>
        </w:tc>
        <w:tc>
          <w:tcPr>
            <w:tcW w:w="625" w:type="pct"/>
          </w:tcPr>
          <w:p w14:paraId="79366487" w14:textId="003A4FC0" w:rsidR="006E47B1" w:rsidRPr="00C30C77" w:rsidRDefault="006E47B1"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Trabajo doméstico</w:t>
            </w:r>
          </w:p>
        </w:tc>
        <w:tc>
          <w:tcPr>
            <w:tcW w:w="393" w:type="pct"/>
          </w:tcPr>
          <w:p w14:paraId="36BB7612" w14:textId="581227BB" w:rsidR="006E47B1" w:rsidRPr="00C30C77" w:rsidRDefault="006E47B1"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Otros</w:t>
            </w:r>
          </w:p>
        </w:tc>
        <w:tc>
          <w:tcPr>
            <w:tcW w:w="701" w:type="pct"/>
          </w:tcPr>
          <w:p w14:paraId="456C4468" w14:textId="1026AD22" w:rsidR="006E47B1" w:rsidRPr="00C30C77" w:rsidRDefault="004017F8"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Trabajo infantil en</w:t>
            </w:r>
            <w:r w:rsidR="00E67620">
              <w:rPr>
                <w:lang w:val="es-ES"/>
              </w:rPr>
              <w:br/>
            </w:r>
            <w:r w:rsidRPr="00C30C77">
              <w:rPr>
                <w:lang w:val="es-ES"/>
              </w:rPr>
              <w:t>la ocupación</w:t>
            </w:r>
          </w:p>
        </w:tc>
      </w:tr>
      <w:tr w:rsidR="00E67620" w:rsidRPr="00C30C77" w14:paraId="15DDDED7"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val="restart"/>
          </w:tcPr>
          <w:p w14:paraId="6A96347F" w14:textId="227FCAAE" w:rsidR="00B57C2B" w:rsidRPr="00C30C77" w:rsidRDefault="00B57C2B" w:rsidP="00E67620">
            <w:pPr>
              <w:pStyle w:val="ILOTablecontents"/>
              <w:rPr>
                <w:lang w:val="es-ES"/>
              </w:rPr>
            </w:pPr>
            <w:r w:rsidRPr="00C30C77">
              <w:rPr>
                <w:lang w:val="es-ES"/>
              </w:rPr>
              <w:t>Niños de 5</w:t>
            </w:r>
            <w:r w:rsidR="00E67620">
              <w:rPr>
                <w:lang w:val="es-ES"/>
              </w:rPr>
              <w:t>-</w:t>
            </w:r>
            <w:r w:rsidRPr="00C30C77">
              <w:rPr>
                <w:lang w:val="es-ES"/>
              </w:rPr>
              <w:t>14 años</w:t>
            </w:r>
          </w:p>
        </w:tc>
        <w:tc>
          <w:tcPr>
            <w:tcW w:w="547" w:type="pct"/>
            <w:vMerge w:val="restart"/>
          </w:tcPr>
          <w:p w14:paraId="1F68D31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427" w:type="pct"/>
          </w:tcPr>
          <w:p w14:paraId="1376E2DD" w14:textId="15296B0D" w:rsidR="00B57C2B"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703" w:type="pct"/>
          </w:tcPr>
          <w:p w14:paraId="52E9F30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7" w:type="pct"/>
          </w:tcPr>
          <w:p w14:paraId="741D3CF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6" w:type="pct"/>
          </w:tcPr>
          <w:p w14:paraId="20B8BF6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5" w:type="pct"/>
          </w:tcPr>
          <w:p w14:paraId="6A92923A"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1400986F"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01" w:type="pct"/>
          </w:tcPr>
          <w:p w14:paraId="3AC0EA0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3F0114BA"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7BBA939A" w14:textId="77777777" w:rsidR="00B57C2B" w:rsidRPr="00C30C77" w:rsidRDefault="00B57C2B" w:rsidP="00212A64">
            <w:pPr>
              <w:pStyle w:val="ILOTablecontents"/>
              <w:rPr>
                <w:lang w:val="es-ES"/>
              </w:rPr>
            </w:pPr>
          </w:p>
        </w:tc>
        <w:tc>
          <w:tcPr>
            <w:tcW w:w="547" w:type="pct"/>
            <w:vMerge/>
          </w:tcPr>
          <w:p w14:paraId="3FBD6F4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616406FC" w14:textId="5FE6C1CA" w:rsidR="00B57C2B"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703" w:type="pct"/>
          </w:tcPr>
          <w:p w14:paraId="556CD0D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7" w:type="pct"/>
          </w:tcPr>
          <w:p w14:paraId="4A953D3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6" w:type="pct"/>
          </w:tcPr>
          <w:p w14:paraId="5A59869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5" w:type="pct"/>
          </w:tcPr>
          <w:p w14:paraId="378E6B5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6DB8997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01" w:type="pct"/>
          </w:tcPr>
          <w:p w14:paraId="675EE84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6BBEC54E"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2784FADD" w14:textId="77777777" w:rsidR="00B57C2B" w:rsidRPr="00C30C77" w:rsidRDefault="00B57C2B" w:rsidP="00212A64">
            <w:pPr>
              <w:pStyle w:val="ILOTablecontents"/>
              <w:rPr>
                <w:lang w:val="es-ES"/>
              </w:rPr>
            </w:pPr>
          </w:p>
        </w:tc>
        <w:tc>
          <w:tcPr>
            <w:tcW w:w="547" w:type="pct"/>
            <w:vMerge w:val="restart"/>
          </w:tcPr>
          <w:p w14:paraId="3398BB37" w14:textId="7587329D" w:rsidR="00B57C2B"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427" w:type="pct"/>
          </w:tcPr>
          <w:p w14:paraId="0552F909" w14:textId="629447BE" w:rsidR="00B57C2B" w:rsidRPr="00C30C77" w:rsidRDefault="00A22FE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703" w:type="pct"/>
          </w:tcPr>
          <w:p w14:paraId="5B288FC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7" w:type="pct"/>
          </w:tcPr>
          <w:p w14:paraId="3E1FD5E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6" w:type="pct"/>
          </w:tcPr>
          <w:p w14:paraId="665CC86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5" w:type="pct"/>
          </w:tcPr>
          <w:p w14:paraId="1080924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2F7766A3"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01" w:type="pct"/>
          </w:tcPr>
          <w:p w14:paraId="6A0C0F9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15AC6338"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10A43D0C" w14:textId="77777777" w:rsidR="00B57C2B" w:rsidRPr="00C30C77" w:rsidRDefault="00B57C2B" w:rsidP="00212A64">
            <w:pPr>
              <w:pStyle w:val="ILOTablecontents"/>
              <w:rPr>
                <w:lang w:val="es-ES"/>
              </w:rPr>
            </w:pPr>
          </w:p>
        </w:tc>
        <w:tc>
          <w:tcPr>
            <w:tcW w:w="547" w:type="pct"/>
            <w:vMerge/>
          </w:tcPr>
          <w:p w14:paraId="07C6A4A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427" w:type="pct"/>
          </w:tcPr>
          <w:p w14:paraId="6AA6F2A7" w14:textId="6D912AD3" w:rsidR="00B57C2B" w:rsidRPr="00C30C77" w:rsidRDefault="00A22FE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703" w:type="pct"/>
          </w:tcPr>
          <w:p w14:paraId="21B7F10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7" w:type="pct"/>
          </w:tcPr>
          <w:p w14:paraId="28A62C6D"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6" w:type="pct"/>
          </w:tcPr>
          <w:p w14:paraId="0A0322C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5" w:type="pct"/>
          </w:tcPr>
          <w:p w14:paraId="3558C85D"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2A0B5C7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01" w:type="pct"/>
          </w:tcPr>
          <w:p w14:paraId="0687755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7CFDBBD8"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11671711" w14:textId="77777777" w:rsidR="00B57C2B" w:rsidRPr="00C30C77" w:rsidRDefault="00B57C2B" w:rsidP="00212A64">
            <w:pPr>
              <w:pStyle w:val="ILOTablecontents"/>
              <w:rPr>
                <w:lang w:val="es-ES"/>
              </w:rPr>
            </w:pPr>
          </w:p>
        </w:tc>
        <w:tc>
          <w:tcPr>
            <w:tcW w:w="547" w:type="pct"/>
            <w:shd w:val="clear" w:color="auto" w:fill="EBF5FD"/>
          </w:tcPr>
          <w:p w14:paraId="3AEC91BC" w14:textId="6A76D9A2"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427" w:type="pct"/>
            <w:shd w:val="clear" w:color="auto" w:fill="EBF5FD"/>
          </w:tcPr>
          <w:p w14:paraId="209FB9BB"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703" w:type="pct"/>
            <w:shd w:val="clear" w:color="auto" w:fill="EBF5FD"/>
          </w:tcPr>
          <w:p w14:paraId="2AA50C0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47" w:type="pct"/>
            <w:shd w:val="clear" w:color="auto" w:fill="EBF5FD"/>
          </w:tcPr>
          <w:p w14:paraId="18CA70B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626" w:type="pct"/>
            <w:shd w:val="clear" w:color="auto" w:fill="EBF5FD"/>
          </w:tcPr>
          <w:p w14:paraId="2953A52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625" w:type="pct"/>
            <w:shd w:val="clear" w:color="auto" w:fill="EBF5FD"/>
          </w:tcPr>
          <w:p w14:paraId="08F2ABBF"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93" w:type="pct"/>
            <w:shd w:val="clear" w:color="auto" w:fill="EBF5FD"/>
          </w:tcPr>
          <w:p w14:paraId="60B3802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701" w:type="pct"/>
            <w:shd w:val="clear" w:color="auto" w:fill="EBF5FD"/>
          </w:tcPr>
          <w:p w14:paraId="0229145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r>
      <w:tr w:rsidR="00E67620" w:rsidRPr="00C30C77" w14:paraId="4192E373"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val="restart"/>
          </w:tcPr>
          <w:p w14:paraId="3194CB78" w14:textId="6DCF08C4" w:rsidR="00B57C2B" w:rsidRPr="00C30C77" w:rsidRDefault="00B57C2B" w:rsidP="00E67620">
            <w:pPr>
              <w:pStyle w:val="ILOTablecontents"/>
              <w:rPr>
                <w:lang w:val="es-ES"/>
              </w:rPr>
            </w:pPr>
            <w:r w:rsidRPr="00C30C77">
              <w:rPr>
                <w:lang w:val="es-ES"/>
              </w:rPr>
              <w:t>Niños de 15</w:t>
            </w:r>
            <w:r w:rsidR="00E67620">
              <w:rPr>
                <w:lang w:val="es-ES"/>
              </w:rPr>
              <w:t>-</w:t>
            </w:r>
            <w:r w:rsidRPr="00C30C77">
              <w:rPr>
                <w:lang w:val="es-ES"/>
              </w:rPr>
              <w:lastRenderedPageBreak/>
              <w:t>17 años</w:t>
            </w:r>
          </w:p>
        </w:tc>
        <w:tc>
          <w:tcPr>
            <w:tcW w:w="547" w:type="pct"/>
            <w:vMerge w:val="restart"/>
          </w:tcPr>
          <w:p w14:paraId="344E85D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lastRenderedPageBreak/>
              <w:t>Sexo</w:t>
            </w:r>
          </w:p>
        </w:tc>
        <w:tc>
          <w:tcPr>
            <w:tcW w:w="427" w:type="pct"/>
          </w:tcPr>
          <w:p w14:paraId="4370B137" w14:textId="68339CEE" w:rsidR="00B57C2B"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703" w:type="pct"/>
          </w:tcPr>
          <w:p w14:paraId="554B6259"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7" w:type="pct"/>
          </w:tcPr>
          <w:p w14:paraId="4808C23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6" w:type="pct"/>
          </w:tcPr>
          <w:p w14:paraId="1310195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5" w:type="pct"/>
          </w:tcPr>
          <w:p w14:paraId="6BA9ED0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70F658F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01" w:type="pct"/>
          </w:tcPr>
          <w:p w14:paraId="6DC1DEF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43C02E3F"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3B2C7E3B" w14:textId="77777777" w:rsidR="00B57C2B" w:rsidRPr="00C30C77" w:rsidRDefault="00B57C2B" w:rsidP="00212A64">
            <w:pPr>
              <w:pStyle w:val="ILOTablecontents"/>
              <w:rPr>
                <w:lang w:val="es-ES"/>
              </w:rPr>
            </w:pPr>
          </w:p>
        </w:tc>
        <w:tc>
          <w:tcPr>
            <w:tcW w:w="547" w:type="pct"/>
            <w:vMerge/>
          </w:tcPr>
          <w:p w14:paraId="34F373E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7" w:type="pct"/>
          </w:tcPr>
          <w:p w14:paraId="7AB22FEB" w14:textId="227D5FB3" w:rsidR="00B57C2B"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703" w:type="pct"/>
          </w:tcPr>
          <w:p w14:paraId="20E543C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7" w:type="pct"/>
          </w:tcPr>
          <w:p w14:paraId="166526D8"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6" w:type="pct"/>
          </w:tcPr>
          <w:p w14:paraId="418FFD3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5" w:type="pct"/>
          </w:tcPr>
          <w:p w14:paraId="4BF3060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453AC72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01" w:type="pct"/>
          </w:tcPr>
          <w:p w14:paraId="741E26B7"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097A399F"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3EBAF2CA" w14:textId="77777777" w:rsidR="00B57C2B" w:rsidRPr="00C30C77" w:rsidRDefault="00B57C2B" w:rsidP="00212A64">
            <w:pPr>
              <w:pStyle w:val="ILOTablecontents"/>
              <w:rPr>
                <w:lang w:val="es-ES"/>
              </w:rPr>
            </w:pPr>
          </w:p>
        </w:tc>
        <w:tc>
          <w:tcPr>
            <w:tcW w:w="547" w:type="pct"/>
            <w:vMerge w:val="restart"/>
          </w:tcPr>
          <w:p w14:paraId="2501094C" w14:textId="44FFEABD" w:rsidR="00B57C2B"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427" w:type="pct"/>
          </w:tcPr>
          <w:p w14:paraId="33CE8140" w14:textId="41EC6FB9" w:rsidR="00B57C2B" w:rsidRPr="00C30C77" w:rsidRDefault="00A22FE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703" w:type="pct"/>
          </w:tcPr>
          <w:p w14:paraId="1441498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7" w:type="pct"/>
          </w:tcPr>
          <w:p w14:paraId="27AE41E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6" w:type="pct"/>
          </w:tcPr>
          <w:p w14:paraId="63239C9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5" w:type="pct"/>
          </w:tcPr>
          <w:p w14:paraId="683B9DAE"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521CFEF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01" w:type="pct"/>
          </w:tcPr>
          <w:p w14:paraId="1FF808E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375DBB14"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310148FA" w14:textId="77777777" w:rsidR="00B57C2B" w:rsidRPr="00C30C77" w:rsidRDefault="00B57C2B" w:rsidP="00212A64">
            <w:pPr>
              <w:pStyle w:val="ILOTablecontents"/>
              <w:rPr>
                <w:lang w:val="es-ES"/>
              </w:rPr>
            </w:pPr>
          </w:p>
        </w:tc>
        <w:tc>
          <w:tcPr>
            <w:tcW w:w="547" w:type="pct"/>
            <w:vMerge/>
          </w:tcPr>
          <w:p w14:paraId="19596BD9"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427" w:type="pct"/>
          </w:tcPr>
          <w:p w14:paraId="168B332F" w14:textId="2686D783" w:rsidR="00B57C2B" w:rsidRPr="00C30C77" w:rsidRDefault="00A22FE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703" w:type="pct"/>
          </w:tcPr>
          <w:p w14:paraId="7537534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7" w:type="pct"/>
          </w:tcPr>
          <w:p w14:paraId="66820C3A"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6" w:type="pct"/>
          </w:tcPr>
          <w:p w14:paraId="261BF3A6" w14:textId="77777777" w:rsidR="00B57C2B" w:rsidRPr="00C30C77" w:rsidRDefault="00B57C2B" w:rsidP="0089165D">
            <w:pPr>
              <w:pStyle w:val="Tablehederleft"/>
              <w:cnfStyle w:val="000000100000" w:firstRow="0" w:lastRow="0" w:firstColumn="0" w:lastColumn="0" w:oddVBand="0" w:evenVBand="0" w:oddHBand="1" w:evenHBand="0" w:firstRowFirstColumn="0" w:firstRowLastColumn="0" w:lastRowFirstColumn="0" w:lastRowLastColumn="0"/>
              <w:rPr>
                <w:lang w:val="es-ES"/>
              </w:rPr>
            </w:pPr>
          </w:p>
        </w:tc>
        <w:tc>
          <w:tcPr>
            <w:tcW w:w="625" w:type="pct"/>
          </w:tcPr>
          <w:p w14:paraId="195EF45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6AD0303A"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01" w:type="pct"/>
          </w:tcPr>
          <w:p w14:paraId="295EDD5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154B40E3"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21DEC6C2" w14:textId="77777777" w:rsidR="00B57C2B" w:rsidRPr="00C30C77" w:rsidRDefault="00B57C2B" w:rsidP="00212A64">
            <w:pPr>
              <w:pStyle w:val="ILOTablecontents"/>
              <w:rPr>
                <w:lang w:val="es-ES"/>
              </w:rPr>
            </w:pPr>
          </w:p>
        </w:tc>
        <w:tc>
          <w:tcPr>
            <w:tcW w:w="547" w:type="pct"/>
            <w:shd w:val="clear" w:color="auto" w:fill="EBF5FD"/>
          </w:tcPr>
          <w:p w14:paraId="7A7BC7CE" w14:textId="6C87FE3B"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427" w:type="pct"/>
            <w:shd w:val="clear" w:color="auto" w:fill="EBF5FD"/>
          </w:tcPr>
          <w:p w14:paraId="79AD270A"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703" w:type="pct"/>
            <w:shd w:val="clear" w:color="auto" w:fill="EBF5FD"/>
          </w:tcPr>
          <w:p w14:paraId="02BF988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547" w:type="pct"/>
            <w:shd w:val="clear" w:color="auto" w:fill="EBF5FD"/>
          </w:tcPr>
          <w:p w14:paraId="0B4C450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626" w:type="pct"/>
            <w:shd w:val="clear" w:color="auto" w:fill="EBF5FD"/>
          </w:tcPr>
          <w:p w14:paraId="08019F74"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625" w:type="pct"/>
            <w:shd w:val="clear" w:color="auto" w:fill="EBF5FD"/>
          </w:tcPr>
          <w:p w14:paraId="414ED13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93" w:type="pct"/>
            <w:shd w:val="clear" w:color="auto" w:fill="EBF5FD"/>
          </w:tcPr>
          <w:p w14:paraId="07BC07E5"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701" w:type="pct"/>
            <w:shd w:val="clear" w:color="auto" w:fill="EBF5FD"/>
          </w:tcPr>
          <w:p w14:paraId="4FE1677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r>
      <w:tr w:rsidR="00E67620" w:rsidRPr="00C30C77" w14:paraId="2B7C64E3"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val="restart"/>
          </w:tcPr>
          <w:p w14:paraId="6FF3925E" w14:textId="0F92134F" w:rsidR="00B57C2B" w:rsidRPr="00C30C77" w:rsidRDefault="00B57C2B" w:rsidP="00E67620">
            <w:pPr>
              <w:pStyle w:val="ILOTablecontents"/>
              <w:rPr>
                <w:lang w:val="es-ES"/>
              </w:rPr>
            </w:pPr>
            <w:r w:rsidRPr="00C30C77">
              <w:rPr>
                <w:lang w:val="es-ES"/>
              </w:rPr>
              <w:t>Niños de 5</w:t>
            </w:r>
            <w:r w:rsidR="00E67620">
              <w:rPr>
                <w:lang w:val="es-ES"/>
              </w:rPr>
              <w:t>-</w:t>
            </w:r>
            <w:r w:rsidRPr="00C30C77">
              <w:rPr>
                <w:lang w:val="es-ES"/>
              </w:rPr>
              <w:t>17 años</w:t>
            </w:r>
          </w:p>
        </w:tc>
        <w:tc>
          <w:tcPr>
            <w:tcW w:w="547" w:type="pct"/>
            <w:vMerge w:val="restart"/>
          </w:tcPr>
          <w:p w14:paraId="6E4316F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427" w:type="pct"/>
          </w:tcPr>
          <w:p w14:paraId="1ED5B59D" w14:textId="3119658E" w:rsidR="00B57C2B"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703" w:type="pct"/>
          </w:tcPr>
          <w:p w14:paraId="07A5097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7" w:type="pct"/>
          </w:tcPr>
          <w:p w14:paraId="61684A3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6" w:type="pct"/>
          </w:tcPr>
          <w:p w14:paraId="78F3AD64"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5" w:type="pct"/>
          </w:tcPr>
          <w:p w14:paraId="374FC2E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09F3D46F"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01" w:type="pct"/>
          </w:tcPr>
          <w:p w14:paraId="064BF82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56AD9FDC"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5E371515" w14:textId="77777777" w:rsidR="00B57C2B" w:rsidRPr="00C30C77" w:rsidRDefault="00B57C2B" w:rsidP="00212A64">
            <w:pPr>
              <w:pStyle w:val="ILOTablecontents"/>
              <w:rPr>
                <w:lang w:val="es-ES"/>
              </w:rPr>
            </w:pPr>
          </w:p>
        </w:tc>
        <w:tc>
          <w:tcPr>
            <w:tcW w:w="547" w:type="pct"/>
            <w:vMerge/>
          </w:tcPr>
          <w:p w14:paraId="02309E73"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1E3B50C3" w14:textId="5491C75F" w:rsidR="00B57C2B"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703" w:type="pct"/>
          </w:tcPr>
          <w:p w14:paraId="6495F80C"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7" w:type="pct"/>
          </w:tcPr>
          <w:p w14:paraId="6859BF7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6" w:type="pct"/>
          </w:tcPr>
          <w:p w14:paraId="56135A0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5" w:type="pct"/>
          </w:tcPr>
          <w:p w14:paraId="3F70920F"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5CA01E0B"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01" w:type="pct"/>
          </w:tcPr>
          <w:p w14:paraId="79E80FA8"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6700C86A"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5DDA9044" w14:textId="77777777" w:rsidR="00B57C2B" w:rsidRPr="00C30C77" w:rsidRDefault="00B57C2B" w:rsidP="00212A64">
            <w:pPr>
              <w:pStyle w:val="ILOTablecontents"/>
              <w:rPr>
                <w:lang w:val="es-ES"/>
              </w:rPr>
            </w:pPr>
          </w:p>
        </w:tc>
        <w:tc>
          <w:tcPr>
            <w:tcW w:w="547" w:type="pct"/>
            <w:vMerge w:val="restart"/>
          </w:tcPr>
          <w:p w14:paraId="24DD5646" w14:textId="49C6453B" w:rsidR="00B57C2B"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427" w:type="pct"/>
          </w:tcPr>
          <w:p w14:paraId="5A437F8A" w14:textId="3CA1BD0F" w:rsidR="00B57C2B" w:rsidRPr="00C30C77" w:rsidRDefault="00A22FE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703" w:type="pct"/>
          </w:tcPr>
          <w:p w14:paraId="6A80AF3E"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47" w:type="pct"/>
          </w:tcPr>
          <w:p w14:paraId="65CFBCC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6" w:type="pct"/>
          </w:tcPr>
          <w:p w14:paraId="6D89332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625" w:type="pct"/>
          </w:tcPr>
          <w:p w14:paraId="437BF605"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93" w:type="pct"/>
          </w:tcPr>
          <w:p w14:paraId="059A0718"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701" w:type="pct"/>
          </w:tcPr>
          <w:p w14:paraId="054945A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E67620" w:rsidRPr="00C30C77" w14:paraId="5AF2EA5C" w14:textId="77777777" w:rsidTr="00E676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24157AAD" w14:textId="77777777" w:rsidR="00B57C2B" w:rsidRPr="00C30C77" w:rsidRDefault="00B57C2B" w:rsidP="00212A64">
            <w:pPr>
              <w:pStyle w:val="ILOTablecontents"/>
              <w:rPr>
                <w:lang w:val="es-ES"/>
              </w:rPr>
            </w:pPr>
          </w:p>
        </w:tc>
        <w:tc>
          <w:tcPr>
            <w:tcW w:w="547" w:type="pct"/>
            <w:vMerge/>
          </w:tcPr>
          <w:p w14:paraId="6710157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7" w:type="pct"/>
          </w:tcPr>
          <w:p w14:paraId="6F144F2B" w14:textId="23DECA02" w:rsidR="00B57C2B" w:rsidRPr="00C30C77" w:rsidRDefault="00A22FE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703" w:type="pct"/>
          </w:tcPr>
          <w:p w14:paraId="792E15C2"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47" w:type="pct"/>
          </w:tcPr>
          <w:p w14:paraId="7805BE7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6" w:type="pct"/>
          </w:tcPr>
          <w:p w14:paraId="0F68D957"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625" w:type="pct"/>
          </w:tcPr>
          <w:p w14:paraId="446686B1"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93" w:type="pct"/>
          </w:tcPr>
          <w:p w14:paraId="2C4A14F6"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701" w:type="pct"/>
          </w:tcPr>
          <w:p w14:paraId="739FF7D0" w14:textId="77777777" w:rsidR="00B57C2B" w:rsidRPr="00C30C77" w:rsidRDefault="00B57C2B"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E67620" w:rsidRPr="00C30C77" w14:paraId="02155108" w14:textId="77777777" w:rsidTr="00E67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 w:type="pct"/>
            <w:vMerge/>
          </w:tcPr>
          <w:p w14:paraId="3415B8BE" w14:textId="77777777" w:rsidR="00B57C2B" w:rsidRPr="00C30C77" w:rsidRDefault="00B57C2B" w:rsidP="00212A64">
            <w:pPr>
              <w:pStyle w:val="ILOTablecontents"/>
              <w:rPr>
                <w:lang w:val="es-ES"/>
              </w:rPr>
            </w:pPr>
          </w:p>
        </w:tc>
        <w:tc>
          <w:tcPr>
            <w:tcW w:w="547" w:type="pct"/>
            <w:shd w:val="clear" w:color="auto" w:fill="EBF5FD"/>
          </w:tcPr>
          <w:p w14:paraId="405D2B63" w14:textId="38310A3B"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427" w:type="pct"/>
            <w:shd w:val="clear" w:color="auto" w:fill="EBF5FD"/>
          </w:tcPr>
          <w:p w14:paraId="5156510D" w14:textId="34F8753C"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703" w:type="pct"/>
            <w:shd w:val="clear" w:color="auto" w:fill="EBF5FD"/>
          </w:tcPr>
          <w:p w14:paraId="777042A0"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47" w:type="pct"/>
            <w:shd w:val="clear" w:color="auto" w:fill="EBF5FD"/>
          </w:tcPr>
          <w:p w14:paraId="28B8EB56"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626" w:type="pct"/>
            <w:shd w:val="clear" w:color="auto" w:fill="EBF5FD"/>
          </w:tcPr>
          <w:p w14:paraId="59291BC8"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625" w:type="pct"/>
            <w:shd w:val="clear" w:color="auto" w:fill="EBF5FD"/>
          </w:tcPr>
          <w:p w14:paraId="191BA3D2"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93" w:type="pct"/>
            <w:shd w:val="clear" w:color="auto" w:fill="EBF5FD"/>
          </w:tcPr>
          <w:p w14:paraId="546872CC"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701" w:type="pct"/>
            <w:shd w:val="clear" w:color="auto" w:fill="EBF5FD"/>
          </w:tcPr>
          <w:p w14:paraId="1D708E71" w14:textId="77777777" w:rsidR="00B57C2B" w:rsidRPr="00C30C77" w:rsidRDefault="00B57C2B"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r>
    </w:tbl>
    <w:p w14:paraId="345ED40A" w14:textId="77777777" w:rsidR="0089165D" w:rsidRPr="00C30C77" w:rsidRDefault="0089165D" w:rsidP="0089165D">
      <w:pPr>
        <w:pStyle w:val="ILOTableNote"/>
        <w:rPr>
          <w:iCs/>
          <w:lang w:val="es-ES"/>
        </w:rPr>
      </w:pPr>
      <w:r w:rsidRPr="00C30C77">
        <w:rPr>
          <w:b/>
          <w:bCs/>
          <w:lang w:val="es-ES"/>
        </w:rPr>
        <w:t>Notas:</w:t>
      </w:r>
      <w:r w:rsidRPr="00C30C77">
        <w:rPr>
          <w:lang w:val="es-ES"/>
        </w:rPr>
        <w:t xml:space="preserve"> (a) En función del cuestionario específico, la suma de los porcentajes por fila puede que no sea igual a 100 porque los niños pueden participar en más de una actividad.</w:t>
      </w:r>
    </w:p>
    <w:p w14:paraId="588CA490" w14:textId="0B3B5291" w:rsidR="0089165D" w:rsidRPr="00C30C77" w:rsidRDefault="0089165D" w:rsidP="0089165D">
      <w:pPr>
        <w:pStyle w:val="ILOTableheading"/>
        <w:rPr>
          <w:lang w:val="es-ES"/>
        </w:rPr>
      </w:pPr>
      <w:bookmarkStart w:id="391" w:name="_Ref127881256"/>
      <w:bookmarkStart w:id="392" w:name="_Toc197909299"/>
      <w:r w:rsidRPr="00C30C77">
        <w:rPr>
          <w:lang w:val="es-ES"/>
        </w:rPr>
        <w:t>Cuadro A.1.16. Tiempo dedicado al trabajo infantil en la ocupación (</w:t>
      </w:r>
      <w:r w:rsidR="00290E44">
        <w:rPr>
          <w:lang w:val="es-ES"/>
        </w:rPr>
        <w:t>promedio</w:t>
      </w:r>
      <w:r w:rsidRPr="00C30C77">
        <w:rPr>
          <w:lang w:val="es-ES"/>
        </w:rPr>
        <w:t xml:space="preserve"> de horas de trabajo semanales, por categoría de un dígito de la CIIU, forma de trabajo, grupo de edad, sexo y zona de residencia)</w:t>
      </w:r>
      <w:bookmarkEnd w:id="391"/>
      <w:bookmarkEnd w:id="392"/>
    </w:p>
    <w:tbl>
      <w:tblPr>
        <w:tblStyle w:val="ILOTable"/>
        <w:tblW w:w="5000" w:type="pct"/>
        <w:tblLook w:val="01E0" w:firstRow="1" w:lastRow="1" w:firstColumn="1" w:lastColumn="1" w:noHBand="0" w:noVBand="0"/>
      </w:tblPr>
      <w:tblGrid>
        <w:gridCol w:w="787"/>
        <w:gridCol w:w="994"/>
        <w:gridCol w:w="1057"/>
        <w:gridCol w:w="685"/>
        <w:gridCol w:w="630"/>
        <w:gridCol w:w="521"/>
        <w:gridCol w:w="566"/>
        <w:gridCol w:w="866"/>
        <w:gridCol w:w="651"/>
        <w:gridCol w:w="525"/>
        <w:gridCol w:w="584"/>
        <w:gridCol w:w="615"/>
        <w:gridCol w:w="538"/>
      </w:tblGrid>
      <w:tr w:rsidR="00E77DA9" w:rsidRPr="00C30C77" w14:paraId="2DC7644A" w14:textId="77777777" w:rsidTr="00290E4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73" w:type="pct"/>
            <w:gridSpan w:val="3"/>
            <w:vMerge w:val="restart"/>
          </w:tcPr>
          <w:p w14:paraId="06F1059A" w14:textId="12535A1F" w:rsidR="00E77DA9" w:rsidRPr="00C30C77" w:rsidRDefault="00B23C76" w:rsidP="00290E44">
            <w:pPr>
              <w:pStyle w:val="Tablehederleft"/>
              <w:jc w:val="left"/>
              <w:rPr>
                <w:b/>
                <w:bCs w:val="0"/>
                <w:lang w:val="es-ES"/>
              </w:rPr>
            </w:pPr>
            <w:r w:rsidRPr="00C30C77">
              <w:rPr>
                <w:b/>
                <w:bCs w:val="0"/>
                <w:lang w:val="es-ES"/>
              </w:rPr>
              <w:t>Características generales</w:t>
            </w:r>
          </w:p>
        </w:tc>
        <w:tc>
          <w:tcPr>
            <w:tcW w:w="3128" w:type="pct"/>
            <w:gridSpan w:val="9"/>
          </w:tcPr>
          <w:p w14:paraId="5BA18FF1" w14:textId="0FBDF15B" w:rsidR="00E77DA9" w:rsidRPr="00C30C77" w:rsidRDefault="00E77DA9"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Trabajo infantil en la ocupación</w:t>
            </w:r>
            <w:r w:rsidR="00290E44">
              <w:rPr>
                <w:b/>
                <w:bCs w:val="0"/>
                <w:lang w:val="es-ES"/>
              </w:rPr>
              <w:br/>
              <w:t>(C</w:t>
            </w:r>
            <w:r w:rsidR="00A527FD" w:rsidRPr="00C30C77">
              <w:rPr>
                <w:b/>
                <w:bCs w:val="0"/>
                <w:lang w:val="es-ES"/>
              </w:rPr>
              <w:t xml:space="preserve">ategoría de un dígito de </w:t>
            </w:r>
            <w:r w:rsidRPr="00C30C77">
              <w:rPr>
                <w:b/>
                <w:bCs w:val="0"/>
                <w:lang w:val="es-ES"/>
              </w:rPr>
              <w:t>clasificación industrial CIIU</w:t>
            </w:r>
            <w:r w:rsidR="00290E44">
              <w:rPr>
                <w:b/>
                <w:bCs w:val="0"/>
                <w:lang w:val="es-ES"/>
              </w:rPr>
              <w:t>)</w:t>
            </w:r>
          </w:p>
        </w:tc>
        <w:tc>
          <w:tcPr>
            <w:tcW w:w="298" w:type="pct"/>
            <w:vMerge w:val="restart"/>
            <w:textDirection w:val="btLr"/>
          </w:tcPr>
          <w:p w14:paraId="601C03B7" w14:textId="34D22927"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Trabajo infantil en la ocupación</w:t>
            </w:r>
          </w:p>
        </w:tc>
      </w:tr>
      <w:tr w:rsidR="00134661" w:rsidRPr="00C30C77" w14:paraId="03298D44" w14:textId="77777777" w:rsidTr="00290E44">
        <w:trPr>
          <w:cnfStyle w:val="100000000000" w:firstRow="1" w:lastRow="0" w:firstColumn="0" w:lastColumn="0" w:oddVBand="0" w:evenVBand="0" w:oddHBand="0" w:evenHBand="0" w:firstRowFirstColumn="0" w:firstRowLastColumn="0" w:lastRowFirstColumn="0" w:lastRowLastColumn="0"/>
          <w:trHeight w:val="2090"/>
          <w:tblHeader/>
        </w:trPr>
        <w:tc>
          <w:tcPr>
            <w:cnfStyle w:val="001000000000" w:firstRow="0" w:lastRow="0" w:firstColumn="1" w:lastColumn="0" w:oddVBand="0" w:evenVBand="0" w:oddHBand="0" w:evenHBand="0" w:firstRowFirstColumn="0" w:firstRowLastColumn="0" w:lastRowFirstColumn="0" w:lastRowLastColumn="0"/>
            <w:tcW w:w="1573" w:type="pct"/>
            <w:gridSpan w:val="3"/>
            <w:vMerge/>
          </w:tcPr>
          <w:p w14:paraId="0FD98000" w14:textId="77777777" w:rsidR="00E77DA9" w:rsidRPr="00C30C77" w:rsidRDefault="00E77DA9" w:rsidP="00212A64">
            <w:pPr>
              <w:pStyle w:val="ILOTablecontents"/>
              <w:rPr>
                <w:lang w:val="es-ES"/>
              </w:rPr>
            </w:pPr>
          </w:p>
        </w:tc>
        <w:tc>
          <w:tcPr>
            <w:tcW w:w="380" w:type="pct"/>
            <w:textDirection w:val="btLr"/>
          </w:tcPr>
          <w:p w14:paraId="26103DBE" w14:textId="649F5657"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Agricultura</w:t>
            </w:r>
          </w:p>
        </w:tc>
        <w:tc>
          <w:tcPr>
            <w:tcW w:w="349" w:type="pct"/>
            <w:textDirection w:val="btLr"/>
          </w:tcPr>
          <w:p w14:paraId="581D6F46" w14:textId="4FC040D7"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Minas y canteras</w:t>
            </w:r>
          </w:p>
        </w:tc>
        <w:tc>
          <w:tcPr>
            <w:tcW w:w="289" w:type="pct"/>
            <w:textDirection w:val="btLr"/>
          </w:tcPr>
          <w:p w14:paraId="7C42B4AE" w14:textId="1D844DE7"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Construcción</w:t>
            </w:r>
          </w:p>
        </w:tc>
        <w:tc>
          <w:tcPr>
            <w:tcW w:w="314" w:type="pct"/>
            <w:textDirection w:val="btLr"/>
          </w:tcPr>
          <w:p w14:paraId="261A78C4" w14:textId="77AD4991"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Industria manufacturera</w:t>
            </w:r>
          </w:p>
        </w:tc>
        <w:tc>
          <w:tcPr>
            <w:tcW w:w="480" w:type="pct"/>
            <w:textDirection w:val="btLr"/>
          </w:tcPr>
          <w:p w14:paraId="6097ACED" w14:textId="4DEC37C9"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Suministro de electricidad, gas y agua</w:t>
            </w:r>
          </w:p>
        </w:tc>
        <w:tc>
          <w:tcPr>
            <w:tcW w:w="361" w:type="pct"/>
            <w:textDirection w:val="btLr"/>
          </w:tcPr>
          <w:p w14:paraId="35D1E301" w14:textId="7A24FA73"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Comercio</w:t>
            </w:r>
          </w:p>
        </w:tc>
        <w:tc>
          <w:tcPr>
            <w:tcW w:w="291" w:type="pct"/>
            <w:textDirection w:val="btLr"/>
          </w:tcPr>
          <w:p w14:paraId="4FFE6E36" w14:textId="77A90536"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Transporte</w:t>
            </w:r>
          </w:p>
        </w:tc>
        <w:tc>
          <w:tcPr>
            <w:tcW w:w="324" w:type="pct"/>
            <w:textDirection w:val="btLr"/>
          </w:tcPr>
          <w:p w14:paraId="6ED6E714" w14:textId="2A39D723"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Alojamiento y comida</w:t>
            </w:r>
          </w:p>
        </w:tc>
        <w:tc>
          <w:tcPr>
            <w:tcW w:w="341" w:type="pct"/>
            <w:textDirection w:val="btLr"/>
          </w:tcPr>
          <w:p w14:paraId="575C975C" w14:textId="46E9489A"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r w:rsidRPr="00C30C77">
              <w:rPr>
                <w:lang w:val="es-ES"/>
              </w:rPr>
              <w:t>Trabajo doméstico</w:t>
            </w:r>
          </w:p>
        </w:tc>
        <w:tc>
          <w:tcPr>
            <w:tcW w:w="298" w:type="pct"/>
            <w:vMerge/>
            <w:textDirection w:val="btLr"/>
          </w:tcPr>
          <w:p w14:paraId="162777BF" w14:textId="39ACCA1A" w:rsidR="00E77DA9" w:rsidRPr="00C30C77" w:rsidRDefault="00E77DA9"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p>
        </w:tc>
      </w:tr>
      <w:tr w:rsidR="009A7A90" w:rsidRPr="00C30C77" w14:paraId="3E9F6750"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val="restart"/>
          </w:tcPr>
          <w:p w14:paraId="70915CF4" w14:textId="3CBDB5D5" w:rsidR="00E77DA9" w:rsidRPr="00C30C77" w:rsidRDefault="00E77DA9" w:rsidP="00290E44">
            <w:pPr>
              <w:pStyle w:val="ILOTablecontents"/>
              <w:rPr>
                <w:lang w:val="es-ES"/>
              </w:rPr>
            </w:pPr>
            <w:r w:rsidRPr="00C30C77">
              <w:rPr>
                <w:lang w:val="es-ES"/>
              </w:rPr>
              <w:t>Niños de 5</w:t>
            </w:r>
            <w:r w:rsidR="00290E44">
              <w:rPr>
                <w:lang w:val="es-ES"/>
              </w:rPr>
              <w:t>-</w:t>
            </w:r>
            <w:r w:rsidRPr="00C30C77">
              <w:rPr>
                <w:lang w:val="es-ES"/>
              </w:rPr>
              <w:t>14 años</w:t>
            </w:r>
          </w:p>
        </w:tc>
        <w:tc>
          <w:tcPr>
            <w:tcW w:w="551" w:type="pct"/>
            <w:vMerge w:val="restart"/>
          </w:tcPr>
          <w:p w14:paraId="13A7E997"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586" w:type="pct"/>
          </w:tcPr>
          <w:p w14:paraId="2BB8FD87" w14:textId="3E74BE0B" w:rsidR="00E77DA9" w:rsidRPr="00C30C77" w:rsidRDefault="00290E4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380" w:type="pct"/>
          </w:tcPr>
          <w:p w14:paraId="72E2FC4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9" w:type="pct"/>
          </w:tcPr>
          <w:p w14:paraId="08F63B7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89" w:type="pct"/>
          </w:tcPr>
          <w:p w14:paraId="69550DB0"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4" w:type="pct"/>
          </w:tcPr>
          <w:p w14:paraId="3CD710F5"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0" w:type="pct"/>
          </w:tcPr>
          <w:p w14:paraId="7EFB0CA0" w14:textId="0C9B4C9E"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61" w:type="pct"/>
          </w:tcPr>
          <w:p w14:paraId="7593E81F"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1" w:type="pct"/>
          </w:tcPr>
          <w:p w14:paraId="65758007"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4" w:type="pct"/>
          </w:tcPr>
          <w:p w14:paraId="67BD8134"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0020415A" w14:textId="1FFCEFF9"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8" w:type="pct"/>
          </w:tcPr>
          <w:p w14:paraId="7077CA79"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A7A90" w:rsidRPr="00C30C77" w14:paraId="1CC2549C"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044B4ABF" w14:textId="77777777" w:rsidR="00E77DA9" w:rsidRPr="00C30C77" w:rsidRDefault="00E77DA9" w:rsidP="00212A64">
            <w:pPr>
              <w:pStyle w:val="ILOTablecontents"/>
              <w:rPr>
                <w:lang w:val="es-ES"/>
              </w:rPr>
            </w:pPr>
          </w:p>
        </w:tc>
        <w:tc>
          <w:tcPr>
            <w:tcW w:w="551" w:type="pct"/>
            <w:vMerge/>
          </w:tcPr>
          <w:p w14:paraId="577F3D54"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760A558" w14:textId="4FFFA406" w:rsidR="00E77DA9" w:rsidRPr="00C30C77" w:rsidRDefault="00290E4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380" w:type="pct"/>
          </w:tcPr>
          <w:p w14:paraId="61B3F509"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9" w:type="pct"/>
          </w:tcPr>
          <w:p w14:paraId="4FCC52D4"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89" w:type="pct"/>
          </w:tcPr>
          <w:p w14:paraId="6C9272D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4" w:type="pct"/>
          </w:tcPr>
          <w:p w14:paraId="0132956E"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0" w:type="pct"/>
          </w:tcPr>
          <w:p w14:paraId="494BBA08" w14:textId="4D639AB3"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61" w:type="pct"/>
          </w:tcPr>
          <w:p w14:paraId="754998D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1" w:type="pct"/>
          </w:tcPr>
          <w:p w14:paraId="32D16228"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4" w:type="pct"/>
          </w:tcPr>
          <w:p w14:paraId="25AF5B5F"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792C935A" w14:textId="41433B54"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8" w:type="pct"/>
          </w:tcPr>
          <w:p w14:paraId="3E1DEAB7"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A7A90" w:rsidRPr="00C30C77" w14:paraId="3E8DCF7A"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6634AE40" w14:textId="77777777" w:rsidR="00E77DA9" w:rsidRPr="00C30C77" w:rsidRDefault="00E77DA9" w:rsidP="00212A64">
            <w:pPr>
              <w:pStyle w:val="ILOTablecontents"/>
              <w:rPr>
                <w:lang w:val="es-ES"/>
              </w:rPr>
            </w:pPr>
          </w:p>
        </w:tc>
        <w:tc>
          <w:tcPr>
            <w:tcW w:w="551" w:type="pct"/>
            <w:vMerge w:val="restart"/>
          </w:tcPr>
          <w:p w14:paraId="0E0DB554" w14:textId="479A3E66" w:rsidR="00E77DA9"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586" w:type="pct"/>
          </w:tcPr>
          <w:p w14:paraId="3EF21675" w14:textId="0DDC353A" w:rsidR="00E77DA9" w:rsidRPr="00C30C77" w:rsidRDefault="00C57E8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380" w:type="pct"/>
          </w:tcPr>
          <w:p w14:paraId="68545028"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9" w:type="pct"/>
          </w:tcPr>
          <w:p w14:paraId="0593FD94"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89" w:type="pct"/>
          </w:tcPr>
          <w:p w14:paraId="1973D196"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4" w:type="pct"/>
          </w:tcPr>
          <w:p w14:paraId="11177EA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0" w:type="pct"/>
          </w:tcPr>
          <w:p w14:paraId="0B3C3186" w14:textId="13111320"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61" w:type="pct"/>
          </w:tcPr>
          <w:p w14:paraId="1055F824"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1" w:type="pct"/>
          </w:tcPr>
          <w:p w14:paraId="25544E79"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4" w:type="pct"/>
          </w:tcPr>
          <w:p w14:paraId="2E5330D4"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1F44A6D7" w14:textId="2F873321"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8" w:type="pct"/>
          </w:tcPr>
          <w:p w14:paraId="27C152AF"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A7A90" w:rsidRPr="00C30C77" w14:paraId="38065114"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615D553C" w14:textId="77777777" w:rsidR="00E77DA9" w:rsidRPr="00C30C77" w:rsidRDefault="00E77DA9" w:rsidP="00212A64">
            <w:pPr>
              <w:pStyle w:val="ILOTablecontents"/>
              <w:rPr>
                <w:lang w:val="es-ES"/>
              </w:rPr>
            </w:pPr>
          </w:p>
        </w:tc>
        <w:tc>
          <w:tcPr>
            <w:tcW w:w="551" w:type="pct"/>
            <w:vMerge/>
          </w:tcPr>
          <w:p w14:paraId="549BB770"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586" w:type="pct"/>
          </w:tcPr>
          <w:p w14:paraId="74D918F4" w14:textId="53F2B056" w:rsidR="00E77DA9" w:rsidRPr="00C30C77" w:rsidRDefault="00C57E8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380" w:type="pct"/>
          </w:tcPr>
          <w:p w14:paraId="479F3D9B"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9" w:type="pct"/>
          </w:tcPr>
          <w:p w14:paraId="430B2B9D"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89" w:type="pct"/>
          </w:tcPr>
          <w:p w14:paraId="1E950ABE"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4" w:type="pct"/>
          </w:tcPr>
          <w:p w14:paraId="720A5FFB"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0" w:type="pct"/>
          </w:tcPr>
          <w:p w14:paraId="56C9D34B" w14:textId="2BD052EF"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61" w:type="pct"/>
          </w:tcPr>
          <w:p w14:paraId="4D854AE9"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1" w:type="pct"/>
          </w:tcPr>
          <w:p w14:paraId="44F379B6"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4" w:type="pct"/>
          </w:tcPr>
          <w:p w14:paraId="4B9110AF"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17BBCDE6" w14:textId="2479522B"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8" w:type="pct"/>
          </w:tcPr>
          <w:p w14:paraId="1AD6A86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290E44" w:rsidRPr="00C30C77" w14:paraId="2C2F8CE9"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65613CD0" w14:textId="77777777" w:rsidR="00E77DA9" w:rsidRPr="00C30C77" w:rsidRDefault="00E77DA9" w:rsidP="00212A64">
            <w:pPr>
              <w:pStyle w:val="ILOTablecontents"/>
              <w:rPr>
                <w:lang w:val="es-ES"/>
              </w:rPr>
            </w:pPr>
          </w:p>
        </w:tc>
        <w:tc>
          <w:tcPr>
            <w:tcW w:w="551" w:type="pct"/>
            <w:shd w:val="clear" w:color="auto" w:fill="EBF5FD"/>
          </w:tcPr>
          <w:p w14:paraId="5E66DB84" w14:textId="71A6072B"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586" w:type="pct"/>
            <w:shd w:val="clear" w:color="auto" w:fill="EBF5FD"/>
          </w:tcPr>
          <w:p w14:paraId="2B003CA2"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80" w:type="pct"/>
            <w:shd w:val="clear" w:color="auto" w:fill="EBF5FD"/>
          </w:tcPr>
          <w:p w14:paraId="4322D8FC"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49" w:type="pct"/>
            <w:shd w:val="clear" w:color="auto" w:fill="EBF5FD"/>
          </w:tcPr>
          <w:p w14:paraId="2AEB15FD"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89" w:type="pct"/>
            <w:shd w:val="clear" w:color="auto" w:fill="EBF5FD"/>
          </w:tcPr>
          <w:p w14:paraId="17B7479B"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14" w:type="pct"/>
            <w:shd w:val="clear" w:color="auto" w:fill="EBF5FD"/>
          </w:tcPr>
          <w:p w14:paraId="6D2E7F23"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480" w:type="pct"/>
            <w:shd w:val="clear" w:color="auto" w:fill="EBF5FD"/>
          </w:tcPr>
          <w:p w14:paraId="6D42BDBA" w14:textId="65AB06BD"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61" w:type="pct"/>
            <w:shd w:val="clear" w:color="auto" w:fill="EBF5FD"/>
          </w:tcPr>
          <w:p w14:paraId="7CB1F2FA"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91" w:type="pct"/>
            <w:shd w:val="clear" w:color="auto" w:fill="EBF5FD"/>
          </w:tcPr>
          <w:p w14:paraId="117CE55B"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24" w:type="pct"/>
            <w:shd w:val="clear" w:color="auto" w:fill="EBF5FD"/>
          </w:tcPr>
          <w:p w14:paraId="7F777E8A"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41" w:type="pct"/>
            <w:shd w:val="clear" w:color="auto" w:fill="EBF5FD"/>
          </w:tcPr>
          <w:p w14:paraId="34758028" w14:textId="37C3E439"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98" w:type="pct"/>
            <w:shd w:val="clear" w:color="auto" w:fill="EBF5FD"/>
          </w:tcPr>
          <w:p w14:paraId="1AC2547A"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r>
      <w:tr w:rsidR="009A7A90" w:rsidRPr="00C30C77" w14:paraId="064F86AB"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val="restart"/>
          </w:tcPr>
          <w:p w14:paraId="4FCFE2E9" w14:textId="7D58894D" w:rsidR="00E77DA9" w:rsidRPr="00C30C77" w:rsidRDefault="00E77DA9" w:rsidP="00290E44">
            <w:pPr>
              <w:pStyle w:val="ILOTablecontents"/>
              <w:rPr>
                <w:lang w:val="es-ES"/>
              </w:rPr>
            </w:pPr>
            <w:r w:rsidRPr="00C30C77">
              <w:rPr>
                <w:lang w:val="es-ES"/>
              </w:rPr>
              <w:t>Niños de 15</w:t>
            </w:r>
            <w:r w:rsidR="00290E44">
              <w:rPr>
                <w:lang w:val="es-ES"/>
              </w:rPr>
              <w:t>-</w:t>
            </w:r>
            <w:r w:rsidRPr="00C30C77">
              <w:rPr>
                <w:lang w:val="es-ES"/>
              </w:rPr>
              <w:t>17 años</w:t>
            </w:r>
          </w:p>
        </w:tc>
        <w:tc>
          <w:tcPr>
            <w:tcW w:w="551" w:type="pct"/>
            <w:vMerge w:val="restart"/>
          </w:tcPr>
          <w:p w14:paraId="7540EE1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Sexo</w:t>
            </w:r>
          </w:p>
        </w:tc>
        <w:tc>
          <w:tcPr>
            <w:tcW w:w="586" w:type="pct"/>
          </w:tcPr>
          <w:p w14:paraId="56F9F1D1" w14:textId="58E6098B" w:rsidR="00E77DA9" w:rsidRPr="00C30C77" w:rsidRDefault="00290E4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p>
        </w:tc>
        <w:tc>
          <w:tcPr>
            <w:tcW w:w="380" w:type="pct"/>
          </w:tcPr>
          <w:p w14:paraId="4DBED1A4"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9" w:type="pct"/>
          </w:tcPr>
          <w:p w14:paraId="2C7D5DF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89" w:type="pct"/>
          </w:tcPr>
          <w:p w14:paraId="6089A677"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4" w:type="pct"/>
          </w:tcPr>
          <w:p w14:paraId="2242545C"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0" w:type="pct"/>
          </w:tcPr>
          <w:p w14:paraId="1BC3FAC0" w14:textId="3A9932E5"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61" w:type="pct"/>
          </w:tcPr>
          <w:p w14:paraId="66AEDCD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1" w:type="pct"/>
          </w:tcPr>
          <w:p w14:paraId="782DB26B"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4" w:type="pct"/>
          </w:tcPr>
          <w:p w14:paraId="0C22A0D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48775138" w14:textId="482F733D"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8" w:type="pct"/>
          </w:tcPr>
          <w:p w14:paraId="2473B766"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A7A90" w:rsidRPr="00C30C77" w14:paraId="72885EF3"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33EE13F5" w14:textId="77777777" w:rsidR="00E77DA9" w:rsidRPr="00C30C77" w:rsidRDefault="00E77DA9" w:rsidP="00212A64">
            <w:pPr>
              <w:pStyle w:val="ILOTablecontents"/>
              <w:rPr>
                <w:lang w:val="es-ES"/>
              </w:rPr>
            </w:pPr>
          </w:p>
        </w:tc>
        <w:tc>
          <w:tcPr>
            <w:tcW w:w="551" w:type="pct"/>
            <w:vMerge/>
          </w:tcPr>
          <w:p w14:paraId="4F805C92"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0A6C1A38" w14:textId="6963A269" w:rsidR="00E77DA9" w:rsidRPr="00C30C77" w:rsidRDefault="00290E4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p>
        </w:tc>
        <w:tc>
          <w:tcPr>
            <w:tcW w:w="380" w:type="pct"/>
          </w:tcPr>
          <w:p w14:paraId="70368D43"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9" w:type="pct"/>
          </w:tcPr>
          <w:p w14:paraId="77D64902"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89" w:type="pct"/>
          </w:tcPr>
          <w:p w14:paraId="72BBD3B9"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4" w:type="pct"/>
          </w:tcPr>
          <w:p w14:paraId="65E26DBF"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0" w:type="pct"/>
          </w:tcPr>
          <w:p w14:paraId="2AB6661B" w14:textId="1247C1CC"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61" w:type="pct"/>
          </w:tcPr>
          <w:p w14:paraId="5F46D2A8"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1" w:type="pct"/>
          </w:tcPr>
          <w:p w14:paraId="69411554"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4" w:type="pct"/>
          </w:tcPr>
          <w:p w14:paraId="00DC1568"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3277E410" w14:textId="2962A301"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8" w:type="pct"/>
          </w:tcPr>
          <w:p w14:paraId="3C7513E0"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A7A90" w:rsidRPr="00C30C77" w14:paraId="3808D7BB"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74AF83AA" w14:textId="77777777" w:rsidR="00E77DA9" w:rsidRPr="00C30C77" w:rsidRDefault="00E77DA9" w:rsidP="00212A64">
            <w:pPr>
              <w:pStyle w:val="ILOTablecontents"/>
              <w:rPr>
                <w:lang w:val="es-ES"/>
              </w:rPr>
            </w:pPr>
          </w:p>
        </w:tc>
        <w:tc>
          <w:tcPr>
            <w:tcW w:w="551" w:type="pct"/>
            <w:vMerge w:val="restart"/>
          </w:tcPr>
          <w:p w14:paraId="0C5B0679" w14:textId="7B03AE7B" w:rsidR="00E77DA9" w:rsidRPr="00C30C77" w:rsidRDefault="00B33B4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Zona de residencia</w:t>
            </w:r>
          </w:p>
        </w:tc>
        <w:tc>
          <w:tcPr>
            <w:tcW w:w="586" w:type="pct"/>
          </w:tcPr>
          <w:p w14:paraId="1B141139" w14:textId="113FAA25" w:rsidR="00E77DA9" w:rsidRPr="00C30C77" w:rsidRDefault="00C57E8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Rural</w:t>
            </w:r>
          </w:p>
        </w:tc>
        <w:tc>
          <w:tcPr>
            <w:tcW w:w="380" w:type="pct"/>
          </w:tcPr>
          <w:p w14:paraId="6BE57333"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9" w:type="pct"/>
          </w:tcPr>
          <w:p w14:paraId="5C814DE8"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89" w:type="pct"/>
          </w:tcPr>
          <w:p w14:paraId="6796AA26"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4" w:type="pct"/>
          </w:tcPr>
          <w:p w14:paraId="5F56715C"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0" w:type="pct"/>
          </w:tcPr>
          <w:p w14:paraId="1A0A7116" w14:textId="4A52A37B"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61" w:type="pct"/>
          </w:tcPr>
          <w:p w14:paraId="61D0770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1" w:type="pct"/>
          </w:tcPr>
          <w:p w14:paraId="63AD0FC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4" w:type="pct"/>
          </w:tcPr>
          <w:p w14:paraId="0142D33C"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1DA12772" w14:textId="41F74759"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8" w:type="pct"/>
          </w:tcPr>
          <w:p w14:paraId="4A72FAB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A7A90" w:rsidRPr="00C30C77" w14:paraId="71FAA193"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464902F1" w14:textId="77777777" w:rsidR="00E77DA9" w:rsidRPr="00C30C77" w:rsidRDefault="00E77DA9" w:rsidP="00212A64">
            <w:pPr>
              <w:pStyle w:val="ILOTablecontents"/>
              <w:rPr>
                <w:lang w:val="es-ES"/>
              </w:rPr>
            </w:pPr>
          </w:p>
        </w:tc>
        <w:tc>
          <w:tcPr>
            <w:tcW w:w="551" w:type="pct"/>
            <w:vMerge/>
          </w:tcPr>
          <w:p w14:paraId="7A02A180"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586" w:type="pct"/>
          </w:tcPr>
          <w:p w14:paraId="51FAB66B" w14:textId="526F0929" w:rsidR="00E77DA9" w:rsidRPr="00C30C77" w:rsidRDefault="00C57E8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Urbana</w:t>
            </w:r>
          </w:p>
        </w:tc>
        <w:tc>
          <w:tcPr>
            <w:tcW w:w="380" w:type="pct"/>
          </w:tcPr>
          <w:p w14:paraId="1A34F7B9"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9" w:type="pct"/>
          </w:tcPr>
          <w:p w14:paraId="7D10274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89" w:type="pct"/>
          </w:tcPr>
          <w:p w14:paraId="6FC0D6E4"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4" w:type="pct"/>
          </w:tcPr>
          <w:p w14:paraId="64E54345"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0" w:type="pct"/>
          </w:tcPr>
          <w:p w14:paraId="5400D6E6" w14:textId="57F4C98E"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61" w:type="pct"/>
          </w:tcPr>
          <w:p w14:paraId="52DCC47B"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1" w:type="pct"/>
          </w:tcPr>
          <w:p w14:paraId="340D4780"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4" w:type="pct"/>
          </w:tcPr>
          <w:p w14:paraId="7C7CD309"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3F4108F3" w14:textId="197A323F"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8" w:type="pct"/>
          </w:tcPr>
          <w:p w14:paraId="3D01327C"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290E44" w:rsidRPr="00C30C77" w14:paraId="43B7DC28"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37157F23" w14:textId="77777777" w:rsidR="00E77DA9" w:rsidRPr="00C30C77" w:rsidRDefault="00E77DA9" w:rsidP="00212A64">
            <w:pPr>
              <w:pStyle w:val="ILOTablecontents"/>
              <w:rPr>
                <w:lang w:val="es-ES"/>
              </w:rPr>
            </w:pPr>
          </w:p>
        </w:tc>
        <w:tc>
          <w:tcPr>
            <w:tcW w:w="551" w:type="pct"/>
            <w:shd w:val="clear" w:color="auto" w:fill="EBF5FD"/>
          </w:tcPr>
          <w:p w14:paraId="4EBB2992" w14:textId="096E0345"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586" w:type="pct"/>
            <w:shd w:val="clear" w:color="auto" w:fill="EBF5FD"/>
          </w:tcPr>
          <w:p w14:paraId="7D36A74B"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80" w:type="pct"/>
            <w:shd w:val="clear" w:color="auto" w:fill="EBF5FD"/>
          </w:tcPr>
          <w:p w14:paraId="34BCDF9C"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49" w:type="pct"/>
            <w:shd w:val="clear" w:color="auto" w:fill="EBF5FD"/>
          </w:tcPr>
          <w:p w14:paraId="4CDB24C9"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289" w:type="pct"/>
            <w:shd w:val="clear" w:color="auto" w:fill="EBF5FD"/>
          </w:tcPr>
          <w:p w14:paraId="0E1F06F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14" w:type="pct"/>
            <w:shd w:val="clear" w:color="auto" w:fill="EBF5FD"/>
          </w:tcPr>
          <w:p w14:paraId="63AF524A"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480" w:type="pct"/>
            <w:shd w:val="clear" w:color="auto" w:fill="EBF5FD"/>
          </w:tcPr>
          <w:p w14:paraId="575A0FCF" w14:textId="16D77BA6"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61" w:type="pct"/>
            <w:shd w:val="clear" w:color="auto" w:fill="EBF5FD"/>
          </w:tcPr>
          <w:p w14:paraId="2529EE39"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291" w:type="pct"/>
            <w:shd w:val="clear" w:color="auto" w:fill="EBF5FD"/>
          </w:tcPr>
          <w:p w14:paraId="661341E7"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24" w:type="pct"/>
            <w:shd w:val="clear" w:color="auto" w:fill="EBF5FD"/>
          </w:tcPr>
          <w:p w14:paraId="0BD4265E"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341" w:type="pct"/>
            <w:shd w:val="clear" w:color="auto" w:fill="EBF5FD"/>
          </w:tcPr>
          <w:p w14:paraId="351D643F" w14:textId="0CF3DC6C"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c>
          <w:tcPr>
            <w:tcW w:w="298" w:type="pct"/>
            <w:shd w:val="clear" w:color="auto" w:fill="EBF5FD"/>
          </w:tcPr>
          <w:p w14:paraId="439B9BE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b/>
                <w:bCs/>
                <w:lang w:val="es-ES"/>
              </w:rPr>
            </w:pPr>
          </w:p>
        </w:tc>
      </w:tr>
      <w:tr w:rsidR="009A7A90" w:rsidRPr="00C30C77" w14:paraId="5C8DA2D2"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val="restart"/>
          </w:tcPr>
          <w:p w14:paraId="4A32BD87" w14:textId="366170F4" w:rsidR="00E77DA9" w:rsidRPr="00C30C77" w:rsidRDefault="00E77DA9" w:rsidP="00290E44">
            <w:pPr>
              <w:pStyle w:val="ILOTablecontents"/>
              <w:rPr>
                <w:lang w:val="es-ES"/>
              </w:rPr>
            </w:pPr>
            <w:r w:rsidRPr="00C30C77">
              <w:rPr>
                <w:lang w:val="es-ES"/>
              </w:rPr>
              <w:t>Niños de 5</w:t>
            </w:r>
            <w:r w:rsidR="00290E44">
              <w:rPr>
                <w:lang w:val="es-ES"/>
              </w:rPr>
              <w:t>-</w:t>
            </w:r>
            <w:r w:rsidRPr="00C30C77">
              <w:rPr>
                <w:lang w:val="es-ES"/>
              </w:rPr>
              <w:t>17 años</w:t>
            </w:r>
          </w:p>
        </w:tc>
        <w:tc>
          <w:tcPr>
            <w:tcW w:w="551" w:type="pct"/>
            <w:vMerge w:val="restart"/>
          </w:tcPr>
          <w:p w14:paraId="179DC2A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Sexo</w:t>
            </w:r>
          </w:p>
        </w:tc>
        <w:tc>
          <w:tcPr>
            <w:tcW w:w="586" w:type="pct"/>
          </w:tcPr>
          <w:p w14:paraId="1A425080" w14:textId="7D2BB3F2" w:rsidR="00E77DA9" w:rsidRPr="00C30C77" w:rsidRDefault="00E676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380" w:type="pct"/>
          </w:tcPr>
          <w:p w14:paraId="7D16F651"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9" w:type="pct"/>
          </w:tcPr>
          <w:p w14:paraId="74F48DFD"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89" w:type="pct"/>
          </w:tcPr>
          <w:p w14:paraId="64F819D2"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4" w:type="pct"/>
          </w:tcPr>
          <w:p w14:paraId="4E6F1723"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0" w:type="pct"/>
          </w:tcPr>
          <w:p w14:paraId="1D037152" w14:textId="4E48804E"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61" w:type="pct"/>
          </w:tcPr>
          <w:p w14:paraId="1122BCF3"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1" w:type="pct"/>
          </w:tcPr>
          <w:p w14:paraId="320B55C0"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4" w:type="pct"/>
          </w:tcPr>
          <w:p w14:paraId="77E5866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281F1D13" w14:textId="783025BA"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8" w:type="pct"/>
          </w:tcPr>
          <w:p w14:paraId="4CAB23EA"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A7A90" w:rsidRPr="00C30C77" w14:paraId="6D535B51"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40AC31D3" w14:textId="77777777" w:rsidR="00E77DA9" w:rsidRPr="00C30C77" w:rsidRDefault="00E77DA9" w:rsidP="00212A64">
            <w:pPr>
              <w:pStyle w:val="ILOTablecontents"/>
              <w:rPr>
                <w:lang w:val="es-ES"/>
              </w:rPr>
            </w:pPr>
          </w:p>
        </w:tc>
        <w:tc>
          <w:tcPr>
            <w:tcW w:w="551" w:type="pct"/>
            <w:vMerge/>
          </w:tcPr>
          <w:p w14:paraId="290035D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81DFF7A" w14:textId="29055EAF" w:rsidR="00E77DA9" w:rsidRPr="00C30C77" w:rsidRDefault="00E676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380" w:type="pct"/>
          </w:tcPr>
          <w:p w14:paraId="01DEAFA9"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9" w:type="pct"/>
          </w:tcPr>
          <w:p w14:paraId="57058CAF"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89" w:type="pct"/>
          </w:tcPr>
          <w:p w14:paraId="0AF2E873"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4" w:type="pct"/>
          </w:tcPr>
          <w:p w14:paraId="26957223"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0" w:type="pct"/>
          </w:tcPr>
          <w:p w14:paraId="23CC4A36" w14:textId="4DF0B67B"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61" w:type="pct"/>
          </w:tcPr>
          <w:p w14:paraId="6634D387"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1" w:type="pct"/>
          </w:tcPr>
          <w:p w14:paraId="02918EE3"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4" w:type="pct"/>
          </w:tcPr>
          <w:p w14:paraId="252343E7"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6F47C990" w14:textId="5964CB72"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8" w:type="pct"/>
          </w:tcPr>
          <w:p w14:paraId="300C9240"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A7A90" w:rsidRPr="00C30C77" w14:paraId="42C57C83"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31E329DD" w14:textId="77777777" w:rsidR="00E77DA9" w:rsidRPr="00C30C77" w:rsidRDefault="00E77DA9" w:rsidP="00212A64">
            <w:pPr>
              <w:pStyle w:val="ILOTablecontents"/>
              <w:rPr>
                <w:lang w:val="es-ES"/>
              </w:rPr>
            </w:pPr>
          </w:p>
        </w:tc>
        <w:tc>
          <w:tcPr>
            <w:tcW w:w="551" w:type="pct"/>
            <w:vMerge w:val="restart"/>
          </w:tcPr>
          <w:p w14:paraId="72C9CB70" w14:textId="3F41AA78" w:rsidR="00E77DA9" w:rsidRPr="00C30C77" w:rsidRDefault="00B33B4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Zona de residencia</w:t>
            </w:r>
          </w:p>
        </w:tc>
        <w:tc>
          <w:tcPr>
            <w:tcW w:w="586" w:type="pct"/>
          </w:tcPr>
          <w:p w14:paraId="428E84D1" w14:textId="0A4F2625" w:rsidR="00E77DA9" w:rsidRPr="00C30C77" w:rsidRDefault="00C57E8D"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380" w:type="pct"/>
          </w:tcPr>
          <w:p w14:paraId="708A2CF3"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9" w:type="pct"/>
          </w:tcPr>
          <w:p w14:paraId="7FEB5D1C"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89" w:type="pct"/>
          </w:tcPr>
          <w:p w14:paraId="035FFEAD"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4" w:type="pct"/>
          </w:tcPr>
          <w:p w14:paraId="44F03366"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0" w:type="pct"/>
          </w:tcPr>
          <w:p w14:paraId="14B9DDEF" w14:textId="7AF5DB6F"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61" w:type="pct"/>
          </w:tcPr>
          <w:p w14:paraId="3ED0439C"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1" w:type="pct"/>
          </w:tcPr>
          <w:p w14:paraId="719CC069"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24" w:type="pct"/>
          </w:tcPr>
          <w:p w14:paraId="258E65A5"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3983DE4F" w14:textId="04D9A64B"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8" w:type="pct"/>
          </w:tcPr>
          <w:p w14:paraId="12F4574A"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9A7A90" w:rsidRPr="00C30C77" w14:paraId="626AA078" w14:textId="77777777" w:rsidTr="00290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2D468422" w14:textId="77777777" w:rsidR="00E77DA9" w:rsidRPr="00C30C77" w:rsidRDefault="00E77DA9" w:rsidP="00212A64">
            <w:pPr>
              <w:pStyle w:val="ILOTablecontents"/>
              <w:rPr>
                <w:lang w:val="es-ES"/>
              </w:rPr>
            </w:pPr>
          </w:p>
        </w:tc>
        <w:tc>
          <w:tcPr>
            <w:tcW w:w="551" w:type="pct"/>
            <w:vMerge/>
          </w:tcPr>
          <w:p w14:paraId="0547DE54"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3128E50E" w14:textId="19772246" w:rsidR="00E77DA9" w:rsidRPr="00C30C77" w:rsidRDefault="00C57E8D"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380" w:type="pct"/>
          </w:tcPr>
          <w:p w14:paraId="08E807D5"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9" w:type="pct"/>
          </w:tcPr>
          <w:p w14:paraId="48811D44"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89" w:type="pct"/>
          </w:tcPr>
          <w:p w14:paraId="1C4C9DF6"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4" w:type="pct"/>
          </w:tcPr>
          <w:p w14:paraId="5ACCB984"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0" w:type="pct"/>
          </w:tcPr>
          <w:p w14:paraId="42549B31" w14:textId="51CA5932"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61" w:type="pct"/>
          </w:tcPr>
          <w:p w14:paraId="70DBFFA1"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1" w:type="pct"/>
          </w:tcPr>
          <w:p w14:paraId="40D3D4DC"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24" w:type="pct"/>
          </w:tcPr>
          <w:p w14:paraId="1999CBDF"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42D282D0" w14:textId="2C36971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8" w:type="pct"/>
          </w:tcPr>
          <w:p w14:paraId="20F14180" w14:textId="77777777" w:rsidR="00E77DA9" w:rsidRPr="00C30C77" w:rsidRDefault="00E77DA9"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290E44" w:rsidRPr="00C30C77" w14:paraId="5DF1171F" w14:textId="77777777" w:rsidTr="00290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 w:type="pct"/>
            <w:vMerge/>
          </w:tcPr>
          <w:p w14:paraId="2F9AF4AF" w14:textId="77777777" w:rsidR="00E77DA9" w:rsidRPr="00C30C77" w:rsidRDefault="00E77DA9" w:rsidP="00212A64">
            <w:pPr>
              <w:pStyle w:val="ILOTablecontents"/>
              <w:rPr>
                <w:lang w:val="es-ES"/>
              </w:rPr>
            </w:pPr>
          </w:p>
        </w:tc>
        <w:tc>
          <w:tcPr>
            <w:tcW w:w="551" w:type="pct"/>
            <w:shd w:val="clear" w:color="auto" w:fill="EBF5FD"/>
          </w:tcPr>
          <w:p w14:paraId="66A9B64A" w14:textId="5C80314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r w:rsidRPr="00C30C77">
              <w:rPr>
                <w:b/>
                <w:bCs/>
                <w:lang w:val="es-ES"/>
              </w:rPr>
              <w:t>Total</w:t>
            </w:r>
            <w:r w:rsidR="0025746D" w:rsidRPr="00C30C77">
              <w:rPr>
                <w:b/>
                <w:bCs/>
                <w:vertAlign w:val="superscript"/>
                <w:lang w:val="es-ES"/>
              </w:rPr>
              <w:t>(a)</w:t>
            </w:r>
          </w:p>
        </w:tc>
        <w:tc>
          <w:tcPr>
            <w:tcW w:w="586" w:type="pct"/>
            <w:shd w:val="clear" w:color="auto" w:fill="EBF5FD"/>
          </w:tcPr>
          <w:p w14:paraId="17C3111F" w14:textId="0A6AA030"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80" w:type="pct"/>
            <w:shd w:val="clear" w:color="auto" w:fill="EBF5FD"/>
          </w:tcPr>
          <w:p w14:paraId="31749CBE"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49" w:type="pct"/>
            <w:shd w:val="clear" w:color="auto" w:fill="EBF5FD"/>
          </w:tcPr>
          <w:p w14:paraId="61ADEDA1"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89" w:type="pct"/>
            <w:shd w:val="clear" w:color="auto" w:fill="EBF5FD"/>
          </w:tcPr>
          <w:p w14:paraId="688213B3"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14" w:type="pct"/>
            <w:shd w:val="clear" w:color="auto" w:fill="EBF5FD"/>
          </w:tcPr>
          <w:p w14:paraId="537F32BD"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480" w:type="pct"/>
            <w:shd w:val="clear" w:color="auto" w:fill="EBF5FD"/>
          </w:tcPr>
          <w:p w14:paraId="613AAE8A" w14:textId="5B15197A"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61" w:type="pct"/>
            <w:shd w:val="clear" w:color="auto" w:fill="EBF5FD"/>
          </w:tcPr>
          <w:p w14:paraId="1804D54F"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91" w:type="pct"/>
            <w:shd w:val="clear" w:color="auto" w:fill="EBF5FD"/>
          </w:tcPr>
          <w:p w14:paraId="22987361"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24" w:type="pct"/>
            <w:shd w:val="clear" w:color="auto" w:fill="EBF5FD"/>
          </w:tcPr>
          <w:p w14:paraId="4D8F0BBB"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341" w:type="pct"/>
            <w:shd w:val="clear" w:color="auto" w:fill="EBF5FD"/>
          </w:tcPr>
          <w:p w14:paraId="2346CF48" w14:textId="41F48366"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c>
          <w:tcPr>
            <w:tcW w:w="298" w:type="pct"/>
            <w:shd w:val="clear" w:color="auto" w:fill="EBF5FD"/>
          </w:tcPr>
          <w:p w14:paraId="6E8ACD41" w14:textId="77777777" w:rsidR="00E77DA9" w:rsidRPr="00C30C77" w:rsidRDefault="00E77DA9" w:rsidP="00212A64">
            <w:pPr>
              <w:pStyle w:val="ILOTablecontents"/>
              <w:cnfStyle w:val="000000100000" w:firstRow="0" w:lastRow="0" w:firstColumn="0" w:lastColumn="0" w:oddVBand="0" w:evenVBand="0" w:oddHBand="1" w:evenHBand="0" w:firstRowFirstColumn="0" w:firstRowLastColumn="0" w:lastRowFirstColumn="0" w:lastRowLastColumn="0"/>
              <w:rPr>
                <w:b/>
                <w:bCs/>
                <w:lang w:val="es-ES"/>
              </w:rPr>
            </w:pPr>
          </w:p>
        </w:tc>
      </w:tr>
    </w:tbl>
    <w:p w14:paraId="6E1B0C01" w14:textId="44DBA4A5" w:rsidR="00AF6975" w:rsidRPr="00A60FD9" w:rsidRDefault="0089165D" w:rsidP="0049373A">
      <w:pPr>
        <w:pStyle w:val="ILOTableNote"/>
        <w:rPr>
          <w:b/>
          <w:lang w:val="es-ES"/>
        </w:rPr>
      </w:pPr>
      <w:r w:rsidRPr="00C30C77">
        <w:rPr>
          <w:b/>
          <w:bCs/>
          <w:lang w:val="es-ES"/>
        </w:rPr>
        <w:t xml:space="preserve">Notas: </w:t>
      </w:r>
      <w:r w:rsidRPr="00C30C77">
        <w:rPr>
          <w:lang w:val="es-ES"/>
        </w:rPr>
        <w:t>(a) En función del cuestionario específico, la suma de los porcentajes por fila puede que no sea igual a 100 porque los niños pueden participar en más de una actividad.</w:t>
      </w:r>
      <w:r w:rsidR="00AF6975" w:rsidRPr="00A60FD9">
        <w:rPr>
          <w:lang w:val="es-ES"/>
        </w:rPr>
        <w:br w:type="page"/>
      </w:r>
    </w:p>
    <w:p w14:paraId="760E58E4" w14:textId="50BD7E5A" w:rsidR="009311C2" w:rsidRPr="00C30C77" w:rsidRDefault="00261216" w:rsidP="00682E82">
      <w:pPr>
        <w:pStyle w:val="ILOheading3"/>
        <w:rPr>
          <w:lang w:val="es-ES"/>
        </w:rPr>
      </w:pPr>
      <w:bookmarkStart w:id="393" w:name="_Toc188397280"/>
      <w:bookmarkStart w:id="394" w:name="_Toc188397616"/>
      <w:bookmarkStart w:id="395" w:name="_Toc197966043"/>
      <w:r w:rsidRPr="00C30C77">
        <w:rPr>
          <w:lang w:val="es-ES"/>
        </w:rPr>
        <w:lastRenderedPageBreak/>
        <w:t>Trabajo infantil y escolarización</w:t>
      </w:r>
      <w:bookmarkEnd w:id="393"/>
      <w:bookmarkEnd w:id="394"/>
      <w:bookmarkEnd w:id="395"/>
    </w:p>
    <w:p w14:paraId="77E47087" w14:textId="0227F8D5" w:rsidR="00D509F3" w:rsidRPr="00C30C77" w:rsidRDefault="0089165D" w:rsidP="0089165D">
      <w:pPr>
        <w:pStyle w:val="ILOTableheading"/>
        <w:rPr>
          <w:lang w:val="es-ES"/>
        </w:rPr>
      </w:pPr>
      <w:bookmarkStart w:id="396" w:name="_Toc197909300"/>
      <w:r w:rsidRPr="00C30C77">
        <w:rPr>
          <w:lang w:val="es-ES"/>
        </w:rPr>
        <w:t>Cuadro A1.1</w:t>
      </w:r>
      <w:r w:rsidR="0048167A" w:rsidRPr="00C30C77">
        <w:rPr>
          <w:lang w:val="es-ES"/>
        </w:rPr>
        <w:t>7</w:t>
      </w:r>
      <w:r w:rsidRPr="00C30C77">
        <w:rPr>
          <w:lang w:val="es-ES"/>
        </w:rPr>
        <w:t xml:space="preserve">. </w:t>
      </w:r>
      <w:bookmarkStart w:id="397" w:name="_Ref85557086"/>
      <w:r w:rsidRPr="00C30C77">
        <w:rPr>
          <w:lang w:val="es-ES"/>
        </w:rPr>
        <w:t>Ingreso neto (por participación en el trabajo infantil, sexo y zona de residencia)</w:t>
      </w:r>
      <w:bookmarkEnd w:id="396"/>
      <w:bookmarkEnd w:id="397"/>
    </w:p>
    <w:tbl>
      <w:tblPr>
        <w:tblStyle w:val="ILOTable"/>
        <w:tblW w:w="5000" w:type="pct"/>
        <w:tblLook w:val="01E0" w:firstRow="1" w:lastRow="1" w:firstColumn="1" w:lastColumn="1" w:noHBand="0" w:noVBand="0"/>
      </w:tblPr>
      <w:tblGrid>
        <w:gridCol w:w="1065"/>
        <w:gridCol w:w="1034"/>
        <w:gridCol w:w="868"/>
        <w:gridCol w:w="868"/>
        <w:gridCol w:w="527"/>
        <w:gridCol w:w="868"/>
        <w:gridCol w:w="868"/>
        <w:gridCol w:w="570"/>
        <w:gridCol w:w="868"/>
        <w:gridCol w:w="868"/>
        <w:gridCol w:w="615"/>
      </w:tblGrid>
      <w:tr w:rsidR="0049373A" w:rsidRPr="00C30C77" w14:paraId="33BEB3D4" w14:textId="77777777" w:rsidTr="0049373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5" w:type="pct"/>
            <w:gridSpan w:val="2"/>
            <w:vMerge w:val="restart"/>
          </w:tcPr>
          <w:p w14:paraId="03D2B4BF" w14:textId="1B347529" w:rsidR="0049373A" w:rsidRPr="0049373A" w:rsidRDefault="0049373A" w:rsidP="00D874B8">
            <w:pPr>
              <w:pStyle w:val="Tablehederleft"/>
              <w:jc w:val="left"/>
              <w:rPr>
                <w:sz w:val="16"/>
                <w:szCs w:val="16"/>
                <w:lang w:val="es-ES"/>
              </w:rPr>
            </w:pPr>
            <w:r w:rsidRPr="00C30C77">
              <w:rPr>
                <w:b/>
                <w:bCs w:val="0"/>
                <w:sz w:val="16"/>
                <w:szCs w:val="16"/>
                <w:lang w:val="es-ES"/>
              </w:rPr>
              <w:t>Características generales</w:t>
            </w:r>
          </w:p>
        </w:tc>
        <w:tc>
          <w:tcPr>
            <w:tcW w:w="1254" w:type="pct"/>
            <w:gridSpan w:val="3"/>
          </w:tcPr>
          <w:p w14:paraId="4B9EEEAB" w14:textId="3B56E15A" w:rsidR="0049373A" w:rsidRPr="0049373A"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49373A">
              <w:rPr>
                <w:b/>
                <w:bCs w:val="0"/>
                <w:sz w:val="16"/>
                <w:szCs w:val="16"/>
                <w:lang w:val="es-ES"/>
              </w:rPr>
              <w:t xml:space="preserve">Número de niños de </w:t>
            </w:r>
            <w:r w:rsidRPr="0049373A">
              <w:rPr>
                <w:b/>
                <w:bCs w:val="0"/>
                <w:i/>
                <w:sz w:val="16"/>
                <w:szCs w:val="16"/>
                <w:lang w:val="es-ES"/>
              </w:rPr>
              <w:t>N</w:t>
            </w:r>
            <w:r w:rsidRPr="0049373A">
              <w:rPr>
                <w:b/>
                <w:bCs w:val="0"/>
                <w:sz w:val="16"/>
                <w:szCs w:val="16"/>
                <w:lang w:val="es-ES"/>
              </w:rPr>
              <w:t xml:space="preserve"> años que asisten actualmente al primer grado de primaria</w:t>
            </w:r>
          </w:p>
        </w:tc>
        <w:tc>
          <w:tcPr>
            <w:tcW w:w="1278" w:type="pct"/>
            <w:gridSpan w:val="3"/>
          </w:tcPr>
          <w:p w14:paraId="1FAAAA47" w14:textId="77F812DC" w:rsidR="0049373A" w:rsidRPr="0049373A"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49373A">
              <w:rPr>
                <w:b/>
                <w:bCs w:val="0"/>
                <w:sz w:val="16"/>
                <w:szCs w:val="16"/>
                <w:lang w:val="es-ES"/>
              </w:rPr>
              <w:t xml:space="preserve">Número de niños de </w:t>
            </w:r>
            <w:r w:rsidRPr="0049373A">
              <w:rPr>
                <w:b/>
                <w:bCs w:val="0"/>
                <w:i/>
                <w:sz w:val="16"/>
                <w:szCs w:val="16"/>
                <w:lang w:val="es-ES"/>
              </w:rPr>
              <w:t>N</w:t>
            </w:r>
            <w:r w:rsidRPr="0049373A">
              <w:rPr>
                <w:b/>
                <w:bCs w:val="0"/>
                <w:sz w:val="16"/>
                <w:szCs w:val="16"/>
                <w:lang w:val="es-ES"/>
              </w:rPr>
              <w:t xml:space="preserve"> años</w:t>
            </w:r>
          </w:p>
        </w:tc>
        <w:tc>
          <w:tcPr>
            <w:tcW w:w="1303" w:type="pct"/>
            <w:gridSpan w:val="3"/>
          </w:tcPr>
          <w:p w14:paraId="54E01627" w14:textId="2895327F" w:rsidR="0049373A" w:rsidRPr="0049373A"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49373A">
              <w:rPr>
                <w:b/>
                <w:bCs w:val="0"/>
                <w:sz w:val="16"/>
                <w:szCs w:val="16"/>
                <w:lang w:val="es-ES"/>
              </w:rPr>
              <w:t>Tasa neta de ingreso (TNI)</w:t>
            </w:r>
          </w:p>
        </w:tc>
      </w:tr>
      <w:tr w:rsidR="0049373A" w:rsidRPr="00C30C77" w14:paraId="1DD325D2" w14:textId="4F6563D8" w:rsidTr="0049373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5" w:type="pct"/>
            <w:gridSpan w:val="2"/>
            <w:vMerge/>
          </w:tcPr>
          <w:p w14:paraId="09DAAAA8" w14:textId="01259E3F" w:rsidR="0049373A" w:rsidRPr="00C30C77" w:rsidRDefault="0049373A" w:rsidP="00D874B8">
            <w:pPr>
              <w:pStyle w:val="Tablehederleft"/>
              <w:jc w:val="left"/>
              <w:rPr>
                <w:b/>
                <w:bCs w:val="0"/>
                <w:sz w:val="16"/>
                <w:szCs w:val="16"/>
                <w:lang w:val="es-ES"/>
              </w:rPr>
            </w:pPr>
          </w:p>
        </w:tc>
        <w:tc>
          <w:tcPr>
            <w:tcW w:w="481" w:type="pct"/>
          </w:tcPr>
          <w:p w14:paraId="197C6517" w14:textId="4B4123D4"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Niños que NO están en situación de trabajo infantil</w:t>
            </w:r>
          </w:p>
        </w:tc>
        <w:tc>
          <w:tcPr>
            <w:tcW w:w="481" w:type="pct"/>
          </w:tcPr>
          <w:p w14:paraId="0C8D5AFB" w14:textId="06739D28"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Niños en situación de trabajo infantil</w:t>
            </w:r>
          </w:p>
        </w:tc>
        <w:tc>
          <w:tcPr>
            <w:tcW w:w="292" w:type="pct"/>
          </w:tcPr>
          <w:p w14:paraId="52BA880C" w14:textId="4B455A22"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Total</w:t>
            </w:r>
          </w:p>
        </w:tc>
        <w:tc>
          <w:tcPr>
            <w:tcW w:w="481" w:type="pct"/>
          </w:tcPr>
          <w:p w14:paraId="3E2414FE" w14:textId="5165D5B8"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Niños que NO están en situación de trabajo infantil</w:t>
            </w:r>
          </w:p>
        </w:tc>
        <w:tc>
          <w:tcPr>
            <w:tcW w:w="481" w:type="pct"/>
          </w:tcPr>
          <w:p w14:paraId="66130CCE" w14:textId="4AC4E0CA"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Niños en situación de trabajo infantil</w:t>
            </w:r>
          </w:p>
        </w:tc>
        <w:tc>
          <w:tcPr>
            <w:tcW w:w="316" w:type="pct"/>
          </w:tcPr>
          <w:p w14:paraId="2530C895" w14:textId="7DF08344"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Total</w:t>
            </w:r>
          </w:p>
        </w:tc>
        <w:tc>
          <w:tcPr>
            <w:tcW w:w="481" w:type="pct"/>
          </w:tcPr>
          <w:p w14:paraId="5B8BD0B9" w14:textId="08CD284A"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Niños que NO están en situación de trabajo infantil</w:t>
            </w:r>
          </w:p>
        </w:tc>
        <w:tc>
          <w:tcPr>
            <w:tcW w:w="481" w:type="pct"/>
          </w:tcPr>
          <w:p w14:paraId="7FB43E11" w14:textId="418F60E5"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Niños en situación de trabajo infantil</w:t>
            </w:r>
          </w:p>
        </w:tc>
        <w:tc>
          <w:tcPr>
            <w:tcW w:w="341" w:type="pct"/>
          </w:tcPr>
          <w:p w14:paraId="40BE01E5" w14:textId="34850C01" w:rsidR="0049373A" w:rsidRPr="00C30C77" w:rsidRDefault="0049373A" w:rsidP="0089165D">
            <w:pPr>
              <w:pStyle w:val="Tablehederleft"/>
              <w:cnfStyle w:val="100000000000" w:firstRow="1" w:lastRow="0" w:firstColumn="0" w:lastColumn="0" w:oddVBand="0" w:evenVBand="0" w:oddHBand="0" w:evenHBand="0" w:firstRowFirstColumn="0" w:firstRowLastColumn="0" w:lastRowFirstColumn="0" w:lastRowLastColumn="0"/>
              <w:rPr>
                <w:b/>
                <w:bCs w:val="0"/>
                <w:sz w:val="16"/>
                <w:szCs w:val="16"/>
                <w:lang w:val="es-ES"/>
              </w:rPr>
            </w:pPr>
            <w:r w:rsidRPr="00C30C77">
              <w:rPr>
                <w:b/>
                <w:bCs w:val="0"/>
                <w:sz w:val="16"/>
                <w:szCs w:val="16"/>
                <w:lang w:val="es-ES"/>
              </w:rPr>
              <w:t>Total</w:t>
            </w:r>
          </w:p>
        </w:tc>
      </w:tr>
      <w:tr w:rsidR="00347720" w:rsidRPr="00C30C77" w14:paraId="0B21AC25" w14:textId="545B8170" w:rsidTr="004937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val="restart"/>
          </w:tcPr>
          <w:p w14:paraId="485EB03F" w14:textId="77777777" w:rsidR="00347720" w:rsidRPr="00C30C77" w:rsidRDefault="00347720" w:rsidP="00212A64">
            <w:pPr>
              <w:pStyle w:val="ILOTablecontents"/>
              <w:rPr>
                <w:lang w:val="es-ES"/>
              </w:rPr>
            </w:pPr>
            <w:r w:rsidRPr="00C30C77">
              <w:rPr>
                <w:lang w:val="es-ES"/>
              </w:rPr>
              <w:t>Sexo</w:t>
            </w:r>
          </w:p>
        </w:tc>
        <w:tc>
          <w:tcPr>
            <w:tcW w:w="574" w:type="pct"/>
          </w:tcPr>
          <w:p w14:paraId="739C3B3F" w14:textId="14CC4F6E" w:rsidR="00347720" w:rsidRPr="00C30C77" w:rsidRDefault="00D874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p>
        </w:tc>
        <w:tc>
          <w:tcPr>
            <w:tcW w:w="481" w:type="pct"/>
          </w:tcPr>
          <w:p w14:paraId="4B99E25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698CE038"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C82C28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1F6D640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42A30FBF"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049FFCDD"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08B46209"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558177F5"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62E3DCC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7720" w:rsidRPr="00C30C77" w14:paraId="6F91049E" w14:textId="5A9991E9" w:rsidTr="004937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tcPr>
          <w:p w14:paraId="25D5B5C0" w14:textId="77777777" w:rsidR="00347720" w:rsidRPr="00C30C77" w:rsidRDefault="00347720" w:rsidP="00212A64">
            <w:pPr>
              <w:pStyle w:val="ILOTablecontents"/>
              <w:rPr>
                <w:lang w:val="es-ES"/>
              </w:rPr>
            </w:pPr>
          </w:p>
        </w:tc>
        <w:tc>
          <w:tcPr>
            <w:tcW w:w="574" w:type="pct"/>
          </w:tcPr>
          <w:p w14:paraId="12AA43F8" w14:textId="2E137719" w:rsidR="00347720" w:rsidRPr="00C30C77" w:rsidRDefault="00D874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p>
        </w:tc>
        <w:tc>
          <w:tcPr>
            <w:tcW w:w="481" w:type="pct"/>
          </w:tcPr>
          <w:p w14:paraId="28FE43EE"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3D80DC33"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138C6918"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0CA88C06"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39106E8A"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466D6BFD"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6ED4AA2A"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507F8CC2"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4847C4A5"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7720" w:rsidRPr="00C30C77" w14:paraId="62147CB9" w14:textId="044FC370" w:rsidTr="004937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val="restart"/>
          </w:tcPr>
          <w:p w14:paraId="296B08E0" w14:textId="09C46AF7" w:rsidR="00347720" w:rsidRPr="00C30C77" w:rsidRDefault="00B33B48" w:rsidP="00212A64">
            <w:pPr>
              <w:pStyle w:val="ILOTablecontents"/>
              <w:rPr>
                <w:lang w:val="es-ES"/>
              </w:rPr>
            </w:pPr>
            <w:r w:rsidRPr="00C30C77">
              <w:rPr>
                <w:lang w:val="es-ES"/>
              </w:rPr>
              <w:t>Zona de residencia</w:t>
            </w:r>
          </w:p>
        </w:tc>
        <w:tc>
          <w:tcPr>
            <w:tcW w:w="574" w:type="pct"/>
          </w:tcPr>
          <w:p w14:paraId="0A404D60" w14:textId="0BFF298C" w:rsidR="00347720" w:rsidRPr="00C30C77" w:rsidRDefault="001C1CFF"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sidRPr="00C30C77">
              <w:rPr>
                <w:lang w:val="es-ES"/>
              </w:rPr>
              <w:t>Rural</w:t>
            </w:r>
          </w:p>
        </w:tc>
        <w:tc>
          <w:tcPr>
            <w:tcW w:w="481" w:type="pct"/>
          </w:tcPr>
          <w:p w14:paraId="5FE500BD"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6F5A3A95"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738663DB"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05B1C0F9"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0F44C00A"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5B880038"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0B7D5437"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03095CD5"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193B1340"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7720" w:rsidRPr="00C30C77" w14:paraId="3D72406C" w14:textId="0A5E36C0" w:rsidTr="004937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tcPr>
          <w:p w14:paraId="4701AEA2" w14:textId="77777777" w:rsidR="00347720" w:rsidRPr="00C30C77" w:rsidRDefault="00347720" w:rsidP="00212A64">
            <w:pPr>
              <w:pStyle w:val="ILOTablecontents"/>
              <w:rPr>
                <w:lang w:val="es-ES"/>
              </w:rPr>
            </w:pPr>
          </w:p>
        </w:tc>
        <w:tc>
          <w:tcPr>
            <w:tcW w:w="574" w:type="pct"/>
          </w:tcPr>
          <w:p w14:paraId="26954622" w14:textId="56E9A6BE" w:rsidR="00347720" w:rsidRPr="00C30C77" w:rsidRDefault="001C1CFF"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sidRPr="00C30C77">
              <w:rPr>
                <w:lang w:val="es-ES"/>
              </w:rPr>
              <w:t>Urbana</w:t>
            </w:r>
          </w:p>
        </w:tc>
        <w:tc>
          <w:tcPr>
            <w:tcW w:w="481" w:type="pct"/>
          </w:tcPr>
          <w:p w14:paraId="47B0528E"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525BE102"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29D3F83F"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43E75FA7"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1E4D708C"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1BE36D66"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7EE8A0EA"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5B672C94"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202618E3"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7720" w:rsidRPr="00C30C77" w14:paraId="24AEE942" w14:textId="70957E40" w:rsidTr="004937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val="restart"/>
          </w:tcPr>
          <w:p w14:paraId="631E3C2F" w14:textId="1ECAAED2" w:rsidR="00347720" w:rsidRPr="00C30C77" w:rsidRDefault="00347720" w:rsidP="00212A64">
            <w:pPr>
              <w:pStyle w:val="ILOTablecontents"/>
              <w:rPr>
                <w:lang w:val="es-ES"/>
              </w:rPr>
            </w:pPr>
            <w:r w:rsidRPr="00C30C77">
              <w:rPr>
                <w:lang w:val="es-ES"/>
              </w:rPr>
              <w:t xml:space="preserve">Sexo y </w:t>
            </w:r>
            <w:r w:rsidR="00B33B48" w:rsidRPr="00C30C77">
              <w:rPr>
                <w:lang w:val="es-ES"/>
              </w:rPr>
              <w:t>zona de residencia</w:t>
            </w:r>
          </w:p>
        </w:tc>
        <w:tc>
          <w:tcPr>
            <w:tcW w:w="574" w:type="pct"/>
          </w:tcPr>
          <w:p w14:paraId="19F7C5D2" w14:textId="53D07187" w:rsidR="00347720" w:rsidRPr="00C30C77" w:rsidRDefault="00D874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Niñas</w:t>
            </w:r>
            <w:r w:rsidR="001C1CFF" w:rsidRPr="00C30C77">
              <w:rPr>
                <w:lang w:val="es-ES"/>
              </w:rPr>
              <w:t>, rural</w:t>
            </w:r>
          </w:p>
        </w:tc>
        <w:tc>
          <w:tcPr>
            <w:tcW w:w="481" w:type="pct"/>
          </w:tcPr>
          <w:p w14:paraId="516CCE99"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563E9E18"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3B43E8BE"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37449BB0"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5E158088"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79F0DA30"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27EF5C2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3219498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0F265F4B"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7720" w:rsidRPr="00C30C77" w14:paraId="13EDBB7C" w14:textId="4E2269E8" w:rsidTr="004937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tcPr>
          <w:p w14:paraId="65375F71" w14:textId="77777777" w:rsidR="00347720" w:rsidRPr="00C30C77" w:rsidRDefault="00347720" w:rsidP="00212A64">
            <w:pPr>
              <w:pStyle w:val="ILOTablecontents"/>
              <w:rPr>
                <w:lang w:val="es-ES"/>
              </w:rPr>
            </w:pPr>
          </w:p>
        </w:tc>
        <w:tc>
          <w:tcPr>
            <w:tcW w:w="574" w:type="pct"/>
          </w:tcPr>
          <w:p w14:paraId="1855636C" w14:textId="646B7392" w:rsidR="00347720" w:rsidRPr="00C30C77" w:rsidRDefault="00D874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Niñas</w:t>
            </w:r>
            <w:r w:rsidR="001C1CFF" w:rsidRPr="00C30C77">
              <w:rPr>
                <w:lang w:val="es-ES"/>
              </w:rPr>
              <w:t>, urban</w:t>
            </w:r>
            <w:r w:rsidR="0025746D" w:rsidRPr="00C30C77">
              <w:rPr>
                <w:lang w:val="es-ES"/>
              </w:rPr>
              <w:t>a</w:t>
            </w:r>
          </w:p>
        </w:tc>
        <w:tc>
          <w:tcPr>
            <w:tcW w:w="481" w:type="pct"/>
          </w:tcPr>
          <w:p w14:paraId="1ED3D2E5"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3F4E588F"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3BA836B9"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3F4829B4"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4E74B7B4"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6EB86202"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3294DCF7"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1945C2D3"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244FCE74"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347720" w:rsidRPr="00C30C77" w14:paraId="027B30B8" w14:textId="24AFFBA7" w:rsidTr="004937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tcPr>
          <w:p w14:paraId="223E5007" w14:textId="77777777" w:rsidR="00347720" w:rsidRPr="00C30C77" w:rsidRDefault="00347720" w:rsidP="00212A64">
            <w:pPr>
              <w:pStyle w:val="ILOTablecontents"/>
              <w:rPr>
                <w:lang w:val="es-ES"/>
              </w:rPr>
            </w:pPr>
          </w:p>
        </w:tc>
        <w:tc>
          <w:tcPr>
            <w:tcW w:w="574" w:type="pct"/>
          </w:tcPr>
          <w:p w14:paraId="4B90D710" w14:textId="3E863F56" w:rsidR="00347720" w:rsidRPr="00C30C77" w:rsidRDefault="00D874B8"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r>
              <w:rPr>
                <w:lang w:val="es-ES"/>
              </w:rPr>
              <w:t>Niños</w:t>
            </w:r>
            <w:r w:rsidR="001C1CFF" w:rsidRPr="00C30C77">
              <w:rPr>
                <w:lang w:val="es-ES"/>
              </w:rPr>
              <w:t>, rural</w:t>
            </w:r>
          </w:p>
        </w:tc>
        <w:tc>
          <w:tcPr>
            <w:tcW w:w="481" w:type="pct"/>
          </w:tcPr>
          <w:p w14:paraId="0E97555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5EB17385"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tcPr>
          <w:p w14:paraId="58A9A6C2"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7F6F3A7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6922C6D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tcPr>
          <w:p w14:paraId="7632F740"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1C444797"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tcPr>
          <w:p w14:paraId="0E56026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tcPr>
          <w:p w14:paraId="14A6B689"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347720" w:rsidRPr="00C30C77" w14:paraId="15F44690" w14:textId="5AB55114" w:rsidTr="004937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pct"/>
            <w:vMerge/>
          </w:tcPr>
          <w:p w14:paraId="4B08B38C" w14:textId="77777777" w:rsidR="00347720" w:rsidRPr="00C30C77" w:rsidRDefault="00347720" w:rsidP="00212A64">
            <w:pPr>
              <w:pStyle w:val="ILOTablecontents"/>
              <w:rPr>
                <w:lang w:val="es-ES"/>
              </w:rPr>
            </w:pPr>
          </w:p>
        </w:tc>
        <w:tc>
          <w:tcPr>
            <w:tcW w:w="574" w:type="pct"/>
          </w:tcPr>
          <w:p w14:paraId="27DCDE40" w14:textId="7B177885" w:rsidR="00347720" w:rsidRPr="00C30C77" w:rsidRDefault="00D874B8"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r>
              <w:rPr>
                <w:lang w:val="es-ES"/>
              </w:rPr>
              <w:t>Niños</w:t>
            </w:r>
            <w:r w:rsidR="00586662" w:rsidRPr="00C30C77">
              <w:rPr>
                <w:lang w:val="es-ES"/>
              </w:rPr>
              <w:t>, urban</w:t>
            </w:r>
            <w:r w:rsidR="004017F8" w:rsidRPr="00C30C77">
              <w:rPr>
                <w:lang w:val="es-ES"/>
              </w:rPr>
              <w:t>a</w:t>
            </w:r>
          </w:p>
        </w:tc>
        <w:tc>
          <w:tcPr>
            <w:tcW w:w="481" w:type="pct"/>
          </w:tcPr>
          <w:p w14:paraId="5F47064E"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42C9BBFF"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292" w:type="pct"/>
          </w:tcPr>
          <w:p w14:paraId="503E016C"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75C979A0"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4D4BF6D2"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16" w:type="pct"/>
          </w:tcPr>
          <w:p w14:paraId="7648AE54"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5D54B6C3"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81" w:type="pct"/>
          </w:tcPr>
          <w:p w14:paraId="78F445A7"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341" w:type="pct"/>
          </w:tcPr>
          <w:p w14:paraId="4E210C41" w14:textId="77777777" w:rsidR="00347720" w:rsidRPr="00C30C77" w:rsidRDefault="00347720"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9A7A90" w:rsidRPr="00C30C77" w14:paraId="21F0A475" w14:textId="64E00BBA" w:rsidTr="004937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pct"/>
            <w:gridSpan w:val="2"/>
          </w:tcPr>
          <w:p w14:paraId="5743AF1E" w14:textId="77777777" w:rsidR="00347720" w:rsidRPr="00C30C77" w:rsidRDefault="00347720" w:rsidP="00212A64">
            <w:pPr>
              <w:pStyle w:val="ILOTablecontents"/>
              <w:rPr>
                <w:lang w:val="es-ES"/>
              </w:rPr>
            </w:pPr>
            <w:r w:rsidRPr="00C30C77">
              <w:rPr>
                <w:lang w:val="es-ES"/>
              </w:rPr>
              <w:t>Total</w:t>
            </w:r>
          </w:p>
        </w:tc>
        <w:tc>
          <w:tcPr>
            <w:tcW w:w="481" w:type="pct"/>
            <w:shd w:val="clear" w:color="auto" w:fill="EBF5FD"/>
          </w:tcPr>
          <w:p w14:paraId="5AA20390"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shd w:val="clear" w:color="auto" w:fill="EBF5FD"/>
          </w:tcPr>
          <w:p w14:paraId="146F9A36"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292" w:type="pct"/>
            <w:shd w:val="clear" w:color="auto" w:fill="EBF5FD"/>
          </w:tcPr>
          <w:p w14:paraId="187BB681"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shd w:val="clear" w:color="auto" w:fill="EBF5FD"/>
          </w:tcPr>
          <w:p w14:paraId="5D151EC5"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shd w:val="clear" w:color="auto" w:fill="EBF5FD"/>
          </w:tcPr>
          <w:p w14:paraId="0E4A5658"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16" w:type="pct"/>
            <w:shd w:val="clear" w:color="auto" w:fill="EBF5FD"/>
          </w:tcPr>
          <w:p w14:paraId="54DF1B39"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shd w:val="clear" w:color="auto" w:fill="EBF5FD"/>
          </w:tcPr>
          <w:p w14:paraId="0E244ED3"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81" w:type="pct"/>
            <w:shd w:val="clear" w:color="auto" w:fill="EBF5FD"/>
          </w:tcPr>
          <w:p w14:paraId="022ED0EA"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341" w:type="pct"/>
            <w:shd w:val="clear" w:color="auto" w:fill="EBF5FD"/>
          </w:tcPr>
          <w:p w14:paraId="59115B87" w14:textId="77777777" w:rsidR="00347720" w:rsidRPr="00C30C77" w:rsidRDefault="00347720"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747EE472" w14:textId="46930148" w:rsidR="00B21814" w:rsidRPr="00C30C77" w:rsidRDefault="0089165D" w:rsidP="0089165D">
      <w:pPr>
        <w:pStyle w:val="ILOTableNote"/>
        <w:rPr>
          <w:lang w:val="es-ES"/>
        </w:rPr>
      </w:pPr>
      <w:r w:rsidRPr="00C30C77">
        <w:rPr>
          <w:b/>
          <w:bCs/>
          <w:lang w:val="es-ES"/>
        </w:rPr>
        <w:t>Notas:</w:t>
      </w:r>
      <w:r w:rsidRPr="00C30C77">
        <w:rPr>
          <w:lang w:val="es-ES"/>
        </w:rPr>
        <w:t xml:space="preserve"> </w:t>
      </w:r>
      <w:r w:rsidRPr="00C30C77">
        <w:rPr>
          <w:i/>
          <w:lang w:val="es-ES"/>
        </w:rPr>
        <w:t>N</w:t>
      </w:r>
      <w:r w:rsidRPr="00C30C77">
        <w:rPr>
          <w:lang w:val="es-ES"/>
        </w:rPr>
        <w:t xml:space="preserve"> corresponde a la edad de inicio de la educación primaria.</w:t>
      </w:r>
    </w:p>
    <w:p w14:paraId="3A501913" w14:textId="53D8322C" w:rsidR="0089165D" w:rsidRPr="00C30C77" w:rsidRDefault="0089165D" w:rsidP="0089165D">
      <w:pPr>
        <w:pStyle w:val="ILOTableheading"/>
        <w:rPr>
          <w:lang w:val="es-ES"/>
        </w:rPr>
      </w:pPr>
      <w:bookmarkStart w:id="398" w:name="_Ref85557162"/>
      <w:bookmarkStart w:id="399" w:name="_Toc197909301"/>
      <w:r w:rsidRPr="00C30C77">
        <w:rPr>
          <w:lang w:val="es-ES"/>
        </w:rPr>
        <w:t>Cuadro A1.1</w:t>
      </w:r>
      <w:r w:rsidR="0048167A" w:rsidRPr="00C30C77">
        <w:rPr>
          <w:lang w:val="es-ES"/>
        </w:rPr>
        <w:t>8</w:t>
      </w:r>
      <w:r w:rsidRPr="00C30C77">
        <w:rPr>
          <w:lang w:val="es-ES"/>
        </w:rPr>
        <w:t>. Esperanza de vida escolar</w:t>
      </w:r>
      <w:r w:rsidRPr="00C30C77">
        <w:rPr>
          <w:vertAlign w:val="superscript"/>
          <w:lang w:val="es-ES"/>
        </w:rPr>
        <w:t>(a)</w:t>
      </w:r>
      <w:r w:rsidRPr="00C30C77">
        <w:rPr>
          <w:lang w:val="es-ES"/>
        </w:rPr>
        <w:t xml:space="preserve"> y trabajo infantil (por sexo y zona de residencia)</w:t>
      </w:r>
      <w:bookmarkEnd w:id="398"/>
      <w:bookmarkEnd w:id="399"/>
    </w:p>
    <w:tbl>
      <w:tblPr>
        <w:tblStyle w:val="ILOTable"/>
        <w:tblW w:w="5000" w:type="pct"/>
        <w:tblLook w:val="01E0" w:firstRow="1" w:lastRow="1" w:firstColumn="1" w:lastColumn="1" w:noHBand="0" w:noVBand="0"/>
      </w:tblPr>
      <w:tblGrid>
        <w:gridCol w:w="1043"/>
        <w:gridCol w:w="1024"/>
        <w:gridCol w:w="1057"/>
        <w:gridCol w:w="763"/>
        <w:gridCol w:w="782"/>
        <w:gridCol w:w="1025"/>
        <w:gridCol w:w="1057"/>
        <w:gridCol w:w="754"/>
        <w:gridCol w:w="782"/>
        <w:gridCol w:w="732"/>
      </w:tblGrid>
      <w:tr w:rsidR="00BE600D" w:rsidRPr="00C30C77" w14:paraId="5D7743B5" w14:textId="77777777" w:rsidTr="004816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79" w:type="pct"/>
            <w:vMerge w:val="restart"/>
          </w:tcPr>
          <w:p w14:paraId="6756293F" w14:textId="7F5C98F6" w:rsidR="00BE600D" w:rsidRPr="00C30C77" w:rsidRDefault="00BE600D" w:rsidP="00212A64">
            <w:pPr>
              <w:pStyle w:val="ILOTablecontents"/>
              <w:rPr>
                <w:lang w:val="es-ES"/>
              </w:rPr>
            </w:pPr>
          </w:p>
        </w:tc>
        <w:tc>
          <w:tcPr>
            <w:tcW w:w="2010" w:type="pct"/>
            <w:gridSpan w:val="4"/>
          </w:tcPr>
          <w:p w14:paraId="1E8B708F" w14:textId="2959111F" w:rsidR="00BE600D" w:rsidRPr="00C30C77" w:rsidRDefault="00BE600D"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en situación de trabajo infantil</w:t>
            </w:r>
          </w:p>
        </w:tc>
        <w:tc>
          <w:tcPr>
            <w:tcW w:w="2005" w:type="pct"/>
            <w:gridSpan w:val="4"/>
          </w:tcPr>
          <w:p w14:paraId="46922040" w14:textId="5505F659" w:rsidR="00BE600D" w:rsidRPr="00C30C77" w:rsidRDefault="00BE600D"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Niños que NO están en situación de trabajo infantil</w:t>
            </w:r>
          </w:p>
        </w:tc>
        <w:tc>
          <w:tcPr>
            <w:tcW w:w="406" w:type="pct"/>
            <w:vMerge w:val="restart"/>
          </w:tcPr>
          <w:p w14:paraId="3F3132D1" w14:textId="31E17328" w:rsidR="00BE600D" w:rsidRPr="00C30C77" w:rsidRDefault="00BE600D"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Total</w:t>
            </w:r>
          </w:p>
        </w:tc>
      </w:tr>
      <w:tr w:rsidR="0089165D" w:rsidRPr="00C30C77" w14:paraId="11FA8B00" w14:textId="77777777" w:rsidTr="004816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79" w:type="pct"/>
            <w:vMerge/>
          </w:tcPr>
          <w:p w14:paraId="436D510B" w14:textId="2DC63E0A" w:rsidR="00BE600D" w:rsidRPr="00C30C77" w:rsidRDefault="00BE600D" w:rsidP="00212A64">
            <w:pPr>
              <w:pStyle w:val="ILOTablecontents"/>
              <w:rPr>
                <w:lang w:val="es-ES"/>
              </w:rPr>
            </w:pPr>
          </w:p>
        </w:tc>
        <w:tc>
          <w:tcPr>
            <w:tcW w:w="568" w:type="pct"/>
          </w:tcPr>
          <w:p w14:paraId="53CAE81D" w14:textId="49AF3D12" w:rsidR="00BE600D" w:rsidRPr="00C30C77" w:rsidRDefault="00D874B8"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Pr>
                <w:b/>
                <w:bCs w:val="0"/>
                <w:lang w:val="es-ES"/>
              </w:rPr>
              <w:t>Niñas</w:t>
            </w:r>
          </w:p>
        </w:tc>
        <w:tc>
          <w:tcPr>
            <w:tcW w:w="586" w:type="pct"/>
          </w:tcPr>
          <w:p w14:paraId="2A378790" w14:textId="69AE9E2C" w:rsidR="00BE600D" w:rsidRPr="00C30C77" w:rsidRDefault="00D874B8"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Pr>
                <w:b/>
                <w:bCs w:val="0"/>
                <w:lang w:val="es-ES"/>
              </w:rPr>
              <w:t>Niños</w:t>
            </w:r>
          </w:p>
        </w:tc>
        <w:tc>
          <w:tcPr>
            <w:tcW w:w="423" w:type="pct"/>
          </w:tcPr>
          <w:p w14:paraId="2F586FC9" w14:textId="7A935216" w:rsidR="00BE600D" w:rsidRPr="00C30C77" w:rsidRDefault="00586662"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Rural</w:t>
            </w:r>
          </w:p>
        </w:tc>
        <w:tc>
          <w:tcPr>
            <w:tcW w:w="433" w:type="pct"/>
          </w:tcPr>
          <w:p w14:paraId="6EC54F01" w14:textId="00C1123A" w:rsidR="00BE600D" w:rsidRPr="00C30C77" w:rsidRDefault="00586662"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Urbana</w:t>
            </w:r>
          </w:p>
        </w:tc>
        <w:tc>
          <w:tcPr>
            <w:tcW w:w="568" w:type="pct"/>
          </w:tcPr>
          <w:p w14:paraId="2274C32A" w14:textId="1125654D" w:rsidR="00BE600D" w:rsidRPr="00C30C77" w:rsidRDefault="00D874B8"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Pr>
                <w:b/>
                <w:bCs w:val="0"/>
                <w:lang w:val="es-ES"/>
              </w:rPr>
              <w:t>Niñas</w:t>
            </w:r>
          </w:p>
        </w:tc>
        <w:tc>
          <w:tcPr>
            <w:tcW w:w="586" w:type="pct"/>
          </w:tcPr>
          <w:p w14:paraId="746FE803" w14:textId="35D8C78F" w:rsidR="00BE600D" w:rsidRPr="00C30C77" w:rsidRDefault="00D874B8"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Pr>
                <w:b/>
                <w:bCs w:val="0"/>
                <w:lang w:val="es-ES"/>
              </w:rPr>
              <w:t>Niños</w:t>
            </w:r>
          </w:p>
        </w:tc>
        <w:tc>
          <w:tcPr>
            <w:tcW w:w="418" w:type="pct"/>
          </w:tcPr>
          <w:p w14:paraId="0424BF6B" w14:textId="043FFF1E" w:rsidR="00BE600D" w:rsidRPr="00C30C77" w:rsidRDefault="00CE208B"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Rural</w:t>
            </w:r>
          </w:p>
        </w:tc>
        <w:tc>
          <w:tcPr>
            <w:tcW w:w="433" w:type="pct"/>
          </w:tcPr>
          <w:p w14:paraId="10D016F5" w14:textId="262AD184" w:rsidR="00BE600D" w:rsidRPr="00C30C77" w:rsidRDefault="00CE208B" w:rsidP="0089165D">
            <w:pPr>
              <w:pStyle w:val="Tablehederleft"/>
              <w:cnfStyle w:val="100000000000" w:firstRow="1" w:lastRow="0" w:firstColumn="0" w:lastColumn="0" w:oddVBand="0" w:evenVBand="0" w:oddHBand="0" w:evenHBand="0" w:firstRowFirstColumn="0" w:firstRowLastColumn="0" w:lastRowFirstColumn="0" w:lastRowLastColumn="0"/>
              <w:rPr>
                <w:b/>
                <w:bCs w:val="0"/>
                <w:lang w:val="es-ES"/>
              </w:rPr>
            </w:pPr>
            <w:r w:rsidRPr="00C30C77">
              <w:rPr>
                <w:b/>
                <w:bCs w:val="0"/>
                <w:lang w:val="es-ES"/>
              </w:rPr>
              <w:t>Urbana</w:t>
            </w:r>
          </w:p>
        </w:tc>
        <w:tc>
          <w:tcPr>
            <w:tcW w:w="406" w:type="pct"/>
            <w:vMerge/>
          </w:tcPr>
          <w:p w14:paraId="1A0D797E" w14:textId="7C90BE94" w:rsidR="00BE600D" w:rsidRPr="00C30C77" w:rsidRDefault="00BE600D" w:rsidP="00212A64">
            <w:pPr>
              <w:pStyle w:val="ILOTablecontents"/>
              <w:cnfStyle w:val="100000000000" w:firstRow="1" w:lastRow="0" w:firstColumn="0" w:lastColumn="0" w:oddVBand="0" w:evenVBand="0" w:oddHBand="0" w:evenHBand="0" w:firstRowFirstColumn="0" w:firstRowLastColumn="0" w:lastRowFirstColumn="0" w:lastRowLastColumn="0"/>
              <w:rPr>
                <w:lang w:val="es-ES"/>
              </w:rPr>
            </w:pPr>
          </w:p>
        </w:tc>
      </w:tr>
      <w:tr w:rsidR="00B21814" w:rsidRPr="00C30C77" w14:paraId="494CA0F1" w14:textId="77777777" w:rsidTr="00481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201C7C08" w14:textId="716D071E" w:rsidR="00B21814" w:rsidRPr="00C30C77" w:rsidRDefault="00B21814" w:rsidP="00212A64">
            <w:pPr>
              <w:pStyle w:val="ILOTablecontents"/>
              <w:rPr>
                <w:lang w:val="es-ES"/>
              </w:rPr>
            </w:pPr>
            <w:r w:rsidRPr="00C30C77">
              <w:rPr>
                <w:lang w:val="es-ES"/>
              </w:rPr>
              <w:t>A los 7 años</w:t>
            </w:r>
          </w:p>
        </w:tc>
        <w:tc>
          <w:tcPr>
            <w:tcW w:w="568" w:type="pct"/>
          </w:tcPr>
          <w:p w14:paraId="7FCF10E0"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45C756A3"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3" w:type="pct"/>
          </w:tcPr>
          <w:p w14:paraId="0B538F66"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1FB0E9EA"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610A6FC7"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686F00DA"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18" w:type="pct"/>
          </w:tcPr>
          <w:p w14:paraId="0580AA0E"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34087C0E"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06" w:type="pct"/>
          </w:tcPr>
          <w:p w14:paraId="448BFBEE"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B21814" w:rsidRPr="00C30C77" w14:paraId="008B9AFA" w14:textId="77777777" w:rsidTr="004816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417CD61E" w14:textId="5F9AE663" w:rsidR="00B21814" w:rsidRPr="00C30C77" w:rsidRDefault="00B21814" w:rsidP="00212A64">
            <w:pPr>
              <w:pStyle w:val="ILOTablecontents"/>
              <w:rPr>
                <w:lang w:val="es-ES"/>
              </w:rPr>
            </w:pPr>
            <w:r w:rsidRPr="00C30C77">
              <w:rPr>
                <w:lang w:val="es-ES"/>
              </w:rPr>
              <w:t>A los 8 años</w:t>
            </w:r>
          </w:p>
        </w:tc>
        <w:tc>
          <w:tcPr>
            <w:tcW w:w="568" w:type="pct"/>
          </w:tcPr>
          <w:p w14:paraId="6D2F226D"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4488E28"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3" w:type="pct"/>
          </w:tcPr>
          <w:p w14:paraId="2E82775D"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5E29F4AA"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0A9BFB59"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1D0633CA"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18" w:type="pct"/>
          </w:tcPr>
          <w:p w14:paraId="11FD978A"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48AB43BA"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06" w:type="pct"/>
          </w:tcPr>
          <w:p w14:paraId="6D52120E"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21814" w:rsidRPr="00C30C77" w14:paraId="753DE51B" w14:textId="77777777" w:rsidTr="00481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50B37A1D" w14:textId="68143137" w:rsidR="00B21814" w:rsidRPr="00C30C77" w:rsidRDefault="00B21814" w:rsidP="00212A64">
            <w:pPr>
              <w:pStyle w:val="ILOTablecontents"/>
              <w:rPr>
                <w:lang w:val="es-ES"/>
              </w:rPr>
            </w:pPr>
            <w:r w:rsidRPr="00C30C77">
              <w:rPr>
                <w:lang w:val="es-ES"/>
              </w:rPr>
              <w:t>A los 9 años</w:t>
            </w:r>
          </w:p>
        </w:tc>
        <w:tc>
          <w:tcPr>
            <w:tcW w:w="568" w:type="pct"/>
          </w:tcPr>
          <w:p w14:paraId="1060810B"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61433E56"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3" w:type="pct"/>
          </w:tcPr>
          <w:p w14:paraId="6BBB640C"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0EFA1567"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2B13B968"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EBC8BF8"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18" w:type="pct"/>
          </w:tcPr>
          <w:p w14:paraId="125283FC"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029E1AB1"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06" w:type="pct"/>
          </w:tcPr>
          <w:p w14:paraId="06729800"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B21814" w:rsidRPr="00C30C77" w14:paraId="4230CFA0" w14:textId="77777777" w:rsidTr="004816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12627565" w14:textId="08BD7373" w:rsidR="00B21814" w:rsidRPr="00C30C77" w:rsidRDefault="00B21814" w:rsidP="00212A64">
            <w:pPr>
              <w:pStyle w:val="ILOTablecontents"/>
              <w:rPr>
                <w:lang w:val="es-ES"/>
              </w:rPr>
            </w:pPr>
            <w:r w:rsidRPr="00C30C77">
              <w:rPr>
                <w:lang w:val="es-ES"/>
              </w:rPr>
              <w:t>A los 10 años</w:t>
            </w:r>
          </w:p>
        </w:tc>
        <w:tc>
          <w:tcPr>
            <w:tcW w:w="568" w:type="pct"/>
          </w:tcPr>
          <w:p w14:paraId="663E5EBC"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1C5313C"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3" w:type="pct"/>
          </w:tcPr>
          <w:p w14:paraId="04FE8399"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330B2BEC"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4EA0D511"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B1ABDB1"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18" w:type="pct"/>
          </w:tcPr>
          <w:p w14:paraId="1BEBD644"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4187B390"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06" w:type="pct"/>
          </w:tcPr>
          <w:p w14:paraId="0E007262"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21814" w:rsidRPr="00C30C77" w14:paraId="5A1EF105" w14:textId="77777777" w:rsidTr="00481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60D365DC" w14:textId="600851A0" w:rsidR="00B21814" w:rsidRPr="00C30C77" w:rsidRDefault="00B21814" w:rsidP="00212A64">
            <w:pPr>
              <w:pStyle w:val="ILOTablecontents"/>
              <w:rPr>
                <w:lang w:val="es-ES"/>
              </w:rPr>
            </w:pPr>
            <w:r w:rsidRPr="00C30C77">
              <w:rPr>
                <w:lang w:val="es-ES"/>
              </w:rPr>
              <w:t>A los 11 años</w:t>
            </w:r>
          </w:p>
        </w:tc>
        <w:tc>
          <w:tcPr>
            <w:tcW w:w="568" w:type="pct"/>
          </w:tcPr>
          <w:p w14:paraId="28F783E3"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A8B6293"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3" w:type="pct"/>
          </w:tcPr>
          <w:p w14:paraId="10516358"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1D5CD474"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0D4F236F"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300F2321"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18" w:type="pct"/>
          </w:tcPr>
          <w:p w14:paraId="4FC37F9B"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1A033640"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06" w:type="pct"/>
          </w:tcPr>
          <w:p w14:paraId="08450008"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B21814" w:rsidRPr="00C30C77" w14:paraId="123A655D" w14:textId="77777777" w:rsidTr="004816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605A864B" w14:textId="4376A7FD" w:rsidR="00B21814" w:rsidRPr="00C30C77" w:rsidRDefault="00B21814" w:rsidP="00212A64">
            <w:pPr>
              <w:pStyle w:val="ILOTablecontents"/>
              <w:rPr>
                <w:lang w:val="es-ES"/>
              </w:rPr>
            </w:pPr>
            <w:r w:rsidRPr="00C30C77">
              <w:rPr>
                <w:lang w:val="es-ES"/>
              </w:rPr>
              <w:t>A los 12 años</w:t>
            </w:r>
          </w:p>
        </w:tc>
        <w:tc>
          <w:tcPr>
            <w:tcW w:w="568" w:type="pct"/>
          </w:tcPr>
          <w:p w14:paraId="0BDEC863"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7CBA28F8"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3" w:type="pct"/>
          </w:tcPr>
          <w:p w14:paraId="0CC2BC57"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25C00E07"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53E6F3C4"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5E227C25"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18" w:type="pct"/>
          </w:tcPr>
          <w:p w14:paraId="6C017E64"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105AB233"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06" w:type="pct"/>
          </w:tcPr>
          <w:p w14:paraId="0273095A"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21814" w:rsidRPr="00C30C77" w14:paraId="7CAC8DBC" w14:textId="77777777" w:rsidTr="00481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3206D87F" w14:textId="69722700" w:rsidR="00B21814" w:rsidRPr="00C30C77" w:rsidRDefault="00B21814" w:rsidP="00212A64">
            <w:pPr>
              <w:pStyle w:val="ILOTablecontents"/>
              <w:rPr>
                <w:lang w:val="es-ES"/>
              </w:rPr>
            </w:pPr>
            <w:r w:rsidRPr="00C30C77">
              <w:rPr>
                <w:lang w:val="es-ES"/>
              </w:rPr>
              <w:t>A los 13 años</w:t>
            </w:r>
          </w:p>
        </w:tc>
        <w:tc>
          <w:tcPr>
            <w:tcW w:w="568" w:type="pct"/>
          </w:tcPr>
          <w:p w14:paraId="4BAC42F9"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2A922532"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3" w:type="pct"/>
          </w:tcPr>
          <w:p w14:paraId="43A9C7BB"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63601F3B"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799B1384"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4D489D2C"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18" w:type="pct"/>
          </w:tcPr>
          <w:p w14:paraId="75C28250"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420E3564"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06" w:type="pct"/>
          </w:tcPr>
          <w:p w14:paraId="362320C2"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B21814" w:rsidRPr="00C30C77" w14:paraId="6C8A2C7F" w14:textId="77777777" w:rsidTr="004816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118F6179" w14:textId="48E7F062" w:rsidR="00B21814" w:rsidRPr="00C30C77" w:rsidRDefault="00B21814" w:rsidP="00212A64">
            <w:pPr>
              <w:pStyle w:val="ILOTablecontents"/>
              <w:rPr>
                <w:lang w:val="es-ES"/>
              </w:rPr>
            </w:pPr>
            <w:r w:rsidRPr="00C30C77">
              <w:rPr>
                <w:lang w:val="es-ES"/>
              </w:rPr>
              <w:t>A los 14 años</w:t>
            </w:r>
          </w:p>
        </w:tc>
        <w:tc>
          <w:tcPr>
            <w:tcW w:w="568" w:type="pct"/>
          </w:tcPr>
          <w:p w14:paraId="449B14E8"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C7DF0BC"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3" w:type="pct"/>
          </w:tcPr>
          <w:p w14:paraId="568917B7"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645FA2E4"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43F8F5BF"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40F86FF6"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18" w:type="pct"/>
          </w:tcPr>
          <w:p w14:paraId="15EC0676"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1AC0AB65"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06" w:type="pct"/>
          </w:tcPr>
          <w:p w14:paraId="6C7C02F4"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21814" w:rsidRPr="00C30C77" w14:paraId="6B5885B8" w14:textId="77777777" w:rsidTr="00481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0BD9E6AC" w14:textId="2D9D6330" w:rsidR="00B21814" w:rsidRPr="00C30C77" w:rsidRDefault="00B21814" w:rsidP="00212A64">
            <w:pPr>
              <w:pStyle w:val="ILOTablecontents"/>
              <w:rPr>
                <w:lang w:val="es-ES"/>
              </w:rPr>
            </w:pPr>
            <w:r w:rsidRPr="00C30C77">
              <w:rPr>
                <w:lang w:val="es-ES"/>
              </w:rPr>
              <w:t>A los 15 años</w:t>
            </w:r>
          </w:p>
        </w:tc>
        <w:tc>
          <w:tcPr>
            <w:tcW w:w="568" w:type="pct"/>
          </w:tcPr>
          <w:p w14:paraId="41730291"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74364359"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3" w:type="pct"/>
          </w:tcPr>
          <w:p w14:paraId="60C2A2E5"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25F004E2"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03F815D7"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5F6A945F"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18" w:type="pct"/>
          </w:tcPr>
          <w:p w14:paraId="16CAF45B"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030CF37F"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06" w:type="pct"/>
          </w:tcPr>
          <w:p w14:paraId="22E5F79A"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r w:rsidR="00B21814" w:rsidRPr="00C30C77" w14:paraId="115BDFD7" w14:textId="77777777" w:rsidTr="004816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4A1FD731" w14:textId="117AC812" w:rsidR="00B21814" w:rsidRPr="00C30C77" w:rsidRDefault="00B21814" w:rsidP="00212A64">
            <w:pPr>
              <w:pStyle w:val="ILOTablecontents"/>
              <w:rPr>
                <w:lang w:val="es-ES"/>
              </w:rPr>
            </w:pPr>
            <w:r w:rsidRPr="00C30C77">
              <w:rPr>
                <w:lang w:val="es-ES"/>
              </w:rPr>
              <w:lastRenderedPageBreak/>
              <w:t>A los 16 años</w:t>
            </w:r>
          </w:p>
        </w:tc>
        <w:tc>
          <w:tcPr>
            <w:tcW w:w="568" w:type="pct"/>
          </w:tcPr>
          <w:p w14:paraId="428F5BA0"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10BAE763"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23" w:type="pct"/>
          </w:tcPr>
          <w:p w14:paraId="6D4B87C5"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05A4835C"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68" w:type="pct"/>
          </w:tcPr>
          <w:p w14:paraId="13501E64"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586" w:type="pct"/>
          </w:tcPr>
          <w:p w14:paraId="03AA9E20"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18" w:type="pct"/>
          </w:tcPr>
          <w:p w14:paraId="4380E327"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33" w:type="pct"/>
          </w:tcPr>
          <w:p w14:paraId="42972B7B"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c>
          <w:tcPr>
            <w:tcW w:w="406" w:type="pct"/>
          </w:tcPr>
          <w:p w14:paraId="3C6BDF22" w14:textId="77777777" w:rsidR="00B21814" w:rsidRPr="00C30C77" w:rsidRDefault="00B21814" w:rsidP="00212A64">
            <w:pPr>
              <w:pStyle w:val="ILOTablecontents"/>
              <w:cnfStyle w:val="000000010000" w:firstRow="0" w:lastRow="0" w:firstColumn="0" w:lastColumn="0" w:oddVBand="0" w:evenVBand="0" w:oddHBand="0" w:evenHBand="1" w:firstRowFirstColumn="0" w:firstRowLastColumn="0" w:lastRowFirstColumn="0" w:lastRowLastColumn="0"/>
              <w:rPr>
                <w:lang w:val="es-ES"/>
              </w:rPr>
            </w:pPr>
          </w:p>
        </w:tc>
      </w:tr>
      <w:tr w:rsidR="00B21814" w:rsidRPr="00C30C77" w14:paraId="03B003E3" w14:textId="77777777" w:rsidTr="00481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pct"/>
          </w:tcPr>
          <w:p w14:paraId="70725A28" w14:textId="684B9CEB" w:rsidR="00B21814" w:rsidRPr="00C30C77" w:rsidRDefault="00B21814" w:rsidP="00212A64">
            <w:pPr>
              <w:pStyle w:val="ILOTablecontents"/>
              <w:rPr>
                <w:lang w:val="es-ES"/>
              </w:rPr>
            </w:pPr>
            <w:r w:rsidRPr="00C30C77">
              <w:rPr>
                <w:lang w:val="es-ES"/>
              </w:rPr>
              <w:t>A los 17 años</w:t>
            </w:r>
          </w:p>
        </w:tc>
        <w:tc>
          <w:tcPr>
            <w:tcW w:w="568" w:type="pct"/>
          </w:tcPr>
          <w:p w14:paraId="6DF9A57E"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1D4EC172"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23" w:type="pct"/>
          </w:tcPr>
          <w:p w14:paraId="715FF0D4"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08A6DA9F"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68" w:type="pct"/>
          </w:tcPr>
          <w:p w14:paraId="041DC4EE"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586" w:type="pct"/>
          </w:tcPr>
          <w:p w14:paraId="051896A9"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18" w:type="pct"/>
          </w:tcPr>
          <w:p w14:paraId="1B588DB7"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33" w:type="pct"/>
          </w:tcPr>
          <w:p w14:paraId="2F41616D"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c>
          <w:tcPr>
            <w:tcW w:w="406" w:type="pct"/>
          </w:tcPr>
          <w:p w14:paraId="7A43520F" w14:textId="77777777" w:rsidR="00B21814" w:rsidRPr="00C30C77" w:rsidRDefault="00B21814" w:rsidP="00212A64">
            <w:pPr>
              <w:pStyle w:val="ILOTablecontents"/>
              <w:cnfStyle w:val="000000100000" w:firstRow="0" w:lastRow="0" w:firstColumn="0" w:lastColumn="0" w:oddVBand="0" w:evenVBand="0" w:oddHBand="1" w:evenHBand="0" w:firstRowFirstColumn="0" w:firstRowLastColumn="0" w:lastRowFirstColumn="0" w:lastRowLastColumn="0"/>
              <w:rPr>
                <w:lang w:val="es-ES"/>
              </w:rPr>
            </w:pPr>
          </w:p>
        </w:tc>
      </w:tr>
    </w:tbl>
    <w:p w14:paraId="3A0CA7CA" w14:textId="586C9B41" w:rsidR="0048167A" w:rsidRPr="00C30C77" w:rsidRDefault="0048167A" w:rsidP="0048167A">
      <w:pPr>
        <w:pStyle w:val="ILOTableNote"/>
        <w:rPr>
          <w:lang w:val="es-ES"/>
        </w:rPr>
      </w:pPr>
      <w:r w:rsidRPr="00C30C77">
        <w:rPr>
          <w:b/>
          <w:bCs/>
          <w:lang w:val="es-ES"/>
        </w:rPr>
        <w:t>Notas:</w:t>
      </w:r>
      <w:r w:rsidRPr="00C30C77">
        <w:rPr>
          <w:lang w:val="es-ES"/>
        </w:rPr>
        <w:t xml:space="preserve"> (a) La esperanza de vida escolar (EVS) proporciona una medida del número total de años de educación que un niño puede esperar alcanzar en el futuro. Los niveles relativamente más altos de esperanza de vida escolar indican una mayor probabilidad de pasar más años en la educación, pero el número esperado de años no coincide necesariamente con el número esperado de grados de educación completados debido a las repeticiones de grado. La fórmula de la EVS a la edad de </w:t>
      </w:r>
      <w:r w:rsidRPr="00C30C77">
        <w:rPr>
          <w:i/>
          <w:lang w:val="es-ES"/>
        </w:rPr>
        <w:t>a</w:t>
      </w:r>
      <w:r w:rsidRPr="00C30C77">
        <w:rPr>
          <w:lang w:val="es-ES"/>
        </w:rPr>
        <w:t xml:space="preserve"> en el año </w:t>
      </w:r>
      <w:r w:rsidRPr="00C30C77">
        <w:rPr>
          <w:i/>
          <w:lang w:val="es-ES"/>
        </w:rPr>
        <w:t>t</w:t>
      </w:r>
      <w:r w:rsidRPr="00C30C77">
        <w:rPr>
          <w:lang w:val="es-ES"/>
        </w:rPr>
        <w:t xml:space="preserve"> es la siguiente: </w:t>
      </w:r>
    </w:p>
    <w:p w14:paraId="128DB65E" w14:textId="77777777" w:rsidR="0048167A" w:rsidRPr="00C30C77" w:rsidRDefault="00000000" w:rsidP="0048167A">
      <w:pPr>
        <w:pStyle w:val="Sources"/>
        <w:tabs>
          <w:tab w:val="left" w:pos="1701"/>
        </w:tabs>
      </w:pPr>
      <m:oMathPara>
        <m:oMathParaPr>
          <m:jc m:val="left"/>
        </m:oMathParaPr>
        <m:oMath>
          <m:sSubSup>
            <m:sSubSupPr>
              <m:ctrlPr>
                <w:rPr>
                  <w:rFonts w:ascii="Cambria Math" w:eastAsia="Calibri" w:hAnsi="Cambria Math" w:cs="Times New Roman"/>
                  <w:i/>
                  <w:kern w:val="2"/>
                  <w:lang w:eastAsia="en-US"/>
                  <w14:ligatures w14:val="standardContextual"/>
                </w:rPr>
              </m:ctrlPr>
            </m:sSubSupPr>
            <m:e>
              <m:r>
                <m:rPr>
                  <m:sty m:val="p"/>
                </m:rPr>
                <w:rPr>
                  <w:rFonts w:ascii="Cambria Math" w:eastAsia="Calibri" w:hAnsi="Cambria Math" w:cs="Times New Roman"/>
                  <w:kern w:val="2"/>
                  <w:lang w:eastAsia="en-US"/>
                  <w14:ligatures w14:val="standardContextual"/>
                </w:rPr>
                <m:t>EVE</m:t>
              </m:r>
            </m:e>
            <m:sub>
              <m:r>
                <w:rPr>
                  <w:rFonts w:ascii="Cambria Math" w:eastAsia="Calibri" w:hAnsi="Cambria Math" w:cs="Times New Roman"/>
                  <w:kern w:val="2"/>
                  <w:lang w:eastAsia="en-US"/>
                  <w14:ligatures w14:val="standardContextual"/>
                </w:rPr>
                <m:t>a</m:t>
              </m:r>
            </m:sub>
            <m:sup>
              <m:r>
                <w:rPr>
                  <w:rFonts w:ascii="Cambria Math" w:eastAsia="Calibri" w:hAnsi="Cambria Math" w:cs="Times New Roman"/>
                  <w:kern w:val="2"/>
                  <w:lang w:eastAsia="en-US"/>
                  <w14:ligatures w14:val="standardContextual"/>
                </w:rPr>
                <m:t>t</m:t>
              </m:r>
            </m:sup>
          </m:sSubSup>
          <m:r>
            <w:rPr>
              <w:rFonts w:ascii="Cambria Math" w:eastAsia="Calibri" w:hAnsi="Cambria Math" w:cs="Times New Roman"/>
              <w:kern w:val="2"/>
              <w:lang w:eastAsia="en-US"/>
              <w14:ligatures w14:val="standardContextual"/>
            </w:rPr>
            <m:t xml:space="preserve"> = </m:t>
          </m:r>
          <m:nary>
            <m:naryPr>
              <m:chr m:val="∑"/>
              <m:limLoc m:val="subSup"/>
              <m:ctrlPr>
                <w:rPr>
                  <w:rFonts w:ascii="Cambria Math" w:eastAsia="Calibri" w:hAnsi="Cambria Math" w:cs="Times New Roman"/>
                  <w:i/>
                  <w:kern w:val="2"/>
                  <w:lang w:eastAsia="en-US"/>
                  <w14:ligatures w14:val="standardContextual"/>
                </w:rPr>
              </m:ctrlPr>
            </m:naryPr>
            <m:sub>
              <m:r>
                <w:rPr>
                  <w:rFonts w:ascii="Cambria Math" w:eastAsia="Calibri" w:hAnsi="Cambria Math" w:cs="Times New Roman"/>
                  <w:kern w:val="2"/>
                  <w:lang w:eastAsia="en-US"/>
                  <w14:ligatures w14:val="standardContextual"/>
                </w:rPr>
                <m:t>i=a</m:t>
              </m:r>
            </m:sub>
            <m:sup>
              <m:r>
                <w:rPr>
                  <w:rFonts w:ascii="Cambria Math" w:eastAsia="Calibri" w:hAnsi="Cambria Math" w:cs="Times New Roman"/>
                  <w:kern w:val="2"/>
                  <w:lang w:eastAsia="en-US"/>
                  <w14:ligatures w14:val="standardContextual"/>
                </w:rPr>
                <m:t>i=n</m:t>
              </m:r>
            </m:sup>
            <m:e>
              <m:f>
                <m:fPr>
                  <m:ctrlPr>
                    <w:rPr>
                      <w:rFonts w:ascii="Cambria Math" w:eastAsia="Calibri" w:hAnsi="Cambria Math" w:cs="Times New Roman"/>
                      <w:i/>
                      <w:kern w:val="2"/>
                      <w:lang w:eastAsia="en-US"/>
                      <w14:ligatures w14:val="standardContextual"/>
                    </w:rPr>
                  </m:ctrlPr>
                </m:fPr>
                <m:num>
                  <m:sSubSup>
                    <m:sSubSupPr>
                      <m:ctrlPr>
                        <w:rPr>
                          <w:rFonts w:ascii="Cambria Math" w:eastAsia="Calibri" w:hAnsi="Cambria Math" w:cs="Times New Roman"/>
                          <w:i/>
                          <w:kern w:val="2"/>
                          <w:lang w:eastAsia="en-US"/>
                          <w14:ligatures w14:val="standardContextual"/>
                        </w:rPr>
                      </m:ctrlPr>
                    </m:sSubSupPr>
                    <m:e>
                      <m:r>
                        <w:rPr>
                          <w:rFonts w:ascii="Cambria Math" w:eastAsia="Calibri" w:hAnsi="Cambria Math" w:cs="Times New Roman"/>
                          <w:kern w:val="2"/>
                          <w:lang w:eastAsia="en-US"/>
                          <w14:ligatures w14:val="standardContextual"/>
                        </w:rPr>
                        <m:t>A</m:t>
                      </m:r>
                    </m:e>
                    <m:sub>
                      <m:r>
                        <w:rPr>
                          <w:rFonts w:ascii="Cambria Math" w:eastAsia="Calibri" w:hAnsi="Cambria Math" w:cs="Times New Roman"/>
                          <w:kern w:val="2"/>
                          <w:lang w:eastAsia="en-US"/>
                          <w14:ligatures w14:val="standardContextual"/>
                        </w:rPr>
                        <m:t>i</m:t>
                      </m:r>
                    </m:sub>
                    <m:sup>
                      <m:r>
                        <w:rPr>
                          <w:rFonts w:ascii="Cambria Math" w:eastAsia="Calibri" w:hAnsi="Cambria Math" w:cs="Times New Roman"/>
                          <w:kern w:val="2"/>
                          <w:lang w:eastAsia="en-US"/>
                          <w14:ligatures w14:val="standardContextual"/>
                        </w:rPr>
                        <m:t>t</m:t>
                      </m:r>
                    </m:sup>
                  </m:sSubSup>
                </m:num>
                <m:den>
                  <m:sSubSup>
                    <m:sSubSupPr>
                      <m:ctrlPr>
                        <w:rPr>
                          <w:rFonts w:ascii="Cambria Math" w:eastAsia="Calibri" w:hAnsi="Cambria Math" w:cs="Times New Roman"/>
                          <w:i/>
                          <w:kern w:val="2"/>
                          <w:lang w:eastAsia="en-US"/>
                          <w14:ligatures w14:val="standardContextual"/>
                        </w:rPr>
                      </m:ctrlPr>
                    </m:sSubSupPr>
                    <m:e>
                      <m:r>
                        <w:rPr>
                          <w:rFonts w:ascii="Cambria Math" w:eastAsia="Calibri" w:hAnsi="Cambria Math" w:cs="Times New Roman"/>
                          <w:kern w:val="2"/>
                          <w:lang w:eastAsia="en-US"/>
                          <w14:ligatures w14:val="standardContextual"/>
                        </w:rPr>
                        <m:t>P</m:t>
                      </m:r>
                    </m:e>
                    <m:sub>
                      <m:r>
                        <w:rPr>
                          <w:rFonts w:ascii="Cambria Math" w:eastAsia="Calibri" w:hAnsi="Cambria Math" w:cs="Times New Roman"/>
                          <w:kern w:val="2"/>
                          <w:lang w:eastAsia="en-US"/>
                          <w14:ligatures w14:val="standardContextual"/>
                        </w:rPr>
                        <m:t>i</m:t>
                      </m:r>
                    </m:sub>
                    <m:sup>
                      <m:r>
                        <w:rPr>
                          <w:rFonts w:ascii="Cambria Math" w:eastAsia="Calibri" w:hAnsi="Cambria Math" w:cs="Times New Roman"/>
                          <w:kern w:val="2"/>
                          <w:lang w:eastAsia="en-US"/>
                          <w14:ligatures w14:val="standardContextual"/>
                        </w:rPr>
                        <m:t>t</m:t>
                      </m:r>
                    </m:sup>
                  </m:sSubSup>
                </m:den>
              </m:f>
            </m:e>
          </m:nary>
        </m:oMath>
      </m:oMathPara>
    </w:p>
    <w:p w14:paraId="619A00A6" w14:textId="76E19C1F" w:rsidR="0048167A" w:rsidRPr="00C30C77" w:rsidRDefault="0048167A" w:rsidP="0048167A">
      <w:pPr>
        <w:pStyle w:val="ILOTableNote"/>
        <w:rPr>
          <w:lang w:val="es-ES"/>
        </w:rPr>
      </w:pPr>
      <w:r w:rsidRPr="00C30C77">
        <w:rPr>
          <w:lang w:val="es-ES"/>
        </w:rPr>
        <w:t xml:space="preserve">donde: </w:t>
      </w:r>
      <m:oMath>
        <m:sSubSup>
          <m:sSubSupPr>
            <m:ctrlPr>
              <w:rPr>
                <w:rFonts w:ascii="Cambria Math" w:hAnsi="Cambria Math"/>
                <w:lang w:val="es-ES"/>
              </w:rPr>
            </m:ctrlPr>
          </m:sSubSupPr>
          <m:e>
            <m:r>
              <w:rPr>
                <w:rFonts w:ascii="Cambria Math" w:hAnsi="Cambria Math"/>
                <w:lang w:val="es-ES"/>
              </w:rPr>
              <m:t>A</m:t>
            </m:r>
          </m:e>
          <m:sub>
            <m:r>
              <w:rPr>
                <w:rFonts w:ascii="Cambria Math" w:hAnsi="Cambria Math"/>
                <w:lang w:val="es-ES"/>
              </w:rPr>
              <m:t>i</m:t>
            </m:r>
          </m:sub>
          <m:sup>
            <m:r>
              <w:rPr>
                <w:rFonts w:ascii="Cambria Math" w:hAnsi="Cambria Math"/>
                <w:lang w:val="es-ES"/>
              </w:rPr>
              <m:t>t</m:t>
            </m:r>
          </m:sup>
        </m:sSubSup>
      </m:oMath>
      <w:r w:rsidRPr="00C30C77">
        <w:rPr>
          <w:lang w:val="es-ES"/>
        </w:rPr>
        <w:t xml:space="preserve"> = asistencia de la población de edad </w:t>
      </w:r>
      <w:r w:rsidRPr="00C30C77">
        <w:rPr>
          <w:i/>
          <w:lang w:val="es-ES"/>
        </w:rPr>
        <w:t>i</w:t>
      </w:r>
      <w:r w:rsidRPr="00C30C77">
        <w:rPr>
          <w:lang w:val="es-ES"/>
        </w:rPr>
        <w:t xml:space="preserve"> </w:t>
      </w:r>
      <w:r w:rsidRPr="00C30C77">
        <w:rPr>
          <w:i/>
          <w:lang w:val="es-ES"/>
        </w:rPr>
        <w:t>(i </w:t>
      </w:r>
      <w:r w:rsidRPr="00C30C77">
        <w:rPr>
          <w:lang w:val="es-ES"/>
        </w:rPr>
        <w:t>= </w:t>
      </w:r>
      <w:r w:rsidRPr="00C30C77">
        <w:rPr>
          <w:i/>
          <w:lang w:val="es-ES"/>
        </w:rPr>
        <w:t>a</w:t>
      </w:r>
      <w:r w:rsidRPr="00C30C77">
        <w:rPr>
          <w:lang w:val="es-ES"/>
        </w:rPr>
        <w:t xml:space="preserve">, </w:t>
      </w:r>
      <w:r w:rsidRPr="00C30C77">
        <w:rPr>
          <w:i/>
          <w:lang w:val="es-ES"/>
        </w:rPr>
        <w:t>a + </w:t>
      </w:r>
      <w:r w:rsidRPr="00C30C77">
        <w:rPr>
          <w:lang w:val="es-ES"/>
        </w:rPr>
        <w:t xml:space="preserve">1,..., </w:t>
      </w:r>
      <w:r w:rsidRPr="00C30C77">
        <w:rPr>
          <w:i/>
          <w:lang w:val="es-ES"/>
        </w:rPr>
        <w:t>n</w:t>
      </w:r>
      <w:r w:rsidRPr="00C30C77">
        <w:rPr>
          <w:lang w:val="es-ES"/>
        </w:rPr>
        <w:t xml:space="preserve">) al año escolar </w:t>
      </w:r>
      <w:r w:rsidRPr="00C30C77">
        <w:rPr>
          <w:i/>
          <w:lang w:val="es-ES"/>
        </w:rPr>
        <w:t>t</w:t>
      </w:r>
      <w:r w:rsidRPr="00C30C77">
        <w:rPr>
          <w:lang w:val="es-ES"/>
        </w:rPr>
        <w:t xml:space="preserve">; </w:t>
      </w:r>
      <w:r w:rsidRPr="00C30C77">
        <w:rPr>
          <w:i/>
          <w:lang w:val="es-ES"/>
        </w:rPr>
        <w:t>n</w:t>
      </w:r>
      <w:r w:rsidRPr="00C30C77">
        <w:rPr>
          <w:lang w:val="es-ES"/>
        </w:rPr>
        <w:t xml:space="preserve"> = límite superior teórico de edad de escolarización; </w:t>
      </w:r>
      <m:oMath>
        <m:sSubSup>
          <m:sSubSupPr>
            <m:ctrlPr>
              <w:rPr>
                <w:rFonts w:ascii="Cambria Math" w:hAnsi="Cambria Math"/>
                <w:lang w:val="es-ES"/>
              </w:rPr>
            </m:ctrlPr>
          </m:sSubSupPr>
          <m:e>
            <m:r>
              <w:rPr>
                <w:rFonts w:ascii="Cambria Math" w:hAnsi="Cambria Math"/>
                <w:lang w:val="es-ES"/>
              </w:rPr>
              <m:t>P</m:t>
            </m:r>
          </m:e>
          <m:sub>
            <m:r>
              <w:rPr>
                <w:rFonts w:ascii="Cambria Math" w:hAnsi="Cambria Math"/>
                <w:lang w:val="es-ES"/>
              </w:rPr>
              <m:t>i</m:t>
            </m:r>
          </m:sub>
          <m:sup>
            <m:r>
              <w:rPr>
                <w:rFonts w:ascii="Cambria Math" w:hAnsi="Cambria Math"/>
                <w:lang w:val="es-ES"/>
              </w:rPr>
              <m:t>t</m:t>
            </m:r>
          </m:sup>
        </m:sSubSup>
      </m:oMath>
      <w:r w:rsidRPr="00C30C77">
        <w:rPr>
          <w:lang w:val="es-ES"/>
        </w:rPr>
        <w:t xml:space="preserve"> = población de edad </w:t>
      </w:r>
      <w:r w:rsidRPr="00C30C77">
        <w:rPr>
          <w:i/>
          <w:lang w:val="es-ES"/>
        </w:rPr>
        <w:t>i</w:t>
      </w:r>
      <w:r w:rsidRPr="00C30C77">
        <w:rPr>
          <w:lang w:val="es-ES"/>
        </w:rPr>
        <w:t xml:space="preserve"> en el año escolar </w:t>
      </w:r>
      <w:r w:rsidRPr="00C30C77">
        <w:rPr>
          <w:i/>
          <w:lang w:val="es-ES"/>
        </w:rPr>
        <w:t>t</w:t>
      </w:r>
      <w:r w:rsidRPr="00C30C77">
        <w:rPr>
          <w:lang w:val="es-ES"/>
        </w:rPr>
        <w:t xml:space="preserve">. </w:t>
      </w:r>
    </w:p>
    <w:p w14:paraId="1CE47CE2" w14:textId="4864F3AC" w:rsidR="00351548" w:rsidRPr="00C30C77" w:rsidRDefault="0048167A" w:rsidP="0048167A">
      <w:pPr>
        <w:pStyle w:val="ILOTableheading"/>
        <w:rPr>
          <w:lang w:val="es-ES"/>
        </w:rPr>
      </w:pPr>
      <w:bookmarkStart w:id="400" w:name="_Ref180770132"/>
      <w:bookmarkStart w:id="401" w:name="_Toc197909302"/>
      <w:r w:rsidRPr="00C30C77">
        <w:rPr>
          <w:lang w:val="es-ES"/>
        </w:rPr>
        <w:t>Cuadro A1.19. Razones mencionadas para no asistir a la escuela(a) (distribución porcentual de niños en situación de trabajo infantil, por razón principal para no asistir a la escuela, grupo de edad, sexo y zona de residencia)</w:t>
      </w:r>
      <w:bookmarkEnd w:id="400"/>
      <w:bookmarkEnd w:id="401"/>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9" w:type="dxa"/>
          <w:left w:w="29" w:type="dxa"/>
          <w:bottom w:w="29" w:type="dxa"/>
          <w:right w:w="29" w:type="dxa"/>
        </w:tblCellMar>
        <w:tblLook w:val="01E0" w:firstRow="1" w:lastRow="1" w:firstColumn="1" w:lastColumn="1" w:noHBand="0" w:noVBand="0"/>
      </w:tblPr>
      <w:tblGrid>
        <w:gridCol w:w="1266"/>
        <w:gridCol w:w="1166"/>
        <w:gridCol w:w="596"/>
        <w:gridCol w:w="598"/>
        <w:gridCol w:w="655"/>
        <w:gridCol w:w="596"/>
        <w:gridCol w:w="596"/>
        <w:gridCol w:w="596"/>
        <w:gridCol w:w="839"/>
        <w:gridCol w:w="480"/>
        <w:gridCol w:w="464"/>
        <w:gridCol w:w="596"/>
        <w:gridCol w:w="578"/>
      </w:tblGrid>
      <w:tr w:rsidR="00084903" w:rsidRPr="00C30C77" w14:paraId="5F83A752" w14:textId="77777777" w:rsidTr="00D874B8">
        <w:trPr>
          <w:cantSplit/>
        </w:trPr>
        <w:tc>
          <w:tcPr>
            <w:tcW w:w="1348" w:type="pct"/>
            <w:gridSpan w:val="2"/>
            <w:vMerge w:val="restart"/>
            <w:tcBorders>
              <w:top w:val="single" w:sz="2" w:space="0" w:color="808080" w:themeColor="background1" w:themeShade="80"/>
              <w:left w:val="nil"/>
              <w:bottom w:val="single" w:sz="2" w:space="0" w:color="FFFFFF" w:themeColor="background1"/>
              <w:right w:val="single" w:sz="2" w:space="0" w:color="FFFFFF" w:themeColor="background1"/>
            </w:tcBorders>
            <w:shd w:val="clear" w:color="auto" w:fill="1E2DBE" w:themeFill="accent1"/>
            <w:vAlign w:val="center"/>
          </w:tcPr>
          <w:p w14:paraId="6846006E" w14:textId="77777777" w:rsidR="00084903" w:rsidRPr="00C30C77" w:rsidRDefault="00084903" w:rsidP="00212A64">
            <w:pPr>
              <w:pStyle w:val="ILOTablecontents"/>
              <w:rPr>
                <w:b/>
                <w:bCs/>
                <w:lang w:val="es-ES"/>
              </w:rPr>
            </w:pPr>
            <w:r w:rsidRPr="00C30C77">
              <w:rPr>
                <w:b/>
                <w:bCs/>
                <w:lang w:val="es-ES"/>
              </w:rPr>
              <w:t>Características generales</w:t>
            </w:r>
          </w:p>
        </w:tc>
        <w:tc>
          <w:tcPr>
            <w:tcW w:w="3652" w:type="pct"/>
            <w:gridSpan w:val="11"/>
            <w:tcBorders>
              <w:top w:val="single" w:sz="2" w:space="0" w:color="808080" w:themeColor="background1" w:themeShade="80"/>
              <w:left w:val="single" w:sz="2" w:space="0" w:color="FFFFFF" w:themeColor="background1"/>
              <w:bottom w:val="single" w:sz="2" w:space="0" w:color="FFFFFF" w:themeColor="background1"/>
              <w:right w:val="single" w:sz="2" w:space="0" w:color="auto"/>
            </w:tcBorders>
            <w:shd w:val="clear" w:color="auto" w:fill="1E2DBE" w:themeFill="accent1"/>
            <w:vAlign w:val="center"/>
          </w:tcPr>
          <w:p w14:paraId="608B6A8E" w14:textId="77777777" w:rsidR="00084903" w:rsidRPr="00C30C77" w:rsidRDefault="00084903" w:rsidP="00D874B8">
            <w:pPr>
              <w:pStyle w:val="ILOTablecontents"/>
              <w:jc w:val="center"/>
              <w:rPr>
                <w:b/>
                <w:bCs/>
                <w:lang w:val="es-ES"/>
              </w:rPr>
            </w:pPr>
            <w:r w:rsidRPr="00C30C77">
              <w:rPr>
                <w:b/>
                <w:bCs/>
                <w:lang w:val="es-ES"/>
              </w:rPr>
              <w:t>Razón principal para no asistir a la escuela)</w:t>
            </w:r>
          </w:p>
        </w:tc>
      </w:tr>
      <w:tr w:rsidR="00084903" w:rsidRPr="00C30C77" w14:paraId="6C557E29" w14:textId="77777777" w:rsidTr="00D874B8">
        <w:trPr>
          <w:cantSplit/>
          <w:trHeight w:val="2873"/>
        </w:trPr>
        <w:tc>
          <w:tcPr>
            <w:tcW w:w="1348" w:type="pct"/>
            <w:gridSpan w:val="2"/>
            <w:vMerge/>
            <w:tcBorders>
              <w:top w:val="single" w:sz="2" w:space="0" w:color="FFFFFF" w:themeColor="background1"/>
              <w:left w:val="nil"/>
              <w:bottom w:val="single" w:sz="4" w:space="0" w:color="1E2DBE" w:themeColor="accent1"/>
              <w:right w:val="single" w:sz="2" w:space="0" w:color="FFFFFF" w:themeColor="background1"/>
            </w:tcBorders>
            <w:shd w:val="clear" w:color="auto" w:fill="1E2DBE" w:themeFill="accent1"/>
          </w:tcPr>
          <w:p w14:paraId="58B6D78B" w14:textId="77777777" w:rsidR="00084903" w:rsidRPr="00C30C77" w:rsidRDefault="00084903" w:rsidP="00212A64">
            <w:pPr>
              <w:pStyle w:val="ILOTablecontents"/>
              <w:rPr>
                <w:b/>
                <w:bCs/>
                <w:lang w:val="es-ES"/>
              </w:rPr>
            </w:pPr>
          </w:p>
        </w:tc>
        <w:tc>
          <w:tcPr>
            <w:tcW w:w="330"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7977D8C4"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Demasiado joven</w:t>
            </w:r>
          </w:p>
        </w:tc>
        <w:tc>
          <w:tcPr>
            <w:tcW w:w="331"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05C3DF47" w14:textId="1C2F9FED" w:rsidR="00084903" w:rsidRPr="00C30C77" w:rsidRDefault="00084903" w:rsidP="00AB1C41">
            <w:pPr>
              <w:pStyle w:val="ILOTablecontents"/>
              <w:spacing w:line="160" w:lineRule="exact"/>
              <w:rPr>
                <w:b/>
                <w:bCs/>
                <w:sz w:val="16"/>
                <w:szCs w:val="16"/>
                <w:lang w:val="es-ES"/>
              </w:rPr>
            </w:pPr>
            <w:r w:rsidRPr="00C30C77">
              <w:rPr>
                <w:b/>
                <w:bCs/>
                <w:sz w:val="16"/>
                <w:szCs w:val="16"/>
                <w:lang w:val="es-ES"/>
              </w:rPr>
              <w:t>Discapacidad/</w:t>
            </w:r>
            <w:r w:rsidR="00D874B8">
              <w:rPr>
                <w:b/>
                <w:bCs/>
                <w:sz w:val="16"/>
                <w:szCs w:val="16"/>
                <w:lang w:val="es-ES"/>
              </w:rPr>
              <w:t>e</w:t>
            </w:r>
            <w:r w:rsidRPr="00C30C77">
              <w:rPr>
                <w:b/>
                <w:bCs/>
                <w:sz w:val="16"/>
                <w:szCs w:val="16"/>
                <w:lang w:val="es-ES"/>
              </w:rPr>
              <w:t>nfermedad</w:t>
            </w:r>
          </w:p>
        </w:tc>
        <w:tc>
          <w:tcPr>
            <w:tcW w:w="363"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465954E0" w14:textId="00CA8A50" w:rsidR="00084903" w:rsidRPr="00C30C77" w:rsidRDefault="00084903" w:rsidP="00AB1C41">
            <w:pPr>
              <w:pStyle w:val="ILOTablecontents"/>
              <w:spacing w:line="160" w:lineRule="exact"/>
              <w:rPr>
                <w:b/>
                <w:bCs/>
                <w:sz w:val="16"/>
                <w:szCs w:val="16"/>
                <w:lang w:val="es-ES"/>
              </w:rPr>
            </w:pPr>
            <w:r w:rsidRPr="00C30C77">
              <w:rPr>
                <w:b/>
                <w:bCs/>
                <w:sz w:val="16"/>
                <w:szCs w:val="16"/>
                <w:lang w:val="es-ES"/>
              </w:rPr>
              <w:t>No hay escuela/</w:t>
            </w:r>
            <w:r w:rsidR="00D874B8">
              <w:rPr>
                <w:b/>
                <w:bCs/>
                <w:sz w:val="16"/>
                <w:szCs w:val="16"/>
                <w:lang w:val="es-ES"/>
              </w:rPr>
              <w:t>L</w:t>
            </w:r>
            <w:r w:rsidRPr="00C30C77">
              <w:rPr>
                <w:b/>
                <w:bCs/>
                <w:sz w:val="16"/>
                <w:szCs w:val="16"/>
                <w:lang w:val="es-ES"/>
              </w:rPr>
              <w:t>a escuela está demasiado lejos/No hay profesores</w:t>
            </w:r>
          </w:p>
        </w:tc>
        <w:tc>
          <w:tcPr>
            <w:tcW w:w="330"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6C19E40C"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No podía pagar los elevados gastos escolares</w:t>
            </w:r>
          </w:p>
        </w:tc>
        <w:tc>
          <w:tcPr>
            <w:tcW w:w="330"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384E95EC"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La familia no permitía la escolarización</w:t>
            </w:r>
          </w:p>
        </w:tc>
        <w:tc>
          <w:tcPr>
            <w:tcW w:w="330"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39DA586D"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La escuela no es segura</w:t>
            </w:r>
          </w:p>
        </w:tc>
        <w:tc>
          <w:tcPr>
            <w:tcW w:w="465"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087F1156" w14:textId="3A97A481" w:rsidR="00084903" w:rsidRPr="00C30C77" w:rsidRDefault="00084903" w:rsidP="00AB1C41">
            <w:pPr>
              <w:pStyle w:val="ILOTablecontents"/>
              <w:spacing w:line="160" w:lineRule="exact"/>
              <w:rPr>
                <w:b/>
                <w:bCs/>
                <w:sz w:val="16"/>
                <w:szCs w:val="16"/>
                <w:lang w:val="es-ES"/>
              </w:rPr>
            </w:pPr>
            <w:r w:rsidRPr="00C30C77">
              <w:rPr>
                <w:b/>
                <w:bCs/>
                <w:sz w:val="16"/>
                <w:szCs w:val="16"/>
                <w:lang w:val="es-ES"/>
              </w:rPr>
              <w:t>No está interesado en la escuela/la educación no es importante</w:t>
            </w:r>
          </w:p>
        </w:tc>
        <w:tc>
          <w:tcPr>
            <w:tcW w:w="266"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0DC8CB84"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Trabajar (a cambio de un salario o en un negocio familiar)</w:t>
            </w:r>
          </w:p>
        </w:tc>
        <w:tc>
          <w:tcPr>
            <w:tcW w:w="257"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6B342E10"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Ayudar con las tareas domésticas</w:t>
            </w:r>
          </w:p>
        </w:tc>
        <w:tc>
          <w:tcPr>
            <w:tcW w:w="330" w:type="pct"/>
            <w:tcBorders>
              <w:top w:val="single" w:sz="2" w:space="0" w:color="FFFFFF" w:themeColor="background1"/>
              <w:left w:val="single" w:sz="2" w:space="0" w:color="FFFFFF" w:themeColor="background1"/>
              <w:bottom w:val="single" w:sz="4" w:space="0" w:color="1E2DBE" w:themeColor="accent1"/>
              <w:right w:val="single" w:sz="2" w:space="0" w:color="FFFFFF" w:themeColor="background1"/>
            </w:tcBorders>
            <w:shd w:val="clear" w:color="auto" w:fill="1E2DBE" w:themeFill="accent1"/>
            <w:textDirection w:val="btLr"/>
            <w:vAlign w:val="center"/>
          </w:tcPr>
          <w:p w14:paraId="4BD814F9"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Otros</w:t>
            </w:r>
          </w:p>
        </w:tc>
        <w:tc>
          <w:tcPr>
            <w:tcW w:w="320" w:type="pct"/>
            <w:tcBorders>
              <w:top w:val="single" w:sz="2" w:space="0" w:color="FFFFFF" w:themeColor="background1"/>
              <w:left w:val="single" w:sz="2" w:space="0" w:color="FFFFFF" w:themeColor="background1"/>
              <w:bottom w:val="single" w:sz="4" w:space="0" w:color="1E2DBE" w:themeColor="accent1"/>
              <w:right w:val="single" w:sz="2" w:space="0" w:color="auto"/>
            </w:tcBorders>
            <w:shd w:val="clear" w:color="auto" w:fill="1E2DBE" w:themeFill="accent1"/>
            <w:textDirection w:val="btLr"/>
            <w:vAlign w:val="center"/>
          </w:tcPr>
          <w:p w14:paraId="3BA9635B" w14:textId="77777777" w:rsidR="00084903" w:rsidRPr="00C30C77" w:rsidRDefault="00084903" w:rsidP="00AB1C41">
            <w:pPr>
              <w:pStyle w:val="ILOTablecontents"/>
              <w:spacing w:line="160" w:lineRule="exact"/>
              <w:rPr>
                <w:b/>
                <w:bCs/>
                <w:sz w:val="16"/>
                <w:szCs w:val="16"/>
                <w:lang w:val="es-ES"/>
              </w:rPr>
            </w:pPr>
            <w:r w:rsidRPr="00C30C77">
              <w:rPr>
                <w:b/>
                <w:bCs/>
                <w:sz w:val="16"/>
                <w:szCs w:val="16"/>
                <w:lang w:val="es-ES"/>
              </w:rPr>
              <w:t>Total</w:t>
            </w:r>
          </w:p>
        </w:tc>
      </w:tr>
      <w:tr w:rsidR="00084903" w:rsidRPr="00C30C77" w14:paraId="4BC0128A" w14:textId="77777777" w:rsidTr="00D874B8">
        <w:trPr>
          <w:cantSplit/>
        </w:trPr>
        <w:tc>
          <w:tcPr>
            <w:tcW w:w="702"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26D5DE83" w14:textId="77777777" w:rsidR="00084903" w:rsidRPr="00C30C77" w:rsidRDefault="00084903" w:rsidP="00212A64">
            <w:pPr>
              <w:pStyle w:val="ILOTablecontents"/>
              <w:rPr>
                <w:b/>
                <w:bCs/>
                <w:lang w:val="es-ES"/>
              </w:rPr>
            </w:pPr>
            <w:r w:rsidRPr="00C30C77">
              <w:rPr>
                <w:b/>
                <w:bCs/>
                <w:lang w:val="es-ES"/>
              </w:rPr>
              <w:t>Sexo</w:t>
            </w: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5C6058D" w14:textId="572BBB0C" w:rsidR="00084903" w:rsidRPr="00C30C77" w:rsidRDefault="00D874B8" w:rsidP="00212A64">
            <w:pPr>
              <w:pStyle w:val="ILOTablecontents"/>
              <w:rPr>
                <w:lang w:val="es-ES"/>
              </w:rPr>
            </w:pPr>
            <w:r>
              <w:rPr>
                <w:lang w:val="es-ES"/>
              </w:rPr>
              <w:t>Niñas</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48CFFABE"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DD32310"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7F5070F"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E1CBA2A"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F1ED6CA"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D22F533"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1257C00"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612B0A5"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60F5699"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57A1ACF"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8637D05" w14:textId="77777777" w:rsidR="00084903" w:rsidRPr="00C30C77" w:rsidRDefault="00084903" w:rsidP="00212A64">
            <w:pPr>
              <w:pStyle w:val="ILOTablecontents"/>
              <w:rPr>
                <w:lang w:val="es-ES"/>
              </w:rPr>
            </w:pPr>
            <w:r w:rsidRPr="00C30C77">
              <w:rPr>
                <w:lang w:val="es-ES"/>
              </w:rPr>
              <w:t>100</w:t>
            </w:r>
          </w:p>
        </w:tc>
      </w:tr>
      <w:tr w:rsidR="00084903" w:rsidRPr="00C30C77" w14:paraId="68FAD7A4" w14:textId="77777777" w:rsidTr="00D874B8">
        <w:trPr>
          <w:cantSplit/>
        </w:trPr>
        <w:tc>
          <w:tcPr>
            <w:tcW w:w="702"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22941D4A" w14:textId="77777777" w:rsidR="00084903" w:rsidRPr="00C30C77" w:rsidRDefault="00084903" w:rsidP="00212A64">
            <w:pPr>
              <w:pStyle w:val="ILOTablecontents"/>
              <w:rPr>
                <w:b/>
                <w:bCs/>
                <w:lang w:val="es-ES"/>
              </w:rPr>
            </w:pP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7345B9A" w14:textId="42EC1FE3" w:rsidR="00084903" w:rsidRPr="00C30C77" w:rsidRDefault="00D874B8" w:rsidP="00212A64">
            <w:pPr>
              <w:pStyle w:val="ILOTablecontents"/>
              <w:rPr>
                <w:lang w:val="es-ES"/>
              </w:rPr>
            </w:pPr>
            <w:r>
              <w:rPr>
                <w:lang w:val="es-ES"/>
              </w:rPr>
              <w:t>Niños</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1EAAF3DF"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F5A6C15"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AF132B3"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232EB66"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67D70F6"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5635D18"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FF71F62"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67BDF3F"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9305C42"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F505126"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74624B4" w14:textId="77777777" w:rsidR="00084903" w:rsidRPr="00C30C77" w:rsidRDefault="00084903" w:rsidP="00212A64">
            <w:pPr>
              <w:pStyle w:val="ILOTablecontents"/>
              <w:rPr>
                <w:lang w:val="es-ES"/>
              </w:rPr>
            </w:pPr>
            <w:r w:rsidRPr="00C30C77">
              <w:rPr>
                <w:lang w:val="es-ES"/>
              </w:rPr>
              <w:t>100</w:t>
            </w:r>
          </w:p>
        </w:tc>
      </w:tr>
      <w:tr w:rsidR="00084903" w:rsidRPr="00C30C77" w14:paraId="75F418E1" w14:textId="77777777" w:rsidTr="00D874B8">
        <w:trPr>
          <w:cantSplit/>
        </w:trPr>
        <w:tc>
          <w:tcPr>
            <w:tcW w:w="702"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7A2FAF01" w14:textId="77777777" w:rsidR="00084903" w:rsidRPr="00C30C77" w:rsidRDefault="00084903" w:rsidP="00212A64">
            <w:pPr>
              <w:pStyle w:val="ILOTablecontents"/>
              <w:rPr>
                <w:b/>
                <w:bCs/>
                <w:lang w:val="es-ES"/>
              </w:rPr>
            </w:pPr>
            <w:r w:rsidRPr="00C30C77">
              <w:rPr>
                <w:b/>
                <w:bCs/>
                <w:lang w:val="es-ES"/>
              </w:rPr>
              <w:t>Zona de residencia</w:t>
            </w: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2599FF1" w14:textId="77777777" w:rsidR="00084903" w:rsidRPr="00C30C77" w:rsidRDefault="00084903" w:rsidP="00212A64">
            <w:pPr>
              <w:pStyle w:val="ILOTablecontents"/>
              <w:rPr>
                <w:lang w:val="es-ES"/>
              </w:rPr>
            </w:pPr>
            <w:r w:rsidRPr="00C30C77">
              <w:rPr>
                <w:lang w:val="es-ES"/>
              </w:rPr>
              <w:t>Rural</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1359ADA8"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267B5FC"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FBD67FB"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04ABD28"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E47917A"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AA4EF88"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485F1C6"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19909B3"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71610E3"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492ADC8"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A2198E9" w14:textId="77777777" w:rsidR="00084903" w:rsidRPr="00C30C77" w:rsidRDefault="00084903" w:rsidP="00212A64">
            <w:pPr>
              <w:pStyle w:val="ILOTablecontents"/>
              <w:rPr>
                <w:lang w:val="es-ES"/>
              </w:rPr>
            </w:pPr>
            <w:r w:rsidRPr="00C30C77">
              <w:rPr>
                <w:lang w:val="es-ES"/>
              </w:rPr>
              <w:t>100</w:t>
            </w:r>
          </w:p>
        </w:tc>
      </w:tr>
      <w:tr w:rsidR="00084903" w:rsidRPr="00C30C77" w14:paraId="1B6F319E" w14:textId="77777777" w:rsidTr="00D874B8">
        <w:trPr>
          <w:cantSplit/>
        </w:trPr>
        <w:tc>
          <w:tcPr>
            <w:tcW w:w="702"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06B61DB" w14:textId="77777777" w:rsidR="00084903" w:rsidRPr="00C30C77" w:rsidRDefault="00084903" w:rsidP="00212A64">
            <w:pPr>
              <w:pStyle w:val="ILOTablecontents"/>
              <w:rPr>
                <w:b/>
                <w:bCs/>
                <w:lang w:val="es-ES"/>
              </w:rPr>
            </w:pP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2295DA9D" w14:textId="77777777" w:rsidR="00084903" w:rsidRPr="00C30C77" w:rsidRDefault="00084903" w:rsidP="00212A64">
            <w:pPr>
              <w:pStyle w:val="ILOTablecontents"/>
              <w:rPr>
                <w:lang w:val="es-ES"/>
              </w:rPr>
            </w:pPr>
            <w:r w:rsidRPr="00C30C77">
              <w:rPr>
                <w:lang w:val="es-ES"/>
              </w:rPr>
              <w:t>Urbana</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69F07A85"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49993714"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15E2D049"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95D4814"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AA2ECA6"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75D7DC9"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8AF6DED"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D18D1C6"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C346701"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160758C"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C8A29B7" w14:textId="77777777" w:rsidR="00084903" w:rsidRPr="00C30C77" w:rsidRDefault="00084903" w:rsidP="00212A64">
            <w:pPr>
              <w:pStyle w:val="ILOTablecontents"/>
              <w:rPr>
                <w:lang w:val="es-ES"/>
              </w:rPr>
            </w:pPr>
            <w:r w:rsidRPr="00C30C77">
              <w:rPr>
                <w:lang w:val="es-ES"/>
              </w:rPr>
              <w:t>100</w:t>
            </w:r>
          </w:p>
        </w:tc>
      </w:tr>
      <w:tr w:rsidR="00084903" w:rsidRPr="00C30C77" w14:paraId="625FFABD" w14:textId="77777777" w:rsidTr="00D874B8">
        <w:trPr>
          <w:cantSplit/>
        </w:trPr>
        <w:tc>
          <w:tcPr>
            <w:tcW w:w="702" w:type="pct"/>
            <w:vMerge w:val="restar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13CF2F9A" w14:textId="77777777" w:rsidR="00084903" w:rsidRPr="00C30C77" w:rsidRDefault="00084903" w:rsidP="00212A64">
            <w:pPr>
              <w:pStyle w:val="ILOTablecontents"/>
              <w:rPr>
                <w:b/>
                <w:bCs/>
                <w:lang w:val="es-ES"/>
              </w:rPr>
            </w:pPr>
            <w:r w:rsidRPr="00C30C77">
              <w:rPr>
                <w:b/>
                <w:bCs/>
                <w:lang w:val="es-ES"/>
              </w:rPr>
              <w:t>Grupo de edad</w:t>
            </w: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0E61D913" w14:textId="7797930B" w:rsidR="00084903" w:rsidRPr="00C30C77" w:rsidRDefault="00084903" w:rsidP="00212A64">
            <w:pPr>
              <w:pStyle w:val="ILOTablecontents"/>
              <w:rPr>
                <w:lang w:val="es-ES"/>
              </w:rPr>
            </w:pPr>
            <w:r w:rsidRPr="00C30C77">
              <w:rPr>
                <w:lang w:val="es-ES"/>
              </w:rPr>
              <w:t>12</w:t>
            </w:r>
            <w:r w:rsidR="00D874B8">
              <w:rPr>
                <w:lang w:val="es-ES"/>
              </w:rPr>
              <w:t>-</w:t>
            </w:r>
            <w:r w:rsidRPr="00C30C77">
              <w:rPr>
                <w:lang w:val="es-ES"/>
              </w:rPr>
              <w:t>11 años</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5AD1753C"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08B55A4"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C613C0F"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949F03A"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491C6BF"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78279E1"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38AAD8A"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A306A43"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E697219"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E4ACFD1"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713819C" w14:textId="77777777" w:rsidR="00084903" w:rsidRPr="00C30C77" w:rsidRDefault="00084903" w:rsidP="00212A64">
            <w:pPr>
              <w:pStyle w:val="ILOTablecontents"/>
              <w:rPr>
                <w:lang w:val="es-ES"/>
              </w:rPr>
            </w:pPr>
            <w:r w:rsidRPr="00C30C77">
              <w:rPr>
                <w:lang w:val="es-ES"/>
              </w:rPr>
              <w:t>100</w:t>
            </w:r>
          </w:p>
        </w:tc>
      </w:tr>
      <w:tr w:rsidR="00084903" w:rsidRPr="00C30C77" w14:paraId="298FD2A3" w14:textId="77777777" w:rsidTr="00D874B8">
        <w:trPr>
          <w:cantSplit/>
        </w:trPr>
        <w:tc>
          <w:tcPr>
            <w:tcW w:w="702"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1722FFED" w14:textId="77777777" w:rsidR="00084903" w:rsidRPr="00C30C77" w:rsidRDefault="00084903" w:rsidP="00212A64">
            <w:pPr>
              <w:pStyle w:val="ILOTablecontents"/>
              <w:rPr>
                <w:b/>
                <w:bCs/>
                <w:lang w:val="es-ES"/>
              </w:rPr>
            </w:pP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34C0E3B7" w14:textId="2B231380" w:rsidR="00084903" w:rsidRPr="00C30C77" w:rsidRDefault="00084903" w:rsidP="00212A64">
            <w:pPr>
              <w:pStyle w:val="ILOTablecontents"/>
              <w:rPr>
                <w:lang w:val="es-ES"/>
              </w:rPr>
            </w:pPr>
            <w:r w:rsidRPr="00C30C77">
              <w:rPr>
                <w:lang w:val="es-ES"/>
              </w:rPr>
              <w:t>12</w:t>
            </w:r>
            <w:r w:rsidR="00D874B8">
              <w:rPr>
                <w:lang w:val="es-ES"/>
              </w:rPr>
              <w:t>-</w:t>
            </w:r>
            <w:r w:rsidRPr="00C30C77">
              <w:rPr>
                <w:lang w:val="es-ES"/>
              </w:rPr>
              <w:t>14 años</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66ECBB4B"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2DA27F4"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263B9136"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563E88BA"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81025AE"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E826371"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B2DE115"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3A20C636"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660C875"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9F6E4E2"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2FB7644E" w14:textId="77777777" w:rsidR="00084903" w:rsidRPr="00C30C77" w:rsidRDefault="00084903" w:rsidP="00212A64">
            <w:pPr>
              <w:pStyle w:val="ILOTablecontents"/>
              <w:rPr>
                <w:lang w:val="es-ES"/>
              </w:rPr>
            </w:pPr>
            <w:r w:rsidRPr="00C30C77">
              <w:rPr>
                <w:lang w:val="es-ES"/>
              </w:rPr>
              <w:t>100</w:t>
            </w:r>
          </w:p>
        </w:tc>
      </w:tr>
      <w:tr w:rsidR="00084903" w:rsidRPr="00C30C77" w14:paraId="0F3EF7B5" w14:textId="77777777" w:rsidTr="00D874B8">
        <w:trPr>
          <w:cantSplit/>
        </w:trPr>
        <w:tc>
          <w:tcPr>
            <w:tcW w:w="702"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0D9089F0" w14:textId="77777777" w:rsidR="00084903" w:rsidRPr="00C30C77" w:rsidRDefault="00084903" w:rsidP="00212A64">
            <w:pPr>
              <w:pStyle w:val="ILOTablecontents"/>
              <w:rPr>
                <w:b/>
                <w:bCs/>
                <w:lang w:val="es-ES"/>
              </w:rPr>
            </w:pP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7D08840A" w14:textId="06AEC901" w:rsidR="00084903" w:rsidRPr="00C30C77" w:rsidRDefault="00084903" w:rsidP="00212A64">
            <w:pPr>
              <w:pStyle w:val="ILOTablecontents"/>
              <w:rPr>
                <w:lang w:val="es-ES"/>
              </w:rPr>
            </w:pPr>
            <w:r w:rsidRPr="00C30C77">
              <w:rPr>
                <w:lang w:val="es-ES"/>
              </w:rPr>
              <w:t>15</w:t>
            </w:r>
            <w:r w:rsidR="00D874B8">
              <w:rPr>
                <w:lang w:val="es-ES"/>
              </w:rPr>
              <w:t>-</w:t>
            </w:r>
            <w:r w:rsidRPr="00C30C77">
              <w:rPr>
                <w:lang w:val="es-ES"/>
              </w:rPr>
              <w:t>17 años</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4ABE7B41"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88B3DC4"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0CD30D0"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3AD686A3"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2F7E458"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0AFFE89A"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168B0D40"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F8817A7"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30065D7"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14FD2D4"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E57F42A" w14:textId="77777777" w:rsidR="00084903" w:rsidRPr="00C30C77" w:rsidRDefault="00084903" w:rsidP="00212A64">
            <w:pPr>
              <w:pStyle w:val="ILOTablecontents"/>
              <w:rPr>
                <w:lang w:val="es-ES"/>
              </w:rPr>
            </w:pPr>
            <w:r w:rsidRPr="00C30C77">
              <w:rPr>
                <w:lang w:val="es-ES"/>
              </w:rPr>
              <w:t>100</w:t>
            </w:r>
          </w:p>
        </w:tc>
      </w:tr>
      <w:tr w:rsidR="00084903" w:rsidRPr="00C30C77" w14:paraId="71E1EB24" w14:textId="77777777" w:rsidTr="00D874B8">
        <w:trPr>
          <w:cantSplit/>
        </w:trPr>
        <w:tc>
          <w:tcPr>
            <w:tcW w:w="702" w:type="pct"/>
            <w:vMerge/>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7DB18562" w14:textId="77777777" w:rsidR="00084903" w:rsidRPr="00C30C77" w:rsidRDefault="00084903" w:rsidP="00212A64">
            <w:pPr>
              <w:pStyle w:val="ILOTablecontents"/>
              <w:rPr>
                <w:b/>
                <w:bCs/>
                <w:lang w:val="es-ES"/>
              </w:rPr>
            </w:pPr>
          </w:p>
        </w:tc>
        <w:tc>
          <w:tcPr>
            <w:tcW w:w="64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center"/>
          </w:tcPr>
          <w:p w14:paraId="1E570E5E" w14:textId="42A2D371" w:rsidR="00084903" w:rsidRPr="00C30C77" w:rsidRDefault="00084903" w:rsidP="00212A64">
            <w:pPr>
              <w:pStyle w:val="ILOTablecontents"/>
              <w:rPr>
                <w:lang w:val="es-ES"/>
              </w:rPr>
            </w:pPr>
            <w:r w:rsidRPr="00C30C77">
              <w:rPr>
                <w:lang w:val="es-ES"/>
              </w:rPr>
              <w:t>12</w:t>
            </w:r>
            <w:r w:rsidR="00D874B8">
              <w:rPr>
                <w:lang w:val="es-ES"/>
              </w:rPr>
              <w:t>-</w:t>
            </w:r>
            <w:r w:rsidRPr="00C30C77">
              <w:rPr>
                <w:lang w:val="es-ES"/>
              </w:rPr>
              <w:t>17 años</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tcPr>
          <w:p w14:paraId="0CCEF91A"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7B3722D3"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0D3FE454"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vAlign w:val="bottom"/>
          </w:tcPr>
          <w:p w14:paraId="67271EBD"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2D329A6"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9F1C235"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2AB46397"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655D66C1"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4B3BDE38"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52C8D798"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auto"/>
            <w:vAlign w:val="bottom"/>
          </w:tcPr>
          <w:p w14:paraId="7E03C678" w14:textId="77777777" w:rsidR="00084903" w:rsidRPr="00C30C77" w:rsidRDefault="00084903" w:rsidP="00212A64">
            <w:pPr>
              <w:pStyle w:val="ILOTablecontents"/>
              <w:rPr>
                <w:lang w:val="es-ES"/>
              </w:rPr>
            </w:pPr>
            <w:r w:rsidRPr="00C30C77">
              <w:rPr>
                <w:lang w:val="es-ES"/>
              </w:rPr>
              <w:t>100</w:t>
            </w:r>
          </w:p>
        </w:tc>
      </w:tr>
      <w:tr w:rsidR="00084903" w:rsidRPr="00C30C77" w14:paraId="3DD62645" w14:textId="77777777" w:rsidTr="00D874B8">
        <w:trPr>
          <w:cantSplit/>
        </w:trPr>
        <w:tc>
          <w:tcPr>
            <w:tcW w:w="1348" w:type="pct"/>
            <w:gridSpan w:val="2"/>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0306C688" w14:textId="77777777" w:rsidR="00084903" w:rsidRPr="00C30C77" w:rsidRDefault="00084903" w:rsidP="00212A64">
            <w:pPr>
              <w:pStyle w:val="ILOTablecontents"/>
              <w:rPr>
                <w:b/>
                <w:bCs/>
                <w:lang w:val="es-ES"/>
              </w:rPr>
            </w:pPr>
            <w:r w:rsidRPr="00C30C77">
              <w:rPr>
                <w:b/>
                <w:bCs/>
                <w:lang w:val="es-ES"/>
              </w:rPr>
              <w:t>Total</w:t>
            </w: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tcPr>
          <w:p w14:paraId="35FB0C06" w14:textId="77777777" w:rsidR="00084903" w:rsidRPr="00C30C77" w:rsidRDefault="00084903" w:rsidP="00212A64">
            <w:pPr>
              <w:pStyle w:val="ILOTablecontents"/>
              <w:rPr>
                <w:lang w:val="es-ES"/>
              </w:rPr>
            </w:pPr>
          </w:p>
        </w:tc>
        <w:tc>
          <w:tcPr>
            <w:tcW w:w="331"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7B0919FF" w14:textId="77777777" w:rsidR="00084903" w:rsidRPr="00C30C77" w:rsidRDefault="00084903" w:rsidP="00212A64">
            <w:pPr>
              <w:pStyle w:val="ILOTablecontents"/>
              <w:rPr>
                <w:lang w:val="es-ES"/>
              </w:rPr>
            </w:pPr>
          </w:p>
        </w:tc>
        <w:tc>
          <w:tcPr>
            <w:tcW w:w="363"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273737FC"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0C6B8B34" w14:textId="77777777" w:rsidR="00084903" w:rsidRPr="00C30C77" w:rsidRDefault="00084903" w:rsidP="00212A64">
            <w:pPr>
              <w:pStyle w:val="ILOTablecontents"/>
              <w:rPr>
                <w:b/>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14C7F667"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56447CD9" w14:textId="77777777" w:rsidR="00084903" w:rsidRPr="00C30C77" w:rsidRDefault="00084903" w:rsidP="00212A64">
            <w:pPr>
              <w:pStyle w:val="ILOTablecontents"/>
              <w:rPr>
                <w:lang w:val="es-ES"/>
              </w:rPr>
            </w:pPr>
          </w:p>
        </w:tc>
        <w:tc>
          <w:tcPr>
            <w:tcW w:w="465"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1C7669D9" w14:textId="77777777" w:rsidR="00084903" w:rsidRPr="00C30C77" w:rsidRDefault="00084903" w:rsidP="00212A64">
            <w:pPr>
              <w:pStyle w:val="ILOTablecontents"/>
              <w:rPr>
                <w:lang w:val="es-ES"/>
              </w:rPr>
            </w:pPr>
          </w:p>
        </w:tc>
        <w:tc>
          <w:tcPr>
            <w:tcW w:w="266"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05C77B95" w14:textId="77777777" w:rsidR="00084903" w:rsidRPr="00C30C77" w:rsidRDefault="00084903" w:rsidP="00212A64">
            <w:pPr>
              <w:pStyle w:val="ILOTablecontents"/>
              <w:rPr>
                <w:lang w:val="es-ES"/>
              </w:rPr>
            </w:pPr>
          </w:p>
        </w:tc>
        <w:tc>
          <w:tcPr>
            <w:tcW w:w="257"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50DCBD1F" w14:textId="77777777" w:rsidR="00084903" w:rsidRPr="00C30C77" w:rsidRDefault="00084903" w:rsidP="00212A64">
            <w:pPr>
              <w:pStyle w:val="ILOTablecontents"/>
              <w:rPr>
                <w:lang w:val="es-ES"/>
              </w:rPr>
            </w:pPr>
          </w:p>
        </w:tc>
        <w:tc>
          <w:tcPr>
            <w:tcW w:w="33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3F503EBB" w14:textId="77777777" w:rsidR="00084903" w:rsidRPr="00C30C77" w:rsidRDefault="00084903" w:rsidP="00212A64">
            <w:pPr>
              <w:pStyle w:val="ILOTablecontents"/>
              <w:rPr>
                <w:lang w:val="es-ES"/>
              </w:rPr>
            </w:pPr>
          </w:p>
        </w:tc>
        <w:tc>
          <w:tcPr>
            <w:tcW w:w="320" w:type="pct"/>
            <w:tcBorders>
              <w:top w:val="single" w:sz="4" w:space="0" w:color="1E2DBE" w:themeColor="accent1"/>
              <w:left w:val="single" w:sz="4" w:space="0" w:color="1E2DBE" w:themeColor="accent1"/>
              <w:bottom w:val="single" w:sz="4" w:space="0" w:color="1E2DBE" w:themeColor="accent1"/>
              <w:right w:val="single" w:sz="4" w:space="0" w:color="1E2DBE" w:themeColor="accent1"/>
            </w:tcBorders>
            <w:shd w:val="clear" w:color="auto" w:fill="EBF5FD"/>
            <w:vAlign w:val="bottom"/>
          </w:tcPr>
          <w:p w14:paraId="04835811" w14:textId="77777777" w:rsidR="00084903" w:rsidRPr="00C30C77" w:rsidRDefault="00084903" w:rsidP="00212A64">
            <w:pPr>
              <w:pStyle w:val="ILOTablecontents"/>
              <w:rPr>
                <w:lang w:val="es-ES"/>
              </w:rPr>
            </w:pPr>
            <w:r w:rsidRPr="00C30C77">
              <w:rPr>
                <w:lang w:val="es-ES"/>
              </w:rPr>
              <w:t>100</w:t>
            </w:r>
          </w:p>
        </w:tc>
      </w:tr>
      <w:tr w:rsidR="00084903" w:rsidRPr="00C30C77" w14:paraId="62E5935C" w14:textId="77777777" w:rsidTr="00D874B8">
        <w:trPr>
          <w:cantSplit/>
        </w:trPr>
        <w:tc>
          <w:tcPr>
            <w:tcW w:w="5000" w:type="pct"/>
            <w:gridSpan w:val="13"/>
            <w:tcBorders>
              <w:top w:val="single" w:sz="4" w:space="0" w:color="1E2DBE" w:themeColor="accent1"/>
              <w:left w:val="nil"/>
              <w:bottom w:val="nil"/>
              <w:right w:val="nil"/>
            </w:tcBorders>
            <w:vAlign w:val="center"/>
          </w:tcPr>
          <w:p w14:paraId="5B86F158" w14:textId="77777777" w:rsidR="00084903" w:rsidRPr="00C30C77" w:rsidRDefault="00084903" w:rsidP="00C56BD9">
            <w:pPr>
              <w:pStyle w:val="Sources"/>
              <w:tabs>
                <w:tab w:val="left" w:pos="1701"/>
              </w:tabs>
            </w:pPr>
            <w:r w:rsidRPr="00C30C77">
              <w:t>Notas: a) Las categorías específicas de respuesta deben establecerse en función de la información disponible en el cuestionario.</w:t>
            </w:r>
          </w:p>
        </w:tc>
      </w:tr>
    </w:tbl>
    <w:p w14:paraId="3FC93C48" w14:textId="5E873F2C" w:rsidR="00084903" w:rsidRPr="00C30C77" w:rsidRDefault="0048167A" w:rsidP="0048167A">
      <w:pPr>
        <w:pStyle w:val="ILOTableheading"/>
        <w:rPr>
          <w:lang w:val="es-ES"/>
        </w:rPr>
      </w:pPr>
      <w:bookmarkStart w:id="402" w:name="_Ref135752115"/>
      <w:bookmarkStart w:id="403" w:name="_Toc197909303"/>
      <w:r w:rsidRPr="00C30C77">
        <w:rPr>
          <w:lang w:val="es-ES"/>
        </w:rPr>
        <w:lastRenderedPageBreak/>
        <w:t>Cuadro A1.20. Razones para no haber asistido a la escuela el año anterior (porcentaje de niños que no asistieron a la escuela el año anterior, edad de escolarización obligatoria, por razón principal, situación respecto al trabajo infantil, sexo y zona de residencia)</w:t>
      </w:r>
      <w:bookmarkEnd w:id="402"/>
      <w:bookmarkEnd w:id="403"/>
    </w:p>
    <w:tbl>
      <w:tblPr>
        <w:tblStyle w:val="ILOTable"/>
        <w:tblW w:w="4998" w:type="pct"/>
        <w:tblInd w:w="2" w:type="dxa"/>
        <w:tblLayout w:type="fixed"/>
        <w:tblLook w:val="0620" w:firstRow="1" w:lastRow="0" w:firstColumn="0" w:lastColumn="0" w:noHBand="1" w:noVBand="1"/>
      </w:tblPr>
      <w:tblGrid>
        <w:gridCol w:w="937"/>
        <w:gridCol w:w="981"/>
        <w:gridCol w:w="764"/>
        <w:gridCol w:w="285"/>
        <w:gridCol w:w="424"/>
        <w:gridCol w:w="568"/>
        <w:gridCol w:w="710"/>
        <w:gridCol w:w="568"/>
        <w:gridCol w:w="285"/>
        <w:gridCol w:w="426"/>
        <w:gridCol w:w="566"/>
        <w:gridCol w:w="566"/>
        <w:gridCol w:w="568"/>
        <w:gridCol w:w="505"/>
        <w:gridCol w:w="427"/>
        <w:gridCol w:w="435"/>
      </w:tblGrid>
      <w:tr w:rsidR="00351548" w:rsidRPr="00C30C77" w14:paraId="42281454" w14:textId="77777777" w:rsidTr="00D874B8">
        <w:trPr>
          <w:cnfStyle w:val="100000000000" w:firstRow="1" w:lastRow="0" w:firstColumn="0" w:lastColumn="0" w:oddVBand="0" w:evenVBand="0" w:oddHBand="0" w:evenHBand="0" w:firstRowFirstColumn="0" w:firstRowLastColumn="0" w:lastRowFirstColumn="0" w:lastRowLastColumn="0"/>
          <w:tblHeader/>
        </w:trPr>
        <w:tc>
          <w:tcPr>
            <w:tcW w:w="1488" w:type="pct"/>
            <w:gridSpan w:val="3"/>
            <w:vMerge w:val="restart"/>
          </w:tcPr>
          <w:p w14:paraId="0A139DC4" w14:textId="4557D14D" w:rsidR="00351548" w:rsidRPr="00C30C77" w:rsidRDefault="00351548" w:rsidP="00D874B8">
            <w:pPr>
              <w:pStyle w:val="Tablehederleft"/>
              <w:jc w:val="left"/>
              <w:rPr>
                <w:b/>
                <w:bCs w:val="0"/>
                <w:lang w:val="es-ES"/>
              </w:rPr>
            </w:pPr>
            <w:r w:rsidRPr="00C30C77">
              <w:rPr>
                <w:b/>
                <w:bCs w:val="0"/>
                <w:lang w:val="es-ES"/>
              </w:rPr>
              <w:t>Características generales</w:t>
            </w:r>
          </w:p>
        </w:tc>
        <w:tc>
          <w:tcPr>
            <w:tcW w:w="3512" w:type="pct"/>
            <w:gridSpan w:val="13"/>
          </w:tcPr>
          <w:p w14:paraId="2D982DF6" w14:textId="25216233" w:rsidR="00351548" w:rsidRPr="00C30C77" w:rsidRDefault="00B21A3B" w:rsidP="0048167A">
            <w:pPr>
              <w:pStyle w:val="Tablehederleft"/>
              <w:rPr>
                <w:b/>
                <w:bCs w:val="0"/>
                <w:lang w:val="es-ES"/>
              </w:rPr>
            </w:pPr>
            <w:r w:rsidRPr="00C30C77">
              <w:rPr>
                <w:b/>
                <w:bCs w:val="0"/>
                <w:lang w:val="es-ES"/>
              </w:rPr>
              <w:t xml:space="preserve">Razón </w:t>
            </w:r>
            <w:r w:rsidR="003A2AB0" w:rsidRPr="00C30C77">
              <w:rPr>
                <w:b/>
                <w:bCs w:val="0"/>
                <w:lang w:val="es-ES"/>
              </w:rPr>
              <w:t>por</w:t>
            </w:r>
            <w:r w:rsidRPr="00C30C77">
              <w:rPr>
                <w:b/>
                <w:bCs w:val="0"/>
                <w:lang w:val="es-ES"/>
              </w:rPr>
              <w:t xml:space="preserve"> </w:t>
            </w:r>
            <w:r w:rsidR="003A2AB0" w:rsidRPr="00C30C77">
              <w:rPr>
                <w:b/>
                <w:bCs w:val="0"/>
                <w:lang w:val="es-ES"/>
              </w:rPr>
              <w:t>l</w:t>
            </w:r>
            <w:r w:rsidRPr="00C30C77">
              <w:rPr>
                <w:b/>
                <w:bCs w:val="0"/>
                <w:lang w:val="es-ES"/>
              </w:rPr>
              <w:t>a</w:t>
            </w:r>
            <w:r w:rsidR="003A2AB0" w:rsidRPr="00C30C77">
              <w:rPr>
                <w:b/>
                <w:bCs w:val="0"/>
                <w:lang w:val="es-ES"/>
              </w:rPr>
              <w:t xml:space="preserve"> que no asistió a la escuela el año anterior</w:t>
            </w:r>
          </w:p>
        </w:tc>
      </w:tr>
      <w:tr w:rsidR="00D874B8" w:rsidRPr="00C30C77" w14:paraId="2BDD5CD8" w14:textId="77777777" w:rsidTr="00D874B8">
        <w:trPr>
          <w:cnfStyle w:val="100000000000" w:firstRow="1" w:lastRow="0" w:firstColumn="0" w:lastColumn="0" w:oddVBand="0" w:evenVBand="0" w:oddHBand="0" w:evenHBand="0" w:firstRowFirstColumn="0" w:firstRowLastColumn="0" w:lastRowFirstColumn="0" w:lastRowLastColumn="0"/>
          <w:trHeight w:val="2180"/>
          <w:tblHeader/>
        </w:trPr>
        <w:tc>
          <w:tcPr>
            <w:tcW w:w="1488" w:type="pct"/>
            <w:gridSpan w:val="3"/>
            <w:vMerge/>
          </w:tcPr>
          <w:p w14:paraId="16A0ABD1" w14:textId="77777777" w:rsidR="00F46034" w:rsidRPr="00C30C77" w:rsidRDefault="00F46034" w:rsidP="00212A64">
            <w:pPr>
              <w:pStyle w:val="ILOTablecontents"/>
              <w:rPr>
                <w:b w:val="0"/>
                <w:lang w:val="es-ES"/>
              </w:rPr>
            </w:pPr>
          </w:p>
        </w:tc>
        <w:tc>
          <w:tcPr>
            <w:tcW w:w="158" w:type="pct"/>
            <w:textDirection w:val="btLr"/>
          </w:tcPr>
          <w:p w14:paraId="2CEC277A" w14:textId="32C28616" w:rsidR="00F46034" w:rsidRPr="00D874B8" w:rsidRDefault="00F46034" w:rsidP="00212A64">
            <w:pPr>
              <w:pStyle w:val="ILOTablecontents"/>
              <w:rPr>
                <w:bCs/>
                <w:sz w:val="14"/>
                <w:lang w:val="es-ES"/>
              </w:rPr>
            </w:pPr>
            <w:r w:rsidRPr="00D874B8">
              <w:rPr>
                <w:sz w:val="14"/>
                <w:lang w:val="es-ES"/>
              </w:rPr>
              <w:t>Terminó la escuela</w:t>
            </w:r>
          </w:p>
        </w:tc>
        <w:tc>
          <w:tcPr>
            <w:tcW w:w="235" w:type="pct"/>
            <w:textDirection w:val="btLr"/>
          </w:tcPr>
          <w:p w14:paraId="7AB32FC9" w14:textId="569E341D" w:rsidR="00F46034" w:rsidRPr="00D874B8" w:rsidRDefault="00F46034" w:rsidP="00212A64">
            <w:pPr>
              <w:pStyle w:val="ILOTablecontents"/>
              <w:rPr>
                <w:rFonts w:cs="Calibri"/>
                <w:sz w:val="14"/>
                <w:lang w:val="es-ES"/>
              </w:rPr>
            </w:pPr>
            <w:r w:rsidRPr="00D874B8">
              <w:rPr>
                <w:sz w:val="14"/>
                <w:lang w:val="es-ES"/>
              </w:rPr>
              <w:t>No podía pagar los elevados gastos escolares</w:t>
            </w:r>
          </w:p>
        </w:tc>
        <w:tc>
          <w:tcPr>
            <w:tcW w:w="315" w:type="pct"/>
            <w:textDirection w:val="btLr"/>
          </w:tcPr>
          <w:p w14:paraId="473D2243" w14:textId="672FD1CC" w:rsidR="00F46034" w:rsidRPr="00D874B8" w:rsidRDefault="00F46034" w:rsidP="00212A64">
            <w:pPr>
              <w:pStyle w:val="ILOTablecontents"/>
              <w:rPr>
                <w:rFonts w:cs="Calibri"/>
                <w:sz w:val="14"/>
                <w:lang w:val="es-ES"/>
              </w:rPr>
            </w:pPr>
            <w:r w:rsidRPr="00D874B8">
              <w:rPr>
                <w:sz w:val="14"/>
                <w:lang w:val="es-ES"/>
              </w:rPr>
              <w:t>Para ayudar en casa con las tareas domésticas</w:t>
            </w:r>
          </w:p>
        </w:tc>
        <w:tc>
          <w:tcPr>
            <w:tcW w:w="394" w:type="pct"/>
            <w:textDirection w:val="btLr"/>
          </w:tcPr>
          <w:p w14:paraId="0F584214" w14:textId="0E6777CB" w:rsidR="00F46034" w:rsidRPr="00D874B8" w:rsidRDefault="00F46034" w:rsidP="00212A64">
            <w:pPr>
              <w:pStyle w:val="ILOTablecontents"/>
              <w:rPr>
                <w:rFonts w:cs="Calibri"/>
                <w:sz w:val="14"/>
                <w:lang w:val="es-ES"/>
              </w:rPr>
            </w:pPr>
            <w:r w:rsidRPr="00D874B8">
              <w:rPr>
                <w:sz w:val="14"/>
                <w:lang w:val="es-ES"/>
              </w:rPr>
              <w:t>Para trabajar como trabajador no remunerado en el negocio/la granja familiar</w:t>
            </w:r>
          </w:p>
        </w:tc>
        <w:tc>
          <w:tcPr>
            <w:tcW w:w="315" w:type="pct"/>
            <w:textDirection w:val="btLr"/>
          </w:tcPr>
          <w:p w14:paraId="47EBB5A8" w14:textId="75E620BC" w:rsidR="00F46034" w:rsidRPr="00D874B8" w:rsidRDefault="00F46034" w:rsidP="00212A64">
            <w:pPr>
              <w:pStyle w:val="ILOTablecontents"/>
              <w:rPr>
                <w:rFonts w:cs="Calibri"/>
                <w:sz w:val="14"/>
                <w:lang w:val="es-ES"/>
              </w:rPr>
            </w:pPr>
            <w:r w:rsidRPr="00D874B8">
              <w:rPr>
                <w:sz w:val="14"/>
                <w:lang w:val="es-ES"/>
              </w:rPr>
              <w:t>Para trabajar a cambio de una remuneración</w:t>
            </w:r>
          </w:p>
        </w:tc>
        <w:tc>
          <w:tcPr>
            <w:tcW w:w="158" w:type="pct"/>
            <w:textDirection w:val="btLr"/>
          </w:tcPr>
          <w:p w14:paraId="38A4D74E" w14:textId="74B3E6EF" w:rsidR="00F46034" w:rsidRPr="00D874B8" w:rsidRDefault="00F46034" w:rsidP="00212A64">
            <w:pPr>
              <w:pStyle w:val="ILOTablecontents"/>
              <w:rPr>
                <w:rFonts w:cs="Calibri"/>
                <w:sz w:val="14"/>
                <w:lang w:val="es-ES"/>
              </w:rPr>
            </w:pPr>
            <w:r w:rsidRPr="00D874B8">
              <w:rPr>
                <w:sz w:val="14"/>
                <w:lang w:val="es-ES"/>
              </w:rPr>
              <w:t xml:space="preserve">Para aprender un </w:t>
            </w:r>
            <w:r w:rsidR="00D22C84" w:rsidRPr="00D874B8">
              <w:rPr>
                <w:sz w:val="14"/>
                <w:lang w:val="es-ES"/>
              </w:rPr>
              <w:t>oficio</w:t>
            </w:r>
          </w:p>
        </w:tc>
        <w:tc>
          <w:tcPr>
            <w:tcW w:w="236" w:type="pct"/>
            <w:textDirection w:val="btLr"/>
          </w:tcPr>
          <w:p w14:paraId="26E4AD0B" w14:textId="44D48874" w:rsidR="00F46034" w:rsidRPr="00D874B8" w:rsidRDefault="00F46034" w:rsidP="00212A64">
            <w:pPr>
              <w:pStyle w:val="ILOTablecontents"/>
              <w:rPr>
                <w:rFonts w:cs="Calibri"/>
                <w:sz w:val="14"/>
                <w:lang w:val="es-ES"/>
              </w:rPr>
            </w:pPr>
            <w:r w:rsidRPr="00D874B8">
              <w:rPr>
                <w:sz w:val="14"/>
                <w:lang w:val="es-ES"/>
              </w:rPr>
              <w:t>La escuela no es segura</w:t>
            </w:r>
          </w:p>
        </w:tc>
        <w:tc>
          <w:tcPr>
            <w:tcW w:w="314" w:type="pct"/>
            <w:textDirection w:val="btLr"/>
          </w:tcPr>
          <w:p w14:paraId="2DCF5371" w14:textId="5B0BDED0" w:rsidR="00F46034" w:rsidRPr="00D874B8" w:rsidRDefault="00F46034" w:rsidP="00212A64">
            <w:pPr>
              <w:pStyle w:val="ILOTablecontents"/>
              <w:rPr>
                <w:rFonts w:cs="Calibri"/>
                <w:sz w:val="14"/>
                <w:lang w:val="es-ES"/>
              </w:rPr>
            </w:pPr>
            <w:r w:rsidRPr="00D874B8">
              <w:rPr>
                <w:sz w:val="14"/>
                <w:lang w:val="es-ES"/>
              </w:rPr>
              <w:t>La educación no se considera valiosa</w:t>
            </w:r>
          </w:p>
        </w:tc>
        <w:tc>
          <w:tcPr>
            <w:tcW w:w="314" w:type="pct"/>
            <w:textDirection w:val="btLr"/>
          </w:tcPr>
          <w:p w14:paraId="05C0E4BB" w14:textId="1899BF36" w:rsidR="00F46034" w:rsidRPr="00D874B8" w:rsidRDefault="00F46034" w:rsidP="00212A64">
            <w:pPr>
              <w:pStyle w:val="ILOTablecontents"/>
              <w:rPr>
                <w:rFonts w:cs="Calibri"/>
                <w:sz w:val="14"/>
                <w:lang w:val="es-ES"/>
              </w:rPr>
            </w:pPr>
            <w:r w:rsidRPr="00D874B8">
              <w:rPr>
                <w:sz w:val="14"/>
                <w:lang w:val="es-ES"/>
              </w:rPr>
              <w:t>No está interesado</w:t>
            </w:r>
            <w:r w:rsidR="00EB5D51" w:rsidRPr="00D874B8">
              <w:rPr>
                <w:sz w:val="14"/>
                <w:lang w:val="es-ES"/>
              </w:rPr>
              <w:t>/</w:t>
            </w:r>
            <w:r w:rsidRPr="00D874B8">
              <w:rPr>
                <w:sz w:val="14"/>
                <w:lang w:val="es-ES"/>
              </w:rPr>
              <w:t>a en la escuela</w:t>
            </w:r>
          </w:p>
        </w:tc>
        <w:tc>
          <w:tcPr>
            <w:tcW w:w="315" w:type="pct"/>
            <w:textDirection w:val="btLr"/>
          </w:tcPr>
          <w:p w14:paraId="6D187774" w14:textId="262B874E" w:rsidR="00F46034" w:rsidRPr="00D874B8" w:rsidRDefault="00F46034" w:rsidP="00212A64">
            <w:pPr>
              <w:pStyle w:val="ILOTablecontents"/>
              <w:rPr>
                <w:rFonts w:cs="Calibri"/>
                <w:sz w:val="14"/>
                <w:lang w:val="es-ES"/>
              </w:rPr>
            </w:pPr>
            <w:r w:rsidRPr="00D874B8">
              <w:rPr>
                <w:sz w:val="14"/>
                <w:lang w:val="es-ES"/>
              </w:rPr>
              <w:t>La familia no permitía la escolarización</w:t>
            </w:r>
          </w:p>
        </w:tc>
        <w:tc>
          <w:tcPr>
            <w:tcW w:w="280" w:type="pct"/>
            <w:textDirection w:val="btLr"/>
          </w:tcPr>
          <w:p w14:paraId="4D979F07" w14:textId="5F903605" w:rsidR="00F46034" w:rsidRPr="00D874B8" w:rsidRDefault="00F46034" w:rsidP="00212A64">
            <w:pPr>
              <w:pStyle w:val="ILOTablecontents"/>
              <w:rPr>
                <w:rFonts w:cs="Calibri"/>
                <w:sz w:val="14"/>
                <w:lang w:val="es-ES"/>
              </w:rPr>
            </w:pPr>
            <w:r w:rsidRPr="00D874B8">
              <w:rPr>
                <w:sz w:val="14"/>
                <w:lang w:val="es-ES"/>
              </w:rPr>
              <w:t>No hay escuela/</w:t>
            </w:r>
            <w:r w:rsidR="0025151A" w:rsidRPr="00D874B8">
              <w:rPr>
                <w:sz w:val="14"/>
                <w:lang w:val="es-ES"/>
              </w:rPr>
              <w:t>L</w:t>
            </w:r>
            <w:r w:rsidRPr="00D874B8">
              <w:rPr>
                <w:sz w:val="14"/>
                <w:lang w:val="es-ES"/>
              </w:rPr>
              <w:t xml:space="preserve">a escuela está demasiado lejos </w:t>
            </w:r>
          </w:p>
        </w:tc>
        <w:tc>
          <w:tcPr>
            <w:tcW w:w="237" w:type="pct"/>
            <w:textDirection w:val="btLr"/>
          </w:tcPr>
          <w:p w14:paraId="541382C5" w14:textId="7107058B" w:rsidR="00F46034" w:rsidRPr="00D874B8" w:rsidRDefault="00F46034" w:rsidP="00212A64">
            <w:pPr>
              <w:pStyle w:val="ILOTablecontents"/>
              <w:rPr>
                <w:rFonts w:cs="Calibri"/>
                <w:sz w:val="14"/>
                <w:lang w:val="es-ES"/>
              </w:rPr>
            </w:pPr>
            <w:r w:rsidRPr="00D874B8">
              <w:rPr>
                <w:sz w:val="14"/>
                <w:lang w:val="es-ES"/>
              </w:rPr>
              <w:t>Discapacidad/</w:t>
            </w:r>
            <w:r w:rsidR="00341F91" w:rsidRPr="00D874B8">
              <w:rPr>
                <w:sz w:val="14"/>
                <w:lang w:val="es-ES"/>
              </w:rPr>
              <w:t>E</w:t>
            </w:r>
            <w:r w:rsidRPr="00D874B8">
              <w:rPr>
                <w:sz w:val="14"/>
                <w:lang w:val="es-ES"/>
              </w:rPr>
              <w:t>nfermedad</w:t>
            </w:r>
          </w:p>
        </w:tc>
        <w:tc>
          <w:tcPr>
            <w:tcW w:w="241" w:type="pct"/>
            <w:textDirection w:val="btLr"/>
          </w:tcPr>
          <w:p w14:paraId="0B8C992F" w14:textId="64E11883" w:rsidR="00F46034" w:rsidRPr="00D874B8" w:rsidRDefault="00F46034" w:rsidP="00212A64">
            <w:pPr>
              <w:pStyle w:val="ILOTablecontents"/>
              <w:rPr>
                <w:bCs/>
                <w:sz w:val="14"/>
                <w:lang w:val="es-ES"/>
              </w:rPr>
            </w:pPr>
            <w:r w:rsidRPr="00D874B8">
              <w:rPr>
                <w:sz w:val="14"/>
                <w:lang w:val="es-ES"/>
              </w:rPr>
              <w:t>Total</w:t>
            </w:r>
          </w:p>
        </w:tc>
      </w:tr>
      <w:tr w:rsidR="00D874B8" w:rsidRPr="00C30C77" w14:paraId="168ED140" w14:textId="77777777" w:rsidTr="00D874B8">
        <w:tc>
          <w:tcPr>
            <w:tcW w:w="520" w:type="pct"/>
            <w:vMerge w:val="restart"/>
            <w:shd w:val="clear" w:color="auto" w:fill="EBF5FD"/>
          </w:tcPr>
          <w:p w14:paraId="663F89DB" w14:textId="77777777" w:rsidR="00F46034" w:rsidRPr="00C30C77" w:rsidRDefault="00F46034" w:rsidP="00212A64">
            <w:pPr>
              <w:pStyle w:val="ILOTablecontents"/>
              <w:rPr>
                <w:b/>
                <w:bCs/>
                <w:lang w:val="es-ES"/>
              </w:rPr>
            </w:pPr>
            <w:r w:rsidRPr="00C30C77">
              <w:rPr>
                <w:b/>
                <w:bCs/>
                <w:lang w:val="es-ES"/>
              </w:rPr>
              <w:t>Niños en situación de trabajo infantil</w:t>
            </w:r>
          </w:p>
        </w:tc>
        <w:tc>
          <w:tcPr>
            <w:tcW w:w="544" w:type="pct"/>
            <w:vMerge w:val="restart"/>
          </w:tcPr>
          <w:p w14:paraId="2E988A06" w14:textId="77777777" w:rsidR="00F46034" w:rsidRPr="00C30C77" w:rsidRDefault="00F46034" w:rsidP="00212A64">
            <w:pPr>
              <w:pStyle w:val="ILOTablecontents"/>
              <w:rPr>
                <w:lang w:val="es-ES"/>
              </w:rPr>
            </w:pPr>
            <w:r w:rsidRPr="00C30C77">
              <w:rPr>
                <w:lang w:val="es-ES"/>
              </w:rPr>
              <w:t>Sexo</w:t>
            </w:r>
          </w:p>
        </w:tc>
        <w:tc>
          <w:tcPr>
            <w:tcW w:w="424" w:type="pct"/>
          </w:tcPr>
          <w:p w14:paraId="2CF3DE80" w14:textId="1F780B0F" w:rsidR="00F46034" w:rsidRPr="00C30C77" w:rsidRDefault="000718B5" w:rsidP="00212A64">
            <w:pPr>
              <w:pStyle w:val="ILOTablecontents"/>
              <w:rPr>
                <w:lang w:val="es-ES"/>
              </w:rPr>
            </w:pPr>
            <w:r>
              <w:rPr>
                <w:lang w:val="es-ES"/>
              </w:rPr>
              <w:t>Niñas</w:t>
            </w:r>
          </w:p>
        </w:tc>
        <w:tc>
          <w:tcPr>
            <w:tcW w:w="158" w:type="pct"/>
          </w:tcPr>
          <w:p w14:paraId="22AB9192" w14:textId="77777777" w:rsidR="00F46034" w:rsidRPr="00C30C77" w:rsidRDefault="00F46034" w:rsidP="00212A64">
            <w:pPr>
              <w:pStyle w:val="ILOTablecontents"/>
              <w:rPr>
                <w:lang w:val="es-ES"/>
              </w:rPr>
            </w:pPr>
          </w:p>
        </w:tc>
        <w:tc>
          <w:tcPr>
            <w:tcW w:w="235" w:type="pct"/>
          </w:tcPr>
          <w:p w14:paraId="2AFC42F1" w14:textId="77777777" w:rsidR="00F46034" w:rsidRPr="00C30C77" w:rsidRDefault="00F46034" w:rsidP="00212A64">
            <w:pPr>
              <w:pStyle w:val="ILOTablecontents"/>
              <w:rPr>
                <w:lang w:val="es-ES"/>
              </w:rPr>
            </w:pPr>
          </w:p>
        </w:tc>
        <w:tc>
          <w:tcPr>
            <w:tcW w:w="315" w:type="pct"/>
          </w:tcPr>
          <w:p w14:paraId="2AA0D42B" w14:textId="77777777" w:rsidR="00F46034" w:rsidRPr="00C30C77" w:rsidRDefault="00F46034" w:rsidP="00212A64">
            <w:pPr>
              <w:pStyle w:val="ILOTablecontents"/>
              <w:rPr>
                <w:lang w:val="es-ES"/>
              </w:rPr>
            </w:pPr>
          </w:p>
        </w:tc>
        <w:tc>
          <w:tcPr>
            <w:tcW w:w="394" w:type="pct"/>
          </w:tcPr>
          <w:p w14:paraId="76F84D6F" w14:textId="175469F5" w:rsidR="00F46034" w:rsidRPr="00C30C77" w:rsidRDefault="00F46034" w:rsidP="00212A64">
            <w:pPr>
              <w:pStyle w:val="ILOTablecontents"/>
              <w:rPr>
                <w:b/>
                <w:lang w:val="es-ES"/>
              </w:rPr>
            </w:pPr>
          </w:p>
        </w:tc>
        <w:tc>
          <w:tcPr>
            <w:tcW w:w="315" w:type="pct"/>
          </w:tcPr>
          <w:p w14:paraId="2EBF9708" w14:textId="77777777" w:rsidR="00F46034" w:rsidRPr="00C30C77" w:rsidRDefault="00F46034" w:rsidP="00212A64">
            <w:pPr>
              <w:pStyle w:val="ILOTablecontents"/>
              <w:rPr>
                <w:b/>
                <w:lang w:val="es-ES"/>
              </w:rPr>
            </w:pPr>
          </w:p>
        </w:tc>
        <w:tc>
          <w:tcPr>
            <w:tcW w:w="158" w:type="pct"/>
          </w:tcPr>
          <w:p w14:paraId="0711E38E" w14:textId="77777777" w:rsidR="00F46034" w:rsidRPr="00C30C77" w:rsidRDefault="00F46034" w:rsidP="00212A64">
            <w:pPr>
              <w:pStyle w:val="ILOTablecontents"/>
              <w:rPr>
                <w:lang w:val="es-ES"/>
              </w:rPr>
            </w:pPr>
          </w:p>
        </w:tc>
        <w:tc>
          <w:tcPr>
            <w:tcW w:w="236" w:type="pct"/>
          </w:tcPr>
          <w:p w14:paraId="5453634D" w14:textId="77777777" w:rsidR="00F46034" w:rsidRPr="00C30C77" w:rsidRDefault="00F46034" w:rsidP="00212A64">
            <w:pPr>
              <w:pStyle w:val="ILOTablecontents"/>
              <w:rPr>
                <w:lang w:val="es-ES"/>
              </w:rPr>
            </w:pPr>
          </w:p>
        </w:tc>
        <w:tc>
          <w:tcPr>
            <w:tcW w:w="314" w:type="pct"/>
          </w:tcPr>
          <w:p w14:paraId="1E155AF7" w14:textId="77777777" w:rsidR="00F46034" w:rsidRPr="00C30C77" w:rsidRDefault="00F46034" w:rsidP="00212A64">
            <w:pPr>
              <w:pStyle w:val="ILOTablecontents"/>
              <w:rPr>
                <w:lang w:val="es-ES"/>
              </w:rPr>
            </w:pPr>
          </w:p>
        </w:tc>
        <w:tc>
          <w:tcPr>
            <w:tcW w:w="314" w:type="pct"/>
          </w:tcPr>
          <w:p w14:paraId="344F6EFA" w14:textId="77777777" w:rsidR="00F46034" w:rsidRPr="00C30C77" w:rsidRDefault="00F46034" w:rsidP="00212A64">
            <w:pPr>
              <w:pStyle w:val="ILOTablecontents"/>
              <w:rPr>
                <w:lang w:val="es-ES"/>
              </w:rPr>
            </w:pPr>
          </w:p>
        </w:tc>
        <w:tc>
          <w:tcPr>
            <w:tcW w:w="315" w:type="pct"/>
          </w:tcPr>
          <w:p w14:paraId="458C38BA" w14:textId="77777777" w:rsidR="00F46034" w:rsidRPr="00C30C77" w:rsidRDefault="00F46034" w:rsidP="00212A64">
            <w:pPr>
              <w:pStyle w:val="ILOTablecontents"/>
              <w:rPr>
                <w:lang w:val="es-ES"/>
              </w:rPr>
            </w:pPr>
          </w:p>
        </w:tc>
        <w:tc>
          <w:tcPr>
            <w:tcW w:w="280" w:type="pct"/>
          </w:tcPr>
          <w:p w14:paraId="513A5057" w14:textId="77777777" w:rsidR="00F46034" w:rsidRPr="00C30C77" w:rsidRDefault="00F46034" w:rsidP="00212A64">
            <w:pPr>
              <w:pStyle w:val="ILOTablecontents"/>
              <w:rPr>
                <w:lang w:val="es-ES"/>
              </w:rPr>
            </w:pPr>
          </w:p>
        </w:tc>
        <w:tc>
          <w:tcPr>
            <w:tcW w:w="237" w:type="pct"/>
          </w:tcPr>
          <w:p w14:paraId="66613DF7" w14:textId="39B433F7" w:rsidR="00F46034" w:rsidRPr="00C30C77" w:rsidRDefault="00F46034" w:rsidP="00212A64">
            <w:pPr>
              <w:pStyle w:val="ILOTablecontents"/>
              <w:rPr>
                <w:lang w:val="es-ES"/>
              </w:rPr>
            </w:pPr>
          </w:p>
        </w:tc>
        <w:tc>
          <w:tcPr>
            <w:tcW w:w="241" w:type="pct"/>
          </w:tcPr>
          <w:p w14:paraId="3B932212" w14:textId="16ED2F32" w:rsidR="00F46034" w:rsidRPr="00C30C77" w:rsidRDefault="00F46034" w:rsidP="00212A64">
            <w:pPr>
              <w:pStyle w:val="ILOTablecontents"/>
              <w:rPr>
                <w:lang w:val="es-ES"/>
              </w:rPr>
            </w:pPr>
          </w:p>
        </w:tc>
      </w:tr>
      <w:tr w:rsidR="00D874B8" w:rsidRPr="00C30C77" w14:paraId="61003BEE" w14:textId="77777777" w:rsidTr="00D874B8">
        <w:tc>
          <w:tcPr>
            <w:tcW w:w="520" w:type="pct"/>
            <w:vMerge/>
            <w:shd w:val="clear" w:color="auto" w:fill="EBF5FD"/>
          </w:tcPr>
          <w:p w14:paraId="7FFE4D60" w14:textId="77777777" w:rsidR="00F46034" w:rsidRPr="00C30C77" w:rsidRDefault="00F46034" w:rsidP="00212A64">
            <w:pPr>
              <w:pStyle w:val="ILOTablecontents"/>
              <w:rPr>
                <w:b/>
                <w:bCs/>
                <w:lang w:val="es-ES"/>
              </w:rPr>
            </w:pPr>
          </w:p>
        </w:tc>
        <w:tc>
          <w:tcPr>
            <w:tcW w:w="544" w:type="pct"/>
            <w:vMerge/>
          </w:tcPr>
          <w:p w14:paraId="59EB66DE" w14:textId="77777777" w:rsidR="00F46034" w:rsidRPr="00C30C77" w:rsidRDefault="00F46034" w:rsidP="00212A64">
            <w:pPr>
              <w:pStyle w:val="ILOTablecontents"/>
              <w:rPr>
                <w:lang w:val="es-ES"/>
              </w:rPr>
            </w:pPr>
          </w:p>
        </w:tc>
        <w:tc>
          <w:tcPr>
            <w:tcW w:w="424" w:type="pct"/>
          </w:tcPr>
          <w:p w14:paraId="36D62A64" w14:textId="57FE5E7F" w:rsidR="00F46034" w:rsidRPr="00C30C77" w:rsidRDefault="000718B5" w:rsidP="00212A64">
            <w:pPr>
              <w:pStyle w:val="ILOTablecontents"/>
              <w:rPr>
                <w:lang w:val="es-ES"/>
              </w:rPr>
            </w:pPr>
            <w:r>
              <w:rPr>
                <w:lang w:val="es-ES"/>
              </w:rPr>
              <w:t>Niños</w:t>
            </w:r>
          </w:p>
        </w:tc>
        <w:tc>
          <w:tcPr>
            <w:tcW w:w="158" w:type="pct"/>
          </w:tcPr>
          <w:p w14:paraId="51250CB4" w14:textId="77777777" w:rsidR="00F46034" w:rsidRPr="00C30C77" w:rsidRDefault="00F46034" w:rsidP="00212A64">
            <w:pPr>
              <w:pStyle w:val="ILOTablecontents"/>
              <w:rPr>
                <w:lang w:val="es-ES"/>
              </w:rPr>
            </w:pPr>
          </w:p>
        </w:tc>
        <w:tc>
          <w:tcPr>
            <w:tcW w:w="235" w:type="pct"/>
          </w:tcPr>
          <w:p w14:paraId="15652F15" w14:textId="77777777" w:rsidR="00F46034" w:rsidRPr="00C30C77" w:rsidRDefault="00F46034" w:rsidP="00212A64">
            <w:pPr>
              <w:pStyle w:val="ILOTablecontents"/>
              <w:rPr>
                <w:lang w:val="es-ES"/>
              </w:rPr>
            </w:pPr>
          </w:p>
        </w:tc>
        <w:tc>
          <w:tcPr>
            <w:tcW w:w="315" w:type="pct"/>
          </w:tcPr>
          <w:p w14:paraId="65CBFC5D" w14:textId="77777777" w:rsidR="00F46034" w:rsidRPr="00C30C77" w:rsidRDefault="00F46034" w:rsidP="00212A64">
            <w:pPr>
              <w:pStyle w:val="ILOTablecontents"/>
              <w:rPr>
                <w:lang w:val="es-ES"/>
              </w:rPr>
            </w:pPr>
          </w:p>
        </w:tc>
        <w:tc>
          <w:tcPr>
            <w:tcW w:w="394" w:type="pct"/>
          </w:tcPr>
          <w:p w14:paraId="5D9D5D6A" w14:textId="77777777" w:rsidR="00F46034" w:rsidRPr="00C30C77" w:rsidRDefault="00F46034" w:rsidP="00212A64">
            <w:pPr>
              <w:pStyle w:val="ILOTablecontents"/>
              <w:rPr>
                <w:b/>
                <w:lang w:val="es-ES"/>
              </w:rPr>
            </w:pPr>
          </w:p>
        </w:tc>
        <w:tc>
          <w:tcPr>
            <w:tcW w:w="315" w:type="pct"/>
          </w:tcPr>
          <w:p w14:paraId="79159F58" w14:textId="77777777" w:rsidR="00F46034" w:rsidRPr="00C30C77" w:rsidRDefault="00F46034" w:rsidP="00212A64">
            <w:pPr>
              <w:pStyle w:val="ILOTablecontents"/>
              <w:rPr>
                <w:b/>
                <w:lang w:val="es-ES"/>
              </w:rPr>
            </w:pPr>
          </w:p>
        </w:tc>
        <w:tc>
          <w:tcPr>
            <w:tcW w:w="158" w:type="pct"/>
          </w:tcPr>
          <w:p w14:paraId="4D8EEC21" w14:textId="77777777" w:rsidR="00F46034" w:rsidRPr="00C30C77" w:rsidRDefault="00F46034" w:rsidP="00212A64">
            <w:pPr>
              <w:pStyle w:val="ILOTablecontents"/>
              <w:rPr>
                <w:lang w:val="es-ES"/>
              </w:rPr>
            </w:pPr>
          </w:p>
        </w:tc>
        <w:tc>
          <w:tcPr>
            <w:tcW w:w="236" w:type="pct"/>
          </w:tcPr>
          <w:p w14:paraId="7F057CE2" w14:textId="77777777" w:rsidR="00F46034" w:rsidRPr="00C30C77" w:rsidRDefault="00F46034" w:rsidP="00212A64">
            <w:pPr>
              <w:pStyle w:val="ILOTablecontents"/>
              <w:rPr>
                <w:lang w:val="es-ES"/>
              </w:rPr>
            </w:pPr>
          </w:p>
        </w:tc>
        <w:tc>
          <w:tcPr>
            <w:tcW w:w="314" w:type="pct"/>
          </w:tcPr>
          <w:p w14:paraId="1094F492" w14:textId="77777777" w:rsidR="00F46034" w:rsidRPr="00C30C77" w:rsidRDefault="00F46034" w:rsidP="00212A64">
            <w:pPr>
              <w:pStyle w:val="ILOTablecontents"/>
              <w:rPr>
                <w:lang w:val="es-ES"/>
              </w:rPr>
            </w:pPr>
          </w:p>
        </w:tc>
        <w:tc>
          <w:tcPr>
            <w:tcW w:w="314" w:type="pct"/>
          </w:tcPr>
          <w:p w14:paraId="3D77524A" w14:textId="77777777" w:rsidR="00F46034" w:rsidRPr="00C30C77" w:rsidRDefault="00F46034" w:rsidP="00212A64">
            <w:pPr>
              <w:pStyle w:val="ILOTablecontents"/>
              <w:rPr>
                <w:lang w:val="es-ES"/>
              </w:rPr>
            </w:pPr>
          </w:p>
        </w:tc>
        <w:tc>
          <w:tcPr>
            <w:tcW w:w="315" w:type="pct"/>
          </w:tcPr>
          <w:p w14:paraId="48C436A3" w14:textId="77777777" w:rsidR="00F46034" w:rsidRPr="00C30C77" w:rsidRDefault="00F46034" w:rsidP="00212A64">
            <w:pPr>
              <w:pStyle w:val="ILOTablecontents"/>
              <w:rPr>
                <w:lang w:val="es-ES"/>
              </w:rPr>
            </w:pPr>
          </w:p>
        </w:tc>
        <w:tc>
          <w:tcPr>
            <w:tcW w:w="280" w:type="pct"/>
          </w:tcPr>
          <w:p w14:paraId="47B65A54" w14:textId="77777777" w:rsidR="00F46034" w:rsidRPr="00C30C77" w:rsidRDefault="00F46034" w:rsidP="00212A64">
            <w:pPr>
              <w:pStyle w:val="ILOTablecontents"/>
              <w:rPr>
                <w:lang w:val="es-ES"/>
              </w:rPr>
            </w:pPr>
          </w:p>
        </w:tc>
        <w:tc>
          <w:tcPr>
            <w:tcW w:w="237" w:type="pct"/>
          </w:tcPr>
          <w:p w14:paraId="259CC524" w14:textId="475CA1C2" w:rsidR="00F46034" w:rsidRPr="00C30C77" w:rsidRDefault="00F46034" w:rsidP="00212A64">
            <w:pPr>
              <w:pStyle w:val="ILOTablecontents"/>
              <w:rPr>
                <w:lang w:val="es-ES"/>
              </w:rPr>
            </w:pPr>
          </w:p>
        </w:tc>
        <w:tc>
          <w:tcPr>
            <w:tcW w:w="241" w:type="pct"/>
          </w:tcPr>
          <w:p w14:paraId="0A43AAE8" w14:textId="24385474" w:rsidR="00F46034" w:rsidRPr="00C30C77" w:rsidRDefault="00F46034" w:rsidP="00212A64">
            <w:pPr>
              <w:pStyle w:val="ILOTablecontents"/>
              <w:rPr>
                <w:lang w:val="es-ES"/>
              </w:rPr>
            </w:pPr>
          </w:p>
        </w:tc>
      </w:tr>
      <w:tr w:rsidR="00D874B8" w:rsidRPr="00C30C77" w14:paraId="24A5C79A" w14:textId="77777777" w:rsidTr="00D874B8">
        <w:tc>
          <w:tcPr>
            <w:tcW w:w="520" w:type="pct"/>
            <w:vMerge/>
            <w:shd w:val="clear" w:color="auto" w:fill="EBF5FD"/>
          </w:tcPr>
          <w:p w14:paraId="6107F565" w14:textId="77777777" w:rsidR="00F46034" w:rsidRPr="00C30C77" w:rsidRDefault="00F46034" w:rsidP="00212A64">
            <w:pPr>
              <w:pStyle w:val="ILOTablecontents"/>
              <w:rPr>
                <w:b/>
                <w:bCs/>
                <w:lang w:val="es-ES"/>
              </w:rPr>
            </w:pPr>
          </w:p>
        </w:tc>
        <w:tc>
          <w:tcPr>
            <w:tcW w:w="544" w:type="pct"/>
            <w:vMerge w:val="restart"/>
          </w:tcPr>
          <w:p w14:paraId="095E1F07" w14:textId="562DAA5D" w:rsidR="00F46034" w:rsidRPr="00C30C77" w:rsidRDefault="00B33B48" w:rsidP="00212A64">
            <w:pPr>
              <w:pStyle w:val="ILOTablecontents"/>
              <w:rPr>
                <w:lang w:val="es-ES"/>
              </w:rPr>
            </w:pPr>
            <w:r w:rsidRPr="00C30C77">
              <w:rPr>
                <w:lang w:val="es-ES"/>
              </w:rPr>
              <w:t>Zona de residencia</w:t>
            </w:r>
          </w:p>
        </w:tc>
        <w:tc>
          <w:tcPr>
            <w:tcW w:w="424" w:type="pct"/>
          </w:tcPr>
          <w:p w14:paraId="7AD90244" w14:textId="4EB38FA9" w:rsidR="00F46034" w:rsidRPr="00C30C77" w:rsidRDefault="006E26DF" w:rsidP="00212A64">
            <w:pPr>
              <w:pStyle w:val="ILOTablecontents"/>
              <w:rPr>
                <w:lang w:val="es-ES"/>
              </w:rPr>
            </w:pPr>
            <w:r w:rsidRPr="00C30C77">
              <w:rPr>
                <w:lang w:val="es-ES"/>
              </w:rPr>
              <w:t>Rural</w:t>
            </w:r>
          </w:p>
        </w:tc>
        <w:tc>
          <w:tcPr>
            <w:tcW w:w="158" w:type="pct"/>
          </w:tcPr>
          <w:p w14:paraId="7238E9C7" w14:textId="77777777" w:rsidR="00F46034" w:rsidRPr="00C30C77" w:rsidRDefault="00F46034" w:rsidP="00212A64">
            <w:pPr>
              <w:pStyle w:val="ILOTablecontents"/>
              <w:rPr>
                <w:lang w:val="es-ES"/>
              </w:rPr>
            </w:pPr>
          </w:p>
        </w:tc>
        <w:tc>
          <w:tcPr>
            <w:tcW w:w="235" w:type="pct"/>
          </w:tcPr>
          <w:p w14:paraId="0C6D79E5" w14:textId="77777777" w:rsidR="00F46034" w:rsidRPr="00C30C77" w:rsidRDefault="00F46034" w:rsidP="00212A64">
            <w:pPr>
              <w:pStyle w:val="ILOTablecontents"/>
              <w:rPr>
                <w:lang w:val="es-ES"/>
              </w:rPr>
            </w:pPr>
          </w:p>
        </w:tc>
        <w:tc>
          <w:tcPr>
            <w:tcW w:w="315" w:type="pct"/>
          </w:tcPr>
          <w:p w14:paraId="5EEA10BE" w14:textId="77777777" w:rsidR="00F46034" w:rsidRPr="00C30C77" w:rsidRDefault="00F46034" w:rsidP="00212A64">
            <w:pPr>
              <w:pStyle w:val="ILOTablecontents"/>
              <w:rPr>
                <w:lang w:val="es-ES"/>
              </w:rPr>
            </w:pPr>
          </w:p>
        </w:tc>
        <w:tc>
          <w:tcPr>
            <w:tcW w:w="394" w:type="pct"/>
          </w:tcPr>
          <w:p w14:paraId="54913EF6" w14:textId="77777777" w:rsidR="00F46034" w:rsidRPr="00C30C77" w:rsidRDefault="00F46034" w:rsidP="00212A64">
            <w:pPr>
              <w:pStyle w:val="ILOTablecontents"/>
              <w:rPr>
                <w:b/>
                <w:lang w:val="es-ES"/>
              </w:rPr>
            </w:pPr>
          </w:p>
        </w:tc>
        <w:tc>
          <w:tcPr>
            <w:tcW w:w="315" w:type="pct"/>
          </w:tcPr>
          <w:p w14:paraId="63293975" w14:textId="77777777" w:rsidR="00F46034" w:rsidRPr="00C30C77" w:rsidRDefault="00F46034" w:rsidP="00212A64">
            <w:pPr>
              <w:pStyle w:val="ILOTablecontents"/>
              <w:rPr>
                <w:b/>
                <w:lang w:val="es-ES"/>
              </w:rPr>
            </w:pPr>
          </w:p>
        </w:tc>
        <w:tc>
          <w:tcPr>
            <w:tcW w:w="158" w:type="pct"/>
          </w:tcPr>
          <w:p w14:paraId="3F8E3264" w14:textId="77777777" w:rsidR="00F46034" w:rsidRPr="00C30C77" w:rsidRDefault="00F46034" w:rsidP="00212A64">
            <w:pPr>
              <w:pStyle w:val="ILOTablecontents"/>
              <w:rPr>
                <w:lang w:val="es-ES"/>
              </w:rPr>
            </w:pPr>
          </w:p>
        </w:tc>
        <w:tc>
          <w:tcPr>
            <w:tcW w:w="236" w:type="pct"/>
          </w:tcPr>
          <w:p w14:paraId="4D300DF4" w14:textId="77777777" w:rsidR="00F46034" w:rsidRPr="00C30C77" w:rsidRDefault="00F46034" w:rsidP="00212A64">
            <w:pPr>
              <w:pStyle w:val="ILOTablecontents"/>
              <w:rPr>
                <w:lang w:val="es-ES"/>
              </w:rPr>
            </w:pPr>
          </w:p>
        </w:tc>
        <w:tc>
          <w:tcPr>
            <w:tcW w:w="314" w:type="pct"/>
          </w:tcPr>
          <w:p w14:paraId="47942B7F" w14:textId="77777777" w:rsidR="00F46034" w:rsidRPr="00C30C77" w:rsidRDefault="00F46034" w:rsidP="00212A64">
            <w:pPr>
              <w:pStyle w:val="ILOTablecontents"/>
              <w:rPr>
                <w:lang w:val="es-ES"/>
              </w:rPr>
            </w:pPr>
          </w:p>
        </w:tc>
        <w:tc>
          <w:tcPr>
            <w:tcW w:w="314" w:type="pct"/>
          </w:tcPr>
          <w:p w14:paraId="1A558985" w14:textId="77777777" w:rsidR="00F46034" w:rsidRPr="00C30C77" w:rsidRDefault="00F46034" w:rsidP="00212A64">
            <w:pPr>
              <w:pStyle w:val="ILOTablecontents"/>
              <w:rPr>
                <w:lang w:val="es-ES"/>
              </w:rPr>
            </w:pPr>
          </w:p>
        </w:tc>
        <w:tc>
          <w:tcPr>
            <w:tcW w:w="315" w:type="pct"/>
          </w:tcPr>
          <w:p w14:paraId="03BFE04E" w14:textId="77777777" w:rsidR="00F46034" w:rsidRPr="00C30C77" w:rsidRDefault="00F46034" w:rsidP="00212A64">
            <w:pPr>
              <w:pStyle w:val="ILOTablecontents"/>
              <w:rPr>
                <w:lang w:val="es-ES"/>
              </w:rPr>
            </w:pPr>
          </w:p>
        </w:tc>
        <w:tc>
          <w:tcPr>
            <w:tcW w:w="280" w:type="pct"/>
          </w:tcPr>
          <w:p w14:paraId="2E928DF4" w14:textId="77777777" w:rsidR="00F46034" w:rsidRPr="00C30C77" w:rsidRDefault="00F46034" w:rsidP="00212A64">
            <w:pPr>
              <w:pStyle w:val="ILOTablecontents"/>
              <w:rPr>
                <w:lang w:val="es-ES"/>
              </w:rPr>
            </w:pPr>
          </w:p>
        </w:tc>
        <w:tc>
          <w:tcPr>
            <w:tcW w:w="237" w:type="pct"/>
          </w:tcPr>
          <w:p w14:paraId="5E8979BF" w14:textId="2006590A" w:rsidR="00F46034" w:rsidRPr="00C30C77" w:rsidRDefault="00F46034" w:rsidP="00212A64">
            <w:pPr>
              <w:pStyle w:val="ILOTablecontents"/>
              <w:rPr>
                <w:lang w:val="es-ES"/>
              </w:rPr>
            </w:pPr>
          </w:p>
        </w:tc>
        <w:tc>
          <w:tcPr>
            <w:tcW w:w="241" w:type="pct"/>
          </w:tcPr>
          <w:p w14:paraId="5B108AB2" w14:textId="200C9DF7" w:rsidR="00F46034" w:rsidRPr="00C30C77" w:rsidRDefault="00F46034" w:rsidP="00212A64">
            <w:pPr>
              <w:pStyle w:val="ILOTablecontents"/>
              <w:rPr>
                <w:lang w:val="es-ES"/>
              </w:rPr>
            </w:pPr>
          </w:p>
        </w:tc>
      </w:tr>
      <w:tr w:rsidR="00D874B8" w:rsidRPr="00C30C77" w14:paraId="602D8998" w14:textId="77777777" w:rsidTr="00D874B8">
        <w:tc>
          <w:tcPr>
            <w:tcW w:w="520" w:type="pct"/>
            <w:vMerge/>
            <w:shd w:val="clear" w:color="auto" w:fill="EBF5FD"/>
          </w:tcPr>
          <w:p w14:paraId="06E718DE" w14:textId="77777777" w:rsidR="00F46034" w:rsidRPr="00C30C77" w:rsidRDefault="00F46034" w:rsidP="00212A64">
            <w:pPr>
              <w:pStyle w:val="ILOTablecontents"/>
              <w:rPr>
                <w:b/>
                <w:bCs/>
                <w:lang w:val="es-ES"/>
              </w:rPr>
            </w:pPr>
          </w:p>
        </w:tc>
        <w:tc>
          <w:tcPr>
            <w:tcW w:w="544" w:type="pct"/>
            <w:vMerge/>
          </w:tcPr>
          <w:p w14:paraId="6AB1BFC8" w14:textId="77777777" w:rsidR="00F46034" w:rsidRPr="00C30C77" w:rsidRDefault="00F46034" w:rsidP="00212A64">
            <w:pPr>
              <w:pStyle w:val="ILOTablecontents"/>
              <w:rPr>
                <w:b/>
                <w:bCs/>
                <w:lang w:val="es-ES"/>
              </w:rPr>
            </w:pPr>
          </w:p>
        </w:tc>
        <w:tc>
          <w:tcPr>
            <w:tcW w:w="424" w:type="pct"/>
          </w:tcPr>
          <w:p w14:paraId="40175245" w14:textId="599B2D45" w:rsidR="00F46034" w:rsidRPr="00C30C77" w:rsidRDefault="006E26DF" w:rsidP="00212A64">
            <w:pPr>
              <w:pStyle w:val="ILOTablecontents"/>
              <w:rPr>
                <w:lang w:val="es-ES"/>
              </w:rPr>
            </w:pPr>
            <w:r w:rsidRPr="00C30C77">
              <w:rPr>
                <w:lang w:val="es-ES"/>
              </w:rPr>
              <w:t>Urbana</w:t>
            </w:r>
          </w:p>
        </w:tc>
        <w:tc>
          <w:tcPr>
            <w:tcW w:w="158" w:type="pct"/>
          </w:tcPr>
          <w:p w14:paraId="59BBE925" w14:textId="77777777" w:rsidR="00F46034" w:rsidRPr="00C30C77" w:rsidRDefault="00F46034" w:rsidP="00212A64">
            <w:pPr>
              <w:pStyle w:val="ILOTablecontents"/>
              <w:rPr>
                <w:lang w:val="es-ES"/>
              </w:rPr>
            </w:pPr>
          </w:p>
        </w:tc>
        <w:tc>
          <w:tcPr>
            <w:tcW w:w="235" w:type="pct"/>
          </w:tcPr>
          <w:p w14:paraId="18EC269B" w14:textId="77777777" w:rsidR="00F46034" w:rsidRPr="00C30C77" w:rsidRDefault="00F46034" w:rsidP="00212A64">
            <w:pPr>
              <w:pStyle w:val="ILOTablecontents"/>
              <w:rPr>
                <w:lang w:val="es-ES"/>
              </w:rPr>
            </w:pPr>
          </w:p>
        </w:tc>
        <w:tc>
          <w:tcPr>
            <w:tcW w:w="315" w:type="pct"/>
          </w:tcPr>
          <w:p w14:paraId="3691CCF2" w14:textId="77777777" w:rsidR="00F46034" w:rsidRPr="00C30C77" w:rsidRDefault="00F46034" w:rsidP="00212A64">
            <w:pPr>
              <w:pStyle w:val="ILOTablecontents"/>
              <w:rPr>
                <w:lang w:val="es-ES"/>
              </w:rPr>
            </w:pPr>
          </w:p>
        </w:tc>
        <w:tc>
          <w:tcPr>
            <w:tcW w:w="394" w:type="pct"/>
          </w:tcPr>
          <w:p w14:paraId="12702214" w14:textId="77777777" w:rsidR="00F46034" w:rsidRPr="00C30C77" w:rsidRDefault="00F46034" w:rsidP="00212A64">
            <w:pPr>
              <w:pStyle w:val="ILOTablecontents"/>
              <w:rPr>
                <w:b/>
                <w:lang w:val="es-ES"/>
              </w:rPr>
            </w:pPr>
          </w:p>
        </w:tc>
        <w:tc>
          <w:tcPr>
            <w:tcW w:w="315" w:type="pct"/>
          </w:tcPr>
          <w:p w14:paraId="72D81BA6" w14:textId="77777777" w:rsidR="00F46034" w:rsidRPr="00C30C77" w:rsidRDefault="00F46034" w:rsidP="00212A64">
            <w:pPr>
              <w:pStyle w:val="ILOTablecontents"/>
              <w:rPr>
                <w:b/>
                <w:lang w:val="es-ES"/>
              </w:rPr>
            </w:pPr>
          </w:p>
        </w:tc>
        <w:tc>
          <w:tcPr>
            <w:tcW w:w="158" w:type="pct"/>
          </w:tcPr>
          <w:p w14:paraId="67A9ACF5" w14:textId="77777777" w:rsidR="00F46034" w:rsidRPr="00C30C77" w:rsidRDefault="00F46034" w:rsidP="00212A64">
            <w:pPr>
              <w:pStyle w:val="ILOTablecontents"/>
              <w:rPr>
                <w:lang w:val="es-ES"/>
              </w:rPr>
            </w:pPr>
          </w:p>
        </w:tc>
        <w:tc>
          <w:tcPr>
            <w:tcW w:w="236" w:type="pct"/>
          </w:tcPr>
          <w:p w14:paraId="735D245E" w14:textId="77777777" w:rsidR="00F46034" w:rsidRPr="00C30C77" w:rsidRDefault="00F46034" w:rsidP="00212A64">
            <w:pPr>
              <w:pStyle w:val="ILOTablecontents"/>
              <w:rPr>
                <w:lang w:val="es-ES"/>
              </w:rPr>
            </w:pPr>
          </w:p>
        </w:tc>
        <w:tc>
          <w:tcPr>
            <w:tcW w:w="314" w:type="pct"/>
          </w:tcPr>
          <w:p w14:paraId="57492388" w14:textId="77777777" w:rsidR="00F46034" w:rsidRPr="00C30C77" w:rsidRDefault="00F46034" w:rsidP="00212A64">
            <w:pPr>
              <w:pStyle w:val="ILOTablecontents"/>
              <w:rPr>
                <w:lang w:val="es-ES"/>
              </w:rPr>
            </w:pPr>
          </w:p>
        </w:tc>
        <w:tc>
          <w:tcPr>
            <w:tcW w:w="314" w:type="pct"/>
          </w:tcPr>
          <w:p w14:paraId="2BE4FC23" w14:textId="77777777" w:rsidR="00F46034" w:rsidRPr="00C30C77" w:rsidRDefault="00F46034" w:rsidP="00212A64">
            <w:pPr>
              <w:pStyle w:val="ILOTablecontents"/>
              <w:rPr>
                <w:lang w:val="es-ES"/>
              </w:rPr>
            </w:pPr>
          </w:p>
        </w:tc>
        <w:tc>
          <w:tcPr>
            <w:tcW w:w="315" w:type="pct"/>
          </w:tcPr>
          <w:p w14:paraId="2DA706CB" w14:textId="77777777" w:rsidR="00F46034" w:rsidRPr="00C30C77" w:rsidRDefault="00F46034" w:rsidP="00212A64">
            <w:pPr>
              <w:pStyle w:val="ILOTablecontents"/>
              <w:rPr>
                <w:lang w:val="es-ES"/>
              </w:rPr>
            </w:pPr>
          </w:p>
        </w:tc>
        <w:tc>
          <w:tcPr>
            <w:tcW w:w="280" w:type="pct"/>
          </w:tcPr>
          <w:p w14:paraId="5629E36B" w14:textId="77777777" w:rsidR="00F46034" w:rsidRPr="00C30C77" w:rsidRDefault="00F46034" w:rsidP="00212A64">
            <w:pPr>
              <w:pStyle w:val="ILOTablecontents"/>
              <w:rPr>
                <w:lang w:val="es-ES"/>
              </w:rPr>
            </w:pPr>
          </w:p>
        </w:tc>
        <w:tc>
          <w:tcPr>
            <w:tcW w:w="237" w:type="pct"/>
          </w:tcPr>
          <w:p w14:paraId="0AA99B7E" w14:textId="47850BFE" w:rsidR="00F46034" w:rsidRPr="00C30C77" w:rsidRDefault="00F46034" w:rsidP="00212A64">
            <w:pPr>
              <w:pStyle w:val="ILOTablecontents"/>
              <w:rPr>
                <w:lang w:val="es-ES"/>
              </w:rPr>
            </w:pPr>
          </w:p>
        </w:tc>
        <w:tc>
          <w:tcPr>
            <w:tcW w:w="241" w:type="pct"/>
          </w:tcPr>
          <w:p w14:paraId="27BEDCE8" w14:textId="1F14CC92" w:rsidR="00F46034" w:rsidRPr="00C30C77" w:rsidRDefault="00F46034" w:rsidP="00212A64">
            <w:pPr>
              <w:pStyle w:val="ILOTablecontents"/>
              <w:rPr>
                <w:lang w:val="es-ES"/>
              </w:rPr>
            </w:pPr>
          </w:p>
        </w:tc>
      </w:tr>
      <w:tr w:rsidR="005F5D5D" w:rsidRPr="00C30C77" w14:paraId="530F524E" w14:textId="77777777" w:rsidTr="00D874B8">
        <w:tc>
          <w:tcPr>
            <w:tcW w:w="520" w:type="pct"/>
            <w:vMerge/>
            <w:shd w:val="clear" w:color="auto" w:fill="EBF5FD"/>
          </w:tcPr>
          <w:p w14:paraId="4E0479D7" w14:textId="77777777" w:rsidR="00F46034" w:rsidRPr="00C30C77" w:rsidRDefault="00F46034" w:rsidP="00212A64">
            <w:pPr>
              <w:pStyle w:val="ILOTablecontents"/>
              <w:rPr>
                <w:b/>
                <w:bCs/>
                <w:lang w:val="es-ES"/>
              </w:rPr>
            </w:pPr>
          </w:p>
        </w:tc>
        <w:tc>
          <w:tcPr>
            <w:tcW w:w="968" w:type="pct"/>
            <w:gridSpan w:val="2"/>
            <w:shd w:val="clear" w:color="auto" w:fill="EBF5FD"/>
          </w:tcPr>
          <w:p w14:paraId="1CC2FCFB" w14:textId="6B7F0D7B" w:rsidR="00F46034" w:rsidRPr="00C30C77" w:rsidRDefault="00F46034" w:rsidP="00212A64">
            <w:pPr>
              <w:pStyle w:val="ILOTablecontents"/>
              <w:rPr>
                <w:b/>
                <w:bCs/>
                <w:lang w:val="es-ES"/>
              </w:rPr>
            </w:pPr>
            <w:r w:rsidRPr="00C30C77">
              <w:rPr>
                <w:b/>
                <w:bCs/>
                <w:lang w:val="es-ES"/>
              </w:rPr>
              <w:t>Total</w:t>
            </w:r>
            <w:r w:rsidR="000718B5">
              <w:rPr>
                <w:b/>
                <w:bCs/>
                <w:vertAlign w:val="superscript"/>
                <w:lang w:val="es-ES"/>
              </w:rPr>
              <w:t>(a</w:t>
            </w:r>
            <w:r w:rsidRPr="00C30C77">
              <w:rPr>
                <w:b/>
                <w:bCs/>
                <w:vertAlign w:val="superscript"/>
                <w:lang w:val="es-ES"/>
              </w:rPr>
              <w:t>)</w:t>
            </w:r>
          </w:p>
        </w:tc>
        <w:tc>
          <w:tcPr>
            <w:tcW w:w="158" w:type="pct"/>
            <w:shd w:val="clear" w:color="auto" w:fill="EBF5FD"/>
          </w:tcPr>
          <w:p w14:paraId="7F6FF4C8" w14:textId="77777777" w:rsidR="00F46034" w:rsidRPr="00C30C77" w:rsidRDefault="00F46034" w:rsidP="00212A64">
            <w:pPr>
              <w:pStyle w:val="ILOTablecontents"/>
              <w:rPr>
                <w:b/>
                <w:bCs/>
                <w:lang w:val="es-ES"/>
              </w:rPr>
            </w:pPr>
          </w:p>
        </w:tc>
        <w:tc>
          <w:tcPr>
            <w:tcW w:w="235" w:type="pct"/>
            <w:shd w:val="clear" w:color="auto" w:fill="EBF5FD"/>
          </w:tcPr>
          <w:p w14:paraId="050EA76D" w14:textId="77777777" w:rsidR="00F46034" w:rsidRPr="00C30C77" w:rsidRDefault="00F46034" w:rsidP="00212A64">
            <w:pPr>
              <w:pStyle w:val="ILOTablecontents"/>
              <w:rPr>
                <w:b/>
                <w:bCs/>
                <w:lang w:val="es-ES"/>
              </w:rPr>
            </w:pPr>
          </w:p>
        </w:tc>
        <w:tc>
          <w:tcPr>
            <w:tcW w:w="315" w:type="pct"/>
            <w:shd w:val="clear" w:color="auto" w:fill="EBF5FD"/>
          </w:tcPr>
          <w:p w14:paraId="1E39C35C" w14:textId="77777777" w:rsidR="00F46034" w:rsidRPr="00C30C77" w:rsidRDefault="00F46034" w:rsidP="00212A64">
            <w:pPr>
              <w:pStyle w:val="ILOTablecontents"/>
              <w:rPr>
                <w:b/>
                <w:bCs/>
                <w:lang w:val="es-ES"/>
              </w:rPr>
            </w:pPr>
          </w:p>
        </w:tc>
        <w:tc>
          <w:tcPr>
            <w:tcW w:w="394" w:type="pct"/>
            <w:shd w:val="clear" w:color="auto" w:fill="EBF5FD"/>
          </w:tcPr>
          <w:p w14:paraId="29087432" w14:textId="77777777" w:rsidR="00F46034" w:rsidRPr="00C30C77" w:rsidRDefault="00F46034" w:rsidP="00212A64">
            <w:pPr>
              <w:pStyle w:val="ILOTablecontents"/>
              <w:rPr>
                <w:b/>
                <w:bCs/>
                <w:lang w:val="es-ES"/>
              </w:rPr>
            </w:pPr>
          </w:p>
        </w:tc>
        <w:tc>
          <w:tcPr>
            <w:tcW w:w="315" w:type="pct"/>
            <w:shd w:val="clear" w:color="auto" w:fill="EBF5FD"/>
          </w:tcPr>
          <w:p w14:paraId="445E587D" w14:textId="77777777" w:rsidR="00F46034" w:rsidRPr="00C30C77" w:rsidRDefault="00F46034" w:rsidP="00212A64">
            <w:pPr>
              <w:pStyle w:val="ILOTablecontents"/>
              <w:rPr>
                <w:b/>
                <w:bCs/>
                <w:lang w:val="es-ES"/>
              </w:rPr>
            </w:pPr>
          </w:p>
        </w:tc>
        <w:tc>
          <w:tcPr>
            <w:tcW w:w="158" w:type="pct"/>
            <w:shd w:val="clear" w:color="auto" w:fill="EBF5FD"/>
          </w:tcPr>
          <w:p w14:paraId="72758155" w14:textId="77777777" w:rsidR="00F46034" w:rsidRPr="00C30C77" w:rsidRDefault="00F46034" w:rsidP="00212A64">
            <w:pPr>
              <w:pStyle w:val="ILOTablecontents"/>
              <w:rPr>
                <w:b/>
                <w:bCs/>
                <w:lang w:val="es-ES"/>
              </w:rPr>
            </w:pPr>
          </w:p>
        </w:tc>
        <w:tc>
          <w:tcPr>
            <w:tcW w:w="236" w:type="pct"/>
            <w:shd w:val="clear" w:color="auto" w:fill="EBF5FD"/>
          </w:tcPr>
          <w:p w14:paraId="20EF967D" w14:textId="77777777" w:rsidR="00F46034" w:rsidRPr="00C30C77" w:rsidRDefault="00F46034" w:rsidP="00212A64">
            <w:pPr>
              <w:pStyle w:val="ILOTablecontents"/>
              <w:rPr>
                <w:b/>
                <w:bCs/>
                <w:lang w:val="es-ES"/>
              </w:rPr>
            </w:pPr>
          </w:p>
        </w:tc>
        <w:tc>
          <w:tcPr>
            <w:tcW w:w="314" w:type="pct"/>
            <w:shd w:val="clear" w:color="auto" w:fill="EBF5FD"/>
          </w:tcPr>
          <w:p w14:paraId="226CEF96" w14:textId="77777777" w:rsidR="00F46034" w:rsidRPr="00C30C77" w:rsidRDefault="00F46034" w:rsidP="00212A64">
            <w:pPr>
              <w:pStyle w:val="ILOTablecontents"/>
              <w:rPr>
                <w:b/>
                <w:bCs/>
                <w:lang w:val="es-ES"/>
              </w:rPr>
            </w:pPr>
          </w:p>
        </w:tc>
        <w:tc>
          <w:tcPr>
            <w:tcW w:w="314" w:type="pct"/>
            <w:shd w:val="clear" w:color="auto" w:fill="EBF5FD"/>
          </w:tcPr>
          <w:p w14:paraId="48300D7B" w14:textId="77777777" w:rsidR="00F46034" w:rsidRPr="00C30C77" w:rsidRDefault="00F46034" w:rsidP="00212A64">
            <w:pPr>
              <w:pStyle w:val="ILOTablecontents"/>
              <w:rPr>
                <w:b/>
                <w:bCs/>
                <w:lang w:val="es-ES"/>
              </w:rPr>
            </w:pPr>
          </w:p>
        </w:tc>
        <w:tc>
          <w:tcPr>
            <w:tcW w:w="315" w:type="pct"/>
            <w:shd w:val="clear" w:color="auto" w:fill="EBF5FD"/>
          </w:tcPr>
          <w:p w14:paraId="7B231F89" w14:textId="77777777" w:rsidR="00F46034" w:rsidRPr="00C30C77" w:rsidRDefault="00F46034" w:rsidP="00212A64">
            <w:pPr>
              <w:pStyle w:val="ILOTablecontents"/>
              <w:rPr>
                <w:b/>
                <w:bCs/>
                <w:lang w:val="es-ES"/>
              </w:rPr>
            </w:pPr>
          </w:p>
        </w:tc>
        <w:tc>
          <w:tcPr>
            <w:tcW w:w="280" w:type="pct"/>
            <w:shd w:val="clear" w:color="auto" w:fill="EBF5FD"/>
          </w:tcPr>
          <w:p w14:paraId="70D8C832" w14:textId="77777777" w:rsidR="00F46034" w:rsidRPr="00C30C77" w:rsidRDefault="00F46034" w:rsidP="00212A64">
            <w:pPr>
              <w:pStyle w:val="ILOTablecontents"/>
              <w:rPr>
                <w:b/>
                <w:bCs/>
                <w:lang w:val="es-ES"/>
              </w:rPr>
            </w:pPr>
          </w:p>
        </w:tc>
        <w:tc>
          <w:tcPr>
            <w:tcW w:w="237" w:type="pct"/>
            <w:shd w:val="clear" w:color="auto" w:fill="EBF5FD"/>
          </w:tcPr>
          <w:p w14:paraId="7682062A" w14:textId="77D2E644" w:rsidR="00F46034" w:rsidRPr="00C30C77" w:rsidRDefault="00F46034" w:rsidP="00212A64">
            <w:pPr>
              <w:pStyle w:val="ILOTablecontents"/>
              <w:rPr>
                <w:b/>
                <w:bCs/>
                <w:lang w:val="es-ES"/>
              </w:rPr>
            </w:pPr>
          </w:p>
        </w:tc>
        <w:tc>
          <w:tcPr>
            <w:tcW w:w="241" w:type="pct"/>
            <w:shd w:val="clear" w:color="auto" w:fill="EBF5FD"/>
          </w:tcPr>
          <w:p w14:paraId="75337B55" w14:textId="7BF8CD95" w:rsidR="00F46034" w:rsidRPr="00C30C77" w:rsidRDefault="00F46034" w:rsidP="00212A64">
            <w:pPr>
              <w:pStyle w:val="ILOTablecontents"/>
              <w:rPr>
                <w:b/>
                <w:bCs/>
                <w:lang w:val="es-ES"/>
              </w:rPr>
            </w:pPr>
          </w:p>
        </w:tc>
      </w:tr>
      <w:tr w:rsidR="00D874B8" w:rsidRPr="00C30C77" w14:paraId="427B3A0D" w14:textId="77777777" w:rsidTr="00D874B8">
        <w:tc>
          <w:tcPr>
            <w:tcW w:w="520" w:type="pct"/>
            <w:vMerge w:val="restart"/>
            <w:shd w:val="clear" w:color="auto" w:fill="EBF5FD"/>
          </w:tcPr>
          <w:p w14:paraId="0DD55FDE" w14:textId="2FB0D763" w:rsidR="00F46034" w:rsidRPr="00C30C77" w:rsidRDefault="00F46034" w:rsidP="00212A64">
            <w:pPr>
              <w:pStyle w:val="ILOTablecontents"/>
              <w:rPr>
                <w:b/>
                <w:bCs/>
                <w:lang w:val="es-ES"/>
              </w:rPr>
            </w:pPr>
            <w:r w:rsidRPr="00C30C77">
              <w:rPr>
                <w:b/>
                <w:bCs/>
                <w:lang w:val="es-ES"/>
              </w:rPr>
              <w:t xml:space="preserve">Niños que </w:t>
            </w:r>
            <w:r w:rsidR="000F4332" w:rsidRPr="00C30C77">
              <w:rPr>
                <w:b/>
                <w:bCs/>
                <w:lang w:val="es-ES"/>
              </w:rPr>
              <w:t>NO</w:t>
            </w:r>
            <w:r w:rsidRPr="00C30C77">
              <w:rPr>
                <w:b/>
                <w:bCs/>
                <w:lang w:val="es-ES"/>
              </w:rPr>
              <w:t xml:space="preserve"> están en situación de trabajo infantil</w:t>
            </w:r>
          </w:p>
        </w:tc>
        <w:tc>
          <w:tcPr>
            <w:tcW w:w="544" w:type="pct"/>
            <w:vMerge w:val="restart"/>
          </w:tcPr>
          <w:p w14:paraId="4DCB7FD8" w14:textId="77777777" w:rsidR="00F46034" w:rsidRPr="00C30C77" w:rsidRDefault="00F46034" w:rsidP="00212A64">
            <w:pPr>
              <w:pStyle w:val="ILOTablecontents"/>
              <w:rPr>
                <w:lang w:val="es-ES"/>
              </w:rPr>
            </w:pPr>
            <w:r w:rsidRPr="00C30C77">
              <w:rPr>
                <w:lang w:val="es-ES"/>
              </w:rPr>
              <w:t>Sexo</w:t>
            </w:r>
          </w:p>
        </w:tc>
        <w:tc>
          <w:tcPr>
            <w:tcW w:w="424" w:type="pct"/>
          </w:tcPr>
          <w:p w14:paraId="12F46427" w14:textId="38FAAE5C" w:rsidR="00F46034" w:rsidRPr="00C30C77" w:rsidRDefault="000718B5" w:rsidP="00212A64">
            <w:pPr>
              <w:pStyle w:val="ILOTablecontents"/>
              <w:rPr>
                <w:lang w:val="es-ES"/>
              </w:rPr>
            </w:pPr>
            <w:r>
              <w:rPr>
                <w:lang w:val="es-ES"/>
              </w:rPr>
              <w:t>Niñas</w:t>
            </w:r>
          </w:p>
        </w:tc>
        <w:tc>
          <w:tcPr>
            <w:tcW w:w="158" w:type="pct"/>
          </w:tcPr>
          <w:p w14:paraId="44B2E81C" w14:textId="77777777" w:rsidR="00F46034" w:rsidRPr="00C30C77" w:rsidRDefault="00F46034" w:rsidP="00212A64">
            <w:pPr>
              <w:pStyle w:val="ILOTablecontents"/>
              <w:rPr>
                <w:lang w:val="es-ES"/>
              </w:rPr>
            </w:pPr>
          </w:p>
        </w:tc>
        <w:tc>
          <w:tcPr>
            <w:tcW w:w="235" w:type="pct"/>
          </w:tcPr>
          <w:p w14:paraId="1E7F6000" w14:textId="77777777" w:rsidR="00F46034" w:rsidRPr="00C30C77" w:rsidRDefault="00F46034" w:rsidP="00212A64">
            <w:pPr>
              <w:pStyle w:val="ILOTablecontents"/>
              <w:rPr>
                <w:lang w:val="es-ES"/>
              </w:rPr>
            </w:pPr>
          </w:p>
        </w:tc>
        <w:tc>
          <w:tcPr>
            <w:tcW w:w="315" w:type="pct"/>
          </w:tcPr>
          <w:p w14:paraId="1792B413" w14:textId="77777777" w:rsidR="00F46034" w:rsidRPr="00C30C77" w:rsidRDefault="00F46034" w:rsidP="00212A64">
            <w:pPr>
              <w:pStyle w:val="ILOTablecontents"/>
              <w:rPr>
                <w:lang w:val="es-ES"/>
              </w:rPr>
            </w:pPr>
          </w:p>
        </w:tc>
        <w:tc>
          <w:tcPr>
            <w:tcW w:w="394" w:type="pct"/>
          </w:tcPr>
          <w:p w14:paraId="7212E8BC" w14:textId="77777777" w:rsidR="00F46034" w:rsidRPr="00C30C77" w:rsidRDefault="00F46034" w:rsidP="00212A64">
            <w:pPr>
              <w:pStyle w:val="ILOTablecontents"/>
              <w:rPr>
                <w:b/>
                <w:lang w:val="es-ES"/>
              </w:rPr>
            </w:pPr>
          </w:p>
        </w:tc>
        <w:tc>
          <w:tcPr>
            <w:tcW w:w="315" w:type="pct"/>
          </w:tcPr>
          <w:p w14:paraId="5A77581A" w14:textId="77777777" w:rsidR="00F46034" w:rsidRPr="00C30C77" w:rsidRDefault="00F46034" w:rsidP="00212A64">
            <w:pPr>
              <w:pStyle w:val="ILOTablecontents"/>
              <w:rPr>
                <w:b/>
                <w:lang w:val="es-ES"/>
              </w:rPr>
            </w:pPr>
          </w:p>
        </w:tc>
        <w:tc>
          <w:tcPr>
            <w:tcW w:w="158" w:type="pct"/>
          </w:tcPr>
          <w:p w14:paraId="2F7BB530" w14:textId="77777777" w:rsidR="00F46034" w:rsidRPr="00C30C77" w:rsidRDefault="00F46034" w:rsidP="00212A64">
            <w:pPr>
              <w:pStyle w:val="ILOTablecontents"/>
              <w:rPr>
                <w:lang w:val="es-ES"/>
              </w:rPr>
            </w:pPr>
          </w:p>
        </w:tc>
        <w:tc>
          <w:tcPr>
            <w:tcW w:w="236" w:type="pct"/>
          </w:tcPr>
          <w:p w14:paraId="37E2C0D0" w14:textId="77777777" w:rsidR="00F46034" w:rsidRPr="00C30C77" w:rsidRDefault="00F46034" w:rsidP="00212A64">
            <w:pPr>
              <w:pStyle w:val="ILOTablecontents"/>
              <w:rPr>
                <w:lang w:val="es-ES"/>
              </w:rPr>
            </w:pPr>
          </w:p>
        </w:tc>
        <w:tc>
          <w:tcPr>
            <w:tcW w:w="314" w:type="pct"/>
          </w:tcPr>
          <w:p w14:paraId="110BC541" w14:textId="77777777" w:rsidR="00F46034" w:rsidRPr="00C30C77" w:rsidRDefault="00F46034" w:rsidP="00212A64">
            <w:pPr>
              <w:pStyle w:val="ILOTablecontents"/>
              <w:rPr>
                <w:lang w:val="es-ES"/>
              </w:rPr>
            </w:pPr>
          </w:p>
        </w:tc>
        <w:tc>
          <w:tcPr>
            <w:tcW w:w="314" w:type="pct"/>
          </w:tcPr>
          <w:p w14:paraId="0B9B125A" w14:textId="77777777" w:rsidR="00F46034" w:rsidRPr="00C30C77" w:rsidRDefault="00F46034" w:rsidP="00212A64">
            <w:pPr>
              <w:pStyle w:val="ILOTablecontents"/>
              <w:rPr>
                <w:lang w:val="es-ES"/>
              </w:rPr>
            </w:pPr>
          </w:p>
        </w:tc>
        <w:tc>
          <w:tcPr>
            <w:tcW w:w="315" w:type="pct"/>
          </w:tcPr>
          <w:p w14:paraId="485488C7" w14:textId="77777777" w:rsidR="00F46034" w:rsidRPr="00C30C77" w:rsidRDefault="00F46034" w:rsidP="00212A64">
            <w:pPr>
              <w:pStyle w:val="ILOTablecontents"/>
              <w:rPr>
                <w:lang w:val="es-ES"/>
              </w:rPr>
            </w:pPr>
          </w:p>
        </w:tc>
        <w:tc>
          <w:tcPr>
            <w:tcW w:w="280" w:type="pct"/>
          </w:tcPr>
          <w:p w14:paraId="5A1F24C8" w14:textId="77777777" w:rsidR="00F46034" w:rsidRPr="00C30C77" w:rsidRDefault="00F46034" w:rsidP="00212A64">
            <w:pPr>
              <w:pStyle w:val="ILOTablecontents"/>
              <w:rPr>
                <w:lang w:val="es-ES"/>
              </w:rPr>
            </w:pPr>
          </w:p>
        </w:tc>
        <w:tc>
          <w:tcPr>
            <w:tcW w:w="237" w:type="pct"/>
          </w:tcPr>
          <w:p w14:paraId="571BC1F6" w14:textId="37628899" w:rsidR="00F46034" w:rsidRPr="00C30C77" w:rsidRDefault="00F46034" w:rsidP="00212A64">
            <w:pPr>
              <w:pStyle w:val="ILOTablecontents"/>
              <w:rPr>
                <w:lang w:val="es-ES"/>
              </w:rPr>
            </w:pPr>
          </w:p>
        </w:tc>
        <w:tc>
          <w:tcPr>
            <w:tcW w:w="241" w:type="pct"/>
          </w:tcPr>
          <w:p w14:paraId="5EECEE34" w14:textId="12F3D773" w:rsidR="00F46034" w:rsidRPr="00C30C77" w:rsidRDefault="00F46034" w:rsidP="00212A64">
            <w:pPr>
              <w:pStyle w:val="ILOTablecontents"/>
              <w:rPr>
                <w:lang w:val="es-ES"/>
              </w:rPr>
            </w:pPr>
          </w:p>
        </w:tc>
      </w:tr>
      <w:tr w:rsidR="00D874B8" w:rsidRPr="00C30C77" w14:paraId="44793D4E" w14:textId="77777777" w:rsidTr="00D874B8">
        <w:tc>
          <w:tcPr>
            <w:tcW w:w="520" w:type="pct"/>
            <w:vMerge/>
            <w:shd w:val="clear" w:color="auto" w:fill="EBF5FD"/>
          </w:tcPr>
          <w:p w14:paraId="0C6ED38D" w14:textId="77777777" w:rsidR="00F46034" w:rsidRPr="00C30C77" w:rsidRDefault="00F46034" w:rsidP="00212A64">
            <w:pPr>
              <w:pStyle w:val="ILOTablecontents"/>
              <w:rPr>
                <w:lang w:val="es-ES"/>
              </w:rPr>
            </w:pPr>
          </w:p>
        </w:tc>
        <w:tc>
          <w:tcPr>
            <w:tcW w:w="544" w:type="pct"/>
            <w:vMerge/>
          </w:tcPr>
          <w:p w14:paraId="12B67F00" w14:textId="77777777" w:rsidR="00F46034" w:rsidRPr="00C30C77" w:rsidRDefault="00F46034" w:rsidP="00212A64">
            <w:pPr>
              <w:pStyle w:val="ILOTablecontents"/>
              <w:rPr>
                <w:lang w:val="es-ES"/>
              </w:rPr>
            </w:pPr>
          </w:p>
        </w:tc>
        <w:tc>
          <w:tcPr>
            <w:tcW w:w="424" w:type="pct"/>
          </w:tcPr>
          <w:p w14:paraId="7E32CE01" w14:textId="4A90A393" w:rsidR="00F46034" w:rsidRPr="00C30C77" w:rsidRDefault="000718B5" w:rsidP="00212A64">
            <w:pPr>
              <w:pStyle w:val="ILOTablecontents"/>
              <w:rPr>
                <w:lang w:val="es-ES"/>
              </w:rPr>
            </w:pPr>
            <w:r>
              <w:rPr>
                <w:lang w:val="es-ES"/>
              </w:rPr>
              <w:t>Niños</w:t>
            </w:r>
          </w:p>
        </w:tc>
        <w:tc>
          <w:tcPr>
            <w:tcW w:w="158" w:type="pct"/>
          </w:tcPr>
          <w:p w14:paraId="7E16069A" w14:textId="77777777" w:rsidR="00F46034" w:rsidRPr="00C30C77" w:rsidRDefault="00F46034" w:rsidP="00212A64">
            <w:pPr>
              <w:pStyle w:val="ILOTablecontents"/>
              <w:rPr>
                <w:lang w:val="es-ES"/>
              </w:rPr>
            </w:pPr>
          </w:p>
        </w:tc>
        <w:tc>
          <w:tcPr>
            <w:tcW w:w="235" w:type="pct"/>
          </w:tcPr>
          <w:p w14:paraId="2E084718" w14:textId="77777777" w:rsidR="00F46034" w:rsidRPr="00C30C77" w:rsidRDefault="00F46034" w:rsidP="00212A64">
            <w:pPr>
              <w:pStyle w:val="ILOTablecontents"/>
              <w:rPr>
                <w:lang w:val="es-ES"/>
              </w:rPr>
            </w:pPr>
          </w:p>
        </w:tc>
        <w:tc>
          <w:tcPr>
            <w:tcW w:w="315" w:type="pct"/>
          </w:tcPr>
          <w:p w14:paraId="0E9C3505" w14:textId="77777777" w:rsidR="00F46034" w:rsidRPr="00C30C77" w:rsidRDefault="00F46034" w:rsidP="00212A64">
            <w:pPr>
              <w:pStyle w:val="ILOTablecontents"/>
              <w:rPr>
                <w:lang w:val="es-ES"/>
              </w:rPr>
            </w:pPr>
          </w:p>
        </w:tc>
        <w:tc>
          <w:tcPr>
            <w:tcW w:w="394" w:type="pct"/>
          </w:tcPr>
          <w:p w14:paraId="19AAB75E" w14:textId="77777777" w:rsidR="00F46034" w:rsidRPr="00C30C77" w:rsidRDefault="00F46034" w:rsidP="00212A64">
            <w:pPr>
              <w:pStyle w:val="ILOTablecontents"/>
              <w:rPr>
                <w:b/>
                <w:lang w:val="es-ES"/>
              </w:rPr>
            </w:pPr>
          </w:p>
        </w:tc>
        <w:tc>
          <w:tcPr>
            <w:tcW w:w="315" w:type="pct"/>
          </w:tcPr>
          <w:p w14:paraId="45494D9E" w14:textId="77777777" w:rsidR="00F46034" w:rsidRPr="00C30C77" w:rsidRDefault="00F46034" w:rsidP="00212A64">
            <w:pPr>
              <w:pStyle w:val="ILOTablecontents"/>
              <w:rPr>
                <w:b/>
                <w:lang w:val="es-ES"/>
              </w:rPr>
            </w:pPr>
          </w:p>
        </w:tc>
        <w:tc>
          <w:tcPr>
            <w:tcW w:w="158" w:type="pct"/>
          </w:tcPr>
          <w:p w14:paraId="28337048" w14:textId="77777777" w:rsidR="00F46034" w:rsidRPr="00C30C77" w:rsidRDefault="00F46034" w:rsidP="00212A64">
            <w:pPr>
              <w:pStyle w:val="ILOTablecontents"/>
              <w:rPr>
                <w:lang w:val="es-ES"/>
              </w:rPr>
            </w:pPr>
          </w:p>
        </w:tc>
        <w:tc>
          <w:tcPr>
            <w:tcW w:w="236" w:type="pct"/>
          </w:tcPr>
          <w:p w14:paraId="58673161" w14:textId="77777777" w:rsidR="00F46034" w:rsidRPr="00C30C77" w:rsidRDefault="00F46034" w:rsidP="00212A64">
            <w:pPr>
              <w:pStyle w:val="ILOTablecontents"/>
              <w:rPr>
                <w:lang w:val="es-ES"/>
              </w:rPr>
            </w:pPr>
          </w:p>
        </w:tc>
        <w:tc>
          <w:tcPr>
            <w:tcW w:w="314" w:type="pct"/>
          </w:tcPr>
          <w:p w14:paraId="09DE2B10" w14:textId="77777777" w:rsidR="00F46034" w:rsidRPr="00C30C77" w:rsidRDefault="00F46034" w:rsidP="00212A64">
            <w:pPr>
              <w:pStyle w:val="ILOTablecontents"/>
              <w:rPr>
                <w:lang w:val="es-ES"/>
              </w:rPr>
            </w:pPr>
          </w:p>
        </w:tc>
        <w:tc>
          <w:tcPr>
            <w:tcW w:w="314" w:type="pct"/>
          </w:tcPr>
          <w:p w14:paraId="2B26A99B" w14:textId="77777777" w:rsidR="00F46034" w:rsidRPr="00C30C77" w:rsidRDefault="00F46034" w:rsidP="00212A64">
            <w:pPr>
              <w:pStyle w:val="ILOTablecontents"/>
              <w:rPr>
                <w:lang w:val="es-ES"/>
              </w:rPr>
            </w:pPr>
          </w:p>
        </w:tc>
        <w:tc>
          <w:tcPr>
            <w:tcW w:w="315" w:type="pct"/>
          </w:tcPr>
          <w:p w14:paraId="31018E80" w14:textId="77777777" w:rsidR="00F46034" w:rsidRPr="00C30C77" w:rsidRDefault="00F46034" w:rsidP="00212A64">
            <w:pPr>
              <w:pStyle w:val="ILOTablecontents"/>
              <w:rPr>
                <w:lang w:val="es-ES"/>
              </w:rPr>
            </w:pPr>
          </w:p>
        </w:tc>
        <w:tc>
          <w:tcPr>
            <w:tcW w:w="280" w:type="pct"/>
          </w:tcPr>
          <w:p w14:paraId="0BF7AADD" w14:textId="77777777" w:rsidR="00F46034" w:rsidRPr="00C30C77" w:rsidRDefault="00F46034" w:rsidP="00212A64">
            <w:pPr>
              <w:pStyle w:val="ILOTablecontents"/>
              <w:rPr>
                <w:lang w:val="es-ES"/>
              </w:rPr>
            </w:pPr>
          </w:p>
        </w:tc>
        <w:tc>
          <w:tcPr>
            <w:tcW w:w="237" w:type="pct"/>
          </w:tcPr>
          <w:p w14:paraId="054559E8" w14:textId="1D02B572" w:rsidR="00F46034" w:rsidRPr="00C30C77" w:rsidRDefault="00F46034" w:rsidP="00212A64">
            <w:pPr>
              <w:pStyle w:val="ILOTablecontents"/>
              <w:rPr>
                <w:lang w:val="es-ES"/>
              </w:rPr>
            </w:pPr>
          </w:p>
        </w:tc>
        <w:tc>
          <w:tcPr>
            <w:tcW w:w="241" w:type="pct"/>
          </w:tcPr>
          <w:p w14:paraId="5096CE68" w14:textId="2F9D163E" w:rsidR="00F46034" w:rsidRPr="00C30C77" w:rsidRDefault="00F46034" w:rsidP="00212A64">
            <w:pPr>
              <w:pStyle w:val="ILOTablecontents"/>
              <w:rPr>
                <w:lang w:val="es-ES"/>
              </w:rPr>
            </w:pPr>
          </w:p>
        </w:tc>
      </w:tr>
      <w:tr w:rsidR="00D874B8" w:rsidRPr="00C30C77" w14:paraId="5F635912" w14:textId="77777777" w:rsidTr="00D874B8">
        <w:tc>
          <w:tcPr>
            <w:tcW w:w="520" w:type="pct"/>
            <w:vMerge/>
            <w:shd w:val="clear" w:color="auto" w:fill="EBF5FD"/>
          </w:tcPr>
          <w:p w14:paraId="7A31A4C9" w14:textId="77777777" w:rsidR="00F46034" w:rsidRPr="00C30C77" w:rsidRDefault="00F46034" w:rsidP="00212A64">
            <w:pPr>
              <w:pStyle w:val="ILOTablecontents"/>
              <w:rPr>
                <w:lang w:val="es-ES"/>
              </w:rPr>
            </w:pPr>
          </w:p>
        </w:tc>
        <w:tc>
          <w:tcPr>
            <w:tcW w:w="544" w:type="pct"/>
            <w:vMerge w:val="restart"/>
          </w:tcPr>
          <w:p w14:paraId="5D8BAFD9" w14:textId="256B3B48" w:rsidR="00F46034" w:rsidRPr="00C30C77" w:rsidRDefault="00B33B48" w:rsidP="00212A64">
            <w:pPr>
              <w:pStyle w:val="ILOTablecontents"/>
              <w:rPr>
                <w:lang w:val="es-ES"/>
              </w:rPr>
            </w:pPr>
            <w:r w:rsidRPr="00C30C77">
              <w:rPr>
                <w:lang w:val="es-ES"/>
              </w:rPr>
              <w:t>Zona de residencia</w:t>
            </w:r>
          </w:p>
        </w:tc>
        <w:tc>
          <w:tcPr>
            <w:tcW w:w="424" w:type="pct"/>
          </w:tcPr>
          <w:p w14:paraId="52E60959" w14:textId="66B6400D" w:rsidR="00F46034" w:rsidRPr="00C30C77" w:rsidRDefault="006E26DF" w:rsidP="00212A64">
            <w:pPr>
              <w:pStyle w:val="ILOTablecontents"/>
              <w:rPr>
                <w:lang w:val="es-ES"/>
              </w:rPr>
            </w:pPr>
            <w:r w:rsidRPr="00C30C77">
              <w:rPr>
                <w:lang w:val="es-ES"/>
              </w:rPr>
              <w:t>Rural</w:t>
            </w:r>
          </w:p>
        </w:tc>
        <w:tc>
          <w:tcPr>
            <w:tcW w:w="158" w:type="pct"/>
          </w:tcPr>
          <w:p w14:paraId="5E017C4A" w14:textId="77777777" w:rsidR="00F46034" w:rsidRPr="00C30C77" w:rsidRDefault="00F46034" w:rsidP="00212A64">
            <w:pPr>
              <w:pStyle w:val="ILOTablecontents"/>
              <w:rPr>
                <w:lang w:val="es-ES"/>
              </w:rPr>
            </w:pPr>
          </w:p>
        </w:tc>
        <w:tc>
          <w:tcPr>
            <w:tcW w:w="235" w:type="pct"/>
          </w:tcPr>
          <w:p w14:paraId="7A09FE5E" w14:textId="77777777" w:rsidR="00F46034" w:rsidRPr="00C30C77" w:rsidRDefault="00F46034" w:rsidP="00212A64">
            <w:pPr>
              <w:pStyle w:val="ILOTablecontents"/>
              <w:rPr>
                <w:lang w:val="es-ES"/>
              </w:rPr>
            </w:pPr>
          </w:p>
        </w:tc>
        <w:tc>
          <w:tcPr>
            <w:tcW w:w="315" w:type="pct"/>
          </w:tcPr>
          <w:p w14:paraId="6C705408" w14:textId="77777777" w:rsidR="00F46034" w:rsidRPr="00C30C77" w:rsidRDefault="00F46034" w:rsidP="00212A64">
            <w:pPr>
              <w:pStyle w:val="ILOTablecontents"/>
              <w:rPr>
                <w:lang w:val="es-ES"/>
              </w:rPr>
            </w:pPr>
          </w:p>
        </w:tc>
        <w:tc>
          <w:tcPr>
            <w:tcW w:w="394" w:type="pct"/>
          </w:tcPr>
          <w:p w14:paraId="2C54A8B9" w14:textId="77777777" w:rsidR="00F46034" w:rsidRPr="00C30C77" w:rsidRDefault="00F46034" w:rsidP="00212A64">
            <w:pPr>
              <w:pStyle w:val="ILOTablecontents"/>
              <w:rPr>
                <w:b/>
                <w:lang w:val="es-ES"/>
              </w:rPr>
            </w:pPr>
          </w:p>
        </w:tc>
        <w:tc>
          <w:tcPr>
            <w:tcW w:w="315" w:type="pct"/>
          </w:tcPr>
          <w:p w14:paraId="46D997C0" w14:textId="77777777" w:rsidR="00F46034" w:rsidRPr="00C30C77" w:rsidRDefault="00F46034" w:rsidP="00212A64">
            <w:pPr>
              <w:pStyle w:val="ILOTablecontents"/>
              <w:rPr>
                <w:b/>
                <w:lang w:val="es-ES"/>
              </w:rPr>
            </w:pPr>
          </w:p>
        </w:tc>
        <w:tc>
          <w:tcPr>
            <w:tcW w:w="158" w:type="pct"/>
          </w:tcPr>
          <w:p w14:paraId="249F72B9" w14:textId="77777777" w:rsidR="00F46034" w:rsidRPr="00C30C77" w:rsidRDefault="00F46034" w:rsidP="00212A64">
            <w:pPr>
              <w:pStyle w:val="ILOTablecontents"/>
              <w:rPr>
                <w:lang w:val="es-ES"/>
              </w:rPr>
            </w:pPr>
          </w:p>
        </w:tc>
        <w:tc>
          <w:tcPr>
            <w:tcW w:w="236" w:type="pct"/>
          </w:tcPr>
          <w:p w14:paraId="1400F21C" w14:textId="77777777" w:rsidR="00F46034" w:rsidRPr="00C30C77" w:rsidRDefault="00F46034" w:rsidP="00212A64">
            <w:pPr>
              <w:pStyle w:val="ILOTablecontents"/>
              <w:rPr>
                <w:lang w:val="es-ES"/>
              </w:rPr>
            </w:pPr>
          </w:p>
        </w:tc>
        <w:tc>
          <w:tcPr>
            <w:tcW w:w="314" w:type="pct"/>
          </w:tcPr>
          <w:p w14:paraId="0354D9EB" w14:textId="77777777" w:rsidR="00F46034" w:rsidRPr="00C30C77" w:rsidRDefault="00F46034" w:rsidP="00212A64">
            <w:pPr>
              <w:pStyle w:val="ILOTablecontents"/>
              <w:rPr>
                <w:lang w:val="es-ES"/>
              </w:rPr>
            </w:pPr>
          </w:p>
        </w:tc>
        <w:tc>
          <w:tcPr>
            <w:tcW w:w="314" w:type="pct"/>
          </w:tcPr>
          <w:p w14:paraId="6938B342" w14:textId="77777777" w:rsidR="00F46034" w:rsidRPr="00C30C77" w:rsidRDefault="00F46034" w:rsidP="00212A64">
            <w:pPr>
              <w:pStyle w:val="ILOTablecontents"/>
              <w:rPr>
                <w:lang w:val="es-ES"/>
              </w:rPr>
            </w:pPr>
          </w:p>
        </w:tc>
        <w:tc>
          <w:tcPr>
            <w:tcW w:w="315" w:type="pct"/>
          </w:tcPr>
          <w:p w14:paraId="5DBDDE6C" w14:textId="77777777" w:rsidR="00F46034" w:rsidRPr="00C30C77" w:rsidRDefault="00F46034" w:rsidP="00212A64">
            <w:pPr>
              <w:pStyle w:val="ILOTablecontents"/>
              <w:rPr>
                <w:lang w:val="es-ES"/>
              </w:rPr>
            </w:pPr>
          </w:p>
        </w:tc>
        <w:tc>
          <w:tcPr>
            <w:tcW w:w="280" w:type="pct"/>
          </w:tcPr>
          <w:p w14:paraId="782ACCE0" w14:textId="77777777" w:rsidR="00F46034" w:rsidRPr="00C30C77" w:rsidRDefault="00F46034" w:rsidP="00212A64">
            <w:pPr>
              <w:pStyle w:val="ILOTablecontents"/>
              <w:rPr>
                <w:lang w:val="es-ES"/>
              </w:rPr>
            </w:pPr>
          </w:p>
        </w:tc>
        <w:tc>
          <w:tcPr>
            <w:tcW w:w="237" w:type="pct"/>
          </w:tcPr>
          <w:p w14:paraId="3F41CF3C" w14:textId="3752A258" w:rsidR="00F46034" w:rsidRPr="00C30C77" w:rsidRDefault="00F46034" w:rsidP="00212A64">
            <w:pPr>
              <w:pStyle w:val="ILOTablecontents"/>
              <w:rPr>
                <w:lang w:val="es-ES"/>
              </w:rPr>
            </w:pPr>
          </w:p>
        </w:tc>
        <w:tc>
          <w:tcPr>
            <w:tcW w:w="241" w:type="pct"/>
          </w:tcPr>
          <w:p w14:paraId="5AB7FC9F" w14:textId="386B1C98" w:rsidR="00F46034" w:rsidRPr="00C30C77" w:rsidRDefault="00F46034" w:rsidP="00212A64">
            <w:pPr>
              <w:pStyle w:val="ILOTablecontents"/>
              <w:rPr>
                <w:lang w:val="es-ES"/>
              </w:rPr>
            </w:pPr>
          </w:p>
        </w:tc>
      </w:tr>
      <w:tr w:rsidR="00D874B8" w:rsidRPr="00C30C77" w14:paraId="7A7EA39D" w14:textId="77777777" w:rsidTr="00D874B8">
        <w:tc>
          <w:tcPr>
            <w:tcW w:w="520" w:type="pct"/>
            <w:vMerge/>
            <w:shd w:val="clear" w:color="auto" w:fill="EBF5FD"/>
          </w:tcPr>
          <w:p w14:paraId="015CE44E" w14:textId="77777777" w:rsidR="00F46034" w:rsidRPr="00C30C77" w:rsidRDefault="00F46034" w:rsidP="00212A64">
            <w:pPr>
              <w:pStyle w:val="ILOTablecontents"/>
              <w:rPr>
                <w:lang w:val="es-ES"/>
              </w:rPr>
            </w:pPr>
          </w:p>
        </w:tc>
        <w:tc>
          <w:tcPr>
            <w:tcW w:w="544" w:type="pct"/>
            <w:vMerge/>
          </w:tcPr>
          <w:p w14:paraId="63AF32DD" w14:textId="77777777" w:rsidR="00F46034" w:rsidRPr="00C30C77" w:rsidRDefault="00F46034" w:rsidP="00212A64">
            <w:pPr>
              <w:pStyle w:val="ILOTablecontents"/>
              <w:rPr>
                <w:lang w:val="es-ES"/>
              </w:rPr>
            </w:pPr>
          </w:p>
        </w:tc>
        <w:tc>
          <w:tcPr>
            <w:tcW w:w="424" w:type="pct"/>
          </w:tcPr>
          <w:p w14:paraId="533F40C5" w14:textId="78C425E2" w:rsidR="00F46034" w:rsidRPr="00C30C77" w:rsidRDefault="006E26DF" w:rsidP="00212A64">
            <w:pPr>
              <w:pStyle w:val="ILOTablecontents"/>
              <w:rPr>
                <w:lang w:val="es-ES"/>
              </w:rPr>
            </w:pPr>
            <w:r w:rsidRPr="00C30C77">
              <w:rPr>
                <w:lang w:val="es-ES"/>
              </w:rPr>
              <w:t>Urbana</w:t>
            </w:r>
          </w:p>
        </w:tc>
        <w:tc>
          <w:tcPr>
            <w:tcW w:w="158" w:type="pct"/>
          </w:tcPr>
          <w:p w14:paraId="3CA4ADDE" w14:textId="77777777" w:rsidR="00F46034" w:rsidRPr="00C30C77" w:rsidRDefault="00F46034" w:rsidP="00212A64">
            <w:pPr>
              <w:pStyle w:val="ILOTablecontents"/>
              <w:rPr>
                <w:lang w:val="es-ES"/>
              </w:rPr>
            </w:pPr>
          </w:p>
        </w:tc>
        <w:tc>
          <w:tcPr>
            <w:tcW w:w="235" w:type="pct"/>
          </w:tcPr>
          <w:p w14:paraId="14AEF17F" w14:textId="77777777" w:rsidR="00F46034" w:rsidRPr="00C30C77" w:rsidRDefault="00F46034" w:rsidP="00212A64">
            <w:pPr>
              <w:pStyle w:val="ILOTablecontents"/>
              <w:rPr>
                <w:lang w:val="es-ES"/>
              </w:rPr>
            </w:pPr>
          </w:p>
        </w:tc>
        <w:tc>
          <w:tcPr>
            <w:tcW w:w="315" w:type="pct"/>
          </w:tcPr>
          <w:p w14:paraId="1673526E" w14:textId="77777777" w:rsidR="00F46034" w:rsidRPr="00C30C77" w:rsidRDefault="00F46034" w:rsidP="00212A64">
            <w:pPr>
              <w:pStyle w:val="ILOTablecontents"/>
              <w:rPr>
                <w:lang w:val="es-ES"/>
              </w:rPr>
            </w:pPr>
          </w:p>
        </w:tc>
        <w:tc>
          <w:tcPr>
            <w:tcW w:w="394" w:type="pct"/>
          </w:tcPr>
          <w:p w14:paraId="612E0FC3" w14:textId="77777777" w:rsidR="00F46034" w:rsidRPr="00C30C77" w:rsidRDefault="00F46034" w:rsidP="00212A64">
            <w:pPr>
              <w:pStyle w:val="ILOTablecontents"/>
              <w:rPr>
                <w:b/>
                <w:lang w:val="es-ES"/>
              </w:rPr>
            </w:pPr>
          </w:p>
        </w:tc>
        <w:tc>
          <w:tcPr>
            <w:tcW w:w="315" w:type="pct"/>
          </w:tcPr>
          <w:p w14:paraId="3F1FA8D2" w14:textId="77777777" w:rsidR="00F46034" w:rsidRPr="00C30C77" w:rsidRDefault="00F46034" w:rsidP="00212A64">
            <w:pPr>
              <w:pStyle w:val="ILOTablecontents"/>
              <w:rPr>
                <w:b/>
                <w:lang w:val="es-ES"/>
              </w:rPr>
            </w:pPr>
          </w:p>
        </w:tc>
        <w:tc>
          <w:tcPr>
            <w:tcW w:w="158" w:type="pct"/>
          </w:tcPr>
          <w:p w14:paraId="3C9C593B" w14:textId="77777777" w:rsidR="00F46034" w:rsidRPr="00C30C77" w:rsidRDefault="00F46034" w:rsidP="00212A64">
            <w:pPr>
              <w:pStyle w:val="ILOTablecontents"/>
              <w:rPr>
                <w:lang w:val="es-ES"/>
              </w:rPr>
            </w:pPr>
          </w:p>
        </w:tc>
        <w:tc>
          <w:tcPr>
            <w:tcW w:w="236" w:type="pct"/>
          </w:tcPr>
          <w:p w14:paraId="5517F736" w14:textId="77777777" w:rsidR="00F46034" w:rsidRPr="00C30C77" w:rsidRDefault="00F46034" w:rsidP="00212A64">
            <w:pPr>
              <w:pStyle w:val="ILOTablecontents"/>
              <w:rPr>
                <w:lang w:val="es-ES"/>
              </w:rPr>
            </w:pPr>
          </w:p>
        </w:tc>
        <w:tc>
          <w:tcPr>
            <w:tcW w:w="314" w:type="pct"/>
          </w:tcPr>
          <w:p w14:paraId="1373B719" w14:textId="77777777" w:rsidR="00F46034" w:rsidRPr="00C30C77" w:rsidRDefault="00F46034" w:rsidP="00212A64">
            <w:pPr>
              <w:pStyle w:val="ILOTablecontents"/>
              <w:rPr>
                <w:lang w:val="es-ES"/>
              </w:rPr>
            </w:pPr>
          </w:p>
        </w:tc>
        <w:tc>
          <w:tcPr>
            <w:tcW w:w="314" w:type="pct"/>
          </w:tcPr>
          <w:p w14:paraId="594403CF" w14:textId="77777777" w:rsidR="00F46034" w:rsidRPr="00C30C77" w:rsidRDefault="00F46034" w:rsidP="00212A64">
            <w:pPr>
              <w:pStyle w:val="ILOTablecontents"/>
              <w:rPr>
                <w:lang w:val="es-ES"/>
              </w:rPr>
            </w:pPr>
          </w:p>
        </w:tc>
        <w:tc>
          <w:tcPr>
            <w:tcW w:w="315" w:type="pct"/>
          </w:tcPr>
          <w:p w14:paraId="628065E0" w14:textId="77777777" w:rsidR="00F46034" w:rsidRPr="00C30C77" w:rsidRDefault="00F46034" w:rsidP="00212A64">
            <w:pPr>
              <w:pStyle w:val="ILOTablecontents"/>
              <w:rPr>
                <w:lang w:val="es-ES"/>
              </w:rPr>
            </w:pPr>
          </w:p>
        </w:tc>
        <w:tc>
          <w:tcPr>
            <w:tcW w:w="280" w:type="pct"/>
          </w:tcPr>
          <w:p w14:paraId="49FAD88E" w14:textId="77777777" w:rsidR="00F46034" w:rsidRPr="00C30C77" w:rsidRDefault="00F46034" w:rsidP="00212A64">
            <w:pPr>
              <w:pStyle w:val="ILOTablecontents"/>
              <w:rPr>
                <w:lang w:val="es-ES"/>
              </w:rPr>
            </w:pPr>
          </w:p>
        </w:tc>
        <w:tc>
          <w:tcPr>
            <w:tcW w:w="237" w:type="pct"/>
          </w:tcPr>
          <w:p w14:paraId="21531237" w14:textId="63DA54FA" w:rsidR="00F46034" w:rsidRPr="00C30C77" w:rsidRDefault="00F46034" w:rsidP="00212A64">
            <w:pPr>
              <w:pStyle w:val="ILOTablecontents"/>
              <w:rPr>
                <w:lang w:val="es-ES"/>
              </w:rPr>
            </w:pPr>
          </w:p>
        </w:tc>
        <w:tc>
          <w:tcPr>
            <w:tcW w:w="241" w:type="pct"/>
          </w:tcPr>
          <w:p w14:paraId="0AEE7EAF" w14:textId="0034C56B" w:rsidR="00F46034" w:rsidRPr="00C30C77" w:rsidRDefault="00F46034" w:rsidP="00212A64">
            <w:pPr>
              <w:pStyle w:val="ILOTablecontents"/>
              <w:rPr>
                <w:lang w:val="es-ES"/>
              </w:rPr>
            </w:pPr>
          </w:p>
        </w:tc>
      </w:tr>
      <w:tr w:rsidR="005F5D5D" w:rsidRPr="00C30C77" w14:paraId="086C538C" w14:textId="77777777" w:rsidTr="00D874B8">
        <w:tc>
          <w:tcPr>
            <w:tcW w:w="520" w:type="pct"/>
            <w:vMerge/>
            <w:shd w:val="clear" w:color="auto" w:fill="EBF5FD"/>
          </w:tcPr>
          <w:p w14:paraId="6757A609" w14:textId="77777777" w:rsidR="00F46034" w:rsidRPr="00C30C77" w:rsidRDefault="00F46034" w:rsidP="00212A64">
            <w:pPr>
              <w:pStyle w:val="ILOTablecontents"/>
              <w:rPr>
                <w:lang w:val="es-ES"/>
              </w:rPr>
            </w:pPr>
          </w:p>
        </w:tc>
        <w:tc>
          <w:tcPr>
            <w:tcW w:w="968" w:type="pct"/>
            <w:gridSpan w:val="2"/>
            <w:shd w:val="clear" w:color="auto" w:fill="EBF5FD"/>
          </w:tcPr>
          <w:p w14:paraId="2889859B" w14:textId="0BA2967C" w:rsidR="00F46034" w:rsidRPr="00C30C77" w:rsidRDefault="00F46034" w:rsidP="00212A64">
            <w:pPr>
              <w:pStyle w:val="ILOTablecontents"/>
              <w:rPr>
                <w:b/>
                <w:bCs/>
                <w:lang w:val="es-ES"/>
              </w:rPr>
            </w:pPr>
            <w:r w:rsidRPr="00C30C77">
              <w:rPr>
                <w:b/>
                <w:bCs/>
                <w:lang w:val="es-ES"/>
              </w:rPr>
              <w:t>Total</w:t>
            </w:r>
            <w:r w:rsidR="00D874B8" w:rsidRPr="00D874B8">
              <w:rPr>
                <w:b/>
                <w:bCs/>
                <w:vertAlign w:val="superscript"/>
                <w:lang w:val="es-ES"/>
              </w:rPr>
              <w:t>(</w:t>
            </w:r>
            <w:r w:rsidRPr="00C30C77">
              <w:rPr>
                <w:b/>
                <w:bCs/>
                <w:vertAlign w:val="superscript"/>
                <w:lang w:val="es-ES"/>
              </w:rPr>
              <w:t>a)</w:t>
            </w:r>
          </w:p>
        </w:tc>
        <w:tc>
          <w:tcPr>
            <w:tcW w:w="158" w:type="pct"/>
            <w:shd w:val="clear" w:color="auto" w:fill="EBF5FD"/>
          </w:tcPr>
          <w:p w14:paraId="3ED75916" w14:textId="77777777" w:rsidR="00F46034" w:rsidRPr="00C30C77" w:rsidRDefault="00F46034" w:rsidP="00212A64">
            <w:pPr>
              <w:pStyle w:val="ILOTablecontents"/>
              <w:rPr>
                <w:b/>
                <w:bCs/>
                <w:lang w:val="es-ES"/>
              </w:rPr>
            </w:pPr>
          </w:p>
        </w:tc>
        <w:tc>
          <w:tcPr>
            <w:tcW w:w="235" w:type="pct"/>
            <w:shd w:val="clear" w:color="auto" w:fill="EBF5FD"/>
          </w:tcPr>
          <w:p w14:paraId="6681694C" w14:textId="77777777" w:rsidR="00F46034" w:rsidRPr="00C30C77" w:rsidRDefault="00F46034" w:rsidP="00212A64">
            <w:pPr>
              <w:pStyle w:val="ILOTablecontents"/>
              <w:rPr>
                <w:b/>
                <w:bCs/>
                <w:lang w:val="es-ES"/>
              </w:rPr>
            </w:pPr>
          </w:p>
        </w:tc>
        <w:tc>
          <w:tcPr>
            <w:tcW w:w="315" w:type="pct"/>
            <w:shd w:val="clear" w:color="auto" w:fill="EBF5FD"/>
          </w:tcPr>
          <w:p w14:paraId="0DB16D51" w14:textId="77777777" w:rsidR="00F46034" w:rsidRPr="00C30C77" w:rsidRDefault="00F46034" w:rsidP="00212A64">
            <w:pPr>
              <w:pStyle w:val="ILOTablecontents"/>
              <w:rPr>
                <w:b/>
                <w:bCs/>
                <w:lang w:val="es-ES"/>
              </w:rPr>
            </w:pPr>
          </w:p>
        </w:tc>
        <w:tc>
          <w:tcPr>
            <w:tcW w:w="394" w:type="pct"/>
            <w:shd w:val="clear" w:color="auto" w:fill="EBF5FD"/>
          </w:tcPr>
          <w:p w14:paraId="6ABB74B2" w14:textId="77777777" w:rsidR="00F46034" w:rsidRPr="00C30C77" w:rsidRDefault="00F46034" w:rsidP="00212A64">
            <w:pPr>
              <w:pStyle w:val="ILOTablecontents"/>
              <w:rPr>
                <w:b/>
                <w:bCs/>
                <w:lang w:val="es-ES"/>
              </w:rPr>
            </w:pPr>
          </w:p>
        </w:tc>
        <w:tc>
          <w:tcPr>
            <w:tcW w:w="315" w:type="pct"/>
            <w:shd w:val="clear" w:color="auto" w:fill="EBF5FD"/>
          </w:tcPr>
          <w:p w14:paraId="3478BA50" w14:textId="77777777" w:rsidR="00F46034" w:rsidRPr="00C30C77" w:rsidRDefault="00F46034" w:rsidP="00212A64">
            <w:pPr>
              <w:pStyle w:val="ILOTablecontents"/>
              <w:rPr>
                <w:b/>
                <w:bCs/>
                <w:lang w:val="es-ES"/>
              </w:rPr>
            </w:pPr>
          </w:p>
        </w:tc>
        <w:tc>
          <w:tcPr>
            <w:tcW w:w="158" w:type="pct"/>
            <w:shd w:val="clear" w:color="auto" w:fill="EBF5FD"/>
          </w:tcPr>
          <w:p w14:paraId="16906D40" w14:textId="77777777" w:rsidR="00F46034" w:rsidRPr="00C30C77" w:rsidRDefault="00F46034" w:rsidP="00212A64">
            <w:pPr>
              <w:pStyle w:val="ILOTablecontents"/>
              <w:rPr>
                <w:b/>
                <w:bCs/>
                <w:lang w:val="es-ES"/>
              </w:rPr>
            </w:pPr>
          </w:p>
        </w:tc>
        <w:tc>
          <w:tcPr>
            <w:tcW w:w="236" w:type="pct"/>
            <w:shd w:val="clear" w:color="auto" w:fill="EBF5FD"/>
          </w:tcPr>
          <w:p w14:paraId="3DBBF017" w14:textId="77777777" w:rsidR="00F46034" w:rsidRPr="00C30C77" w:rsidRDefault="00F46034" w:rsidP="00212A64">
            <w:pPr>
              <w:pStyle w:val="ILOTablecontents"/>
              <w:rPr>
                <w:b/>
                <w:bCs/>
                <w:lang w:val="es-ES"/>
              </w:rPr>
            </w:pPr>
          </w:p>
        </w:tc>
        <w:tc>
          <w:tcPr>
            <w:tcW w:w="314" w:type="pct"/>
            <w:shd w:val="clear" w:color="auto" w:fill="EBF5FD"/>
          </w:tcPr>
          <w:p w14:paraId="6DF672E7" w14:textId="77777777" w:rsidR="00F46034" w:rsidRPr="00C30C77" w:rsidRDefault="00F46034" w:rsidP="00212A64">
            <w:pPr>
              <w:pStyle w:val="ILOTablecontents"/>
              <w:rPr>
                <w:b/>
                <w:bCs/>
                <w:lang w:val="es-ES"/>
              </w:rPr>
            </w:pPr>
          </w:p>
        </w:tc>
        <w:tc>
          <w:tcPr>
            <w:tcW w:w="314" w:type="pct"/>
            <w:shd w:val="clear" w:color="auto" w:fill="EBF5FD"/>
          </w:tcPr>
          <w:p w14:paraId="22A2EBE0" w14:textId="77777777" w:rsidR="00F46034" w:rsidRPr="00C30C77" w:rsidRDefault="00F46034" w:rsidP="00212A64">
            <w:pPr>
              <w:pStyle w:val="ILOTablecontents"/>
              <w:rPr>
                <w:b/>
                <w:bCs/>
                <w:lang w:val="es-ES"/>
              </w:rPr>
            </w:pPr>
          </w:p>
        </w:tc>
        <w:tc>
          <w:tcPr>
            <w:tcW w:w="315" w:type="pct"/>
            <w:shd w:val="clear" w:color="auto" w:fill="EBF5FD"/>
          </w:tcPr>
          <w:p w14:paraId="3F6F19F8" w14:textId="77777777" w:rsidR="00F46034" w:rsidRPr="00C30C77" w:rsidRDefault="00F46034" w:rsidP="00212A64">
            <w:pPr>
              <w:pStyle w:val="ILOTablecontents"/>
              <w:rPr>
                <w:b/>
                <w:bCs/>
                <w:lang w:val="es-ES"/>
              </w:rPr>
            </w:pPr>
          </w:p>
        </w:tc>
        <w:tc>
          <w:tcPr>
            <w:tcW w:w="280" w:type="pct"/>
            <w:shd w:val="clear" w:color="auto" w:fill="EBF5FD"/>
          </w:tcPr>
          <w:p w14:paraId="79C3B3EC" w14:textId="77777777" w:rsidR="00F46034" w:rsidRPr="00C30C77" w:rsidRDefault="00F46034" w:rsidP="00212A64">
            <w:pPr>
              <w:pStyle w:val="ILOTablecontents"/>
              <w:rPr>
                <w:b/>
                <w:bCs/>
                <w:lang w:val="es-ES"/>
              </w:rPr>
            </w:pPr>
          </w:p>
        </w:tc>
        <w:tc>
          <w:tcPr>
            <w:tcW w:w="237" w:type="pct"/>
            <w:shd w:val="clear" w:color="auto" w:fill="EBF5FD"/>
          </w:tcPr>
          <w:p w14:paraId="5F3FAFD6" w14:textId="058FD3F9" w:rsidR="00F46034" w:rsidRPr="00C30C77" w:rsidRDefault="00F46034" w:rsidP="00212A64">
            <w:pPr>
              <w:pStyle w:val="ILOTablecontents"/>
              <w:rPr>
                <w:b/>
                <w:bCs/>
                <w:lang w:val="es-ES"/>
              </w:rPr>
            </w:pPr>
          </w:p>
        </w:tc>
        <w:tc>
          <w:tcPr>
            <w:tcW w:w="241" w:type="pct"/>
            <w:shd w:val="clear" w:color="auto" w:fill="EBF5FD"/>
          </w:tcPr>
          <w:p w14:paraId="29499F2D" w14:textId="03865751" w:rsidR="00F46034" w:rsidRPr="00C30C77" w:rsidRDefault="00F46034" w:rsidP="00212A64">
            <w:pPr>
              <w:pStyle w:val="ILOTablecontents"/>
              <w:rPr>
                <w:b/>
                <w:bCs/>
                <w:lang w:val="es-ES"/>
              </w:rPr>
            </w:pPr>
          </w:p>
        </w:tc>
      </w:tr>
    </w:tbl>
    <w:p w14:paraId="3FB08EDB" w14:textId="7292E7F4" w:rsidR="00351548" w:rsidRPr="00C30C77" w:rsidRDefault="0048167A" w:rsidP="0048167A">
      <w:pPr>
        <w:pStyle w:val="ILOTableNote"/>
        <w:rPr>
          <w:lang w:val="es-ES"/>
        </w:rPr>
      </w:pPr>
      <w:r w:rsidRPr="00C30C77">
        <w:rPr>
          <w:b/>
          <w:bCs/>
          <w:lang w:val="es-ES"/>
        </w:rPr>
        <w:t>Notas:</w:t>
      </w:r>
      <w:r w:rsidRPr="00C30C77">
        <w:rPr>
          <w:lang w:val="es-ES"/>
        </w:rPr>
        <w:t xml:space="preserve"> (a) En función del cuestionario específico, la suma de los porcentajes por fila puede que no sea igual a 100 debido a que los niños pueden señalar más de una razón para no asistir a la escuela. Si se permiten respuestas múltiples, el encabezamiento del cuadro debe sustituirse por lo siguiente: Razones para no haber asistido a la escuela (porcentaje de niños que no asistieron a la escuela, edad de escolarización obligatoria, por razón, situación respecto al trabajo infantil, sexo y zona de residencia).</w:t>
      </w:r>
    </w:p>
    <w:p w14:paraId="781FE8DB" w14:textId="3A5B7947" w:rsidR="0048167A" w:rsidRPr="00C30C77" w:rsidRDefault="0048167A" w:rsidP="0048167A">
      <w:pPr>
        <w:pStyle w:val="ILOTableheading"/>
        <w:rPr>
          <w:lang w:val="es-ES"/>
        </w:rPr>
      </w:pPr>
      <w:bookmarkStart w:id="404" w:name="_Ref62553513"/>
      <w:bookmarkStart w:id="405" w:name="_Toc197909304"/>
      <w:r w:rsidRPr="00C30C77">
        <w:rPr>
          <w:lang w:val="es-ES"/>
        </w:rPr>
        <w:t xml:space="preserve">Cuadro A1.21. Retraso de la progresión en los grados y trabajo infantil (porcentaje de niños </w:t>
      </w:r>
      <w:r w:rsidR="005D23FE" w:rsidRPr="005D23FE">
        <w:rPr>
          <w:lang w:val="es-ES"/>
        </w:rPr>
        <w:t>que exceden la edad para su grado escolar</w:t>
      </w:r>
      <w:r w:rsidRPr="00C30C77">
        <w:rPr>
          <w:vertAlign w:val="superscript"/>
          <w:lang w:val="es-ES"/>
        </w:rPr>
        <w:t>(a)</w:t>
      </w:r>
      <w:r w:rsidRPr="00C30C77">
        <w:rPr>
          <w:lang w:val="es-ES"/>
        </w:rPr>
        <w:t>, niños en edad de escolarización obligatoria actualmente escolarizados, por situación respecto al trabajo infantil, sexo y zona de residencia)</w:t>
      </w:r>
      <w:bookmarkEnd w:id="404"/>
      <w:bookmarkEnd w:id="405"/>
    </w:p>
    <w:tbl>
      <w:tblPr>
        <w:tblStyle w:val="ILOTable"/>
        <w:tblW w:w="5000" w:type="pct"/>
        <w:tblLook w:val="0620" w:firstRow="1" w:lastRow="0" w:firstColumn="0" w:lastColumn="0" w:noHBand="1" w:noVBand="1"/>
      </w:tblPr>
      <w:tblGrid>
        <w:gridCol w:w="1069"/>
        <w:gridCol w:w="1054"/>
        <w:gridCol w:w="383"/>
        <w:gridCol w:w="382"/>
        <w:gridCol w:w="383"/>
        <w:gridCol w:w="382"/>
        <w:gridCol w:w="382"/>
        <w:gridCol w:w="381"/>
        <w:gridCol w:w="382"/>
        <w:gridCol w:w="382"/>
        <w:gridCol w:w="393"/>
        <w:gridCol w:w="382"/>
        <w:gridCol w:w="382"/>
        <w:gridCol w:w="382"/>
        <w:gridCol w:w="382"/>
        <w:gridCol w:w="382"/>
        <w:gridCol w:w="382"/>
        <w:gridCol w:w="382"/>
        <w:gridCol w:w="382"/>
        <w:gridCol w:w="390"/>
      </w:tblGrid>
      <w:tr w:rsidR="007F4606" w:rsidRPr="00C30C77" w14:paraId="6BC09457" w14:textId="77777777" w:rsidTr="0048167A">
        <w:trPr>
          <w:cnfStyle w:val="100000000000" w:firstRow="1" w:lastRow="0" w:firstColumn="0" w:lastColumn="0" w:oddVBand="0" w:evenVBand="0" w:oddHBand="0" w:evenHBand="0" w:firstRowFirstColumn="0" w:firstRowLastColumn="0" w:lastRowFirstColumn="0" w:lastRowLastColumn="0"/>
          <w:tblHeader/>
        </w:trPr>
        <w:tc>
          <w:tcPr>
            <w:tcW w:w="1176" w:type="pct"/>
            <w:gridSpan w:val="2"/>
            <w:vMerge w:val="restart"/>
          </w:tcPr>
          <w:p w14:paraId="6B514660" w14:textId="54F9ACB1" w:rsidR="007F4606" w:rsidRPr="00C30C77" w:rsidRDefault="008A760D" w:rsidP="005D23FE">
            <w:pPr>
              <w:pStyle w:val="Tablehederleft"/>
              <w:jc w:val="left"/>
              <w:rPr>
                <w:b/>
                <w:bCs w:val="0"/>
                <w:lang w:val="es-ES"/>
              </w:rPr>
            </w:pPr>
            <w:r w:rsidRPr="00C30C77">
              <w:rPr>
                <w:b/>
                <w:bCs w:val="0"/>
                <w:lang w:val="es-ES"/>
              </w:rPr>
              <w:t>Características generales</w:t>
            </w:r>
          </w:p>
        </w:tc>
        <w:tc>
          <w:tcPr>
            <w:tcW w:w="1911" w:type="pct"/>
            <w:gridSpan w:val="9"/>
          </w:tcPr>
          <w:p w14:paraId="2805D08E" w14:textId="27E7E2F0" w:rsidR="007F4606" w:rsidRPr="00C30C77" w:rsidRDefault="007F4606" w:rsidP="0048167A">
            <w:pPr>
              <w:pStyle w:val="Tablehederleft"/>
              <w:rPr>
                <w:b/>
                <w:bCs w:val="0"/>
                <w:lang w:val="es-ES"/>
              </w:rPr>
            </w:pPr>
            <w:r w:rsidRPr="00C30C77">
              <w:rPr>
                <w:b/>
                <w:bCs w:val="0"/>
                <w:lang w:val="es-ES"/>
              </w:rPr>
              <w:t>Niños en situación de trabajo infantil</w:t>
            </w:r>
          </w:p>
        </w:tc>
        <w:tc>
          <w:tcPr>
            <w:tcW w:w="1912" w:type="pct"/>
            <w:gridSpan w:val="9"/>
          </w:tcPr>
          <w:p w14:paraId="021E9ED9" w14:textId="6690AB36" w:rsidR="007F4606" w:rsidRPr="00C30C77" w:rsidRDefault="007F4606" w:rsidP="0048167A">
            <w:pPr>
              <w:pStyle w:val="Tablehederleft"/>
              <w:rPr>
                <w:b/>
                <w:bCs w:val="0"/>
                <w:lang w:val="es-ES"/>
              </w:rPr>
            </w:pPr>
            <w:r w:rsidRPr="00C30C77">
              <w:rPr>
                <w:b/>
                <w:bCs w:val="0"/>
                <w:lang w:val="es-ES"/>
              </w:rPr>
              <w:t>Niños que NO están en situación de trabajo infantil</w:t>
            </w:r>
          </w:p>
        </w:tc>
      </w:tr>
      <w:tr w:rsidR="0060675E" w:rsidRPr="00C30C77" w14:paraId="015593EA" w14:textId="77777777" w:rsidTr="0048167A">
        <w:trPr>
          <w:cnfStyle w:val="100000000000" w:firstRow="1" w:lastRow="0" w:firstColumn="0" w:lastColumn="0" w:oddVBand="0" w:evenVBand="0" w:oddHBand="0" w:evenHBand="0" w:firstRowFirstColumn="0" w:firstRowLastColumn="0" w:lastRowFirstColumn="0" w:lastRowLastColumn="0"/>
          <w:tblHeader/>
        </w:trPr>
        <w:tc>
          <w:tcPr>
            <w:tcW w:w="1176" w:type="pct"/>
            <w:gridSpan w:val="2"/>
            <w:vMerge/>
          </w:tcPr>
          <w:p w14:paraId="61F22038" w14:textId="77777777" w:rsidR="0060675E" w:rsidRPr="00C30C77" w:rsidRDefault="0060675E" w:rsidP="0048167A">
            <w:pPr>
              <w:pStyle w:val="Tablehederleft"/>
              <w:rPr>
                <w:b/>
                <w:bCs w:val="0"/>
                <w:lang w:val="es-ES"/>
              </w:rPr>
            </w:pPr>
          </w:p>
        </w:tc>
        <w:tc>
          <w:tcPr>
            <w:tcW w:w="1911" w:type="pct"/>
            <w:gridSpan w:val="9"/>
          </w:tcPr>
          <w:p w14:paraId="4470A44E" w14:textId="43EE82A8" w:rsidR="0060675E" w:rsidRPr="00C30C77" w:rsidRDefault="0060675E" w:rsidP="0048167A">
            <w:pPr>
              <w:pStyle w:val="Tablehederleft"/>
              <w:rPr>
                <w:b/>
                <w:bCs w:val="0"/>
                <w:lang w:val="es-ES"/>
              </w:rPr>
            </w:pPr>
            <w:r w:rsidRPr="00C30C77">
              <w:rPr>
                <w:b/>
                <w:bCs w:val="0"/>
                <w:lang w:val="es-ES"/>
              </w:rPr>
              <w:t>Grado</w:t>
            </w:r>
          </w:p>
        </w:tc>
        <w:tc>
          <w:tcPr>
            <w:tcW w:w="1912" w:type="pct"/>
            <w:gridSpan w:val="9"/>
          </w:tcPr>
          <w:p w14:paraId="728F5FA8" w14:textId="65EB9558" w:rsidR="0060675E" w:rsidRPr="00C30C77" w:rsidRDefault="0060675E" w:rsidP="0048167A">
            <w:pPr>
              <w:pStyle w:val="Tablehederleft"/>
              <w:rPr>
                <w:b/>
                <w:bCs w:val="0"/>
                <w:lang w:val="es-ES"/>
              </w:rPr>
            </w:pPr>
            <w:r w:rsidRPr="00C30C77">
              <w:rPr>
                <w:b/>
                <w:bCs w:val="0"/>
                <w:lang w:val="es-ES"/>
              </w:rPr>
              <w:t>Grado</w:t>
            </w:r>
          </w:p>
        </w:tc>
      </w:tr>
      <w:tr w:rsidR="00134661" w:rsidRPr="00C30C77" w14:paraId="5AC9ABB1" w14:textId="77777777" w:rsidTr="0048167A">
        <w:trPr>
          <w:cnfStyle w:val="100000000000" w:firstRow="1" w:lastRow="0" w:firstColumn="0" w:lastColumn="0" w:oddVBand="0" w:evenVBand="0" w:oddHBand="0" w:evenHBand="0" w:firstRowFirstColumn="0" w:firstRowLastColumn="0" w:lastRowFirstColumn="0" w:lastRowLastColumn="0"/>
          <w:tblHeader/>
        </w:trPr>
        <w:tc>
          <w:tcPr>
            <w:tcW w:w="1176" w:type="pct"/>
            <w:gridSpan w:val="2"/>
            <w:vMerge/>
          </w:tcPr>
          <w:p w14:paraId="5607BF93" w14:textId="77777777" w:rsidR="007F4606" w:rsidRPr="00C30C77" w:rsidRDefault="007F4606" w:rsidP="0048167A">
            <w:pPr>
              <w:pStyle w:val="Tablehederleft"/>
              <w:rPr>
                <w:b/>
                <w:bCs w:val="0"/>
                <w:lang w:val="es-ES"/>
              </w:rPr>
            </w:pPr>
          </w:p>
        </w:tc>
        <w:tc>
          <w:tcPr>
            <w:tcW w:w="212" w:type="pct"/>
          </w:tcPr>
          <w:p w14:paraId="024D3F73" w14:textId="0962F685" w:rsidR="007F4606" w:rsidRPr="00C30C77" w:rsidRDefault="007F4606" w:rsidP="0048167A">
            <w:pPr>
              <w:pStyle w:val="Tablehederleft"/>
              <w:rPr>
                <w:b/>
                <w:bCs w:val="0"/>
                <w:lang w:val="es-ES"/>
              </w:rPr>
            </w:pPr>
            <w:r w:rsidRPr="00C30C77">
              <w:rPr>
                <w:b/>
                <w:bCs w:val="0"/>
                <w:lang w:val="es-ES"/>
              </w:rPr>
              <w:t>1</w:t>
            </w:r>
          </w:p>
        </w:tc>
        <w:tc>
          <w:tcPr>
            <w:tcW w:w="211" w:type="pct"/>
          </w:tcPr>
          <w:p w14:paraId="6887D878" w14:textId="3497F53A" w:rsidR="007F4606" w:rsidRPr="00C30C77" w:rsidRDefault="007F4606" w:rsidP="0048167A">
            <w:pPr>
              <w:pStyle w:val="Tablehederleft"/>
              <w:rPr>
                <w:b/>
                <w:bCs w:val="0"/>
                <w:lang w:val="es-ES"/>
              </w:rPr>
            </w:pPr>
            <w:r w:rsidRPr="00C30C77">
              <w:rPr>
                <w:b/>
                <w:bCs w:val="0"/>
                <w:lang w:val="es-ES"/>
              </w:rPr>
              <w:t>2</w:t>
            </w:r>
          </w:p>
        </w:tc>
        <w:tc>
          <w:tcPr>
            <w:tcW w:w="212" w:type="pct"/>
          </w:tcPr>
          <w:p w14:paraId="3E886E8E" w14:textId="44A792A7" w:rsidR="007F4606" w:rsidRPr="00C30C77" w:rsidRDefault="007F4606" w:rsidP="0048167A">
            <w:pPr>
              <w:pStyle w:val="Tablehederleft"/>
              <w:rPr>
                <w:b/>
                <w:bCs w:val="0"/>
                <w:lang w:val="es-ES"/>
              </w:rPr>
            </w:pPr>
            <w:r w:rsidRPr="00C30C77">
              <w:rPr>
                <w:b/>
                <w:bCs w:val="0"/>
                <w:lang w:val="es-ES"/>
              </w:rPr>
              <w:t>3</w:t>
            </w:r>
          </w:p>
        </w:tc>
        <w:tc>
          <w:tcPr>
            <w:tcW w:w="212" w:type="pct"/>
          </w:tcPr>
          <w:p w14:paraId="13060AD7" w14:textId="6BB1EFAD" w:rsidR="007F4606" w:rsidRPr="00C30C77" w:rsidRDefault="007F4606" w:rsidP="0048167A">
            <w:pPr>
              <w:pStyle w:val="Tablehederleft"/>
              <w:rPr>
                <w:b/>
                <w:bCs w:val="0"/>
                <w:lang w:val="es-ES"/>
              </w:rPr>
            </w:pPr>
            <w:r w:rsidRPr="00C30C77">
              <w:rPr>
                <w:b/>
                <w:bCs w:val="0"/>
                <w:lang w:val="es-ES"/>
              </w:rPr>
              <w:t>4</w:t>
            </w:r>
          </w:p>
        </w:tc>
        <w:tc>
          <w:tcPr>
            <w:tcW w:w="212" w:type="pct"/>
          </w:tcPr>
          <w:p w14:paraId="69DA97FE" w14:textId="2444A5FA" w:rsidR="007F4606" w:rsidRPr="00C30C77" w:rsidRDefault="007F4606" w:rsidP="0048167A">
            <w:pPr>
              <w:pStyle w:val="Tablehederleft"/>
              <w:rPr>
                <w:b/>
                <w:bCs w:val="0"/>
                <w:lang w:val="es-ES"/>
              </w:rPr>
            </w:pPr>
            <w:r w:rsidRPr="00C30C77">
              <w:rPr>
                <w:b/>
                <w:bCs w:val="0"/>
                <w:lang w:val="es-ES"/>
              </w:rPr>
              <w:t>5</w:t>
            </w:r>
          </w:p>
        </w:tc>
        <w:tc>
          <w:tcPr>
            <w:tcW w:w="211" w:type="pct"/>
          </w:tcPr>
          <w:p w14:paraId="0205ECD4" w14:textId="78A03179" w:rsidR="007F4606" w:rsidRPr="00C30C77" w:rsidRDefault="007F4606" w:rsidP="0048167A">
            <w:pPr>
              <w:pStyle w:val="Tablehederleft"/>
              <w:rPr>
                <w:b/>
                <w:bCs w:val="0"/>
                <w:lang w:val="es-ES"/>
              </w:rPr>
            </w:pPr>
            <w:r w:rsidRPr="00C30C77">
              <w:rPr>
                <w:b/>
                <w:bCs w:val="0"/>
                <w:lang w:val="es-ES"/>
              </w:rPr>
              <w:t>6</w:t>
            </w:r>
          </w:p>
        </w:tc>
        <w:tc>
          <w:tcPr>
            <w:tcW w:w="212" w:type="pct"/>
          </w:tcPr>
          <w:p w14:paraId="385B36AA" w14:textId="3496DE00" w:rsidR="007F4606" w:rsidRPr="00C30C77" w:rsidRDefault="007F4606" w:rsidP="0048167A">
            <w:pPr>
              <w:pStyle w:val="Tablehederleft"/>
              <w:rPr>
                <w:b/>
                <w:bCs w:val="0"/>
                <w:lang w:val="es-ES"/>
              </w:rPr>
            </w:pPr>
            <w:r w:rsidRPr="00C30C77">
              <w:rPr>
                <w:b/>
                <w:bCs w:val="0"/>
                <w:lang w:val="es-ES"/>
              </w:rPr>
              <w:t>7</w:t>
            </w:r>
          </w:p>
        </w:tc>
        <w:tc>
          <w:tcPr>
            <w:tcW w:w="212" w:type="pct"/>
          </w:tcPr>
          <w:p w14:paraId="1E4CF3B3" w14:textId="1ACF8756" w:rsidR="007F4606" w:rsidRPr="00C30C77" w:rsidRDefault="007F4606" w:rsidP="0048167A">
            <w:pPr>
              <w:pStyle w:val="Tablehederleft"/>
              <w:rPr>
                <w:b/>
                <w:bCs w:val="0"/>
                <w:lang w:val="es-ES"/>
              </w:rPr>
            </w:pPr>
            <w:r w:rsidRPr="00C30C77">
              <w:rPr>
                <w:b/>
                <w:bCs w:val="0"/>
                <w:lang w:val="es-ES"/>
              </w:rPr>
              <w:t>8</w:t>
            </w:r>
          </w:p>
        </w:tc>
        <w:tc>
          <w:tcPr>
            <w:tcW w:w="218" w:type="pct"/>
          </w:tcPr>
          <w:p w14:paraId="092DDFA4" w14:textId="26879FD9" w:rsidR="007F4606" w:rsidRPr="00C30C77" w:rsidRDefault="007F4606" w:rsidP="0048167A">
            <w:pPr>
              <w:pStyle w:val="Tablehederleft"/>
              <w:rPr>
                <w:b/>
                <w:bCs w:val="0"/>
                <w:lang w:val="es-ES"/>
              </w:rPr>
            </w:pPr>
            <w:r w:rsidRPr="00C30C77">
              <w:rPr>
                <w:b/>
                <w:bCs w:val="0"/>
                <w:lang w:val="es-ES"/>
              </w:rPr>
              <w:t>9</w:t>
            </w:r>
          </w:p>
        </w:tc>
        <w:tc>
          <w:tcPr>
            <w:tcW w:w="212" w:type="pct"/>
          </w:tcPr>
          <w:p w14:paraId="3FE9403D" w14:textId="3C0C04C0" w:rsidR="007F4606" w:rsidRPr="00C30C77" w:rsidRDefault="007F4606" w:rsidP="0048167A">
            <w:pPr>
              <w:pStyle w:val="Tablehederleft"/>
              <w:rPr>
                <w:b/>
                <w:bCs w:val="0"/>
                <w:lang w:val="es-ES"/>
              </w:rPr>
            </w:pPr>
            <w:r w:rsidRPr="00C30C77">
              <w:rPr>
                <w:b/>
                <w:bCs w:val="0"/>
                <w:lang w:val="es-ES"/>
              </w:rPr>
              <w:t>1</w:t>
            </w:r>
          </w:p>
        </w:tc>
        <w:tc>
          <w:tcPr>
            <w:tcW w:w="212" w:type="pct"/>
          </w:tcPr>
          <w:p w14:paraId="72523DB2" w14:textId="341F0714" w:rsidR="007F4606" w:rsidRPr="00C30C77" w:rsidRDefault="007F4606" w:rsidP="0048167A">
            <w:pPr>
              <w:pStyle w:val="Tablehederleft"/>
              <w:rPr>
                <w:b/>
                <w:bCs w:val="0"/>
                <w:lang w:val="es-ES"/>
              </w:rPr>
            </w:pPr>
            <w:r w:rsidRPr="00C30C77">
              <w:rPr>
                <w:b/>
                <w:bCs w:val="0"/>
                <w:lang w:val="es-ES"/>
              </w:rPr>
              <w:t>2</w:t>
            </w:r>
          </w:p>
        </w:tc>
        <w:tc>
          <w:tcPr>
            <w:tcW w:w="212" w:type="pct"/>
          </w:tcPr>
          <w:p w14:paraId="5815D830" w14:textId="255F4F20" w:rsidR="007F4606" w:rsidRPr="00C30C77" w:rsidRDefault="007F4606" w:rsidP="0048167A">
            <w:pPr>
              <w:pStyle w:val="Tablehederleft"/>
              <w:rPr>
                <w:b/>
                <w:bCs w:val="0"/>
                <w:lang w:val="es-ES"/>
              </w:rPr>
            </w:pPr>
            <w:r w:rsidRPr="00C30C77">
              <w:rPr>
                <w:b/>
                <w:bCs w:val="0"/>
                <w:lang w:val="es-ES"/>
              </w:rPr>
              <w:t>3</w:t>
            </w:r>
          </w:p>
        </w:tc>
        <w:tc>
          <w:tcPr>
            <w:tcW w:w="212" w:type="pct"/>
          </w:tcPr>
          <w:p w14:paraId="59139376" w14:textId="546B55B1" w:rsidR="007F4606" w:rsidRPr="00C30C77" w:rsidRDefault="007F4606" w:rsidP="0048167A">
            <w:pPr>
              <w:pStyle w:val="Tablehederleft"/>
              <w:rPr>
                <w:b/>
                <w:bCs w:val="0"/>
                <w:lang w:val="es-ES"/>
              </w:rPr>
            </w:pPr>
            <w:r w:rsidRPr="00C30C77">
              <w:rPr>
                <w:b/>
                <w:bCs w:val="0"/>
                <w:lang w:val="es-ES"/>
              </w:rPr>
              <w:t>4</w:t>
            </w:r>
          </w:p>
        </w:tc>
        <w:tc>
          <w:tcPr>
            <w:tcW w:w="212" w:type="pct"/>
          </w:tcPr>
          <w:p w14:paraId="5F0CF087" w14:textId="34C343B0" w:rsidR="007F4606" w:rsidRPr="00C30C77" w:rsidRDefault="007F4606" w:rsidP="0048167A">
            <w:pPr>
              <w:pStyle w:val="Tablehederleft"/>
              <w:rPr>
                <w:b/>
                <w:bCs w:val="0"/>
                <w:lang w:val="es-ES"/>
              </w:rPr>
            </w:pPr>
            <w:r w:rsidRPr="00C30C77">
              <w:rPr>
                <w:b/>
                <w:bCs w:val="0"/>
                <w:lang w:val="es-ES"/>
              </w:rPr>
              <w:t>5</w:t>
            </w:r>
          </w:p>
        </w:tc>
        <w:tc>
          <w:tcPr>
            <w:tcW w:w="212" w:type="pct"/>
          </w:tcPr>
          <w:p w14:paraId="0E746302" w14:textId="42088F5A" w:rsidR="007F4606" w:rsidRPr="00C30C77" w:rsidRDefault="007F4606" w:rsidP="0048167A">
            <w:pPr>
              <w:pStyle w:val="Tablehederleft"/>
              <w:rPr>
                <w:b/>
                <w:bCs w:val="0"/>
                <w:lang w:val="es-ES"/>
              </w:rPr>
            </w:pPr>
            <w:r w:rsidRPr="00C30C77">
              <w:rPr>
                <w:b/>
                <w:bCs w:val="0"/>
                <w:lang w:val="es-ES"/>
              </w:rPr>
              <w:t>6</w:t>
            </w:r>
          </w:p>
        </w:tc>
        <w:tc>
          <w:tcPr>
            <w:tcW w:w="212" w:type="pct"/>
          </w:tcPr>
          <w:p w14:paraId="2206EFC9" w14:textId="5D70566C" w:rsidR="007F4606" w:rsidRPr="00C30C77" w:rsidRDefault="007F4606" w:rsidP="0048167A">
            <w:pPr>
              <w:pStyle w:val="Tablehederleft"/>
              <w:rPr>
                <w:b/>
                <w:bCs w:val="0"/>
                <w:lang w:val="es-ES"/>
              </w:rPr>
            </w:pPr>
            <w:r w:rsidRPr="00C30C77">
              <w:rPr>
                <w:b/>
                <w:bCs w:val="0"/>
                <w:lang w:val="es-ES"/>
              </w:rPr>
              <w:t>7</w:t>
            </w:r>
          </w:p>
        </w:tc>
        <w:tc>
          <w:tcPr>
            <w:tcW w:w="212" w:type="pct"/>
          </w:tcPr>
          <w:p w14:paraId="7F29C45D" w14:textId="39B04833" w:rsidR="007F4606" w:rsidRPr="00C30C77" w:rsidRDefault="007F4606" w:rsidP="0048167A">
            <w:pPr>
              <w:pStyle w:val="Tablehederleft"/>
              <w:rPr>
                <w:b/>
                <w:bCs w:val="0"/>
                <w:lang w:val="es-ES"/>
              </w:rPr>
            </w:pPr>
            <w:r w:rsidRPr="00C30C77">
              <w:rPr>
                <w:b/>
                <w:bCs w:val="0"/>
                <w:lang w:val="es-ES"/>
              </w:rPr>
              <w:t>8</w:t>
            </w:r>
          </w:p>
        </w:tc>
        <w:tc>
          <w:tcPr>
            <w:tcW w:w="218" w:type="pct"/>
          </w:tcPr>
          <w:p w14:paraId="005F1588" w14:textId="3ACE93A3" w:rsidR="007F4606" w:rsidRPr="00C30C77" w:rsidRDefault="007F4606" w:rsidP="0048167A">
            <w:pPr>
              <w:pStyle w:val="Tablehederleft"/>
              <w:rPr>
                <w:b/>
                <w:bCs w:val="0"/>
                <w:lang w:val="es-ES"/>
              </w:rPr>
            </w:pPr>
            <w:r w:rsidRPr="00C30C77">
              <w:rPr>
                <w:b/>
                <w:bCs w:val="0"/>
                <w:lang w:val="es-ES"/>
              </w:rPr>
              <w:t>9</w:t>
            </w:r>
          </w:p>
        </w:tc>
      </w:tr>
      <w:tr w:rsidR="007F4606" w:rsidRPr="00C30C77" w14:paraId="19E581FF" w14:textId="77777777" w:rsidTr="00AB1C41">
        <w:trPr>
          <w:trHeight w:val="636"/>
        </w:trPr>
        <w:tc>
          <w:tcPr>
            <w:tcW w:w="592" w:type="pct"/>
            <w:vMerge w:val="restart"/>
            <w:shd w:val="clear" w:color="auto" w:fill="EBF5FD"/>
          </w:tcPr>
          <w:p w14:paraId="05CC825E" w14:textId="77777777" w:rsidR="007F4606" w:rsidRPr="00C30C77" w:rsidRDefault="007F4606" w:rsidP="00212A64">
            <w:pPr>
              <w:pStyle w:val="ILOTablecontents"/>
              <w:rPr>
                <w:b/>
                <w:bCs/>
                <w:lang w:val="es-ES"/>
              </w:rPr>
            </w:pPr>
            <w:r w:rsidRPr="00C30C77">
              <w:rPr>
                <w:b/>
                <w:bCs/>
                <w:lang w:val="es-ES"/>
              </w:rPr>
              <w:t>Sexo</w:t>
            </w:r>
          </w:p>
        </w:tc>
        <w:tc>
          <w:tcPr>
            <w:tcW w:w="584" w:type="pct"/>
          </w:tcPr>
          <w:p w14:paraId="11B20294" w14:textId="5066E4A4" w:rsidR="007F4606" w:rsidRPr="00C30C77" w:rsidRDefault="005D23FE" w:rsidP="00212A64">
            <w:pPr>
              <w:pStyle w:val="ILOTablecontents"/>
              <w:rPr>
                <w:lang w:val="es-ES"/>
              </w:rPr>
            </w:pPr>
            <w:r>
              <w:rPr>
                <w:lang w:val="es-ES"/>
              </w:rPr>
              <w:t>Niñas</w:t>
            </w:r>
          </w:p>
        </w:tc>
        <w:tc>
          <w:tcPr>
            <w:tcW w:w="212" w:type="pct"/>
          </w:tcPr>
          <w:p w14:paraId="7519A49B" w14:textId="77777777" w:rsidR="007F4606" w:rsidRPr="00C30C77" w:rsidRDefault="007F4606" w:rsidP="00212A64">
            <w:pPr>
              <w:pStyle w:val="ILOTablecontents"/>
              <w:rPr>
                <w:lang w:val="es-ES"/>
              </w:rPr>
            </w:pPr>
          </w:p>
        </w:tc>
        <w:tc>
          <w:tcPr>
            <w:tcW w:w="211" w:type="pct"/>
          </w:tcPr>
          <w:p w14:paraId="73CCBB07" w14:textId="77777777" w:rsidR="007F4606" w:rsidRPr="00C30C77" w:rsidRDefault="007F4606" w:rsidP="00212A64">
            <w:pPr>
              <w:pStyle w:val="ILOTablecontents"/>
              <w:rPr>
                <w:lang w:val="es-ES"/>
              </w:rPr>
            </w:pPr>
          </w:p>
        </w:tc>
        <w:tc>
          <w:tcPr>
            <w:tcW w:w="212" w:type="pct"/>
          </w:tcPr>
          <w:p w14:paraId="102FEAF7" w14:textId="77777777" w:rsidR="007F4606" w:rsidRPr="00C30C77" w:rsidRDefault="007F4606" w:rsidP="00212A64">
            <w:pPr>
              <w:pStyle w:val="ILOTablecontents"/>
              <w:rPr>
                <w:lang w:val="es-ES"/>
              </w:rPr>
            </w:pPr>
          </w:p>
        </w:tc>
        <w:tc>
          <w:tcPr>
            <w:tcW w:w="212" w:type="pct"/>
          </w:tcPr>
          <w:p w14:paraId="1955BD1B" w14:textId="77777777" w:rsidR="007F4606" w:rsidRPr="00C30C77" w:rsidRDefault="007F4606" w:rsidP="00212A64">
            <w:pPr>
              <w:pStyle w:val="ILOTablecontents"/>
              <w:rPr>
                <w:lang w:val="es-ES"/>
              </w:rPr>
            </w:pPr>
          </w:p>
        </w:tc>
        <w:tc>
          <w:tcPr>
            <w:tcW w:w="212" w:type="pct"/>
          </w:tcPr>
          <w:p w14:paraId="09447134" w14:textId="77777777" w:rsidR="007F4606" w:rsidRPr="00C30C77" w:rsidRDefault="007F4606" w:rsidP="00212A64">
            <w:pPr>
              <w:pStyle w:val="ILOTablecontents"/>
              <w:rPr>
                <w:lang w:val="es-ES"/>
              </w:rPr>
            </w:pPr>
          </w:p>
        </w:tc>
        <w:tc>
          <w:tcPr>
            <w:tcW w:w="211" w:type="pct"/>
          </w:tcPr>
          <w:p w14:paraId="21B79ACE" w14:textId="77777777" w:rsidR="007F4606" w:rsidRPr="00C30C77" w:rsidRDefault="007F4606" w:rsidP="00212A64">
            <w:pPr>
              <w:pStyle w:val="ILOTablecontents"/>
              <w:rPr>
                <w:lang w:val="es-ES"/>
              </w:rPr>
            </w:pPr>
          </w:p>
        </w:tc>
        <w:tc>
          <w:tcPr>
            <w:tcW w:w="212" w:type="pct"/>
          </w:tcPr>
          <w:p w14:paraId="1BBA8C2F" w14:textId="77777777" w:rsidR="007F4606" w:rsidRPr="00C30C77" w:rsidRDefault="007F4606" w:rsidP="00212A64">
            <w:pPr>
              <w:pStyle w:val="ILOTablecontents"/>
              <w:rPr>
                <w:lang w:val="es-ES"/>
              </w:rPr>
            </w:pPr>
          </w:p>
        </w:tc>
        <w:tc>
          <w:tcPr>
            <w:tcW w:w="212" w:type="pct"/>
          </w:tcPr>
          <w:p w14:paraId="5EA09527" w14:textId="77777777" w:rsidR="007F4606" w:rsidRPr="00C30C77" w:rsidRDefault="007F4606" w:rsidP="00212A64">
            <w:pPr>
              <w:pStyle w:val="ILOTablecontents"/>
              <w:rPr>
                <w:lang w:val="es-ES"/>
              </w:rPr>
            </w:pPr>
          </w:p>
        </w:tc>
        <w:tc>
          <w:tcPr>
            <w:tcW w:w="218" w:type="pct"/>
          </w:tcPr>
          <w:p w14:paraId="5186EE35" w14:textId="77777777" w:rsidR="007F4606" w:rsidRPr="00C30C77" w:rsidRDefault="007F4606" w:rsidP="00212A64">
            <w:pPr>
              <w:pStyle w:val="ILOTablecontents"/>
              <w:rPr>
                <w:b/>
                <w:lang w:val="es-ES"/>
              </w:rPr>
            </w:pPr>
          </w:p>
        </w:tc>
        <w:tc>
          <w:tcPr>
            <w:tcW w:w="212" w:type="pct"/>
          </w:tcPr>
          <w:p w14:paraId="406D3674" w14:textId="77777777" w:rsidR="007F4606" w:rsidRPr="00C30C77" w:rsidRDefault="007F4606" w:rsidP="00212A64">
            <w:pPr>
              <w:pStyle w:val="ILOTablecontents"/>
              <w:rPr>
                <w:lang w:val="es-ES"/>
              </w:rPr>
            </w:pPr>
          </w:p>
        </w:tc>
        <w:tc>
          <w:tcPr>
            <w:tcW w:w="212" w:type="pct"/>
          </w:tcPr>
          <w:p w14:paraId="38CED9C1" w14:textId="77777777" w:rsidR="007F4606" w:rsidRPr="00C30C77" w:rsidRDefault="007F4606" w:rsidP="00212A64">
            <w:pPr>
              <w:pStyle w:val="ILOTablecontents"/>
              <w:rPr>
                <w:lang w:val="es-ES"/>
              </w:rPr>
            </w:pPr>
          </w:p>
        </w:tc>
        <w:tc>
          <w:tcPr>
            <w:tcW w:w="212" w:type="pct"/>
          </w:tcPr>
          <w:p w14:paraId="7284A43E" w14:textId="77777777" w:rsidR="007F4606" w:rsidRPr="00C30C77" w:rsidRDefault="007F4606" w:rsidP="00212A64">
            <w:pPr>
              <w:pStyle w:val="ILOTablecontents"/>
              <w:rPr>
                <w:lang w:val="es-ES"/>
              </w:rPr>
            </w:pPr>
          </w:p>
        </w:tc>
        <w:tc>
          <w:tcPr>
            <w:tcW w:w="212" w:type="pct"/>
          </w:tcPr>
          <w:p w14:paraId="659DC446" w14:textId="77777777" w:rsidR="007F4606" w:rsidRPr="00C30C77" w:rsidRDefault="007F4606" w:rsidP="00212A64">
            <w:pPr>
              <w:pStyle w:val="ILOTablecontents"/>
              <w:rPr>
                <w:lang w:val="es-ES"/>
              </w:rPr>
            </w:pPr>
          </w:p>
        </w:tc>
        <w:tc>
          <w:tcPr>
            <w:tcW w:w="212" w:type="pct"/>
          </w:tcPr>
          <w:p w14:paraId="707FA50B" w14:textId="77777777" w:rsidR="007F4606" w:rsidRPr="00C30C77" w:rsidRDefault="007F4606" w:rsidP="00212A64">
            <w:pPr>
              <w:pStyle w:val="ILOTablecontents"/>
              <w:rPr>
                <w:lang w:val="es-ES"/>
              </w:rPr>
            </w:pPr>
          </w:p>
        </w:tc>
        <w:tc>
          <w:tcPr>
            <w:tcW w:w="212" w:type="pct"/>
          </w:tcPr>
          <w:p w14:paraId="6BEB7B3F" w14:textId="77777777" w:rsidR="007F4606" w:rsidRPr="00C30C77" w:rsidRDefault="007F4606" w:rsidP="00212A64">
            <w:pPr>
              <w:pStyle w:val="ILOTablecontents"/>
              <w:rPr>
                <w:lang w:val="es-ES"/>
              </w:rPr>
            </w:pPr>
          </w:p>
        </w:tc>
        <w:tc>
          <w:tcPr>
            <w:tcW w:w="212" w:type="pct"/>
          </w:tcPr>
          <w:p w14:paraId="43E42196" w14:textId="77777777" w:rsidR="007F4606" w:rsidRPr="00C30C77" w:rsidRDefault="007F4606" w:rsidP="00212A64">
            <w:pPr>
              <w:pStyle w:val="ILOTablecontents"/>
              <w:rPr>
                <w:lang w:val="es-ES"/>
              </w:rPr>
            </w:pPr>
          </w:p>
        </w:tc>
        <w:tc>
          <w:tcPr>
            <w:tcW w:w="212" w:type="pct"/>
          </w:tcPr>
          <w:p w14:paraId="21E96185" w14:textId="77777777" w:rsidR="007F4606" w:rsidRPr="00C30C77" w:rsidRDefault="007F4606" w:rsidP="00212A64">
            <w:pPr>
              <w:pStyle w:val="ILOTablecontents"/>
              <w:rPr>
                <w:lang w:val="es-ES"/>
              </w:rPr>
            </w:pPr>
          </w:p>
        </w:tc>
        <w:tc>
          <w:tcPr>
            <w:tcW w:w="218" w:type="pct"/>
          </w:tcPr>
          <w:p w14:paraId="114EDF9F" w14:textId="77777777" w:rsidR="007F4606" w:rsidRPr="00C30C77" w:rsidRDefault="007F4606" w:rsidP="00212A64">
            <w:pPr>
              <w:pStyle w:val="ILOTablecontents"/>
              <w:rPr>
                <w:lang w:val="es-ES"/>
              </w:rPr>
            </w:pPr>
          </w:p>
        </w:tc>
      </w:tr>
      <w:tr w:rsidR="007F4606" w:rsidRPr="00C30C77" w14:paraId="69EE9D1D" w14:textId="77777777" w:rsidTr="00AB1C41">
        <w:tc>
          <w:tcPr>
            <w:tcW w:w="592" w:type="pct"/>
            <w:vMerge/>
            <w:shd w:val="clear" w:color="auto" w:fill="EBF5FD"/>
          </w:tcPr>
          <w:p w14:paraId="14B8E610" w14:textId="77777777" w:rsidR="007F4606" w:rsidRPr="00C30C77" w:rsidRDefault="007F4606" w:rsidP="00212A64">
            <w:pPr>
              <w:pStyle w:val="ILOTablecontents"/>
              <w:rPr>
                <w:b/>
                <w:bCs/>
                <w:lang w:val="es-ES"/>
              </w:rPr>
            </w:pPr>
          </w:p>
        </w:tc>
        <w:tc>
          <w:tcPr>
            <w:tcW w:w="584" w:type="pct"/>
          </w:tcPr>
          <w:p w14:paraId="145E9FCC" w14:textId="57926A71" w:rsidR="007F4606" w:rsidRPr="00C30C77" w:rsidRDefault="005D23FE" w:rsidP="00212A64">
            <w:pPr>
              <w:pStyle w:val="ILOTablecontents"/>
              <w:rPr>
                <w:lang w:val="es-ES"/>
              </w:rPr>
            </w:pPr>
            <w:r>
              <w:rPr>
                <w:lang w:val="es-ES"/>
              </w:rPr>
              <w:t>Niños</w:t>
            </w:r>
          </w:p>
        </w:tc>
        <w:tc>
          <w:tcPr>
            <w:tcW w:w="212" w:type="pct"/>
          </w:tcPr>
          <w:p w14:paraId="0D25207E" w14:textId="77777777" w:rsidR="007F4606" w:rsidRPr="00C30C77" w:rsidRDefault="007F4606" w:rsidP="00212A64">
            <w:pPr>
              <w:pStyle w:val="ILOTablecontents"/>
              <w:rPr>
                <w:lang w:val="es-ES"/>
              </w:rPr>
            </w:pPr>
          </w:p>
        </w:tc>
        <w:tc>
          <w:tcPr>
            <w:tcW w:w="211" w:type="pct"/>
          </w:tcPr>
          <w:p w14:paraId="645C2AE8" w14:textId="77777777" w:rsidR="007F4606" w:rsidRPr="00C30C77" w:rsidRDefault="007F4606" w:rsidP="00212A64">
            <w:pPr>
              <w:pStyle w:val="ILOTablecontents"/>
              <w:rPr>
                <w:lang w:val="es-ES"/>
              </w:rPr>
            </w:pPr>
          </w:p>
        </w:tc>
        <w:tc>
          <w:tcPr>
            <w:tcW w:w="212" w:type="pct"/>
          </w:tcPr>
          <w:p w14:paraId="3EE6FBC5" w14:textId="77777777" w:rsidR="007F4606" w:rsidRPr="00C30C77" w:rsidRDefault="007F4606" w:rsidP="00212A64">
            <w:pPr>
              <w:pStyle w:val="ILOTablecontents"/>
              <w:rPr>
                <w:lang w:val="es-ES"/>
              </w:rPr>
            </w:pPr>
          </w:p>
        </w:tc>
        <w:tc>
          <w:tcPr>
            <w:tcW w:w="212" w:type="pct"/>
          </w:tcPr>
          <w:p w14:paraId="3E558736" w14:textId="77777777" w:rsidR="007F4606" w:rsidRPr="00C30C77" w:rsidRDefault="007F4606" w:rsidP="00212A64">
            <w:pPr>
              <w:pStyle w:val="ILOTablecontents"/>
              <w:rPr>
                <w:lang w:val="es-ES"/>
              </w:rPr>
            </w:pPr>
          </w:p>
        </w:tc>
        <w:tc>
          <w:tcPr>
            <w:tcW w:w="212" w:type="pct"/>
          </w:tcPr>
          <w:p w14:paraId="723109DE" w14:textId="77777777" w:rsidR="007F4606" w:rsidRPr="00C30C77" w:rsidRDefault="007F4606" w:rsidP="00212A64">
            <w:pPr>
              <w:pStyle w:val="ILOTablecontents"/>
              <w:rPr>
                <w:lang w:val="es-ES"/>
              </w:rPr>
            </w:pPr>
          </w:p>
        </w:tc>
        <w:tc>
          <w:tcPr>
            <w:tcW w:w="211" w:type="pct"/>
          </w:tcPr>
          <w:p w14:paraId="5E546F06" w14:textId="77777777" w:rsidR="007F4606" w:rsidRPr="00C30C77" w:rsidRDefault="007F4606" w:rsidP="00212A64">
            <w:pPr>
              <w:pStyle w:val="ILOTablecontents"/>
              <w:rPr>
                <w:lang w:val="es-ES"/>
              </w:rPr>
            </w:pPr>
          </w:p>
        </w:tc>
        <w:tc>
          <w:tcPr>
            <w:tcW w:w="212" w:type="pct"/>
          </w:tcPr>
          <w:p w14:paraId="6834303D" w14:textId="77777777" w:rsidR="007F4606" w:rsidRPr="00C30C77" w:rsidRDefault="007F4606" w:rsidP="00212A64">
            <w:pPr>
              <w:pStyle w:val="ILOTablecontents"/>
              <w:rPr>
                <w:lang w:val="es-ES"/>
              </w:rPr>
            </w:pPr>
          </w:p>
        </w:tc>
        <w:tc>
          <w:tcPr>
            <w:tcW w:w="212" w:type="pct"/>
          </w:tcPr>
          <w:p w14:paraId="352B860D" w14:textId="77777777" w:rsidR="007F4606" w:rsidRPr="00C30C77" w:rsidRDefault="007F4606" w:rsidP="00212A64">
            <w:pPr>
              <w:pStyle w:val="ILOTablecontents"/>
              <w:rPr>
                <w:lang w:val="es-ES"/>
              </w:rPr>
            </w:pPr>
          </w:p>
        </w:tc>
        <w:tc>
          <w:tcPr>
            <w:tcW w:w="218" w:type="pct"/>
          </w:tcPr>
          <w:p w14:paraId="61C27E28" w14:textId="77777777" w:rsidR="007F4606" w:rsidRPr="00C30C77" w:rsidRDefault="007F4606" w:rsidP="00212A64">
            <w:pPr>
              <w:pStyle w:val="ILOTablecontents"/>
              <w:rPr>
                <w:b/>
                <w:lang w:val="es-ES"/>
              </w:rPr>
            </w:pPr>
          </w:p>
        </w:tc>
        <w:tc>
          <w:tcPr>
            <w:tcW w:w="212" w:type="pct"/>
          </w:tcPr>
          <w:p w14:paraId="7D6EB1C6" w14:textId="77777777" w:rsidR="007F4606" w:rsidRPr="00C30C77" w:rsidRDefault="007F4606" w:rsidP="00212A64">
            <w:pPr>
              <w:pStyle w:val="ILOTablecontents"/>
              <w:rPr>
                <w:lang w:val="es-ES"/>
              </w:rPr>
            </w:pPr>
          </w:p>
        </w:tc>
        <w:tc>
          <w:tcPr>
            <w:tcW w:w="212" w:type="pct"/>
          </w:tcPr>
          <w:p w14:paraId="1AA6F2B1" w14:textId="77777777" w:rsidR="007F4606" w:rsidRPr="00C30C77" w:rsidRDefault="007F4606" w:rsidP="00212A64">
            <w:pPr>
              <w:pStyle w:val="ILOTablecontents"/>
              <w:rPr>
                <w:lang w:val="es-ES"/>
              </w:rPr>
            </w:pPr>
          </w:p>
        </w:tc>
        <w:tc>
          <w:tcPr>
            <w:tcW w:w="212" w:type="pct"/>
          </w:tcPr>
          <w:p w14:paraId="11B92A39" w14:textId="77777777" w:rsidR="007F4606" w:rsidRPr="00C30C77" w:rsidRDefault="007F4606" w:rsidP="00212A64">
            <w:pPr>
              <w:pStyle w:val="ILOTablecontents"/>
              <w:rPr>
                <w:lang w:val="es-ES"/>
              </w:rPr>
            </w:pPr>
          </w:p>
        </w:tc>
        <w:tc>
          <w:tcPr>
            <w:tcW w:w="212" w:type="pct"/>
          </w:tcPr>
          <w:p w14:paraId="07958FD9" w14:textId="77777777" w:rsidR="007F4606" w:rsidRPr="00C30C77" w:rsidRDefault="007F4606" w:rsidP="00212A64">
            <w:pPr>
              <w:pStyle w:val="ILOTablecontents"/>
              <w:rPr>
                <w:lang w:val="es-ES"/>
              </w:rPr>
            </w:pPr>
          </w:p>
        </w:tc>
        <w:tc>
          <w:tcPr>
            <w:tcW w:w="212" w:type="pct"/>
          </w:tcPr>
          <w:p w14:paraId="0FBC21B8" w14:textId="77777777" w:rsidR="007F4606" w:rsidRPr="00C30C77" w:rsidRDefault="007F4606" w:rsidP="00212A64">
            <w:pPr>
              <w:pStyle w:val="ILOTablecontents"/>
              <w:rPr>
                <w:lang w:val="es-ES"/>
              </w:rPr>
            </w:pPr>
          </w:p>
        </w:tc>
        <w:tc>
          <w:tcPr>
            <w:tcW w:w="212" w:type="pct"/>
          </w:tcPr>
          <w:p w14:paraId="3F6657ED" w14:textId="77777777" w:rsidR="007F4606" w:rsidRPr="00C30C77" w:rsidRDefault="007F4606" w:rsidP="00212A64">
            <w:pPr>
              <w:pStyle w:val="ILOTablecontents"/>
              <w:rPr>
                <w:lang w:val="es-ES"/>
              </w:rPr>
            </w:pPr>
          </w:p>
        </w:tc>
        <w:tc>
          <w:tcPr>
            <w:tcW w:w="212" w:type="pct"/>
          </w:tcPr>
          <w:p w14:paraId="5447EEE5" w14:textId="77777777" w:rsidR="007F4606" w:rsidRPr="00C30C77" w:rsidRDefault="007F4606" w:rsidP="00212A64">
            <w:pPr>
              <w:pStyle w:val="ILOTablecontents"/>
              <w:rPr>
                <w:lang w:val="es-ES"/>
              </w:rPr>
            </w:pPr>
          </w:p>
        </w:tc>
        <w:tc>
          <w:tcPr>
            <w:tcW w:w="212" w:type="pct"/>
          </w:tcPr>
          <w:p w14:paraId="66A4B230" w14:textId="77777777" w:rsidR="007F4606" w:rsidRPr="00C30C77" w:rsidRDefault="007F4606" w:rsidP="00212A64">
            <w:pPr>
              <w:pStyle w:val="ILOTablecontents"/>
              <w:rPr>
                <w:lang w:val="es-ES"/>
              </w:rPr>
            </w:pPr>
          </w:p>
        </w:tc>
        <w:tc>
          <w:tcPr>
            <w:tcW w:w="218" w:type="pct"/>
          </w:tcPr>
          <w:p w14:paraId="5754C3F6" w14:textId="77777777" w:rsidR="007F4606" w:rsidRPr="00C30C77" w:rsidRDefault="007F4606" w:rsidP="00212A64">
            <w:pPr>
              <w:pStyle w:val="ILOTablecontents"/>
              <w:rPr>
                <w:lang w:val="es-ES"/>
              </w:rPr>
            </w:pPr>
          </w:p>
        </w:tc>
      </w:tr>
      <w:tr w:rsidR="007F4606" w:rsidRPr="00C30C77" w14:paraId="5D9BB16A" w14:textId="77777777" w:rsidTr="00AB1C41">
        <w:tc>
          <w:tcPr>
            <w:tcW w:w="592" w:type="pct"/>
            <w:vMerge w:val="restart"/>
            <w:shd w:val="clear" w:color="auto" w:fill="EBF5FD"/>
          </w:tcPr>
          <w:p w14:paraId="020E5F32" w14:textId="4C951E77" w:rsidR="007F4606" w:rsidRPr="00C30C77" w:rsidRDefault="00B33B48" w:rsidP="00212A64">
            <w:pPr>
              <w:pStyle w:val="ILOTablecontents"/>
              <w:rPr>
                <w:b/>
                <w:bCs/>
                <w:lang w:val="es-ES"/>
              </w:rPr>
            </w:pPr>
            <w:r w:rsidRPr="00C30C77">
              <w:rPr>
                <w:b/>
                <w:bCs/>
                <w:lang w:val="es-ES"/>
              </w:rPr>
              <w:t>Zona de residencia</w:t>
            </w:r>
          </w:p>
        </w:tc>
        <w:tc>
          <w:tcPr>
            <w:tcW w:w="584" w:type="pct"/>
          </w:tcPr>
          <w:p w14:paraId="7C66A5BA" w14:textId="3D2398BF" w:rsidR="007F4606" w:rsidRPr="00C30C77" w:rsidRDefault="00193BA6" w:rsidP="00212A64">
            <w:pPr>
              <w:pStyle w:val="ILOTablecontents"/>
              <w:rPr>
                <w:lang w:val="es-ES"/>
              </w:rPr>
            </w:pPr>
            <w:r w:rsidRPr="00C30C77">
              <w:rPr>
                <w:lang w:val="es-ES"/>
              </w:rPr>
              <w:t>Rural</w:t>
            </w:r>
          </w:p>
        </w:tc>
        <w:tc>
          <w:tcPr>
            <w:tcW w:w="212" w:type="pct"/>
          </w:tcPr>
          <w:p w14:paraId="08F0C2FE" w14:textId="77777777" w:rsidR="007F4606" w:rsidRPr="00C30C77" w:rsidRDefault="007F4606" w:rsidP="00212A64">
            <w:pPr>
              <w:pStyle w:val="ILOTablecontents"/>
              <w:rPr>
                <w:lang w:val="es-ES"/>
              </w:rPr>
            </w:pPr>
          </w:p>
        </w:tc>
        <w:tc>
          <w:tcPr>
            <w:tcW w:w="211" w:type="pct"/>
          </w:tcPr>
          <w:p w14:paraId="17753C67" w14:textId="77777777" w:rsidR="007F4606" w:rsidRPr="00C30C77" w:rsidRDefault="007F4606" w:rsidP="00212A64">
            <w:pPr>
              <w:pStyle w:val="ILOTablecontents"/>
              <w:rPr>
                <w:lang w:val="es-ES"/>
              </w:rPr>
            </w:pPr>
          </w:p>
        </w:tc>
        <w:tc>
          <w:tcPr>
            <w:tcW w:w="212" w:type="pct"/>
          </w:tcPr>
          <w:p w14:paraId="079B02C1" w14:textId="77777777" w:rsidR="007F4606" w:rsidRPr="00C30C77" w:rsidRDefault="007F4606" w:rsidP="00212A64">
            <w:pPr>
              <w:pStyle w:val="ILOTablecontents"/>
              <w:rPr>
                <w:lang w:val="es-ES"/>
              </w:rPr>
            </w:pPr>
          </w:p>
        </w:tc>
        <w:tc>
          <w:tcPr>
            <w:tcW w:w="212" w:type="pct"/>
          </w:tcPr>
          <w:p w14:paraId="60C55697" w14:textId="77777777" w:rsidR="007F4606" w:rsidRPr="00C30C77" w:rsidRDefault="007F4606" w:rsidP="00212A64">
            <w:pPr>
              <w:pStyle w:val="ILOTablecontents"/>
              <w:rPr>
                <w:lang w:val="es-ES"/>
              </w:rPr>
            </w:pPr>
          </w:p>
        </w:tc>
        <w:tc>
          <w:tcPr>
            <w:tcW w:w="212" w:type="pct"/>
          </w:tcPr>
          <w:p w14:paraId="0D97CCB4" w14:textId="77777777" w:rsidR="007F4606" w:rsidRPr="00C30C77" w:rsidRDefault="007F4606" w:rsidP="00212A64">
            <w:pPr>
              <w:pStyle w:val="ILOTablecontents"/>
              <w:rPr>
                <w:lang w:val="es-ES"/>
              </w:rPr>
            </w:pPr>
          </w:p>
        </w:tc>
        <w:tc>
          <w:tcPr>
            <w:tcW w:w="211" w:type="pct"/>
          </w:tcPr>
          <w:p w14:paraId="1394D3CF" w14:textId="77777777" w:rsidR="007F4606" w:rsidRPr="00C30C77" w:rsidRDefault="007F4606" w:rsidP="00212A64">
            <w:pPr>
              <w:pStyle w:val="ILOTablecontents"/>
              <w:rPr>
                <w:lang w:val="es-ES"/>
              </w:rPr>
            </w:pPr>
          </w:p>
        </w:tc>
        <w:tc>
          <w:tcPr>
            <w:tcW w:w="212" w:type="pct"/>
          </w:tcPr>
          <w:p w14:paraId="4F8E6B70" w14:textId="77777777" w:rsidR="007F4606" w:rsidRPr="00C30C77" w:rsidRDefault="007F4606" w:rsidP="00212A64">
            <w:pPr>
              <w:pStyle w:val="ILOTablecontents"/>
              <w:rPr>
                <w:lang w:val="es-ES"/>
              </w:rPr>
            </w:pPr>
          </w:p>
        </w:tc>
        <w:tc>
          <w:tcPr>
            <w:tcW w:w="212" w:type="pct"/>
          </w:tcPr>
          <w:p w14:paraId="25BC8D38" w14:textId="77777777" w:rsidR="007F4606" w:rsidRPr="00C30C77" w:rsidRDefault="007F4606" w:rsidP="00212A64">
            <w:pPr>
              <w:pStyle w:val="ILOTablecontents"/>
              <w:rPr>
                <w:lang w:val="es-ES"/>
              </w:rPr>
            </w:pPr>
          </w:p>
        </w:tc>
        <w:tc>
          <w:tcPr>
            <w:tcW w:w="218" w:type="pct"/>
          </w:tcPr>
          <w:p w14:paraId="4D82558A" w14:textId="77777777" w:rsidR="007F4606" w:rsidRPr="00C30C77" w:rsidRDefault="007F4606" w:rsidP="00212A64">
            <w:pPr>
              <w:pStyle w:val="ILOTablecontents"/>
              <w:rPr>
                <w:b/>
                <w:lang w:val="es-ES"/>
              </w:rPr>
            </w:pPr>
          </w:p>
        </w:tc>
        <w:tc>
          <w:tcPr>
            <w:tcW w:w="212" w:type="pct"/>
          </w:tcPr>
          <w:p w14:paraId="1C1871D1" w14:textId="77777777" w:rsidR="007F4606" w:rsidRPr="00C30C77" w:rsidRDefault="007F4606" w:rsidP="00212A64">
            <w:pPr>
              <w:pStyle w:val="ILOTablecontents"/>
              <w:rPr>
                <w:lang w:val="es-ES"/>
              </w:rPr>
            </w:pPr>
          </w:p>
        </w:tc>
        <w:tc>
          <w:tcPr>
            <w:tcW w:w="212" w:type="pct"/>
          </w:tcPr>
          <w:p w14:paraId="70D31ADE" w14:textId="77777777" w:rsidR="007F4606" w:rsidRPr="00C30C77" w:rsidRDefault="007F4606" w:rsidP="00212A64">
            <w:pPr>
              <w:pStyle w:val="ILOTablecontents"/>
              <w:rPr>
                <w:lang w:val="es-ES"/>
              </w:rPr>
            </w:pPr>
          </w:p>
        </w:tc>
        <w:tc>
          <w:tcPr>
            <w:tcW w:w="212" w:type="pct"/>
          </w:tcPr>
          <w:p w14:paraId="6DBA9C79" w14:textId="77777777" w:rsidR="007F4606" w:rsidRPr="00C30C77" w:rsidRDefault="007F4606" w:rsidP="00212A64">
            <w:pPr>
              <w:pStyle w:val="ILOTablecontents"/>
              <w:rPr>
                <w:lang w:val="es-ES"/>
              </w:rPr>
            </w:pPr>
          </w:p>
        </w:tc>
        <w:tc>
          <w:tcPr>
            <w:tcW w:w="212" w:type="pct"/>
          </w:tcPr>
          <w:p w14:paraId="2B11C877" w14:textId="77777777" w:rsidR="007F4606" w:rsidRPr="00C30C77" w:rsidRDefault="007F4606" w:rsidP="00212A64">
            <w:pPr>
              <w:pStyle w:val="ILOTablecontents"/>
              <w:rPr>
                <w:lang w:val="es-ES"/>
              </w:rPr>
            </w:pPr>
          </w:p>
        </w:tc>
        <w:tc>
          <w:tcPr>
            <w:tcW w:w="212" w:type="pct"/>
          </w:tcPr>
          <w:p w14:paraId="64445678" w14:textId="77777777" w:rsidR="007F4606" w:rsidRPr="00C30C77" w:rsidRDefault="007F4606" w:rsidP="00212A64">
            <w:pPr>
              <w:pStyle w:val="ILOTablecontents"/>
              <w:rPr>
                <w:lang w:val="es-ES"/>
              </w:rPr>
            </w:pPr>
          </w:p>
        </w:tc>
        <w:tc>
          <w:tcPr>
            <w:tcW w:w="212" w:type="pct"/>
          </w:tcPr>
          <w:p w14:paraId="2CB6203F" w14:textId="77777777" w:rsidR="007F4606" w:rsidRPr="00C30C77" w:rsidRDefault="007F4606" w:rsidP="00212A64">
            <w:pPr>
              <w:pStyle w:val="ILOTablecontents"/>
              <w:rPr>
                <w:lang w:val="es-ES"/>
              </w:rPr>
            </w:pPr>
          </w:p>
        </w:tc>
        <w:tc>
          <w:tcPr>
            <w:tcW w:w="212" w:type="pct"/>
          </w:tcPr>
          <w:p w14:paraId="61FFE4E1" w14:textId="77777777" w:rsidR="007F4606" w:rsidRPr="00C30C77" w:rsidRDefault="007F4606" w:rsidP="00212A64">
            <w:pPr>
              <w:pStyle w:val="ILOTablecontents"/>
              <w:rPr>
                <w:lang w:val="es-ES"/>
              </w:rPr>
            </w:pPr>
          </w:p>
        </w:tc>
        <w:tc>
          <w:tcPr>
            <w:tcW w:w="212" w:type="pct"/>
          </w:tcPr>
          <w:p w14:paraId="30FC7D55" w14:textId="77777777" w:rsidR="007F4606" w:rsidRPr="00C30C77" w:rsidRDefault="007F4606" w:rsidP="00212A64">
            <w:pPr>
              <w:pStyle w:val="ILOTablecontents"/>
              <w:rPr>
                <w:lang w:val="es-ES"/>
              </w:rPr>
            </w:pPr>
          </w:p>
        </w:tc>
        <w:tc>
          <w:tcPr>
            <w:tcW w:w="218" w:type="pct"/>
          </w:tcPr>
          <w:p w14:paraId="6160E770" w14:textId="77777777" w:rsidR="007F4606" w:rsidRPr="00C30C77" w:rsidRDefault="007F4606" w:rsidP="00212A64">
            <w:pPr>
              <w:pStyle w:val="ILOTablecontents"/>
              <w:rPr>
                <w:lang w:val="es-ES"/>
              </w:rPr>
            </w:pPr>
          </w:p>
        </w:tc>
      </w:tr>
      <w:tr w:rsidR="007F4606" w:rsidRPr="00C30C77" w14:paraId="4E8D5759" w14:textId="77777777" w:rsidTr="00AB1C41">
        <w:tc>
          <w:tcPr>
            <w:tcW w:w="592" w:type="pct"/>
            <w:vMerge/>
            <w:shd w:val="clear" w:color="auto" w:fill="EBF5FD"/>
          </w:tcPr>
          <w:p w14:paraId="38F227C5" w14:textId="77777777" w:rsidR="007F4606" w:rsidRPr="00C30C77" w:rsidRDefault="007F4606" w:rsidP="00212A64">
            <w:pPr>
              <w:pStyle w:val="ILOTablecontents"/>
              <w:rPr>
                <w:lang w:val="es-ES"/>
              </w:rPr>
            </w:pPr>
          </w:p>
        </w:tc>
        <w:tc>
          <w:tcPr>
            <w:tcW w:w="584" w:type="pct"/>
          </w:tcPr>
          <w:p w14:paraId="3CEC7880" w14:textId="19A7A132" w:rsidR="007F4606" w:rsidRPr="00C30C77" w:rsidRDefault="00193BA6" w:rsidP="00212A64">
            <w:pPr>
              <w:pStyle w:val="ILOTablecontents"/>
              <w:rPr>
                <w:lang w:val="es-ES"/>
              </w:rPr>
            </w:pPr>
            <w:r w:rsidRPr="00C30C77">
              <w:rPr>
                <w:lang w:val="es-ES"/>
              </w:rPr>
              <w:t>Urbana</w:t>
            </w:r>
          </w:p>
        </w:tc>
        <w:tc>
          <w:tcPr>
            <w:tcW w:w="212" w:type="pct"/>
          </w:tcPr>
          <w:p w14:paraId="56D7885C" w14:textId="77777777" w:rsidR="007F4606" w:rsidRPr="00C30C77" w:rsidRDefault="007F4606" w:rsidP="00212A64">
            <w:pPr>
              <w:pStyle w:val="ILOTablecontents"/>
              <w:rPr>
                <w:lang w:val="es-ES"/>
              </w:rPr>
            </w:pPr>
          </w:p>
        </w:tc>
        <w:tc>
          <w:tcPr>
            <w:tcW w:w="211" w:type="pct"/>
          </w:tcPr>
          <w:p w14:paraId="259724AA" w14:textId="77777777" w:rsidR="007F4606" w:rsidRPr="00C30C77" w:rsidRDefault="007F4606" w:rsidP="00212A64">
            <w:pPr>
              <w:pStyle w:val="ILOTablecontents"/>
              <w:rPr>
                <w:lang w:val="es-ES"/>
              </w:rPr>
            </w:pPr>
          </w:p>
        </w:tc>
        <w:tc>
          <w:tcPr>
            <w:tcW w:w="212" w:type="pct"/>
          </w:tcPr>
          <w:p w14:paraId="32664F2C" w14:textId="77777777" w:rsidR="007F4606" w:rsidRPr="00C30C77" w:rsidRDefault="007F4606" w:rsidP="00212A64">
            <w:pPr>
              <w:pStyle w:val="ILOTablecontents"/>
              <w:rPr>
                <w:lang w:val="es-ES"/>
              </w:rPr>
            </w:pPr>
          </w:p>
        </w:tc>
        <w:tc>
          <w:tcPr>
            <w:tcW w:w="212" w:type="pct"/>
          </w:tcPr>
          <w:p w14:paraId="19F8146B" w14:textId="77777777" w:rsidR="007F4606" w:rsidRPr="00C30C77" w:rsidRDefault="007F4606" w:rsidP="00212A64">
            <w:pPr>
              <w:pStyle w:val="ILOTablecontents"/>
              <w:rPr>
                <w:lang w:val="es-ES"/>
              </w:rPr>
            </w:pPr>
          </w:p>
        </w:tc>
        <w:tc>
          <w:tcPr>
            <w:tcW w:w="212" w:type="pct"/>
          </w:tcPr>
          <w:p w14:paraId="5D3400A5" w14:textId="77777777" w:rsidR="007F4606" w:rsidRPr="00C30C77" w:rsidRDefault="007F4606" w:rsidP="00212A64">
            <w:pPr>
              <w:pStyle w:val="ILOTablecontents"/>
              <w:rPr>
                <w:lang w:val="es-ES"/>
              </w:rPr>
            </w:pPr>
          </w:p>
        </w:tc>
        <w:tc>
          <w:tcPr>
            <w:tcW w:w="211" w:type="pct"/>
          </w:tcPr>
          <w:p w14:paraId="2F09A77D" w14:textId="77777777" w:rsidR="007F4606" w:rsidRPr="00C30C77" w:rsidRDefault="007F4606" w:rsidP="00212A64">
            <w:pPr>
              <w:pStyle w:val="ILOTablecontents"/>
              <w:rPr>
                <w:lang w:val="es-ES"/>
              </w:rPr>
            </w:pPr>
          </w:p>
        </w:tc>
        <w:tc>
          <w:tcPr>
            <w:tcW w:w="212" w:type="pct"/>
          </w:tcPr>
          <w:p w14:paraId="206B2F51" w14:textId="77777777" w:rsidR="007F4606" w:rsidRPr="00C30C77" w:rsidRDefault="007F4606" w:rsidP="00212A64">
            <w:pPr>
              <w:pStyle w:val="ILOTablecontents"/>
              <w:rPr>
                <w:lang w:val="es-ES"/>
              </w:rPr>
            </w:pPr>
          </w:p>
        </w:tc>
        <w:tc>
          <w:tcPr>
            <w:tcW w:w="212" w:type="pct"/>
          </w:tcPr>
          <w:p w14:paraId="4B030626" w14:textId="77777777" w:rsidR="007F4606" w:rsidRPr="00C30C77" w:rsidRDefault="007F4606" w:rsidP="00212A64">
            <w:pPr>
              <w:pStyle w:val="ILOTablecontents"/>
              <w:rPr>
                <w:lang w:val="es-ES"/>
              </w:rPr>
            </w:pPr>
          </w:p>
        </w:tc>
        <w:tc>
          <w:tcPr>
            <w:tcW w:w="218" w:type="pct"/>
          </w:tcPr>
          <w:p w14:paraId="4E0FC3D5" w14:textId="77777777" w:rsidR="007F4606" w:rsidRPr="00C30C77" w:rsidRDefault="007F4606" w:rsidP="00212A64">
            <w:pPr>
              <w:pStyle w:val="ILOTablecontents"/>
              <w:rPr>
                <w:b/>
                <w:lang w:val="es-ES"/>
              </w:rPr>
            </w:pPr>
          </w:p>
        </w:tc>
        <w:tc>
          <w:tcPr>
            <w:tcW w:w="212" w:type="pct"/>
          </w:tcPr>
          <w:p w14:paraId="4DD8AF06" w14:textId="77777777" w:rsidR="007F4606" w:rsidRPr="00C30C77" w:rsidRDefault="007F4606" w:rsidP="00212A64">
            <w:pPr>
              <w:pStyle w:val="ILOTablecontents"/>
              <w:rPr>
                <w:lang w:val="es-ES"/>
              </w:rPr>
            </w:pPr>
          </w:p>
        </w:tc>
        <w:tc>
          <w:tcPr>
            <w:tcW w:w="212" w:type="pct"/>
          </w:tcPr>
          <w:p w14:paraId="0CBF618F" w14:textId="77777777" w:rsidR="007F4606" w:rsidRPr="00C30C77" w:rsidRDefault="007F4606" w:rsidP="00212A64">
            <w:pPr>
              <w:pStyle w:val="ILOTablecontents"/>
              <w:rPr>
                <w:lang w:val="es-ES"/>
              </w:rPr>
            </w:pPr>
          </w:p>
        </w:tc>
        <w:tc>
          <w:tcPr>
            <w:tcW w:w="212" w:type="pct"/>
          </w:tcPr>
          <w:p w14:paraId="250E5F67" w14:textId="77777777" w:rsidR="007F4606" w:rsidRPr="00C30C77" w:rsidRDefault="007F4606" w:rsidP="00212A64">
            <w:pPr>
              <w:pStyle w:val="ILOTablecontents"/>
              <w:rPr>
                <w:lang w:val="es-ES"/>
              </w:rPr>
            </w:pPr>
          </w:p>
        </w:tc>
        <w:tc>
          <w:tcPr>
            <w:tcW w:w="212" w:type="pct"/>
          </w:tcPr>
          <w:p w14:paraId="336EAB97" w14:textId="77777777" w:rsidR="007F4606" w:rsidRPr="00C30C77" w:rsidRDefault="007F4606" w:rsidP="00212A64">
            <w:pPr>
              <w:pStyle w:val="ILOTablecontents"/>
              <w:rPr>
                <w:lang w:val="es-ES"/>
              </w:rPr>
            </w:pPr>
          </w:p>
        </w:tc>
        <w:tc>
          <w:tcPr>
            <w:tcW w:w="212" w:type="pct"/>
          </w:tcPr>
          <w:p w14:paraId="37B98A09" w14:textId="77777777" w:rsidR="007F4606" w:rsidRPr="00C30C77" w:rsidRDefault="007F4606" w:rsidP="00212A64">
            <w:pPr>
              <w:pStyle w:val="ILOTablecontents"/>
              <w:rPr>
                <w:lang w:val="es-ES"/>
              </w:rPr>
            </w:pPr>
          </w:p>
        </w:tc>
        <w:tc>
          <w:tcPr>
            <w:tcW w:w="212" w:type="pct"/>
          </w:tcPr>
          <w:p w14:paraId="63F14E5D" w14:textId="77777777" w:rsidR="007F4606" w:rsidRPr="00C30C77" w:rsidRDefault="007F4606" w:rsidP="00212A64">
            <w:pPr>
              <w:pStyle w:val="ILOTablecontents"/>
              <w:rPr>
                <w:lang w:val="es-ES"/>
              </w:rPr>
            </w:pPr>
          </w:p>
        </w:tc>
        <w:tc>
          <w:tcPr>
            <w:tcW w:w="212" w:type="pct"/>
          </w:tcPr>
          <w:p w14:paraId="3B58307C" w14:textId="77777777" w:rsidR="007F4606" w:rsidRPr="00C30C77" w:rsidRDefault="007F4606" w:rsidP="00212A64">
            <w:pPr>
              <w:pStyle w:val="ILOTablecontents"/>
              <w:rPr>
                <w:lang w:val="es-ES"/>
              </w:rPr>
            </w:pPr>
          </w:p>
        </w:tc>
        <w:tc>
          <w:tcPr>
            <w:tcW w:w="212" w:type="pct"/>
          </w:tcPr>
          <w:p w14:paraId="4148D1B3" w14:textId="77777777" w:rsidR="007F4606" w:rsidRPr="00C30C77" w:rsidRDefault="007F4606" w:rsidP="00212A64">
            <w:pPr>
              <w:pStyle w:val="ILOTablecontents"/>
              <w:rPr>
                <w:lang w:val="es-ES"/>
              </w:rPr>
            </w:pPr>
          </w:p>
        </w:tc>
        <w:tc>
          <w:tcPr>
            <w:tcW w:w="218" w:type="pct"/>
          </w:tcPr>
          <w:p w14:paraId="21A192E6" w14:textId="77777777" w:rsidR="007F4606" w:rsidRPr="00C30C77" w:rsidRDefault="007F4606" w:rsidP="00212A64">
            <w:pPr>
              <w:pStyle w:val="ILOTablecontents"/>
              <w:rPr>
                <w:lang w:val="es-ES"/>
              </w:rPr>
            </w:pPr>
          </w:p>
        </w:tc>
      </w:tr>
      <w:tr w:rsidR="00603A3E" w:rsidRPr="00C30C77" w14:paraId="5FDEBAE1" w14:textId="77777777" w:rsidTr="0048167A">
        <w:tc>
          <w:tcPr>
            <w:tcW w:w="1176" w:type="pct"/>
            <w:gridSpan w:val="2"/>
            <w:shd w:val="clear" w:color="auto" w:fill="EBF5FD"/>
          </w:tcPr>
          <w:p w14:paraId="1F5CCA59" w14:textId="77777777" w:rsidR="007F4606" w:rsidRPr="00C30C77" w:rsidRDefault="007F4606" w:rsidP="00212A64">
            <w:pPr>
              <w:pStyle w:val="ILOTablecontents"/>
              <w:rPr>
                <w:b/>
                <w:bCs/>
                <w:lang w:val="es-ES"/>
              </w:rPr>
            </w:pPr>
            <w:r w:rsidRPr="00C30C77">
              <w:rPr>
                <w:b/>
                <w:bCs/>
                <w:lang w:val="es-ES"/>
              </w:rPr>
              <w:t>Total</w:t>
            </w:r>
          </w:p>
        </w:tc>
        <w:tc>
          <w:tcPr>
            <w:tcW w:w="212" w:type="pct"/>
            <w:shd w:val="clear" w:color="auto" w:fill="EBF5FD"/>
          </w:tcPr>
          <w:p w14:paraId="45CB8A14" w14:textId="77777777" w:rsidR="007F4606" w:rsidRPr="00C30C77" w:rsidRDefault="007F4606" w:rsidP="00212A64">
            <w:pPr>
              <w:pStyle w:val="ILOTablecontents"/>
              <w:rPr>
                <w:b/>
                <w:bCs/>
                <w:lang w:val="es-ES"/>
              </w:rPr>
            </w:pPr>
          </w:p>
        </w:tc>
        <w:tc>
          <w:tcPr>
            <w:tcW w:w="211" w:type="pct"/>
            <w:shd w:val="clear" w:color="auto" w:fill="EBF5FD"/>
          </w:tcPr>
          <w:p w14:paraId="2C7D01A0" w14:textId="77777777" w:rsidR="007F4606" w:rsidRPr="00C30C77" w:rsidRDefault="007F4606" w:rsidP="00212A64">
            <w:pPr>
              <w:pStyle w:val="ILOTablecontents"/>
              <w:rPr>
                <w:b/>
                <w:bCs/>
                <w:lang w:val="es-ES"/>
              </w:rPr>
            </w:pPr>
          </w:p>
        </w:tc>
        <w:tc>
          <w:tcPr>
            <w:tcW w:w="212" w:type="pct"/>
            <w:shd w:val="clear" w:color="auto" w:fill="EBF5FD"/>
          </w:tcPr>
          <w:p w14:paraId="52B4213A" w14:textId="77777777" w:rsidR="007F4606" w:rsidRPr="00C30C77" w:rsidRDefault="007F4606" w:rsidP="00212A64">
            <w:pPr>
              <w:pStyle w:val="ILOTablecontents"/>
              <w:rPr>
                <w:b/>
                <w:bCs/>
                <w:lang w:val="es-ES"/>
              </w:rPr>
            </w:pPr>
          </w:p>
        </w:tc>
        <w:tc>
          <w:tcPr>
            <w:tcW w:w="212" w:type="pct"/>
            <w:shd w:val="clear" w:color="auto" w:fill="EBF5FD"/>
          </w:tcPr>
          <w:p w14:paraId="636BA08F" w14:textId="6E7870C4" w:rsidR="007F4606" w:rsidRPr="00C30C77" w:rsidRDefault="007F4606" w:rsidP="00212A64">
            <w:pPr>
              <w:pStyle w:val="ILOTablecontents"/>
              <w:rPr>
                <w:b/>
                <w:bCs/>
                <w:lang w:val="es-ES"/>
              </w:rPr>
            </w:pPr>
          </w:p>
        </w:tc>
        <w:tc>
          <w:tcPr>
            <w:tcW w:w="212" w:type="pct"/>
            <w:shd w:val="clear" w:color="auto" w:fill="EBF5FD"/>
          </w:tcPr>
          <w:p w14:paraId="32FB7CC5" w14:textId="77777777" w:rsidR="007F4606" w:rsidRPr="00C30C77" w:rsidRDefault="007F4606" w:rsidP="00212A64">
            <w:pPr>
              <w:pStyle w:val="ILOTablecontents"/>
              <w:rPr>
                <w:b/>
                <w:bCs/>
                <w:lang w:val="es-ES"/>
              </w:rPr>
            </w:pPr>
          </w:p>
        </w:tc>
        <w:tc>
          <w:tcPr>
            <w:tcW w:w="211" w:type="pct"/>
            <w:shd w:val="clear" w:color="auto" w:fill="EBF5FD"/>
          </w:tcPr>
          <w:p w14:paraId="74EE5DD7" w14:textId="77777777" w:rsidR="007F4606" w:rsidRPr="00C30C77" w:rsidRDefault="007F4606" w:rsidP="00212A64">
            <w:pPr>
              <w:pStyle w:val="ILOTablecontents"/>
              <w:rPr>
                <w:b/>
                <w:bCs/>
                <w:lang w:val="es-ES"/>
              </w:rPr>
            </w:pPr>
          </w:p>
        </w:tc>
        <w:tc>
          <w:tcPr>
            <w:tcW w:w="212" w:type="pct"/>
            <w:shd w:val="clear" w:color="auto" w:fill="EBF5FD"/>
          </w:tcPr>
          <w:p w14:paraId="7792FDDC" w14:textId="77777777" w:rsidR="007F4606" w:rsidRPr="00C30C77" w:rsidRDefault="007F4606" w:rsidP="00212A64">
            <w:pPr>
              <w:pStyle w:val="ILOTablecontents"/>
              <w:rPr>
                <w:b/>
                <w:bCs/>
                <w:lang w:val="es-ES"/>
              </w:rPr>
            </w:pPr>
          </w:p>
        </w:tc>
        <w:tc>
          <w:tcPr>
            <w:tcW w:w="212" w:type="pct"/>
            <w:shd w:val="clear" w:color="auto" w:fill="EBF5FD"/>
          </w:tcPr>
          <w:p w14:paraId="5D21CB65" w14:textId="77777777" w:rsidR="007F4606" w:rsidRPr="00C30C77" w:rsidRDefault="007F4606" w:rsidP="00212A64">
            <w:pPr>
              <w:pStyle w:val="ILOTablecontents"/>
              <w:rPr>
                <w:b/>
                <w:bCs/>
                <w:lang w:val="es-ES"/>
              </w:rPr>
            </w:pPr>
          </w:p>
        </w:tc>
        <w:tc>
          <w:tcPr>
            <w:tcW w:w="218" w:type="pct"/>
            <w:shd w:val="clear" w:color="auto" w:fill="EBF5FD"/>
          </w:tcPr>
          <w:p w14:paraId="7484BFE0" w14:textId="77777777" w:rsidR="007F4606" w:rsidRPr="00C30C77" w:rsidRDefault="007F4606" w:rsidP="00212A64">
            <w:pPr>
              <w:pStyle w:val="ILOTablecontents"/>
              <w:rPr>
                <w:b/>
                <w:bCs/>
                <w:lang w:val="es-ES"/>
              </w:rPr>
            </w:pPr>
          </w:p>
        </w:tc>
        <w:tc>
          <w:tcPr>
            <w:tcW w:w="212" w:type="pct"/>
            <w:shd w:val="clear" w:color="auto" w:fill="EBF5FD"/>
          </w:tcPr>
          <w:p w14:paraId="23C1DA94" w14:textId="77777777" w:rsidR="007F4606" w:rsidRPr="00C30C77" w:rsidRDefault="007F4606" w:rsidP="00212A64">
            <w:pPr>
              <w:pStyle w:val="ILOTablecontents"/>
              <w:rPr>
                <w:b/>
                <w:bCs/>
                <w:lang w:val="es-ES"/>
              </w:rPr>
            </w:pPr>
          </w:p>
        </w:tc>
        <w:tc>
          <w:tcPr>
            <w:tcW w:w="212" w:type="pct"/>
            <w:shd w:val="clear" w:color="auto" w:fill="EBF5FD"/>
          </w:tcPr>
          <w:p w14:paraId="5EEB3050" w14:textId="77777777" w:rsidR="007F4606" w:rsidRPr="00C30C77" w:rsidRDefault="007F4606" w:rsidP="00212A64">
            <w:pPr>
              <w:pStyle w:val="ILOTablecontents"/>
              <w:rPr>
                <w:b/>
                <w:bCs/>
                <w:lang w:val="es-ES"/>
              </w:rPr>
            </w:pPr>
          </w:p>
        </w:tc>
        <w:tc>
          <w:tcPr>
            <w:tcW w:w="212" w:type="pct"/>
            <w:shd w:val="clear" w:color="auto" w:fill="EBF5FD"/>
          </w:tcPr>
          <w:p w14:paraId="7FA95103" w14:textId="77777777" w:rsidR="007F4606" w:rsidRPr="00C30C77" w:rsidRDefault="007F4606" w:rsidP="00212A64">
            <w:pPr>
              <w:pStyle w:val="ILOTablecontents"/>
              <w:rPr>
                <w:b/>
                <w:bCs/>
                <w:lang w:val="es-ES"/>
              </w:rPr>
            </w:pPr>
          </w:p>
        </w:tc>
        <w:tc>
          <w:tcPr>
            <w:tcW w:w="212" w:type="pct"/>
            <w:shd w:val="clear" w:color="auto" w:fill="EBF5FD"/>
          </w:tcPr>
          <w:p w14:paraId="1D95EC22" w14:textId="0419D7CC" w:rsidR="007F4606" w:rsidRPr="00C30C77" w:rsidRDefault="007F4606" w:rsidP="00212A64">
            <w:pPr>
              <w:pStyle w:val="ILOTablecontents"/>
              <w:rPr>
                <w:b/>
                <w:bCs/>
                <w:lang w:val="es-ES"/>
              </w:rPr>
            </w:pPr>
          </w:p>
        </w:tc>
        <w:tc>
          <w:tcPr>
            <w:tcW w:w="212" w:type="pct"/>
            <w:shd w:val="clear" w:color="auto" w:fill="EBF5FD"/>
          </w:tcPr>
          <w:p w14:paraId="1B909A90" w14:textId="77777777" w:rsidR="007F4606" w:rsidRPr="00C30C77" w:rsidRDefault="007F4606" w:rsidP="00212A64">
            <w:pPr>
              <w:pStyle w:val="ILOTablecontents"/>
              <w:rPr>
                <w:b/>
                <w:bCs/>
                <w:lang w:val="es-ES"/>
              </w:rPr>
            </w:pPr>
          </w:p>
        </w:tc>
        <w:tc>
          <w:tcPr>
            <w:tcW w:w="212" w:type="pct"/>
            <w:shd w:val="clear" w:color="auto" w:fill="EBF5FD"/>
          </w:tcPr>
          <w:p w14:paraId="1586415C" w14:textId="77777777" w:rsidR="007F4606" w:rsidRPr="00C30C77" w:rsidRDefault="007F4606" w:rsidP="00212A64">
            <w:pPr>
              <w:pStyle w:val="ILOTablecontents"/>
              <w:rPr>
                <w:b/>
                <w:bCs/>
                <w:lang w:val="es-ES"/>
              </w:rPr>
            </w:pPr>
          </w:p>
        </w:tc>
        <w:tc>
          <w:tcPr>
            <w:tcW w:w="212" w:type="pct"/>
            <w:shd w:val="clear" w:color="auto" w:fill="EBF5FD"/>
          </w:tcPr>
          <w:p w14:paraId="5A861EFE" w14:textId="77777777" w:rsidR="007F4606" w:rsidRPr="00C30C77" w:rsidRDefault="007F4606" w:rsidP="00212A64">
            <w:pPr>
              <w:pStyle w:val="ILOTablecontents"/>
              <w:rPr>
                <w:b/>
                <w:bCs/>
                <w:lang w:val="es-ES"/>
              </w:rPr>
            </w:pPr>
          </w:p>
        </w:tc>
        <w:tc>
          <w:tcPr>
            <w:tcW w:w="212" w:type="pct"/>
            <w:shd w:val="clear" w:color="auto" w:fill="EBF5FD"/>
          </w:tcPr>
          <w:p w14:paraId="665FD56E" w14:textId="77777777" w:rsidR="007F4606" w:rsidRPr="00C30C77" w:rsidRDefault="007F4606" w:rsidP="00212A64">
            <w:pPr>
              <w:pStyle w:val="ILOTablecontents"/>
              <w:rPr>
                <w:b/>
                <w:bCs/>
                <w:lang w:val="es-ES"/>
              </w:rPr>
            </w:pPr>
          </w:p>
        </w:tc>
        <w:tc>
          <w:tcPr>
            <w:tcW w:w="218" w:type="pct"/>
            <w:shd w:val="clear" w:color="auto" w:fill="EBF5FD"/>
          </w:tcPr>
          <w:p w14:paraId="058BD107" w14:textId="77777777" w:rsidR="007F4606" w:rsidRPr="00C30C77" w:rsidRDefault="007F4606" w:rsidP="00212A64">
            <w:pPr>
              <w:pStyle w:val="ILOTablecontents"/>
              <w:rPr>
                <w:b/>
                <w:bCs/>
                <w:lang w:val="es-ES"/>
              </w:rPr>
            </w:pPr>
          </w:p>
        </w:tc>
      </w:tr>
    </w:tbl>
    <w:p w14:paraId="7B5DA61C" w14:textId="35FB8D73" w:rsidR="007F4606" w:rsidRPr="00C30C77" w:rsidRDefault="0048167A" w:rsidP="0048167A">
      <w:pPr>
        <w:pStyle w:val="ILOTableNote"/>
        <w:rPr>
          <w:lang w:val="es-ES"/>
        </w:rPr>
      </w:pPr>
      <w:r w:rsidRPr="00C30C77">
        <w:rPr>
          <w:lang w:val="es-ES"/>
        </w:rPr>
        <w:t>Notas: (a) Se entiende por “</w:t>
      </w:r>
      <w:r w:rsidR="000718B5" w:rsidRPr="000718B5">
        <w:rPr>
          <w:lang w:val="es-ES"/>
        </w:rPr>
        <w:t>que exceden la edad para su grado escolar</w:t>
      </w:r>
      <w:r w:rsidRPr="00C30C77">
        <w:rPr>
          <w:lang w:val="es-ES"/>
        </w:rPr>
        <w:t xml:space="preserve">” al menos dos años por encima de la edad prevista para un grado determinado. La edad prevista para un grado determinado es la edad a la que los </w:t>
      </w:r>
      <w:r w:rsidR="000718B5">
        <w:rPr>
          <w:lang w:val="es-ES"/>
        </w:rPr>
        <w:t>niños</w:t>
      </w:r>
      <w:r w:rsidRPr="00C30C77">
        <w:rPr>
          <w:lang w:val="es-ES"/>
        </w:rPr>
        <w:t xml:space="preserve"> hubieran ingresado al grado si hubieran comenzado la escuela a la edad oficial de ingreso a la primaria, hubieran estudiado a tiempo completo y hubieran progresado sin repetir ni saltarse ningún grado.</w:t>
      </w:r>
    </w:p>
    <w:p w14:paraId="53F6065A" w14:textId="5D4DE815" w:rsidR="00ED2E05" w:rsidRPr="00C30C77" w:rsidRDefault="00ED2E05" w:rsidP="00B41B70">
      <w:pPr>
        <w:pStyle w:val="ILONormalBody"/>
        <w:rPr>
          <w:sz w:val="16"/>
          <w:lang w:val="es-ES"/>
        </w:rPr>
      </w:pPr>
      <w:r w:rsidRPr="00C30C77">
        <w:rPr>
          <w:lang w:val="es-ES"/>
        </w:rPr>
        <w:br w:type="page"/>
      </w:r>
    </w:p>
    <w:p w14:paraId="10CD4CCB" w14:textId="6E765013" w:rsidR="00ED2E05" w:rsidRPr="00C30C77" w:rsidRDefault="00ED2E05" w:rsidP="00ED2E05">
      <w:pPr>
        <w:pStyle w:val="ILOTableheading"/>
        <w:rPr>
          <w:lang w:val="es-ES"/>
        </w:rPr>
      </w:pPr>
      <w:bookmarkStart w:id="406" w:name="_Ref127884159"/>
      <w:bookmarkStart w:id="407" w:name="_Toc197909305"/>
      <w:r w:rsidRPr="00C30C77">
        <w:rPr>
          <w:lang w:val="es-ES"/>
        </w:rPr>
        <w:lastRenderedPageBreak/>
        <w:t xml:space="preserve">Cuadro A1.22. </w:t>
      </w:r>
      <w:r w:rsidR="007D56A0">
        <w:rPr>
          <w:lang w:val="es-ES"/>
        </w:rPr>
        <w:t>Niños</w:t>
      </w:r>
      <w:r w:rsidRPr="00C30C77">
        <w:rPr>
          <w:lang w:val="es-ES"/>
        </w:rPr>
        <w:t xml:space="preserve"> </w:t>
      </w:r>
      <w:r w:rsidR="007D56A0">
        <w:rPr>
          <w:lang w:val="es-ES"/>
        </w:rPr>
        <w:t xml:space="preserve">que exceden la edad para su grado </w:t>
      </w:r>
      <w:r w:rsidRPr="00C30C77">
        <w:rPr>
          <w:lang w:val="es-ES"/>
        </w:rPr>
        <w:t>escolar</w:t>
      </w:r>
      <w:r w:rsidRPr="00C30C77">
        <w:rPr>
          <w:vertAlign w:val="superscript"/>
          <w:lang w:val="es-ES"/>
        </w:rPr>
        <w:t>(a)</w:t>
      </w:r>
      <w:r w:rsidRPr="00C30C77">
        <w:rPr>
          <w:lang w:val="es-ES"/>
        </w:rPr>
        <w:t xml:space="preserve"> en primaria (por participación en el trabajo infantil, sexo y zona de residencia)</w:t>
      </w:r>
      <w:bookmarkEnd w:id="406"/>
      <w:bookmarkEnd w:id="407"/>
    </w:p>
    <w:tbl>
      <w:tblPr>
        <w:tblStyle w:val="ILOTable"/>
        <w:tblW w:w="4996" w:type="pct"/>
        <w:tblInd w:w="4" w:type="dxa"/>
        <w:tblLook w:val="0620" w:firstRow="1" w:lastRow="0" w:firstColumn="0" w:lastColumn="0" w:noHBand="1" w:noVBand="1"/>
      </w:tblPr>
      <w:tblGrid>
        <w:gridCol w:w="1495"/>
        <w:gridCol w:w="1056"/>
        <w:gridCol w:w="1514"/>
        <w:gridCol w:w="1510"/>
        <w:gridCol w:w="1541"/>
        <w:gridCol w:w="1896"/>
      </w:tblGrid>
      <w:tr w:rsidR="005D23FE" w:rsidRPr="00C30C77" w14:paraId="3F82CCC4" w14:textId="77777777" w:rsidTr="005D23FE">
        <w:trPr>
          <w:cnfStyle w:val="100000000000" w:firstRow="1" w:lastRow="0" w:firstColumn="0" w:lastColumn="0" w:oddVBand="0" w:evenVBand="0" w:oddHBand="0" w:evenHBand="0" w:firstRowFirstColumn="0" w:firstRowLastColumn="0" w:lastRowFirstColumn="0" w:lastRowLastColumn="0"/>
          <w:tblHeader/>
        </w:trPr>
        <w:tc>
          <w:tcPr>
            <w:tcW w:w="1415" w:type="pct"/>
            <w:gridSpan w:val="2"/>
            <w:vMerge w:val="restart"/>
          </w:tcPr>
          <w:p w14:paraId="1B447812" w14:textId="76643063" w:rsidR="005D23FE" w:rsidRPr="00C30C77" w:rsidRDefault="005D23FE" w:rsidP="007D56A0">
            <w:pPr>
              <w:pStyle w:val="Tablehederleft"/>
              <w:jc w:val="left"/>
              <w:rPr>
                <w:bCs w:val="0"/>
              </w:rPr>
            </w:pPr>
            <w:r w:rsidRPr="00C30C77">
              <w:rPr>
                <w:b/>
                <w:bCs w:val="0"/>
                <w:lang w:val="es-ES"/>
              </w:rPr>
              <w:t>Características generales</w:t>
            </w:r>
          </w:p>
        </w:tc>
        <w:tc>
          <w:tcPr>
            <w:tcW w:w="3585" w:type="pct"/>
            <w:gridSpan w:val="4"/>
          </w:tcPr>
          <w:p w14:paraId="36ADAAEB" w14:textId="6E9B2753" w:rsidR="005D23FE" w:rsidRPr="005D23FE" w:rsidRDefault="005D23FE" w:rsidP="00ED2E05">
            <w:pPr>
              <w:pStyle w:val="Tablehederleft"/>
              <w:rPr>
                <w:bCs w:val="0"/>
                <w:lang w:val="es-ES"/>
              </w:rPr>
            </w:pPr>
            <w:r>
              <w:rPr>
                <w:b/>
                <w:bCs w:val="0"/>
                <w:lang w:val="es-ES"/>
              </w:rPr>
              <w:t>N</w:t>
            </w:r>
            <w:r w:rsidRPr="00C30C77">
              <w:rPr>
                <w:b/>
                <w:bCs w:val="0"/>
                <w:lang w:val="es-ES"/>
              </w:rPr>
              <w:t>iños</w:t>
            </w:r>
            <w:r>
              <w:rPr>
                <w:b/>
                <w:bCs w:val="0"/>
                <w:lang w:val="es-ES"/>
              </w:rPr>
              <w:t xml:space="preserve"> que exceden la edad para su grado </w:t>
            </w:r>
            <w:r w:rsidRPr="00C30C77">
              <w:rPr>
                <w:b/>
                <w:bCs w:val="0"/>
                <w:lang w:val="es-ES"/>
              </w:rPr>
              <w:t>escolar en primaria</w:t>
            </w:r>
          </w:p>
        </w:tc>
      </w:tr>
      <w:tr w:rsidR="005D23FE" w:rsidRPr="00C30C77" w14:paraId="18E16E2C" w14:textId="77777777" w:rsidTr="005D23FE">
        <w:trPr>
          <w:cnfStyle w:val="100000000000" w:firstRow="1" w:lastRow="0" w:firstColumn="0" w:lastColumn="0" w:oddVBand="0" w:evenVBand="0" w:oddHBand="0" w:evenHBand="0" w:firstRowFirstColumn="0" w:firstRowLastColumn="0" w:lastRowFirstColumn="0" w:lastRowLastColumn="0"/>
          <w:tblHeader/>
        </w:trPr>
        <w:tc>
          <w:tcPr>
            <w:tcW w:w="1415" w:type="pct"/>
            <w:gridSpan w:val="2"/>
            <w:vMerge/>
          </w:tcPr>
          <w:p w14:paraId="64D12C4F" w14:textId="504807E8" w:rsidR="005D23FE" w:rsidRPr="00C30C77" w:rsidRDefault="005D23FE" w:rsidP="007D56A0">
            <w:pPr>
              <w:pStyle w:val="Tablehederleft"/>
              <w:jc w:val="left"/>
              <w:rPr>
                <w:b/>
                <w:bCs w:val="0"/>
                <w:lang w:val="es-ES"/>
              </w:rPr>
            </w:pPr>
          </w:p>
        </w:tc>
        <w:tc>
          <w:tcPr>
            <w:tcW w:w="1678" w:type="pct"/>
            <w:gridSpan w:val="2"/>
          </w:tcPr>
          <w:p w14:paraId="479DB83A" w14:textId="3769F2F1" w:rsidR="005D23FE" w:rsidRPr="00C30C77" w:rsidRDefault="005D23FE" w:rsidP="00ED2E05">
            <w:pPr>
              <w:pStyle w:val="Tablehederleft"/>
              <w:rPr>
                <w:b/>
                <w:bCs w:val="0"/>
                <w:lang w:val="es-ES"/>
              </w:rPr>
            </w:pPr>
            <w:r w:rsidRPr="00C30C77">
              <w:rPr>
                <w:b/>
                <w:bCs w:val="0"/>
                <w:lang w:val="es-ES"/>
              </w:rPr>
              <w:t>Niños en situación</w:t>
            </w:r>
            <w:r>
              <w:rPr>
                <w:b/>
                <w:bCs w:val="0"/>
                <w:lang w:val="es-ES"/>
              </w:rPr>
              <w:br/>
            </w:r>
            <w:r w:rsidRPr="00C30C77">
              <w:rPr>
                <w:b/>
                <w:bCs w:val="0"/>
                <w:lang w:val="es-ES"/>
              </w:rPr>
              <w:t>de trabajo infantil</w:t>
            </w:r>
          </w:p>
        </w:tc>
        <w:tc>
          <w:tcPr>
            <w:tcW w:w="1906" w:type="pct"/>
            <w:gridSpan w:val="2"/>
          </w:tcPr>
          <w:p w14:paraId="08B167A2" w14:textId="08D00659" w:rsidR="005D23FE" w:rsidRPr="00C30C77" w:rsidRDefault="005D23FE" w:rsidP="00ED2E05">
            <w:pPr>
              <w:pStyle w:val="Tablehederleft"/>
              <w:rPr>
                <w:b/>
                <w:bCs w:val="0"/>
                <w:lang w:val="es-ES"/>
              </w:rPr>
            </w:pPr>
            <w:r w:rsidRPr="00C30C77">
              <w:rPr>
                <w:b/>
                <w:bCs w:val="0"/>
                <w:lang w:val="es-ES"/>
              </w:rPr>
              <w:t>Niños que NO están</w:t>
            </w:r>
            <w:r>
              <w:rPr>
                <w:b/>
                <w:bCs w:val="0"/>
                <w:lang w:val="es-ES"/>
              </w:rPr>
              <w:br/>
            </w:r>
            <w:r w:rsidRPr="00C30C77">
              <w:rPr>
                <w:b/>
                <w:bCs w:val="0"/>
                <w:lang w:val="es-ES"/>
              </w:rPr>
              <w:t>en situación de trabajo infantil</w:t>
            </w:r>
          </w:p>
        </w:tc>
      </w:tr>
      <w:tr w:rsidR="005D23FE" w:rsidRPr="00C30C77" w14:paraId="6C00597F" w14:textId="77777777" w:rsidTr="005D23FE">
        <w:trPr>
          <w:cnfStyle w:val="100000000000" w:firstRow="1" w:lastRow="0" w:firstColumn="0" w:lastColumn="0" w:oddVBand="0" w:evenVBand="0" w:oddHBand="0" w:evenHBand="0" w:firstRowFirstColumn="0" w:firstRowLastColumn="0" w:lastRowFirstColumn="0" w:lastRowLastColumn="0"/>
          <w:tblHeader/>
        </w:trPr>
        <w:tc>
          <w:tcPr>
            <w:tcW w:w="1415" w:type="pct"/>
            <w:gridSpan w:val="2"/>
            <w:vMerge/>
          </w:tcPr>
          <w:p w14:paraId="1B4C49EE" w14:textId="3C2D4F90" w:rsidR="005D23FE" w:rsidRPr="00C30C77" w:rsidRDefault="005D23FE" w:rsidP="00ED2E05">
            <w:pPr>
              <w:pStyle w:val="Tablehederleft"/>
              <w:rPr>
                <w:b/>
                <w:bCs w:val="0"/>
                <w:lang w:val="es-ES"/>
              </w:rPr>
            </w:pPr>
          </w:p>
        </w:tc>
        <w:tc>
          <w:tcPr>
            <w:tcW w:w="840" w:type="pct"/>
          </w:tcPr>
          <w:p w14:paraId="58BCEEED" w14:textId="5110B22A" w:rsidR="005D23FE" w:rsidRPr="00C30C77" w:rsidRDefault="005D23FE" w:rsidP="00ED2E05">
            <w:pPr>
              <w:pStyle w:val="Tablehederleft"/>
              <w:rPr>
                <w:b/>
                <w:bCs w:val="0"/>
                <w:lang w:val="es-ES"/>
              </w:rPr>
            </w:pPr>
            <w:r w:rsidRPr="00C30C77">
              <w:rPr>
                <w:b/>
                <w:bCs w:val="0"/>
                <w:lang w:val="es-ES"/>
              </w:rPr>
              <w:t>N</w:t>
            </w:r>
            <w:r>
              <w:rPr>
                <w:b/>
                <w:bCs w:val="0"/>
                <w:lang w:val="es-ES"/>
              </w:rPr>
              <w:t>o.</w:t>
            </w:r>
          </w:p>
        </w:tc>
        <w:tc>
          <w:tcPr>
            <w:tcW w:w="838" w:type="pct"/>
          </w:tcPr>
          <w:p w14:paraId="62C019D1" w14:textId="7A98BFB0" w:rsidR="005D23FE" w:rsidRPr="00C30C77" w:rsidRDefault="005D23FE" w:rsidP="00ED2E05">
            <w:pPr>
              <w:pStyle w:val="Tablehederleft"/>
              <w:rPr>
                <w:b/>
                <w:bCs w:val="0"/>
                <w:lang w:val="es-ES"/>
              </w:rPr>
            </w:pPr>
            <w:r>
              <w:rPr>
                <w:b/>
                <w:bCs w:val="0"/>
                <w:lang w:val="es-ES"/>
              </w:rPr>
              <w:t>%</w:t>
            </w:r>
          </w:p>
        </w:tc>
        <w:tc>
          <w:tcPr>
            <w:tcW w:w="855" w:type="pct"/>
          </w:tcPr>
          <w:p w14:paraId="7EAB4ABA" w14:textId="29F8F95E" w:rsidR="005D23FE" w:rsidRPr="00C30C77" w:rsidRDefault="005D23FE" w:rsidP="00ED2E05">
            <w:pPr>
              <w:pStyle w:val="Tablehederleft"/>
              <w:rPr>
                <w:b/>
                <w:bCs w:val="0"/>
                <w:lang w:val="es-ES"/>
              </w:rPr>
            </w:pPr>
            <w:r w:rsidRPr="00C30C77">
              <w:rPr>
                <w:b/>
                <w:bCs w:val="0"/>
                <w:lang w:val="es-ES"/>
              </w:rPr>
              <w:t>N</w:t>
            </w:r>
            <w:r>
              <w:rPr>
                <w:b/>
                <w:bCs w:val="0"/>
                <w:lang w:val="es-ES"/>
              </w:rPr>
              <w:t>o.</w:t>
            </w:r>
          </w:p>
        </w:tc>
        <w:tc>
          <w:tcPr>
            <w:tcW w:w="1051" w:type="pct"/>
          </w:tcPr>
          <w:p w14:paraId="29EC1E4D" w14:textId="37436EE5" w:rsidR="005D23FE" w:rsidRPr="00C30C77" w:rsidRDefault="005D23FE" w:rsidP="00ED2E05">
            <w:pPr>
              <w:pStyle w:val="Tablehederleft"/>
              <w:rPr>
                <w:b/>
                <w:bCs w:val="0"/>
                <w:lang w:val="es-ES"/>
              </w:rPr>
            </w:pPr>
            <w:r>
              <w:rPr>
                <w:b/>
                <w:bCs w:val="0"/>
                <w:lang w:val="es-ES"/>
              </w:rPr>
              <w:t>%</w:t>
            </w:r>
          </w:p>
        </w:tc>
      </w:tr>
      <w:tr w:rsidR="00D50E20" w:rsidRPr="00C30C77" w14:paraId="5A0EF48C" w14:textId="77777777" w:rsidTr="005D23FE">
        <w:tc>
          <w:tcPr>
            <w:tcW w:w="829" w:type="pct"/>
            <w:vMerge w:val="restart"/>
            <w:shd w:val="clear" w:color="auto" w:fill="EBF5FD"/>
          </w:tcPr>
          <w:p w14:paraId="647640B7" w14:textId="77777777" w:rsidR="00D50E20" w:rsidRPr="00C30C77" w:rsidRDefault="00D50E20" w:rsidP="00212A64">
            <w:pPr>
              <w:pStyle w:val="ILOTablecontents"/>
              <w:rPr>
                <w:b/>
                <w:bCs/>
                <w:lang w:val="es-ES"/>
              </w:rPr>
            </w:pPr>
            <w:r w:rsidRPr="00C30C77">
              <w:rPr>
                <w:b/>
                <w:bCs/>
                <w:lang w:val="es-ES"/>
              </w:rPr>
              <w:t>Sexo</w:t>
            </w:r>
          </w:p>
        </w:tc>
        <w:tc>
          <w:tcPr>
            <w:tcW w:w="586" w:type="pct"/>
          </w:tcPr>
          <w:p w14:paraId="279D95C2" w14:textId="36C66EBB" w:rsidR="00D50E20" w:rsidRPr="00C30C77" w:rsidRDefault="007D56A0" w:rsidP="00212A64">
            <w:pPr>
              <w:pStyle w:val="ILOTablecontents"/>
              <w:rPr>
                <w:lang w:val="es-ES"/>
              </w:rPr>
            </w:pPr>
            <w:r>
              <w:rPr>
                <w:lang w:val="es-ES"/>
              </w:rPr>
              <w:t>Niñas</w:t>
            </w:r>
          </w:p>
        </w:tc>
        <w:tc>
          <w:tcPr>
            <w:tcW w:w="840" w:type="pct"/>
          </w:tcPr>
          <w:p w14:paraId="6386EED1" w14:textId="77777777" w:rsidR="00D50E20" w:rsidRPr="00C30C77" w:rsidRDefault="00D50E20" w:rsidP="00212A64">
            <w:pPr>
              <w:pStyle w:val="ILOTablecontents"/>
              <w:rPr>
                <w:lang w:val="es-ES"/>
              </w:rPr>
            </w:pPr>
          </w:p>
        </w:tc>
        <w:tc>
          <w:tcPr>
            <w:tcW w:w="838" w:type="pct"/>
          </w:tcPr>
          <w:p w14:paraId="622F74F8" w14:textId="77777777" w:rsidR="00D50E20" w:rsidRPr="00C30C77" w:rsidRDefault="00D50E20" w:rsidP="00212A64">
            <w:pPr>
              <w:pStyle w:val="ILOTablecontents"/>
              <w:rPr>
                <w:lang w:val="es-ES"/>
              </w:rPr>
            </w:pPr>
          </w:p>
        </w:tc>
        <w:tc>
          <w:tcPr>
            <w:tcW w:w="855" w:type="pct"/>
          </w:tcPr>
          <w:p w14:paraId="51A743A8" w14:textId="77777777" w:rsidR="00D50E20" w:rsidRPr="00C30C77" w:rsidRDefault="00D50E20" w:rsidP="00212A64">
            <w:pPr>
              <w:pStyle w:val="ILOTablecontents"/>
              <w:rPr>
                <w:lang w:val="es-ES"/>
              </w:rPr>
            </w:pPr>
          </w:p>
        </w:tc>
        <w:tc>
          <w:tcPr>
            <w:tcW w:w="1051" w:type="pct"/>
          </w:tcPr>
          <w:p w14:paraId="32A46613" w14:textId="77777777" w:rsidR="00D50E20" w:rsidRPr="00C30C77" w:rsidRDefault="00D50E20" w:rsidP="00212A64">
            <w:pPr>
              <w:pStyle w:val="ILOTablecontents"/>
              <w:rPr>
                <w:lang w:val="es-ES"/>
              </w:rPr>
            </w:pPr>
          </w:p>
        </w:tc>
      </w:tr>
      <w:tr w:rsidR="00D50E20" w:rsidRPr="00C30C77" w14:paraId="60E4527D" w14:textId="77777777" w:rsidTr="005D23FE">
        <w:tc>
          <w:tcPr>
            <w:tcW w:w="829" w:type="pct"/>
            <w:vMerge/>
            <w:shd w:val="clear" w:color="auto" w:fill="EBF5FD"/>
          </w:tcPr>
          <w:p w14:paraId="0AC88F68" w14:textId="77777777" w:rsidR="00D50E20" w:rsidRPr="00C30C77" w:rsidRDefault="00D50E20" w:rsidP="00212A64">
            <w:pPr>
              <w:pStyle w:val="ILOTablecontents"/>
              <w:rPr>
                <w:b/>
                <w:bCs/>
                <w:lang w:val="es-ES"/>
              </w:rPr>
            </w:pPr>
          </w:p>
        </w:tc>
        <w:tc>
          <w:tcPr>
            <w:tcW w:w="586" w:type="pct"/>
          </w:tcPr>
          <w:p w14:paraId="4B323583" w14:textId="20B57541" w:rsidR="00D50E20" w:rsidRPr="00C30C77" w:rsidRDefault="007D56A0" w:rsidP="00212A64">
            <w:pPr>
              <w:pStyle w:val="ILOTablecontents"/>
              <w:rPr>
                <w:lang w:val="es-ES"/>
              </w:rPr>
            </w:pPr>
            <w:r>
              <w:rPr>
                <w:lang w:val="es-ES"/>
              </w:rPr>
              <w:t>Niños</w:t>
            </w:r>
          </w:p>
        </w:tc>
        <w:tc>
          <w:tcPr>
            <w:tcW w:w="840" w:type="pct"/>
          </w:tcPr>
          <w:p w14:paraId="603BCD49" w14:textId="77777777" w:rsidR="00D50E20" w:rsidRPr="00C30C77" w:rsidRDefault="00D50E20" w:rsidP="00212A64">
            <w:pPr>
              <w:pStyle w:val="ILOTablecontents"/>
              <w:rPr>
                <w:lang w:val="es-ES"/>
              </w:rPr>
            </w:pPr>
          </w:p>
        </w:tc>
        <w:tc>
          <w:tcPr>
            <w:tcW w:w="838" w:type="pct"/>
          </w:tcPr>
          <w:p w14:paraId="26CDC6A4" w14:textId="77777777" w:rsidR="00D50E20" w:rsidRPr="00C30C77" w:rsidRDefault="00D50E20" w:rsidP="00212A64">
            <w:pPr>
              <w:pStyle w:val="ILOTablecontents"/>
              <w:rPr>
                <w:lang w:val="es-ES"/>
              </w:rPr>
            </w:pPr>
          </w:p>
        </w:tc>
        <w:tc>
          <w:tcPr>
            <w:tcW w:w="855" w:type="pct"/>
          </w:tcPr>
          <w:p w14:paraId="3F4A5785" w14:textId="77777777" w:rsidR="00D50E20" w:rsidRPr="00C30C77" w:rsidRDefault="00D50E20" w:rsidP="00212A64">
            <w:pPr>
              <w:pStyle w:val="ILOTablecontents"/>
              <w:rPr>
                <w:lang w:val="es-ES"/>
              </w:rPr>
            </w:pPr>
          </w:p>
        </w:tc>
        <w:tc>
          <w:tcPr>
            <w:tcW w:w="1051" w:type="pct"/>
          </w:tcPr>
          <w:p w14:paraId="523BD092" w14:textId="77777777" w:rsidR="00D50E20" w:rsidRPr="00C30C77" w:rsidRDefault="00D50E20" w:rsidP="00212A64">
            <w:pPr>
              <w:pStyle w:val="ILOTablecontents"/>
              <w:rPr>
                <w:lang w:val="es-ES"/>
              </w:rPr>
            </w:pPr>
          </w:p>
        </w:tc>
      </w:tr>
      <w:tr w:rsidR="00D50E20" w:rsidRPr="00C30C77" w14:paraId="6370D8F5" w14:textId="77777777" w:rsidTr="005D23FE">
        <w:tc>
          <w:tcPr>
            <w:tcW w:w="829" w:type="pct"/>
            <w:vMerge w:val="restart"/>
            <w:shd w:val="clear" w:color="auto" w:fill="EBF5FD"/>
          </w:tcPr>
          <w:p w14:paraId="323D7115" w14:textId="1D96DB05" w:rsidR="00D50E20" w:rsidRPr="00C30C77" w:rsidRDefault="00B33B48" w:rsidP="00212A64">
            <w:pPr>
              <w:pStyle w:val="ILOTablecontents"/>
              <w:rPr>
                <w:b/>
                <w:bCs/>
                <w:lang w:val="es-ES"/>
              </w:rPr>
            </w:pPr>
            <w:r w:rsidRPr="00C30C77">
              <w:rPr>
                <w:b/>
                <w:bCs/>
                <w:lang w:val="es-ES"/>
              </w:rPr>
              <w:t>Zona de residencia</w:t>
            </w:r>
          </w:p>
        </w:tc>
        <w:tc>
          <w:tcPr>
            <w:tcW w:w="586" w:type="pct"/>
          </w:tcPr>
          <w:p w14:paraId="7A280D24" w14:textId="3188A9A3" w:rsidR="00D50E20" w:rsidRPr="00C30C77" w:rsidRDefault="009C690D" w:rsidP="00212A64">
            <w:pPr>
              <w:pStyle w:val="ILOTablecontents"/>
              <w:rPr>
                <w:lang w:val="es-ES"/>
              </w:rPr>
            </w:pPr>
            <w:r w:rsidRPr="00C30C77">
              <w:rPr>
                <w:lang w:val="es-ES"/>
              </w:rPr>
              <w:t>Rural</w:t>
            </w:r>
          </w:p>
        </w:tc>
        <w:tc>
          <w:tcPr>
            <w:tcW w:w="840" w:type="pct"/>
          </w:tcPr>
          <w:p w14:paraId="6D8D0819" w14:textId="77777777" w:rsidR="00D50E20" w:rsidRPr="00C30C77" w:rsidRDefault="00D50E20" w:rsidP="00212A64">
            <w:pPr>
              <w:pStyle w:val="ILOTablecontents"/>
              <w:rPr>
                <w:lang w:val="es-ES"/>
              </w:rPr>
            </w:pPr>
          </w:p>
        </w:tc>
        <w:tc>
          <w:tcPr>
            <w:tcW w:w="838" w:type="pct"/>
          </w:tcPr>
          <w:p w14:paraId="074CEBB8" w14:textId="77777777" w:rsidR="00D50E20" w:rsidRPr="00C30C77" w:rsidRDefault="00D50E20" w:rsidP="00212A64">
            <w:pPr>
              <w:pStyle w:val="ILOTablecontents"/>
              <w:rPr>
                <w:lang w:val="es-ES"/>
              </w:rPr>
            </w:pPr>
          </w:p>
        </w:tc>
        <w:tc>
          <w:tcPr>
            <w:tcW w:w="855" w:type="pct"/>
          </w:tcPr>
          <w:p w14:paraId="2CFBA0C0" w14:textId="77777777" w:rsidR="00D50E20" w:rsidRPr="00C30C77" w:rsidRDefault="00D50E20" w:rsidP="00212A64">
            <w:pPr>
              <w:pStyle w:val="ILOTablecontents"/>
              <w:rPr>
                <w:lang w:val="es-ES"/>
              </w:rPr>
            </w:pPr>
          </w:p>
        </w:tc>
        <w:tc>
          <w:tcPr>
            <w:tcW w:w="1051" w:type="pct"/>
          </w:tcPr>
          <w:p w14:paraId="1BDDA8EE" w14:textId="77777777" w:rsidR="00D50E20" w:rsidRPr="00C30C77" w:rsidRDefault="00D50E20" w:rsidP="00212A64">
            <w:pPr>
              <w:pStyle w:val="ILOTablecontents"/>
              <w:rPr>
                <w:lang w:val="es-ES"/>
              </w:rPr>
            </w:pPr>
          </w:p>
        </w:tc>
      </w:tr>
      <w:tr w:rsidR="00D50E20" w:rsidRPr="00C30C77" w14:paraId="285D0B3A" w14:textId="77777777" w:rsidTr="005D23FE">
        <w:tc>
          <w:tcPr>
            <w:tcW w:w="829" w:type="pct"/>
            <w:vMerge/>
            <w:shd w:val="clear" w:color="auto" w:fill="EBF5FD"/>
          </w:tcPr>
          <w:p w14:paraId="7B40198C" w14:textId="77777777" w:rsidR="00D50E20" w:rsidRPr="00C30C77" w:rsidRDefault="00D50E20" w:rsidP="00212A64">
            <w:pPr>
              <w:pStyle w:val="ILOTablecontents"/>
              <w:rPr>
                <w:lang w:val="es-ES"/>
              </w:rPr>
            </w:pPr>
          </w:p>
        </w:tc>
        <w:tc>
          <w:tcPr>
            <w:tcW w:w="586" w:type="pct"/>
          </w:tcPr>
          <w:p w14:paraId="65211B4D" w14:textId="62E0B019" w:rsidR="00D50E20" w:rsidRPr="00C30C77" w:rsidRDefault="009C690D" w:rsidP="00212A64">
            <w:pPr>
              <w:pStyle w:val="ILOTablecontents"/>
              <w:rPr>
                <w:lang w:val="es-ES"/>
              </w:rPr>
            </w:pPr>
            <w:r w:rsidRPr="00C30C77">
              <w:rPr>
                <w:lang w:val="es-ES"/>
              </w:rPr>
              <w:t>Urbana</w:t>
            </w:r>
          </w:p>
        </w:tc>
        <w:tc>
          <w:tcPr>
            <w:tcW w:w="840" w:type="pct"/>
          </w:tcPr>
          <w:p w14:paraId="42213429" w14:textId="77777777" w:rsidR="00D50E20" w:rsidRPr="00C30C77" w:rsidRDefault="00D50E20" w:rsidP="00212A64">
            <w:pPr>
              <w:pStyle w:val="ILOTablecontents"/>
              <w:rPr>
                <w:lang w:val="es-ES"/>
              </w:rPr>
            </w:pPr>
          </w:p>
        </w:tc>
        <w:tc>
          <w:tcPr>
            <w:tcW w:w="838" w:type="pct"/>
          </w:tcPr>
          <w:p w14:paraId="7E8C7437" w14:textId="77777777" w:rsidR="00D50E20" w:rsidRPr="00C30C77" w:rsidRDefault="00D50E20" w:rsidP="00212A64">
            <w:pPr>
              <w:pStyle w:val="ILOTablecontents"/>
              <w:rPr>
                <w:lang w:val="es-ES"/>
              </w:rPr>
            </w:pPr>
          </w:p>
        </w:tc>
        <w:tc>
          <w:tcPr>
            <w:tcW w:w="855" w:type="pct"/>
          </w:tcPr>
          <w:p w14:paraId="6D535D4F" w14:textId="77777777" w:rsidR="00D50E20" w:rsidRPr="00C30C77" w:rsidRDefault="00D50E20" w:rsidP="00212A64">
            <w:pPr>
              <w:pStyle w:val="ILOTablecontents"/>
              <w:rPr>
                <w:lang w:val="es-ES"/>
              </w:rPr>
            </w:pPr>
          </w:p>
        </w:tc>
        <w:tc>
          <w:tcPr>
            <w:tcW w:w="1051" w:type="pct"/>
          </w:tcPr>
          <w:p w14:paraId="67FF33B2" w14:textId="77777777" w:rsidR="00D50E20" w:rsidRPr="00C30C77" w:rsidRDefault="00D50E20" w:rsidP="00212A64">
            <w:pPr>
              <w:pStyle w:val="ILOTablecontents"/>
              <w:rPr>
                <w:lang w:val="es-ES"/>
              </w:rPr>
            </w:pPr>
          </w:p>
        </w:tc>
      </w:tr>
      <w:tr w:rsidR="00D50E20" w:rsidRPr="00C30C77" w14:paraId="5DF7FE08" w14:textId="77777777" w:rsidTr="005D23FE">
        <w:tc>
          <w:tcPr>
            <w:tcW w:w="1415" w:type="pct"/>
            <w:gridSpan w:val="2"/>
            <w:shd w:val="clear" w:color="auto" w:fill="EBF5FD"/>
          </w:tcPr>
          <w:p w14:paraId="14847A7A" w14:textId="77777777" w:rsidR="00D50E20" w:rsidRPr="00C30C77" w:rsidRDefault="00D50E20" w:rsidP="00212A64">
            <w:pPr>
              <w:pStyle w:val="ILOTablecontents"/>
              <w:rPr>
                <w:b/>
                <w:bCs/>
                <w:lang w:val="es-ES"/>
              </w:rPr>
            </w:pPr>
            <w:r w:rsidRPr="00C30C77">
              <w:rPr>
                <w:b/>
                <w:bCs/>
                <w:lang w:val="es-ES"/>
              </w:rPr>
              <w:t>Total</w:t>
            </w:r>
          </w:p>
        </w:tc>
        <w:tc>
          <w:tcPr>
            <w:tcW w:w="840" w:type="pct"/>
            <w:shd w:val="clear" w:color="auto" w:fill="EBF5FD"/>
          </w:tcPr>
          <w:p w14:paraId="395B5BF5" w14:textId="77777777" w:rsidR="00D50E20" w:rsidRPr="00C30C77" w:rsidRDefault="00D50E20" w:rsidP="00212A64">
            <w:pPr>
              <w:pStyle w:val="ILOTablecontents"/>
              <w:rPr>
                <w:b/>
                <w:bCs/>
                <w:lang w:val="es-ES"/>
              </w:rPr>
            </w:pPr>
          </w:p>
        </w:tc>
        <w:tc>
          <w:tcPr>
            <w:tcW w:w="838" w:type="pct"/>
            <w:shd w:val="clear" w:color="auto" w:fill="EBF5FD"/>
          </w:tcPr>
          <w:p w14:paraId="38246B62" w14:textId="77777777" w:rsidR="00D50E20" w:rsidRPr="00C30C77" w:rsidRDefault="00D50E20" w:rsidP="00212A64">
            <w:pPr>
              <w:pStyle w:val="ILOTablecontents"/>
              <w:rPr>
                <w:b/>
                <w:bCs/>
                <w:lang w:val="es-ES"/>
              </w:rPr>
            </w:pPr>
          </w:p>
        </w:tc>
        <w:tc>
          <w:tcPr>
            <w:tcW w:w="855" w:type="pct"/>
            <w:shd w:val="clear" w:color="auto" w:fill="EBF5FD"/>
          </w:tcPr>
          <w:p w14:paraId="683856E8" w14:textId="77777777" w:rsidR="00D50E20" w:rsidRPr="00C30C77" w:rsidRDefault="00D50E20" w:rsidP="00212A64">
            <w:pPr>
              <w:pStyle w:val="ILOTablecontents"/>
              <w:rPr>
                <w:b/>
                <w:bCs/>
                <w:lang w:val="es-ES"/>
              </w:rPr>
            </w:pPr>
          </w:p>
        </w:tc>
        <w:tc>
          <w:tcPr>
            <w:tcW w:w="1051" w:type="pct"/>
            <w:shd w:val="clear" w:color="auto" w:fill="EBF5FD"/>
          </w:tcPr>
          <w:p w14:paraId="25E3FC65" w14:textId="77777777" w:rsidR="00D50E20" w:rsidRPr="00C30C77" w:rsidRDefault="00D50E20" w:rsidP="00212A64">
            <w:pPr>
              <w:pStyle w:val="ILOTablecontents"/>
              <w:rPr>
                <w:b/>
                <w:bCs/>
                <w:lang w:val="es-ES"/>
              </w:rPr>
            </w:pPr>
          </w:p>
        </w:tc>
      </w:tr>
    </w:tbl>
    <w:p w14:paraId="29560416" w14:textId="0E20CC8D" w:rsidR="00AB1C41" w:rsidRPr="00C30C77" w:rsidRDefault="00ED2E05" w:rsidP="00AB1C41">
      <w:pPr>
        <w:pStyle w:val="ILOTableNote"/>
        <w:rPr>
          <w:lang w:val="es-ES"/>
        </w:rPr>
      </w:pPr>
      <w:r w:rsidRPr="00C30C77">
        <w:rPr>
          <w:b/>
          <w:bCs/>
          <w:lang w:val="es-ES"/>
        </w:rPr>
        <w:t xml:space="preserve">Notas: </w:t>
      </w:r>
      <w:r w:rsidRPr="00C30C77">
        <w:rPr>
          <w:lang w:val="es-ES"/>
        </w:rPr>
        <w:t>(a) Se entiende por “</w:t>
      </w:r>
      <w:r w:rsidR="000718B5" w:rsidRPr="000718B5">
        <w:rPr>
          <w:lang w:val="es-ES"/>
        </w:rPr>
        <w:t>que exceden la edad para su grado escolar</w:t>
      </w:r>
      <w:r w:rsidRPr="00C30C77">
        <w:rPr>
          <w:lang w:val="es-ES"/>
        </w:rPr>
        <w:t xml:space="preserve">” al menos dos años por encima de la edad prevista para un grado determinado. La edad prevista para un grado determinado es la edad a la que los </w:t>
      </w:r>
      <w:r w:rsidR="000718B5">
        <w:rPr>
          <w:lang w:val="es-ES"/>
        </w:rPr>
        <w:t>niños</w:t>
      </w:r>
      <w:r w:rsidRPr="00C30C77">
        <w:rPr>
          <w:lang w:val="es-ES"/>
        </w:rPr>
        <w:t xml:space="preserve"> hubieran ingresado al grado si hubieran comenzado la escuela a la edad oficial de ingreso a la primaria, hubieran estudiado a tiempo completo y hubieran progresado sin repetir ni saltarse ningún grado.</w:t>
      </w:r>
    </w:p>
    <w:p w14:paraId="738BE160" w14:textId="12823C75" w:rsidR="00E84D65" w:rsidRPr="00C30C77" w:rsidRDefault="00E84D65" w:rsidP="00AB1C41">
      <w:pPr>
        <w:pStyle w:val="ILOTableheading"/>
        <w:rPr>
          <w:lang w:val="es-ES"/>
        </w:rPr>
      </w:pPr>
      <w:bookmarkStart w:id="408" w:name="_Toc197909306"/>
      <w:r w:rsidRPr="00C30C77">
        <w:rPr>
          <w:lang w:val="es-ES"/>
        </w:rPr>
        <w:t xml:space="preserve">Cuadro A1.23. </w:t>
      </w:r>
      <w:bookmarkStart w:id="409" w:name="_Ref127884206"/>
      <w:r w:rsidRPr="00C30C77">
        <w:rPr>
          <w:lang w:val="es-ES"/>
        </w:rPr>
        <w:t>Repetición de grado</w:t>
      </w:r>
      <w:r w:rsidRPr="00C30C77">
        <w:rPr>
          <w:vertAlign w:val="superscript"/>
          <w:lang w:val="es-ES"/>
        </w:rPr>
        <w:t>(a)</w:t>
      </w:r>
      <w:r w:rsidRPr="00C30C77">
        <w:rPr>
          <w:lang w:val="es-ES"/>
        </w:rPr>
        <w:t xml:space="preserve"> y trabajo infantil (porcentaje de niños en edad de obligación escolar actualmente escolarizados que han repetido alguna vez un grado en la escuela, por participación en el trabajo infantil, sexo y zona de residencia)</w:t>
      </w:r>
      <w:bookmarkEnd w:id="408"/>
      <w:bookmarkEnd w:id="409"/>
    </w:p>
    <w:tbl>
      <w:tblPr>
        <w:tblStyle w:val="ILOTable"/>
        <w:tblW w:w="5000" w:type="pct"/>
        <w:tblLook w:val="0620" w:firstRow="1" w:lastRow="0" w:firstColumn="0" w:lastColumn="0" w:noHBand="1" w:noVBand="1"/>
      </w:tblPr>
      <w:tblGrid>
        <w:gridCol w:w="1570"/>
        <w:gridCol w:w="1201"/>
        <w:gridCol w:w="3124"/>
        <w:gridCol w:w="3124"/>
      </w:tblGrid>
      <w:tr w:rsidR="00C70491" w:rsidRPr="00C30C77" w14:paraId="3B0FD1D4" w14:textId="77777777" w:rsidTr="00E84D65">
        <w:trPr>
          <w:cnfStyle w:val="100000000000" w:firstRow="1" w:lastRow="0" w:firstColumn="0" w:lastColumn="0" w:oddVBand="0" w:evenVBand="0" w:oddHBand="0" w:evenHBand="0" w:firstRowFirstColumn="0" w:firstRowLastColumn="0" w:lastRowFirstColumn="0" w:lastRowLastColumn="0"/>
          <w:trHeight w:val="593"/>
        </w:trPr>
        <w:tc>
          <w:tcPr>
            <w:tcW w:w="1536" w:type="pct"/>
            <w:gridSpan w:val="2"/>
          </w:tcPr>
          <w:p w14:paraId="6C05CF91" w14:textId="2ACBA2FD" w:rsidR="00C70491" w:rsidRPr="00C30C77" w:rsidRDefault="002F08F1" w:rsidP="007D56A0">
            <w:pPr>
              <w:pStyle w:val="Tablehederleft"/>
              <w:jc w:val="left"/>
              <w:rPr>
                <w:b/>
                <w:bCs w:val="0"/>
                <w:lang w:val="es-ES"/>
              </w:rPr>
            </w:pPr>
            <w:r w:rsidRPr="00C30C77">
              <w:rPr>
                <w:b/>
                <w:bCs w:val="0"/>
                <w:lang w:val="es-ES"/>
              </w:rPr>
              <w:t>Características generales</w:t>
            </w:r>
          </w:p>
        </w:tc>
        <w:tc>
          <w:tcPr>
            <w:tcW w:w="1732" w:type="pct"/>
          </w:tcPr>
          <w:p w14:paraId="35F8D0CF" w14:textId="427643B9" w:rsidR="00C70491" w:rsidRPr="00C30C77" w:rsidRDefault="00C70491" w:rsidP="00E84D65">
            <w:pPr>
              <w:pStyle w:val="Tablehederleft"/>
              <w:rPr>
                <w:b/>
                <w:bCs w:val="0"/>
                <w:lang w:val="es-ES"/>
              </w:rPr>
            </w:pPr>
            <w:r w:rsidRPr="00C30C77">
              <w:rPr>
                <w:b/>
                <w:bCs w:val="0"/>
                <w:lang w:val="es-ES"/>
              </w:rPr>
              <w:t xml:space="preserve">Niños en situación de trabajo infantil que han repetido alguna vez un grado en la escuela </w:t>
            </w:r>
          </w:p>
        </w:tc>
        <w:tc>
          <w:tcPr>
            <w:tcW w:w="1732" w:type="pct"/>
          </w:tcPr>
          <w:p w14:paraId="256F54AA" w14:textId="4E016A9B" w:rsidR="00C70491" w:rsidRPr="00C30C77" w:rsidRDefault="00C70491" w:rsidP="00E84D65">
            <w:pPr>
              <w:pStyle w:val="Tablehederleft"/>
              <w:rPr>
                <w:b/>
                <w:bCs w:val="0"/>
                <w:lang w:val="es-ES"/>
              </w:rPr>
            </w:pPr>
            <w:r w:rsidRPr="00C30C77">
              <w:rPr>
                <w:b/>
                <w:bCs w:val="0"/>
                <w:lang w:val="es-ES"/>
              </w:rPr>
              <w:t>Niños que NO están en situación de trabajo infantil que han repetido alguna vez un grado</w:t>
            </w:r>
            <w:r w:rsidR="007D56A0">
              <w:rPr>
                <w:b/>
                <w:bCs w:val="0"/>
                <w:lang w:val="es-ES"/>
              </w:rPr>
              <w:br/>
            </w:r>
            <w:r w:rsidRPr="00C30C77">
              <w:rPr>
                <w:b/>
                <w:bCs w:val="0"/>
                <w:lang w:val="es-ES"/>
              </w:rPr>
              <w:t xml:space="preserve">en la escuela </w:t>
            </w:r>
          </w:p>
        </w:tc>
      </w:tr>
      <w:tr w:rsidR="00B7532B" w:rsidRPr="00C30C77" w14:paraId="3C419486" w14:textId="77777777" w:rsidTr="00AB1C41">
        <w:tc>
          <w:tcPr>
            <w:tcW w:w="870" w:type="pct"/>
            <w:vMerge w:val="restart"/>
            <w:shd w:val="clear" w:color="auto" w:fill="EBF5FD"/>
          </w:tcPr>
          <w:p w14:paraId="7B4E0A61" w14:textId="77777777" w:rsidR="00B7532B" w:rsidRPr="00C30C77" w:rsidRDefault="00B7532B" w:rsidP="00212A64">
            <w:pPr>
              <w:pStyle w:val="ILOTablecontents"/>
              <w:rPr>
                <w:b/>
                <w:bCs/>
                <w:lang w:val="es-ES"/>
              </w:rPr>
            </w:pPr>
            <w:r w:rsidRPr="00C30C77">
              <w:rPr>
                <w:b/>
                <w:bCs/>
                <w:lang w:val="es-ES"/>
              </w:rPr>
              <w:t>Sexo</w:t>
            </w:r>
          </w:p>
        </w:tc>
        <w:tc>
          <w:tcPr>
            <w:tcW w:w="666" w:type="pct"/>
          </w:tcPr>
          <w:p w14:paraId="7BF13015" w14:textId="6F7C188B" w:rsidR="00B7532B" w:rsidRPr="00C30C77" w:rsidRDefault="007D56A0" w:rsidP="00212A64">
            <w:pPr>
              <w:pStyle w:val="ILOTablecontents"/>
              <w:rPr>
                <w:lang w:val="es-ES"/>
              </w:rPr>
            </w:pPr>
            <w:r>
              <w:rPr>
                <w:lang w:val="es-ES"/>
              </w:rPr>
              <w:t>Niñas</w:t>
            </w:r>
          </w:p>
        </w:tc>
        <w:tc>
          <w:tcPr>
            <w:tcW w:w="1732" w:type="pct"/>
          </w:tcPr>
          <w:p w14:paraId="00BB1338" w14:textId="77777777" w:rsidR="00B7532B" w:rsidRPr="00C30C77" w:rsidRDefault="00B7532B" w:rsidP="00212A64">
            <w:pPr>
              <w:pStyle w:val="ILOTablecontents"/>
              <w:rPr>
                <w:lang w:val="es-ES"/>
              </w:rPr>
            </w:pPr>
          </w:p>
        </w:tc>
        <w:tc>
          <w:tcPr>
            <w:tcW w:w="1732" w:type="pct"/>
          </w:tcPr>
          <w:p w14:paraId="78BB15D5" w14:textId="77777777" w:rsidR="00B7532B" w:rsidRPr="00C30C77" w:rsidRDefault="00B7532B" w:rsidP="00212A64">
            <w:pPr>
              <w:pStyle w:val="ILOTablecontents"/>
              <w:rPr>
                <w:lang w:val="es-ES"/>
              </w:rPr>
            </w:pPr>
          </w:p>
        </w:tc>
      </w:tr>
      <w:tr w:rsidR="00B7532B" w:rsidRPr="00C30C77" w14:paraId="66854487" w14:textId="77777777" w:rsidTr="00AB1C41">
        <w:tc>
          <w:tcPr>
            <w:tcW w:w="870" w:type="pct"/>
            <w:vMerge/>
            <w:shd w:val="clear" w:color="auto" w:fill="EBF5FD"/>
          </w:tcPr>
          <w:p w14:paraId="3AEBB42B" w14:textId="77777777" w:rsidR="00B7532B" w:rsidRPr="00C30C77" w:rsidRDefault="00B7532B" w:rsidP="00212A64">
            <w:pPr>
              <w:pStyle w:val="ILOTablecontents"/>
              <w:rPr>
                <w:b/>
                <w:bCs/>
                <w:lang w:val="es-ES"/>
              </w:rPr>
            </w:pPr>
          </w:p>
        </w:tc>
        <w:tc>
          <w:tcPr>
            <w:tcW w:w="666" w:type="pct"/>
          </w:tcPr>
          <w:p w14:paraId="7F6BA724" w14:textId="52A39C65" w:rsidR="00B7532B" w:rsidRPr="00C30C77" w:rsidRDefault="007D56A0" w:rsidP="00212A64">
            <w:pPr>
              <w:pStyle w:val="ILOTablecontents"/>
              <w:rPr>
                <w:lang w:val="es-ES"/>
              </w:rPr>
            </w:pPr>
            <w:r>
              <w:rPr>
                <w:lang w:val="es-ES"/>
              </w:rPr>
              <w:t>Niños</w:t>
            </w:r>
          </w:p>
        </w:tc>
        <w:tc>
          <w:tcPr>
            <w:tcW w:w="1732" w:type="pct"/>
          </w:tcPr>
          <w:p w14:paraId="2C89F245" w14:textId="77777777" w:rsidR="00B7532B" w:rsidRPr="00C30C77" w:rsidRDefault="00B7532B" w:rsidP="00212A64">
            <w:pPr>
              <w:pStyle w:val="ILOTablecontents"/>
              <w:rPr>
                <w:lang w:val="es-ES"/>
              </w:rPr>
            </w:pPr>
          </w:p>
        </w:tc>
        <w:tc>
          <w:tcPr>
            <w:tcW w:w="1732" w:type="pct"/>
          </w:tcPr>
          <w:p w14:paraId="74D690FE" w14:textId="77777777" w:rsidR="00B7532B" w:rsidRPr="00C30C77" w:rsidRDefault="00B7532B" w:rsidP="00212A64">
            <w:pPr>
              <w:pStyle w:val="ILOTablecontents"/>
              <w:rPr>
                <w:lang w:val="es-ES"/>
              </w:rPr>
            </w:pPr>
          </w:p>
        </w:tc>
      </w:tr>
      <w:tr w:rsidR="00B7532B" w:rsidRPr="00C30C77" w14:paraId="5324016B" w14:textId="77777777" w:rsidTr="00AB1C41">
        <w:tc>
          <w:tcPr>
            <w:tcW w:w="870" w:type="pct"/>
            <w:vMerge w:val="restart"/>
            <w:shd w:val="clear" w:color="auto" w:fill="EBF5FD"/>
          </w:tcPr>
          <w:p w14:paraId="21A2CA62" w14:textId="0192DCA8" w:rsidR="00B7532B" w:rsidRPr="00C30C77" w:rsidRDefault="00B33B48" w:rsidP="00212A64">
            <w:pPr>
              <w:pStyle w:val="ILOTablecontents"/>
              <w:rPr>
                <w:b/>
                <w:bCs/>
                <w:lang w:val="es-ES"/>
              </w:rPr>
            </w:pPr>
            <w:r w:rsidRPr="00C30C77">
              <w:rPr>
                <w:b/>
                <w:bCs/>
                <w:lang w:val="es-ES"/>
              </w:rPr>
              <w:t>Zona de residencia</w:t>
            </w:r>
          </w:p>
        </w:tc>
        <w:tc>
          <w:tcPr>
            <w:tcW w:w="666" w:type="pct"/>
          </w:tcPr>
          <w:p w14:paraId="7D3AD52F" w14:textId="6C47072F" w:rsidR="00B7532B" w:rsidRPr="00C30C77" w:rsidRDefault="0095661D" w:rsidP="00212A64">
            <w:pPr>
              <w:pStyle w:val="ILOTablecontents"/>
              <w:rPr>
                <w:lang w:val="es-ES"/>
              </w:rPr>
            </w:pPr>
            <w:r w:rsidRPr="00C30C77">
              <w:rPr>
                <w:lang w:val="es-ES"/>
              </w:rPr>
              <w:t>Rural</w:t>
            </w:r>
          </w:p>
        </w:tc>
        <w:tc>
          <w:tcPr>
            <w:tcW w:w="1732" w:type="pct"/>
          </w:tcPr>
          <w:p w14:paraId="56E0F075" w14:textId="77777777" w:rsidR="00B7532B" w:rsidRPr="00C30C77" w:rsidRDefault="00B7532B" w:rsidP="00212A64">
            <w:pPr>
              <w:pStyle w:val="ILOTablecontents"/>
              <w:rPr>
                <w:lang w:val="es-ES"/>
              </w:rPr>
            </w:pPr>
          </w:p>
        </w:tc>
        <w:tc>
          <w:tcPr>
            <w:tcW w:w="1732" w:type="pct"/>
          </w:tcPr>
          <w:p w14:paraId="5F22BFC6" w14:textId="77777777" w:rsidR="00B7532B" w:rsidRPr="00C30C77" w:rsidRDefault="00B7532B" w:rsidP="00212A64">
            <w:pPr>
              <w:pStyle w:val="ILOTablecontents"/>
              <w:rPr>
                <w:lang w:val="es-ES"/>
              </w:rPr>
            </w:pPr>
          </w:p>
        </w:tc>
      </w:tr>
      <w:tr w:rsidR="00B7532B" w:rsidRPr="00C30C77" w14:paraId="111F7760" w14:textId="77777777" w:rsidTr="00AB1C41">
        <w:tc>
          <w:tcPr>
            <w:tcW w:w="870" w:type="pct"/>
            <w:vMerge/>
            <w:shd w:val="clear" w:color="auto" w:fill="EBF5FD"/>
          </w:tcPr>
          <w:p w14:paraId="275754B1" w14:textId="77777777" w:rsidR="00B7532B" w:rsidRPr="00C30C77" w:rsidRDefault="00B7532B" w:rsidP="00212A64">
            <w:pPr>
              <w:pStyle w:val="ILOTablecontents"/>
              <w:rPr>
                <w:lang w:val="es-ES"/>
              </w:rPr>
            </w:pPr>
          </w:p>
        </w:tc>
        <w:tc>
          <w:tcPr>
            <w:tcW w:w="666" w:type="pct"/>
          </w:tcPr>
          <w:p w14:paraId="5C58D694" w14:textId="7BEB8590" w:rsidR="00B7532B" w:rsidRPr="00C30C77" w:rsidRDefault="0095661D" w:rsidP="00212A64">
            <w:pPr>
              <w:pStyle w:val="ILOTablecontents"/>
              <w:rPr>
                <w:lang w:val="es-ES"/>
              </w:rPr>
            </w:pPr>
            <w:r w:rsidRPr="00C30C77">
              <w:rPr>
                <w:lang w:val="es-ES"/>
              </w:rPr>
              <w:t>Urbana</w:t>
            </w:r>
          </w:p>
        </w:tc>
        <w:tc>
          <w:tcPr>
            <w:tcW w:w="1732" w:type="pct"/>
          </w:tcPr>
          <w:p w14:paraId="7ADD1B99" w14:textId="77777777" w:rsidR="00B7532B" w:rsidRPr="00C30C77" w:rsidRDefault="00B7532B" w:rsidP="00212A64">
            <w:pPr>
              <w:pStyle w:val="ILOTablecontents"/>
              <w:rPr>
                <w:lang w:val="es-ES"/>
              </w:rPr>
            </w:pPr>
          </w:p>
        </w:tc>
        <w:tc>
          <w:tcPr>
            <w:tcW w:w="1732" w:type="pct"/>
          </w:tcPr>
          <w:p w14:paraId="092FFD92" w14:textId="77777777" w:rsidR="00B7532B" w:rsidRPr="00C30C77" w:rsidRDefault="00B7532B" w:rsidP="00212A64">
            <w:pPr>
              <w:pStyle w:val="ILOTablecontents"/>
              <w:rPr>
                <w:lang w:val="es-ES"/>
              </w:rPr>
            </w:pPr>
          </w:p>
        </w:tc>
      </w:tr>
      <w:tr w:rsidR="00B7532B" w:rsidRPr="00C30C77" w14:paraId="41766713" w14:textId="77777777" w:rsidTr="00E84D65">
        <w:tc>
          <w:tcPr>
            <w:tcW w:w="1536" w:type="pct"/>
            <w:gridSpan w:val="2"/>
            <w:shd w:val="clear" w:color="auto" w:fill="EBF5FD"/>
          </w:tcPr>
          <w:p w14:paraId="7F334D3A" w14:textId="77777777" w:rsidR="00B7532B" w:rsidRPr="00C30C77" w:rsidRDefault="00B7532B" w:rsidP="00212A64">
            <w:pPr>
              <w:pStyle w:val="ILOTablecontents"/>
              <w:rPr>
                <w:b/>
                <w:bCs/>
                <w:lang w:val="es-ES"/>
              </w:rPr>
            </w:pPr>
            <w:r w:rsidRPr="00C30C77">
              <w:rPr>
                <w:b/>
                <w:bCs/>
                <w:lang w:val="es-ES"/>
              </w:rPr>
              <w:t>Total</w:t>
            </w:r>
          </w:p>
        </w:tc>
        <w:tc>
          <w:tcPr>
            <w:tcW w:w="1732" w:type="pct"/>
            <w:shd w:val="clear" w:color="auto" w:fill="EBF5FD"/>
          </w:tcPr>
          <w:p w14:paraId="7987C726" w14:textId="77777777" w:rsidR="00B7532B" w:rsidRPr="00C30C77" w:rsidRDefault="00B7532B" w:rsidP="00212A64">
            <w:pPr>
              <w:pStyle w:val="ILOTablecontents"/>
              <w:rPr>
                <w:b/>
                <w:bCs/>
                <w:lang w:val="es-ES"/>
              </w:rPr>
            </w:pPr>
          </w:p>
        </w:tc>
        <w:tc>
          <w:tcPr>
            <w:tcW w:w="1732" w:type="pct"/>
            <w:shd w:val="clear" w:color="auto" w:fill="EBF5FD"/>
          </w:tcPr>
          <w:p w14:paraId="5E2EB8DA" w14:textId="77777777" w:rsidR="00B7532B" w:rsidRPr="00C30C77" w:rsidRDefault="00B7532B" w:rsidP="00212A64">
            <w:pPr>
              <w:pStyle w:val="ILOTablecontents"/>
              <w:rPr>
                <w:b/>
                <w:bCs/>
                <w:lang w:val="es-ES"/>
              </w:rPr>
            </w:pPr>
          </w:p>
        </w:tc>
      </w:tr>
    </w:tbl>
    <w:p w14:paraId="18F816DE" w14:textId="16AF660D" w:rsidR="008900DD" w:rsidRPr="00C30C77" w:rsidRDefault="00E84D65" w:rsidP="00E84D65">
      <w:pPr>
        <w:pStyle w:val="ILOTableNote"/>
        <w:rPr>
          <w:lang w:val="es-ES"/>
        </w:rPr>
      </w:pPr>
      <w:r w:rsidRPr="00C30C77">
        <w:rPr>
          <w:b/>
          <w:bCs/>
          <w:lang w:val="es-ES"/>
        </w:rPr>
        <w:t>Notas:</w:t>
      </w:r>
      <w:r w:rsidRPr="00C30C77">
        <w:rPr>
          <w:lang w:val="es-ES"/>
        </w:rPr>
        <w:t xml:space="preserve"> (a) La repetición del grado se mide según aquellos que responden “sí” a la pregunta “¿(Has repetido/ha repetido [nombre]) de grado alguna vez?”.</w:t>
      </w:r>
    </w:p>
    <w:p w14:paraId="6B58A150" w14:textId="77777777" w:rsidR="00D4252D" w:rsidRPr="00C30C77" w:rsidRDefault="00D4252D" w:rsidP="00B41B70">
      <w:pPr>
        <w:pStyle w:val="ILONormalBody"/>
        <w:rPr>
          <w:rFonts w:ascii="Arial" w:eastAsiaTheme="majorEastAsia" w:hAnsi="Arial" w:cs="Arial"/>
          <w:sz w:val="20"/>
          <w:szCs w:val="52"/>
          <w:lang w:val="es-ES"/>
        </w:rPr>
      </w:pPr>
      <w:r w:rsidRPr="00C30C77">
        <w:rPr>
          <w:lang w:val="es-ES"/>
        </w:rPr>
        <w:br w:type="page"/>
      </w:r>
    </w:p>
    <w:p w14:paraId="77C91EA1" w14:textId="2D010D78" w:rsidR="008900DD" w:rsidRPr="00C30C77" w:rsidRDefault="00261216" w:rsidP="00682E82">
      <w:pPr>
        <w:pStyle w:val="ILOheading3"/>
        <w:rPr>
          <w:lang w:val="es-ES"/>
        </w:rPr>
      </w:pPr>
      <w:bookmarkStart w:id="410" w:name="_Toc188397281"/>
      <w:bookmarkStart w:id="411" w:name="_Toc188397617"/>
      <w:bookmarkStart w:id="412" w:name="_Toc197966044"/>
      <w:r w:rsidRPr="00C30C77">
        <w:rPr>
          <w:lang w:val="es-ES"/>
        </w:rPr>
        <w:lastRenderedPageBreak/>
        <w:t xml:space="preserve">Trabajo infantil y </w:t>
      </w:r>
      <w:r w:rsidR="008C599E" w:rsidRPr="00C30C77">
        <w:rPr>
          <w:lang w:val="es-ES"/>
        </w:rPr>
        <w:t xml:space="preserve">seguridad y </w:t>
      </w:r>
      <w:r w:rsidRPr="00C30C77">
        <w:rPr>
          <w:lang w:val="es-ES"/>
        </w:rPr>
        <w:t>salud</w:t>
      </w:r>
      <w:r w:rsidR="008C599E" w:rsidRPr="00C30C77">
        <w:rPr>
          <w:lang w:val="es-ES"/>
        </w:rPr>
        <w:t xml:space="preserve"> en el trabajo</w:t>
      </w:r>
      <w:bookmarkEnd w:id="410"/>
      <w:bookmarkEnd w:id="411"/>
      <w:bookmarkEnd w:id="412"/>
      <w:r w:rsidR="008C599E" w:rsidRPr="00C30C77">
        <w:rPr>
          <w:lang w:val="es-ES"/>
        </w:rPr>
        <w:t xml:space="preserve"> </w:t>
      </w:r>
    </w:p>
    <w:p w14:paraId="7160F86A" w14:textId="397082BB" w:rsidR="00C61E58" w:rsidRPr="00C30C77" w:rsidRDefault="00E84D65" w:rsidP="00E84D65">
      <w:pPr>
        <w:pStyle w:val="ILOTableheading"/>
        <w:rPr>
          <w:lang w:val="es-ES"/>
        </w:rPr>
      </w:pPr>
      <w:bookmarkStart w:id="413" w:name="_Toc197909307"/>
      <w:r w:rsidRPr="00C30C77">
        <w:rPr>
          <w:lang w:val="es-ES"/>
        </w:rPr>
        <w:t>Cuadro A1.</w:t>
      </w:r>
      <w:r w:rsidR="00D55CCF" w:rsidRPr="00C30C77">
        <w:rPr>
          <w:lang w:val="es-ES"/>
        </w:rPr>
        <w:t>24</w:t>
      </w:r>
      <w:bookmarkStart w:id="414" w:name="_Ref135123030"/>
      <w:r w:rsidR="00D55CCF" w:rsidRPr="00C30C77">
        <w:rPr>
          <w:lang w:val="es-ES"/>
        </w:rPr>
        <w:t xml:space="preserve"> Trabajo infantil y exposición a riesgos para la seguridad y salud en el trabajo (porcentaje de niños en situación de trabajo infantil expuestos a peligros y riesgos para la salud en el lugar de trabajo</w:t>
      </w:r>
      <w:r w:rsidR="00D55CCF" w:rsidRPr="00C30C77">
        <w:rPr>
          <w:vertAlign w:val="superscript"/>
          <w:lang w:val="es-ES"/>
        </w:rPr>
        <w:t>(a)</w:t>
      </w:r>
      <w:r w:rsidR="00D55CCF" w:rsidRPr="00C30C77">
        <w:rPr>
          <w:lang w:val="es-ES"/>
        </w:rPr>
        <w:t>, por tipo de peligro, grupo de edad, sexo y zona de residencia)</w:t>
      </w:r>
      <w:bookmarkEnd w:id="413"/>
      <w:bookmarkEnd w:id="414"/>
    </w:p>
    <w:tbl>
      <w:tblPr>
        <w:tblStyle w:val="ILOTable"/>
        <w:tblW w:w="5012" w:type="pct"/>
        <w:tblCellMar>
          <w:bottom w:w="113" w:type="dxa"/>
        </w:tblCellMar>
        <w:tblLook w:val="0620" w:firstRow="1" w:lastRow="0" w:firstColumn="0" w:lastColumn="0" w:noHBand="1" w:noVBand="1"/>
      </w:tblPr>
      <w:tblGrid>
        <w:gridCol w:w="1066"/>
        <w:gridCol w:w="985"/>
        <w:gridCol w:w="337"/>
        <w:gridCol w:w="391"/>
        <w:gridCol w:w="391"/>
        <w:gridCol w:w="391"/>
        <w:gridCol w:w="392"/>
        <w:gridCol w:w="392"/>
        <w:gridCol w:w="392"/>
        <w:gridCol w:w="392"/>
        <w:gridCol w:w="398"/>
        <w:gridCol w:w="7"/>
        <w:gridCol w:w="383"/>
        <w:gridCol w:w="392"/>
        <w:gridCol w:w="392"/>
        <w:gridCol w:w="392"/>
        <w:gridCol w:w="392"/>
        <w:gridCol w:w="392"/>
        <w:gridCol w:w="392"/>
        <w:gridCol w:w="392"/>
        <w:gridCol w:w="380"/>
      </w:tblGrid>
      <w:tr w:rsidR="0082136C" w:rsidRPr="00C30C77" w14:paraId="3E087C2F" w14:textId="77777777" w:rsidTr="0082136C">
        <w:trPr>
          <w:cnfStyle w:val="100000000000" w:firstRow="1" w:lastRow="0" w:firstColumn="0" w:lastColumn="0" w:oddVBand="0" w:evenVBand="0" w:oddHBand="0" w:evenHBand="0" w:firstRowFirstColumn="0" w:firstRowLastColumn="0" w:lastRowFirstColumn="0" w:lastRowLastColumn="0"/>
          <w:trHeight w:val="366"/>
          <w:tblHeader/>
        </w:trPr>
        <w:tc>
          <w:tcPr>
            <w:tcW w:w="1133" w:type="pct"/>
            <w:gridSpan w:val="2"/>
            <w:vMerge w:val="restart"/>
          </w:tcPr>
          <w:p w14:paraId="68A2C00D" w14:textId="01BE52E9" w:rsidR="0082136C" w:rsidRPr="00C30C77" w:rsidRDefault="0082136C" w:rsidP="007D56A0">
            <w:pPr>
              <w:pStyle w:val="Tablehederleft"/>
              <w:jc w:val="left"/>
              <w:rPr>
                <w:bCs w:val="0"/>
              </w:rPr>
            </w:pPr>
            <w:r w:rsidRPr="00C30C77">
              <w:rPr>
                <w:b/>
                <w:bCs w:val="0"/>
                <w:lang w:val="es-ES"/>
              </w:rPr>
              <w:t>Características generales</w:t>
            </w:r>
          </w:p>
        </w:tc>
        <w:tc>
          <w:tcPr>
            <w:tcW w:w="3867" w:type="pct"/>
            <w:gridSpan w:val="19"/>
          </w:tcPr>
          <w:p w14:paraId="34FF37B2" w14:textId="5B0E445E" w:rsidR="0082136C" w:rsidRPr="0082136C" w:rsidRDefault="0082136C" w:rsidP="00D55CCF">
            <w:pPr>
              <w:pStyle w:val="Tablehederleft"/>
              <w:rPr>
                <w:b/>
                <w:bCs w:val="0"/>
                <w:lang w:val="es-ES"/>
              </w:rPr>
            </w:pPr>
            <w:r>
              <w:rPr>
                <w:b/>
                <w:bCs w:val="0"/>
                <w:lang w:val="es-ES"/>
              </w:rPr>
              <w:t>N</w:t>
            </w:r>
            <w:r w:rsidRPr="0082136C">
              <w:rPr>
                <w:b/>
                <w:bCs w:val="0"/>
                <w:lang w:val="es-ES"/>
              </w:rPr>
              <w:t>iños en situación de trabajo infantil</w:t>
            </w:r>
          </w:p>
        </w:tc>
      </w:tr>
      <w:tr w:rsidR="0082136C" w:rsidRPr="00C30C77" w14:paraId="77253F04" w14:textId="77777777" w:rsidTr="0082136C">
        <w:trPr>
          <w:cnfStyle w:val="100000000000" w:firstRow="1" w:lastRow="0" w:firstColumn="0" w:lastColumn="0" w:oddVBand="0" w:evenVBand="0" w:oddHBand="0" w:evenHBand="0" w:firstRowFirstColumn="0" w:firstRowLastColumn="0" w:lastRowFirstColumn="0" w:lastRowLastColumn="0"/>
          <w:trHeight w:val="366"/>
          <w:tblHeader/>
        </w:trPr>
        <w:tc>
          <w:tcPr>
            <w:tcW w:w="1133" w:type="pct"/>
            <w:gridSpan w:val="2"/>
            <w:vMerge/>
          </w:tcPr>
          <w:p w14:paraId="25DBE305" w14:textId="28C0A673" w:rsidR="0082136C" w:rsidRPr="00C30C77" w:rsidRDefault="0082136C" w:rsidP="007D56A0">
            <w:pPr>
              <w:pStyle w:val="Tablehederleft"/>
              <w:jc w:val="left"/>
              <w:rPr>
                <w:b/>
                <w:bCs w:val="0"/>
                <w:lang w:val="es-ES"/>
              </w:rPr>
            </w:pPr>
          </w:p>
        </w:tc>
        <w:tc>
          <w:tcPr>
            <w:tcW w:w="1926" w:type="pct"/>
            <w:gridSpan w:val="10"/>
          </w:tcPr>
          <w:p w14:paraId="7FA10018" w14:textId="4D61BC1D" w:rsidR="0082136C" w:rsidRPr="00C30C77" w:rsidRDefault="0082136C" w:rsidP="00D55CCF">
            <w:pPr>
              <w:pStyle w:val="Tablehederleft"/>
              <w:rPr>
                <w:b/>
                <w:bCs w:val="0"/>
                <w:lang w:val="es-ES"/>
              </w:rPr>
            </w:pPr>
            <w:r w:rsidRPr="00C30C77">
              <w:rPr>
                <w:b/>
                <w:bCs w:val="0"/>
                <w:lang w:val="es-ES"/>
              </w:rPr>
              <w:t>5</w:t>
            </w:r>
            <w:r>
              <w:rPr>
                <w:b/>
                <w:bCs w:val="0"/>
                <w:lang w:val="es-ES"/>
              </w:rPr>
              <w:t>-</w:t>
            </w:r>
            <w:r w:rsidRPr="00C30C77">
              <w:rPr>
                <w:b/>
                <w:bCs w:val="0"/>
                <w:lang w:val="es-ES"/>
              </w:rPr>
              <w:t>14 años</w:t>
            </w:r>
          </w:p>
        </w:tc>
        <w:tc>
          <w:tcPr>
            <w:tcW w:w="1941" w:type="pct"/>
            <w:gridSpan w:val="9"/>
          </w:tcPr>
          <w:p w14:paraId="5E8D8B48" w14:textId="397A88F1" w:rsidR="0082136C" w:rsidRPr="00C30C77" w:rsidRDefault="0082136C" w:rsidP="00D55CCF">
            <w:pPr>
              <w:pStyle w:val="Tablehederleft"/>
              <w:rPr>
                <w:b/>
                <w:bCs w:val="0"/>
                <w:lang w:val="es-ES"/>
              </w:rPr>
            </w:pPr>
            <w:r w:rsidRPr="00C30C77">
              <w:rPr>
                <w:b/>
                <w:bCs w:val="0"/>
                <w:lang w:val="es-ES"/>
              </w:rPr>
              <w:t>15</w:t>
            </w:r>
            <w:r>
              <w:rPr>
                <w:b/>
                <w:bCs w:val="0"/>
                <w:lang w:val="es-ES"/>
              </w:rPr>
              <w:t>-</w:t>
            </w:r>
            <w:r w:rsidRPr="00C30C77">
              <w:rPr>
                <w:b/>
                <w:bCs w:val="0"/>
                <w:lang w:val="es-ES"/>
              </w:rPr>
              <w:t>17 años</w:t>
            </w:r>
          </w:p>
        </w:tc>
      </w:tr>
      <w:tr w:rsidR="0082136C" w:rsidRPr="00C30C77" w14:paraId="282D2906" w14:textId="77777777" w:rsidTr="0082136C">
        <w:trPr>
          <w:cnfStyle w:val="100000000000" w:firstRow="1" w:lastRow="0" w:firstColumn="0" w:lastColumn="0" w:oddVBand="0" w:evenVBand="0" w:oddHBand="0" w:evenHBand="0" w:firstRowFirstColumn="0" w:firstRowLastColumn="0" w:lastRowFirstColumn="0" w:lastRowLastColumn="0"/>
          <w:trHeight w:val="4204"/>
          <w:tblHeader/>
        </w:trPr>
        <w:tc>
          <w:tcPr>
            <w:tcW w:w="1133" w:type="pct"/>
            <w:gridSpan w:val="2"/>
            <w:vMerge/>
          </w:tcPr>
          <w:p w14:paraId="6AEF71F0" w14:textId="77777777" w:rsidR="0082136C" w:rsidRPr="00C30C77" w:rsidRDefault="0082136C" w:rsidP="00D55CCF">
            <w:pPr>
              <w:pStyle w:val="Tablehederleft"/>
              <w:rPr>
                <w:b/>
                <w:bCs w:val="0"/>
                <w:lang w:val="es-ES"/>
              </w:rPr>
            </w:pPr>
          </w:p>
        </w:tc>
        <w:tc>
          <w:tcPr>
            <w:tcW w:w="186" w:type="pct"/>
            <w:textDirection w:val="btLr"/>
          </w:tcPr>
          <w:p w14:paraId="7EF2FD31"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de maquinaria, equipos o herramientas peligrosas</w:t>
            </w:r>
          </w:p>
        </w:tc>
        <w:tc>
          <w:tcPr>
            <w:tcW w:w="216" w:type="pct"/>
            <w:textDirection w:val="btLr"/>
          </w:tcPr>
          <w:p w14:paraId="4AE84E7D"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y/o transporte de cargas pesadas</w:t>
            </w:r>
          </w:p>
        </w:tc>
        <w:tc>
          <w:tcPr>
            <w:tcW w:w="216" w:type="pct"/>
            <w:textDirection w:val="btLr"/>
          </w:tcPr>
          <w:p w14:paraId="4D17FDD5"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sustancias, agentes o procesos peligrosos</w:t>
            </w:r>
          </w:p>
        </w:tc>
        <w:tc>
          <w:tcPr>
            <w:tcW w:w="216" w:type="pct"/>
            <w:textDirection w:val="btLr"/>
          </w:tcPr>
          <w:p w14:paraId="2C71A7DA"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altas temperaturas</w:t>
            </w:r>
          </w:p>
        </w:tc>
        <w:tc>
          <w:tcPr>
            <w:tcW w:w="217" w:type="pct"/>
            <w:textDirection w:val="btLr"/>
          </w:tcPr>
          <w:p w14:paraId="1F411703"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niveles excesivos de ruido y/o vibración</w:t>
            </w:r>
          </w:p>
        </w:tc>
        <w:tc>
          <w:tcPr>
            <w:tcW w:w="217" w:type="pct"/>
            <w:textDirection w:val="btLr"/>
          </w:tcPr>
          <w:p w14:paraId="1F1C8623"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Trabajar en condiciones de luz insuficiente o excesiva</w:t>
            </w:r>
          </w:p>
        </w:tc>
        <w:tc>
          <w:tcPr>
            <w:tcW w:w="217" w:type="pct"/>
            <w:textDirection w:val="btLr"/>
          </w:tcPr>
          <w:p w14:paraId="2452C176"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subterráneo</w:t>
            </w:r>
          </w:p>
        </w:tc>
        <w:tc>
          <w:tcPr>
            <w:tcW w:w="217" w:type="pct"/>
            <w:textDirection w:val="btLr"/>
          </w:tcPr>
          <w:p w14:paraId="15D4900E"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bajo el agua</w:t>
            </w:r>
          </w:p>
        </w:tc>
        <w:tc>
          <w:tcPr>
            <w:tcW w:w="220" w:type="pct"/>
            <w:textDirection w:val="btLr"/>
          </w:tcPr>
          <w:p w14:paraId="16A727CE"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en alturas peligrosas</w:t>
            </w:r>
          </w:p>
        </w:tc>
        <w:tc>
          <w:tcPr>
            <w:tcW w:w="216" w:type="pct"/>
            <w:gridSpan w:val="2"/>
            <w:textDirection w:val="btLr"/>
          </w:tcPr>
          <w:p w14:paraId="25AEBE96"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de maquinaria, equipos o herramientas peligrosas</w:t>
            </w:r>
          </w:p>
        </w:tc>
        <w:tc>
          <w:tcPr>
            <w:tcW w:w="217" w:type="pct"/>
            <w:textDirection w:val="btLr"/>
          </w:tcPr>
          <w:p w14:paraId="3BD25589"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y/o transporte de cargas pesadas</w:t>
            </w:r>
          </w:p>
        </w:tc>
        <w:tc>
          <w:tcPr>
            <w:tcW w:w="217" w:type="pct"/>
            <w:textDirection w:val="btLr"/>
          </w:tcPr>
          <w:p w14:paraId="0F2848D5"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sustancias, agentes o procesos peligrosos</w:t>
            </w:r>
          </w:p>
        </w:tc>
        <w:tc>
          <w:tcPr>
            <w:tcW w:w="217" w:type="pct"/>
            <w:textDirection w:val="btLr"/>
          </w:tcPr>
          <w:p w14:paraId="177EC19D"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altas temperaturas</w:t>
            </w:r>
          </w:p>
        </w:tc>
        <w:tc>
          <w:tcPr>
            <w:tcW w:w="217" w:type="pct"/>
            <w:textDirection w:val="btLr"/>
          </w:tcPr>
          <w:p w14:paraId="74D65A48"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niveles excesivos de ruido y/o vibración</w:t>
            </w:r>
          </w:p>
        </w:tc>
        <w:tc>
          <w:tcPr>
            <w:tcW w:w="217" w:type="pct"/>
            <w:textDirection w:val="btLr"/>
          </w:tcPr>
          <w:p w14:paraId="5E52697A"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Trabajar en condiciones de luz insuficiente o excesiva</w:t>
            </w:r>
          </w:p>
        </w:tc>
        <w:tc>
          <w:tcPr>
            <w:tcW w:w="217" w:type="pct"/>
            <w:textDirection w:val="btLr"/>
          </w:tcPr>
          <w:p w14:paraId="1AA547C3"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subterráneo</w:t>
            </w:r>
          </w:p>
        </w:tc>
        <w:tc>
          <w:tcPr>
            <w:tcW w:w="217" w:type="pct"/>
            <w:textDirection w:val="btLr"/>
          </w:tcPr>
          <w:p w14:paraId="51BEC088"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bajo el agua</w:t>
            </w:r>
          </w:p>
        </w:tc>
        <w:tc>
          <w:tcPr>
            <w:tcW w:w="208" w:type="pct"/>
            <w:textDirection w:val="btLr"/>
          </w:tcPr>
          <w:p w14:paraId="1DED0031"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en alturas peligrosas</w:t>
            </w:r>
          </w:p>
        </w:tc>
      </w:tr>
      <w:tr w:rsidR="00D55CCF" w:rsidRPr="00C30C77" w14:paraId="3554153D" w14:textId="77777777" w:rsidTr="0082136C">
        <w:trPr>
          <w:trHeight w:val="326"/>
        </w:trPr>
        <w:tc>
          <w:tcPr>
            <w:tcW w:w="589" w:type="pct"/>
            <w:vMerge w:val="restart"/>
            <w:shd w:val="clear" w:color="auto" w:fill="EBF5FD"/>
          </w:tcPr>
          <w:p w14:paraId="678BA11F" w14:textId="77777777" w:rsidR="00396251" w:rsidRPr="00C30C77" w:rsidRDefault="00396251" w:rsidP="00212A64">
            <w:pPr>
              <w:pStyle w:val="ILOTablecontents"/>
              <w:rPr>
                <w:b/>
                <w:bCs/>
                <w:lang w:val="es-ES"/>
              </w:rPr>
            </w:pPr>
            <w:r w:rsidRPr="00C30C77">
              <w:rPr>
                <w:b/>
                <w:bCs/>
                <w:lang w:val="es-ES"/>
              </w:rPr>
              <w:t>Sexo</w:t>
            </w:r>
          </w:p>
        </w:tc>
        <w:tc>
          <w:tcPr>
            <w:tcW w:w="543" w:type="pct"/>
          </w:tcPr>
          <w:p w14:paraId="72B10936" w14:textId="04C200AC" w:rsidR="00396251" w:rsidRPr="00C30C77" w:rsidRDefault="007D56A0" w:rsidP="00212A64">
            <w:pPr>
              <w:pStyle w:val="ILOTablecontents"/>
              <w:rPr>
                <w:lang w:val="es-ES"/>
              </w:rPr>
            </w:pPr>
            <w:r>
              <w:rPr>
                <w:lang w:val="es-ES"/>
              </w:rPr>
              <w:t>Niñas</w:t>
            </w:r>
          </w:p>
        </w:tc>
        <w:tc>
          <w:tcPr>
            <w:tcW w:w="186" w:type="pct"/>
          </w:tcPr>
          <w:p w14:paraId="0CBB4C7D" w14:textId="77777777" w:rsidR="00396251" w:rsidRPr="00C30C77" w:rsidRDefault="00396251" w:rsidP="00212A64">
            <w:pPr>
              <w:pStyle w:val="ILOTablecontents"/>
              <w:rPr>
                <w:lang w:val="es-ES"/>
              </w:rPr>
            </w:pPr>
          </w:p>
        </w:tc>
        <w:tc>
          <w:tcPr>
            <w:tcW w:w="216" w:type="pct"/>
          </w:tcPr>
          <w:p w14:paraId="0872123C" w14:textId="77777777" w:rsidR="00396251" w:rsidRPr="00C30C77" w:rsidRDefault="00396251" w:rsidP="00212A64">
            <w:pPr>
              <w:pStyle w:val="ILOTablecontents"/>
              <w:rPr>
                <w:lang w:val="es-ES"/>
              </w:rPr>
            </w:pPr>
          </w:p>
        </w:tc>
        <w:tc>
          <w:tcPr>
            <w:tcW w:w="216" w:type="pct"/>
          </w:tcPr>
          <w:p w14:paraId="1B322B77" w14:textId="77777777" w:rsidR="00396251" w:rsidRPr="00C30C77" w:rsidRDefault="00396251" w:rsidP="00212A64">
            <w:pPr>
              <w:pStyle w:val="ILOTablecontents"/>
              <w:rPr>
                <w:lang w:val="es-ES"/>
              </w:rPr>
            </w:pPr>
          </w:p>
        </w:tc>
        <w:tc>
          <w:tcPr>
            <w:tcW w:w="216" w:type="pct"/>
          </w:tcPr>
          <w:p w14:paraId="6EBA3963" w14:textId="77777777" w:rsidR="00396251" w:rsidRPr="00C30C77" w:rsidRDefault="00396251" w:rsidP="00212A64">
            <w:pPr>
              <w:pStyle w:val="ILOTablecontents"/>
              <w:rPr>
                <w:lang w:val="es-ES"/>
              </w:rPr>
            </w:pPr>
          </w:p>
        </w:tc>
        <w:tc>
          <w:tcPr>
            <w:tcW w:w="217" w:type="pct"/>
          </w:tcPr>
          <w:p w14:paraId="79387DE7" w14:textId="77777777" w:rsidR="00396251" w:rsidRPr="00C30C77" w:rsidRDefault="00396251" w:rsidP="00212A64">
            <w:pPr>
              <w:pStyle w:val="ILOTablecontents"/>
              <w:rPr>
                <w:lang w:val="es-ES"/>
              </w:rPr>
            </w:pPr>
          </w:p>
        </w:tc>
        <w:tc>
          <w:tcPr>
            <w:tcW w:w="217" w:type="pct"/>
          </w:tcPr>
          <w:p w14:paraId="0742F956" w14:textId="77777777" w:rsidR="00396251" w:rsidRPr="00C30C77" w:rsidRDefault="00396251" w:rsidP="00212A64">
            <w:pPr>
              <w:pStyle w:val="ILOTablecontents"/>
              <w:rPr>
                <w:lang w:val="es-ES"/>
              </w:rPr>
            </w:pPr>
          </w:p>
        </w:tc>
        <w:tc>
          <w:tcPr>
            <w:tcW w:w="217" w:type="pct"/>
          </w:tcPr>
          <w:p w14:paraId="2F6419CE" w14:textId="77777777" w:rsidR="00396251" w:rsidRPr="00C30C77" w:rsidRDefault="00396251" w:rsidP="00212A64">
            <w:pPr>
              <w:pStyle w:val="ILOTablecontents"/>
              <w:rPr>
                <w:lang w:val="es-ES"/>
              </w:rPr>
            </w:pPr>
          </w:p>
        </w:tc>
        <w:tc>
          <w:tcPr>
            <w:tcW w:w="217" w:type="pct"/>
          </w:tcPr>
          <w:p w14:paraId="2E3ECB34" w14:textId="77777777" w:rsidR="00396251" w:rsidRPr="00C30C77" w:rsidRDefault="00396251" w:rsidP="00212A64">
            <w:pPr>
              <w:pStyle w:val="ILOTablecontents"/>
              <w:rPr>
                <w:lang w:val="es-ES"/>
              </w:rPr>
            </w:pPr>
          </w:p>
        </w:tc>
        <w:tc>
          <w:tcPr>
            <w:tcW w:w="220" w:type="pct"/>
          </w:tcPr>
          <w:p w14:paraId="3A065BCA" w14:textId="77777777" w:rsidR="00396251" w:rsidRPr="00C30C77" w:rsidRDefault="00396251" w:rsidP="00212A64">
            <w:pPr>
              <w:pStyle w:val="ILOTablecontents"/>
              <w:rPr>
                <w:lang w:val="es-ES"/>
              </w:rPr>
            </w:pPr>
          </w:p>
        </w:tc>
        <w:tc>
          <w:tcPr>
            <w:tcW w:w="216" w:type="pct"/>
            <w:gridSpan w:val="2"/>
          </w:tcPr>
          <w:p w14:paraId="20FC1C51" w14:textId="77777777" w:rsidR="00396251" w:rsidRPr="00C30C77" w:rsidRDefault="00396251" w:rsidP="00212A64">
            <w:pPr>
              <w:pStyle w:val="ILOTablecontents"/>
              <w:rPr>
                <w:lang w:val="es-ES"/>
              </w:rPr>
            </w:pPr>
          </w:p>
        </w:tc>
        <w:tc>
          <w:tcPr>
            <w:tcW w:w="217" w:type="pct"/>
          </w:tcPr>
          <w:p w14:paraId="02D7114B" w14:textId="77777777" w:rsidR="00396251" w:rsidRPr="00C30C77" w:rsidRDefault="00396251" w:rsidP="00212A64">
            <w:pPr>
              <w:pStyle w:val="ILOTablecontents"/>
              <w:rPr>
                <w:lang w:val="es-ES"/>
              </w:rPr>
            </w:pPr>
          </w:p>
        </w:tc>
        <w:tc>
          <w:tcPr>
            <w:tcW w:w="217" w:type="pct"/>
          </w:tcPr>
          <w:p w14:paraId="0FBF10C3" w14:textId="77777777" w:rsidR="00396251" w:rsidRPr="00C30C77" w:rsidRDefault="00396251" w:rsidP="00212A64">
            <w:pPr>
              <w:pStyle w:val="ILOTablecontents"/>
              <w:rPr>
                <w:lang w:val="es-ES"/>
              </w:rPr>
            </w:pPr>
          </w:p>
        </w:tc>
        <w:tc>
          <w:tcPr>
            <w:tcW w:w="217" w:type="pct"/>
          </w:tcPr>
          <w:p w14:paraId="2FF2CA42" w14:textId="77777777" w:rsidR="00396251" w:rsidRPr="00C30C77" w:rsidRDefault="00396251" w:rsidP="00212A64">
            <w:pPr>
              <w:pStyle w:val="ILOTablecontents"/>
              <w:rPr>
                <w:lang w:val="es-ES"/>
              </w:rPr>
            </w:pPr>
          </w:p>
        </w:tc>
        <w:tc>
          <w:tcPr>
            <w:tcW w:w="217" w:type="pct"/>
          </w:tcPr>
          <w:p w14:paraId="1046000D" w14:textId="77777777" w:rsidR="00396251" w:rsidRPr="00C30C77" w:rsidRDefault="00396251" w:rsidP="00212A64">
            <w:pPr>
              <w:pStyle w:val="ILOTablecontents"/>
              <w:rPr>
                <w:lang w:val="es-ES"/>
              </w:rPr>
            </w:pPr>
          </w:p>
        </w:tc>
        <w:tc>
          <w:tcPr>
            <w:tcW w:w="217" w:type="pct"/>
          </w:tcPr>
          <w:p w14:paraId="687C9D6E" w14:textId="77777777" w:rsidR="00396251" w:rsidRPr="00C30C77" w:rsidRDefault="00396251" w:rsidP="00212A64">
            <w:pPr>
              <w:pStyle w:val="ILOTablecontents"/>
              <w:rPr>
                <w:lang w:val="es-ES"/>
              </w:rPr>
            </w:pPr>
          </w:p>
        </w:tc>
        <w:tc>
          <w:tcPr>
            <w:tcW w:w="217" w:type="pct"/>
          </w:tcPr>
          <w:p w14:paraId="0FB07355" w14:textId="77777777" w:rsidR="00396251" w:rsidRPr="00C30C77" w:rsidRDefault="00396251" w:rsidP="00212A64">
            <w:pPr>
              <w:pStyle w:val="ILOTablecontents"/>
              <w:rPr>
                <w:lang w:val="es-ES"/>
              </w:rPr>
            </w:pPr>
          </w:p>
        </w:tc>
        <w:tc>
          <w:tcPr>
            <w:tcW w:w="217" w:type="pct"/>
          </w:tcPr>
          <w:p w14:paraId="7F454CB5" w14:textId="77777777" w:rsidR="00396251" w:rsidRPr="00C30C77" w:rsidRDefault="00396251" w:rsidP="00212A64">
            <w:pPr>
              <w:pStyle w:val="ILOTablecontents"/>
              <w:rPr>
                <w:lang w:val="es-ES"/>
              </w:rPr>
            </w:pPr>
          </w:p>
        </w:tc>
        <w:tc>
          <w:tcPr>
            <w:tcW w:w="208" w:type="pct"/>
          </w:tcPr>
          <w:p w14:paraId="209CAAE0" w14:textId="77777777" w:rsidR="00396251" w:rsidRPr="00C30C77" w:rsidRDefault="00396251" w:rsidP="00212A64">
            <w:pPr>
              <w:pStyle w:val="ILOTablecontents"/>
              <w:rPr>
                <w:lang w:val="es-ES"/>
              </w:rPr>
            </w:pPr>
          </w:p>
        </w:tc>
      </w:tr>
      <w:tr w:rsidR="00D55CCF" w:rsidRPr="00C30C77" w14:paraId="0C5E131D" w14:textId="77777777" w:rsidTr="0082136C">
        <w:trPr>
          <w:trHeight w:val="326"/>
        </w:trPr>
        <w:tc>
          <w:tcPr>
            <w:tcW w:w="589" w:type="pct"/>
            <w:vMerge/>
            <w:shd w:val="clear" w:color="auto" w:fill="EBF5FD"/>
          </w:tcPr>
          <w:p w14:paraId="75BF9209" w14:textId="77777777" w:rsidR="00396251" w:rsidRPr="00C30C77" w:rsidRDefault="00396251" w:rsidP="00212A64">
            <w:pPr>
              <w:pStyle w:val="ILOTablecontents"/>
              <w:rPr>
                <w:b/>
                <w:bCs/>
                <w:lang w:val="es-ES"/>
              </w:rPr>
            </w:pPr>
          </w:p>
        </w:tc>
        <w:tc>
          <w:tcPr>
            <w:tcW w:w="543" w:type="pct"/>
          </w:tcPr>
          <w:p w14:paraId="51524B0B" w14:textId="50D2484E" w:rsidR="00396251" w:rsidRPr="00C30C77" w:rsidRDefault="007D56A0" w:rsidP="00212A64">
            <w:pPr>
              <w:pStyle w:val="ILOTablecontents"/>
              <w:rPr>
                <w:lang w:val="es-ES"/>
              </w:rPr>
            </w:pPr>
            <w:r>
              <w:rPr>
                <w:lang w:val="es-ES"/>
              </w:rPr>
              <w:t>Niños</w:t>
            </w:r>
          </w:p>
        </w:tc>
        <w:tc>
          <w:tcPr>
            <w:tcW w:w="186" w:type="pct"/>
          </w:tcPr>
          <w:p w14:paraId="5D15D4DD" w14:textId="77777777" w:rsidR="00396251" w:rsidRPr="00C30C77" w:rsidRDefault="00396251" w:rsidP="00212A64">
            <w:pPr>
              <w:pStyle w:val="ILOTablecontents"/>
              <w:rPr>
                <w:lang w:val="es-ES"/>
              </w:rPr>
            </w:pPr>
          </w:p>
        </w:tc>
        <w:tc>
          <w:tcPr>
            <w:tcW w:w="216" w:type="pct"/>
          </w:tcPr>
          <w:p w14:paraId="29940365" w14:textId="77777777" w:rsidR="00396251" w:rsidRPr="00C30C77" w:rsidRDefault="00396251" w:rsidP="00212A64">
            <w:pPr>
              <w:pStyle w:val="ILOTablecontents"/>
              <w:rPr>
                <w:lang w:val="es-ES"/>
              </w:rPr>
            </w:pPr>
          </w:p>
        </w:tc>
        <w:tc>
          <w:tcPr>
            <w:tcW w:w="216" w:type="pct"/>
          </w:tcPr>
          <w:p w14:paraId="2E52FCC1" w14:textId="77777777" w:rsidR="00396251" w:rsidRPr="00C30C77" w:rsidRDefault="00396251" w:rsidP="00212A64">
            <w:pPr>
              <w:pStyle w:val="ILOTablecontents"/>
              <w:rPr>
                <w:lang w:val="es-ES"/>
              </w:rPr>
            </w:pPr>
          </w:p>
        </w:tc>
        <w:tc>
          <w:tcPr>
            <w:tcW w:w="216" w:type="pct"/>
          </w:tcPr>
          <w:p w14:paraId="40B74165" w14:textId="77777777" w:rsidR="00396251" w:rsidRPr="00C30C77" w:rsidRDefault="00396251" w:rsidP="00212A64">
            <w:pPr>
              <w:pStyle w:val="ILOTablecontents"/>
              <w:rPr>
                <w:lang w:val="es-ES"/>
              </w:rPr>
            </w:pPr>
          </w:p>
        </w:tc>
        <w:tc>
          <w:tcPr>
            <w:tcW w:w="217" w:type="pct"/>
          </w:tcPr>
          <w:p w14:paraId="51548BE5" w14:textId="77777777" w:rsidR="00396251" w:rsidRPr="00C30C77" w:rsidRDefault="00396251" w:rsidP="00212A64">
            <w:pPr>
              <w:pStyle w:val="ILOTablecontents"/>
              <w:rPr>
                <w:lang w:val="es-ES"/>
              </w:rPr>
            </w:pPr>
          </w:p>
        </w:tc>
        <w:tc>
          <w:tcPr>
            <w:tcW w:w="217" w:type="pct"/>
          </w:tcPr>
          <w:p w14:paraId="33879F9E" w14:textId="77777777" w:rsidR="00396251" w:rsidRPr="00C30C77" w:rsidRDefault="00396251" w:rsidP="00212A64">
            <w:pPr>
              <w:pStyle w:val="ILOTablecontents"/>
              <w:rPr>
                <w:lang w:val="es-ES"/>
              </w:rPr>
            </w:pPr>
          </w:p>
        </w:tc>
        <w:tc>
          <w:tcPr>
            <w:tcW w:w="217" w:type="pct"/>
          </w:tcPr>
          <w:p w14:paraId="7503388D" w14:textId="77777777" w:rsidR="00396251" w:rsidRPr="00C30C77" w:rsidRDefault="00396251" w:rsidP="00212A64">
            <w:pPr>
              <w:pStyle w:val="ILOTablecontents"/>
              <w:rPr>
                <w:lang w:val="es-ES"/>
              </w:rPr>
            </w:pPr>
          </w:p>
        </w:tc>
        <w:tc>
          <w:tcPr>
            <w:tcW w:w="217" w:type="pct"/>
          </w:tcPr>
          <w:p w14:paraId="179D765B" w14:textId="77777777" w:rsidR="00396251" w:rsidRPr="00C30C77" w:rsidRDefault="00396251" w:rsidP="00212A64">
            <w:pPr>
              <w:pStyle w:val="ILOTablecontents"/>
              <w:rPr>
                <w:lang w:val="es-ES"/>
              </w:rPr>
            </w:pPr>
          </w:p>
        </w:tc>
        <w:tc>
          <w:tcPr>
            <w:tcW w:w="220" w:type="pct"/>
          </w:tcPr>
          <w:p w14:paraId="0ED241BA" w14:textId="77777777" w:rsidR="00396251" w:rsidRPr="00C30C77" w:rsidRDefault="00396251" w:rsidP="00212A64">
            <w:pPr>
              <w:pStyle w:val="ILOTablecontents"/>
              <w:rPr>
                <w:lang w:val="es-ES"/>
              </w:rPr>
            </w:pPr>
          </w:p>
        </w:tc>
        <w:tc>
          <w:tcPr>
            <w:tcW w:w="216" w:type="pct"/>
            <w:gridSpan w:val="2"/>
          </w:tcPr>
          <w:p w14:paraId="333026AE" w14:textId="77777777" w:rsidR="00396251" w:rsidRPr="00C30C77" w:rsidRDefault="00396251" w:rsidP="00212A64">
            <w:pPr>
              <w:pStyle w:val="ILOTablecontents"/>
              <w:rPr>
                <w:lang w:val="es-ES"/>
              </w:rPr>
            </w:pPr>
          </w:p>
        </w:tc>
        <w:tc>
          <w:tcPr>
            <w:tcW w:w="217" w:type="pct"/>
          </w:tcPr>
          <w:p w14:paraId="5948BE32" w14:textId="77777777" w:rsidR="00396251" w:rsidRPr="00C30C77" w:rsidRDefault="00396251" w:rsidP="00212A64">
            <w:pPr>
              <w:pStyle w:val="ILOTablecontents"/>
              <w:rPr>
                <w:lang w:val="es-ES"/>
              </w:rPr>
            </w:pPr>
          </w:p>
        </w:tc>
        <w:tc>
          <w:tcPr>
            <w:tcW w:w="217" w:type="pct"/>
          </w:tcPr>
          <w:p w14:paraId="56B56DF6" w14:textId="77777777" w:rsidR="00396251" w:rsidRPr="00C30C77" w:rsidRDefault="00396251" w:rsidP="00212A64">
            <w:pPr>
              <w:pStyle w:val="ILOTablecontents"/>
              <w:rPr>
                <w:lang w:val="es-ES"/>
              </w:rPr>
            </w:pPr>
          </w:p>
        </w:tc>
        <w:tc>
          <w:tcPr>
            <w:tcW w:w="217" w:type="pct"/>
          </w:tcPr>
          <w:p w14:paraId="0948627E" w14:textId="77777777" w:rsidR="00396251" w:rsidRPr="00C30C77" w:rsidRDefault="00396251" w:rsidP="00212A64">
            <w:pPr>
              <w:pStyle w:val="ILOTablecontents"/>
              <w:rPr>
                <w:lang w:val="es-ES"/>
              </w:rPr>
            </w:pPr>
          </w:p>
        </w:tc>
        <w:tc>
          <w:tcPr>
            <w:tcW w:w="217" w:type="pct"/>
          </w:tcPr>
          <w:p w14:paraId="38F7335F" w14:textId="77777777" w:rsidR="00396251" w:rsidRPr="00C30C77" w:rsidRDefault="00396251" w:rsidP="00212A64">
            <w:pPr>
              <w:pStyle w:val="ILOTablecontents"/>
              <w:rPr>
                <w:lang w:val="es-ES"/>
              </w:rPr>
            </w:pPr>
          </w:p>
        </w:tc>
        <w:tc>
          <w:tcPr>
            <w:tcW w:w="217" w:type="pct"/>
          </w:tcPr>
          <w:p w14:paraId="7E7A94CE" w14:textId="77777777" w:rsidR="00396251" w:rsidRPr="00C30C77" w:rsidRDefault="00396251" w:rsidP="00212A64">
            <w:pPr>
              <w:pStyle w:val="ILOTablecontents"/>
              <w:rPr>
                <w:lang w:val="es-ES"/>
              </w:rPr>
            </w:pPr>
          </w:p>
        </w:tc>
        <w:tc>
          <w:tcPr>
            <w:tcW w:w="217" w:type="pct"/>
          </w:tcPr>
          <w:p w14:paraId="3FABA61C" w14:textId="77777777" w:rsidR="00396251" w:rsidRPr="00C30C77" w:rsidRDefault="00396251" w:rsidP="00212A64">
            <w:pPr>
              <w:pStyle w:val="ILOTablecontents"/>
              <w:rPr>
                <w:lang w:val="es-ES"/>
              </w:rPr>
            </w:pPr>
          </w:p>
        </w:tc>
        <w:tc>
          <w:tcPr>
            <w:tcW w:w="217" w:type="pct"/>
          </w:tcPr>
          <w:p w14:paraId="37106301" w14:textId="77777777" w:rsidR="00396251" w:rsidRPr="00C30C77" w:rsidRDefault="00396251" w:rsidP="00212A64">
            <w:pPr>
              <w:pStyle w:val="ILOTablecontents"/>
              <w:rPr>
                <w:lang w:val="es-ES"/>
              </w:rPr>
            </w:pPr>
          </w:p>
        </w:tc>
        <w:tc>
          <w:tcPr>
            <w:tcW w:w="208" w:type="pct"/>
          </w:tcPr>
          <w:p w14:paraId="0AB2E73F" w14:textId="77777777" w:rsidR="00396251" w:rsidRPr="00C30C77" w:rsidRDefault="00396251" w:rsidP="00212A64">
            <w:pPr>
              <w:pStyle w:val="ILOTablecontents"/>
              <w:rPr>
                <w:lang w:val="es-ES"/>
              </w:rPr>
            </w:pPr>
          </w:p>
        </w:tc>
      </w:tr>
      <w:tr w:rsidR="00D55CCF" w:rsidRPr="00C30C77" w14:paraId="37322EC9" w14:textId="77777777" w:rsidTr="0082136C">
        <w:trPr>
          <w:trHeight w:val="326"/>
        </w:trPr>
        <w:tc>
          <w:tcPr>
            <w:tcW w:w="589" w:type="pct"/>
            <w:vMerge w:val="restart"/>
            <w:shd w:val="clear" w:color="auto" w:fill="EBF5FD"/>
          </w:tcPr>
          <w:p w14:paraId="100FEDFE" w14:textId="0F9E505D" w:rsidR="00396251" w:rsidRPr="00C30C77" w:rsidRDefault="00B33B48" w:rsidP="00212A64">
            <w:pPr>
              <w:pStyle w:val="ILOTablecontents"/>
              <w:rPr>
                <w:b/>
                <w:bCs/>
                <w:lang w:val="es-ES"/>
              </w:rPr>
            </w:pPr>
            <w:r w:rsidRPr="00C30C77">
              <w:rPr>
                <w:b/>
                <w:bCs/>
                <w:lang w:val="es-ES"/>
              </w:rPr>
              <w:t>Zona de residencia</w:t>
            </w:r>
          </w:p>
        </w:tc>
        <w:tc>
          <w:tcPr>
            <w:tcW w:w="543" w:type="pct"/>
          </w:tcPr>
          <w:p w14:paraId="4E29F46D" w14:textId="4B6506C1" w:rsidR="00396251" w:rsidRPr="00C30C77" w:rsidRDefault="00980FF3" w:rsidP="00212A64">
            <w:pPr>
              <w:pStyle w:val="ILOTablecontents"/>
              <w:rPr>
                <w:lang w:val="es-ES"/>
              </w:rPr>
            </w:pPr>
            <w:r w:rsidRPr="00C30C77">
              <w:rPr>
                <w:lang w:val="es-ES"/>
              </w:rPr>
              <w:t>Rural</w:t>
            </w:r>
          </w:p>
        </w:tc>
        <w:tc>
          <w:tcPr>
            <w:tcW w:w="186" w:type="pct"/>
          </w:tcPr>
          <w:p w14:paraId="3A92DA8E" w14:textId="77777777" w:rsidR="00396251" w:rsidRPr="00C30C77" w:rsidRDefault="00396251" w:rsidP="00212A64">
            <w:pPr>
              <w:pStyle w:val="ILOTablecontents"/>
              <w:rPr>
                <w:lang w:val="es-ES"/>
              </w:rPr>
            </w:pPr>
          </w:p>
        </w:tc>
        <w:tc>
          <w:tcPr>
            <w:tcW w:w="216" w:type="pct"/>
          </w:tcPr>
          <w:p w14:paraId="2ED75513" w14:textId="77777777" w:rsidR="00396251" w:rsidRPr="00C30C77" w:rsidRDefault="00396251" w:rsidP="00212A64">
            <w:pPr>
              <w:pStyle w:val="ILOTablecontents"/>
              <w:rPr>
                <w:lang w:val="es-ES"/>
              </w:rPr>
            </w:pPr>
          </w:p>
        </w:tc>
        <w:tc>
          <w:tcPr>
            <w:tcW w:w="216" w:type="pct"/>
          </w:tcPr>
          <w:p w14:paraId="15E78B6D" w14:textId="77777777" w:rsidR="00396251" w:rsidRPr="00C30C77" w:rsidRDefault="00396251" w:rsidP="00212A64">
            <w:pPr>
              <w:pStyle w:val="ILOTablecontents"/>
              <w:rPr>
                <w:lang w:val="es-ES"/>
              </w:rPr>
            </w:pPr>
          </w:p>
        </w:tc>
        <w:tc>
          <w:tcPr>
            <w:tcW w:w="216" w:type="pct"/>
          </w:tcPr>
          <w:p w14:paraId="6EDCA00C" w14:textId="77777777" w:rsidR="00396251" w:rsidRPr="00C30C77" w:rsidRDefault="00396251" w:rsidP="00212A64">
            <w:pPr>
              <w:pStyle w:val="ILOTablecontents"/>
              <w:rPr>
                <w:lang w:val="es-ES"/>
              </w:rPr>
            </w:pPr>
          </w:p>
        </w:tc>
        <w:tc>
          <w:tcPr>
            <w:tcW w:w="217" w:type="pct"/>
          </w:tcPr>
          <w:p w14:paraId="20F4E931" w14:textId="77777777" w:rsidR="00396251" w:rsidRPr="00C30C77" w:rsidRDefault="00396251" w:rsidP="00212A64">
            <w:pPr>
              <w:pStyle w:val="ILOTablecontents"/>
              <w:rPr>
                <w:lang w:val="es-ES"/>
              </w:rPr>
            </w:pPr>
          </w:p>
        </w:tc>
        <w:tc>
          <w:tcPr>
            <w:tcW w:w="217" w:type="pct"/>
          </w:tcPr>
          <w:p w14:paraId="6EA2C7F4" w14:textId="77777777" w:rsidR="00396251" w:rsidRPr="00C30C77" w:rsidRDefault="00396251" w:rsidP="00212A64">
            <w:pPr>
              <w:pStyle w:val="ILOTablecontents"/>
              <w:rPr>
                <w:lang w:val="es-ES"/>
              </w:rPr>
            </w:pPr>
          </w:p>
        </w:tc>
        <w:tc>
          <w:tcPr>
            <w:tcW w:w="217" w:type="pct"/>
          </w:tcPr>
          <w:p w14:paraId="75DDBC98" w14:textId="77777777" w:rsidR="00396251" w:rsidRPr="00C30C77" w:rsidRDefault="00396251" w:rsidP="00212A64">
            <w:pPr>
              <w:pStyle w:val="ILOTablecontents"/>
              <w:rPr>
                <w:lang w:val="es-ES"/>
              </w:rPr>
            </w:pPr>
          </w:p>
        </w:tc>
        <w:tc>
          <w:tcPr>
            <w:tcW w:w="217" w:type="pct"/>
          </w:tcPr>
          <w:p w14:paraId="56991538" w14:textId="77777777" w:rsidR="00396251" w:rsidRPr="00C30C77" w:rsidRDefault="00396251" w:rsidP="00212A64">
            <w:pPr>
              <w:pStyle w:val="ILOTablecontents"/>
              <w:rPr>
                <w:lang w:val="es-ES"/>
              </w:rPr>
            </w:pPr>
          </w:p>
        </w:tc>
        <w:tc>
          <w:tcPr>
            <w:tcW w:w="220" w:type="pct"/>
          </w:tcPr>
          <w:p w14:paraId="49CFE4E1" w14:textId="77777777" w:rsidR="00396251" w:rsidRPr="00C30C77" w:rsidRDefault="00396251" w:rsidP="00212A64">
            <w:pPr>
              <w:pStyle w:val="ILOTablecontents"/>
              <w:rPr>
                <w:lang w:val="es-ES"/>
              </w:rPr>
            </w:pPr>
          </w:p>
        </w:tc>
        <w:tc>
          <w:tcPr>
            <w:tcW w:w="216" w:type="pct"/>
            <w:gridSpan w:val="2"/>
          </w:tcPr>
          <w:p w14:paraId="478C55EB" w14:textId="77777777" w:rsidR="00396251" w:rsidRPr="00C30C77" w:rsidRDefault="00396251" w:rsidP="00212A64">
            <w:pPr>
              <w:pStyle w:val="ILOTablecontents"/>
              <w:rPr>
                <w:lang w:val="es-ES"/>
              </w:rPr>
            </w:pPr>
          </w:p>
        </w:tc>
        <w:tc>
          <w:tcPr>
            <w:tcW w:w="217" w:type="pct"/>
          </w:tcPr>
          <w:p w14:paraId="6DC8EB77" w14:textId="77777777" w:rsidR="00396251" w:rsidRPr="00C30C77" w:rsidRDefault="00396251" w:rsidP="00212A64">
            <w:pPr>
              <w:pStyle w:val="ILOTablecontents"/>
              <w:rPr>
                <w:lang w:val="es-ES"/>
              </w:rPr>
            </w:pPr>
          </w:p>
        </w:tc>
        <w:tc>
          <w:tcPr>
            <w:tcW w:w="217" w:type="pct"/>
          </w:tcPr>
          <w:p w14:paraId="4FFE1EED" w14:textId="77777777" w:rsidR="00396251" w:rsidRPr="00C30C77" w:rsidRDefault="00396251" w:rsidP="00212A64">
            <w:pPr>
              <w:pStyle w:val="ILOTablecontents"/>
              <w:rPr>
                <w:lang w:val="es-ES"/>
              </w:rPr>
            </w:pPr>
          </w:p>
        </w:tc>
        <w:tc>
          <w:tcPr>
            <w:tcW w:w="217" w:type="pct"/>
          </w:tcPr>
          <w:p w14:paraId="62F55D1C" w14:textId="77777777" w:rsidR="00396251" w:rsidRPr="00C30C77" w:rsidRDefault="00396251" w:rsidP="00212A64">
            <w:pPr>
              <w:pStyle w:val="ILOTablecontents"/>
              <w:rPr>
                <w:lang w:val="es-ES"/>
              </w:rPr>
            </w:pPr>
          </w:p>
        </w:tc>
        <w:tc>
          <w:tcPr>
            <w:tcW w:w="217" w:type="pct"/>
          </w:tcPr>
          <w:p w14:paraId="7A01F467" w14:textId="77777777" w:rsidR="00396251" w:rsidRPr="00C30C77" w:rsidRDefault="00396251" w:rsidP="00212A64">
            <w:pPr>
              <w:pStyle w:val="ILOTablecontents"/>
              <w:rPr>
                <w:lang w:val="es-ES"/>
              </w:rPr>
            </w:pPr>
          </w:p>
        </w:tc>
        <w:tc>
          <w:tcPr>
            <w:tcW w:w="217" w:type="pct"/>
          </w:tcPr>
          <w:p w14:paraId="380A0F93" w14:textId="77777777" w:rsidR="00396251" w:rsidRPr="00C30C77" w:rsidRDefault="00396251" w:rsidP="00212A64">
            <w:pPr>
              <w:pStyle w:val="ILOTablecontents"/>
              <w:rPr>
                <w:lang w:val="es-ES"/>
              </w:rPr>
            </w:pPr>
          </w:p>
        </w:tc>
        <w:tc>
          <w:tcPr>
            <w:tcW w:w="217" w:type="pct"/>
          </w:tcPr>
          <w:p w14:paraId="7504537D" w14:textId="77777777" w:rsidR="00396251" w:rsidRPr="00C30C77" w:rsidRDefault="00396251" w:rsidP="00212A64">
            <w:pPr>
              <w:pStyle w:val="ILOTablecontents"/>
              <w:rPr>
                <w:lang w:val="es-ES"/>
              </w:rPr>
            </w:pPr>
          </w:p>
        </w:tc>
        <w:tc>
          <w:tcPr>
            <w:tcW w:w="217" w:type="pct"/>
          </w:tcPr>
          <w:p w14:paraId="4203E17D" w14:textId="77777777" w:rsidR="00396251" w:rsidRPr="00C30C77" w:rsidRDefault="00396251" w:rsidP="00212A64">
            <w:pPr>
              <w:pStyle w:val="ILOTablecontents"/>
              <w:rPr>
                <w:lang w:val="es-ES"/>
              </w:rPr>
            </w:pPr>
          </w:p>
        </w:tc>
        <w:tc>
          <w:tcPr>
            <w:tcW w:w="208" w:type="pct"/>
          </w:tcPr>
          <w:p w14:paraId="29EE54A6" w14:textId="77777777" w:rsidR="00396251" w:rsidRPr="00C30C77" w:rsidRDefault="00396251" w:rsidP="00212A64">
            <w:pPr>
              <w:pStyle w:val="ILOTablecontents"/>
              <w:rPr>
                <w:lang w:val="es-ES"/>
              </w:rPr>
            </w:pPr>
          </w:p>
        </w:tc>
      </w:tr>
      <w:tr w:rsidR="00D55CCF" w:rsidRPr="00C30C77" w14:paraId="0CD98800" w14:textId="77777777" w:rsidTr="0082136C">
        <w:trPr>
          <w:trHeight w:val="326"/>
        </w:trPr>
        <w:tc>
          <w:tcPr>
            <w:tcW w:w="589" w:type="pct"/>
            <w:vMerge/>
            <w:shd w:val="clear" w:color="auto" w:fill="EBF5FD"/>
          </w:tcPr>
          <w:p w14:paraId="1B399DA1" w14:textId="77777777" w:rsidR="00396251" w:rsidRPr="00C30C77" w:rsidRDefault="00396251" w:rsidP="00212A64">
            <w:pPr>
              <w:pStyle w:val="ILOTablecontents"/>
              <w:rPr>
                <w:lang w:val="es-ES"/>
              </w:rPr>
            </w:pPr>
          </w:p>
        </w:tc>
        <w:tc>
          <w:tcPr>
            <w:tcW w:w="543" w:type="pct"/>
          </w:tcPr>
          <w:p w14:paraId="0C60DD58" w14:textId="7DC10183" w:rsidR="00396251" w:rsidRPr="00C30C77" w:rsidRDefault="00980FF3" w:rsidP="00212A64">
            <w:pPr>
              <w:pStyle w:val="ILOTablecontents"/>
              <w:rPr>
                <w:lang w:val="es-ES"/>
              </w:rPr>
            </w:pPr>
            <w:r w:rsidRPr="00C30C77">
              <w:rPr>
                <w:lang w:val="es-ES"/>
              </w:rPr>
              <w:t>Urbana</w:t>
            </w:r>
          </w:p>
        </w:tc>
        <w:tc>
          <w:tcPr>
            <w:tcW w:w="186" w:type="pct"/>
          </w:tcPr>
          <w:p w14:paraId="7B1820C1" w14:textId="77777777" w:rsidR="00396251" w:rsidRPr="00C30C77" w:rsidRDefault="00396251" w:rsidP="00212A64">
            <w:pPr>
              <w:pStyle w:val="ILOTablecontents"/>
              <w:rPr>
                <w:lang w:val="es-ES"/>
              </w:rPr>
            </w:pPr>
          </w:p>
        </w:tc>
        <w:tc>
          <w:tcPr>
            <w:tcW w:w="216" w:type="pct"/>
          </w:tcPr>
          <w:p w14:paraId="67AD7742" w14:textId="77777777" w:rsidR="00396251" w:rsidRPr="00C30C77" w:rsidRDefault="00396251" w:rsidP="00212A64">
            <w:pPr>
              <w:pStyle w:val="ILOTablecontents"/>
              <w:rPr>
                <w:lang w:val="es-ES"/>
              </w:rPr>
            </w:pPr>
          </w:p>
        </w:tc>
        <w:tc>
          <w:tcPr>
            <w:tcW w:w="216" w:type="pct"/>
          </w:tcPr>
          <w:p w14:paraId="04C51598" w14:textId="77777777" w:rsidR="00396251" w:rsidRPr="00C30C77" w:rsidRDefault="00396251" w:rsidP="00212A64">
            <w:pPr>
              <w:pStyle w:val="ILOTablecontents"/>
              <w:rPr>
                <w:lang w:val="es-ES"/>
              </w:rPr>
            </w:pPr>
          </w:p>
        </w:tc>
        <w:tc>
          <w:tcPr>
            <w:tcW w:w="216" w:type="pct"/>
          </w:tcPr>
          <w:p w14:paraId="17DA09F0" w14:textId="77777777" w:rsidR="00396251" w:rsidRPr="00C30C77" w:rsidRDefault="00396251" w:rsidP="00212A64">
            <w:pPr>
              <w:pStyle w:val="ILOTablecontents"/>
              <w:rPr>
                <w:lang w:val="es-ES"/>
              </w:rPr>
            </w:pPr>
          </w:p>
        </w:tc>
        <w:tc>
          <w:tcPr>
            <w:tcW w:w="217" w:type="pct"/>
          </w:tcPr>
          <w:p w14:paraId="22BC0BFD" w14:textId="77777777" w:rsidR="00396251" w:rsidRPr="00C30C77" w:rsidRDefault="00396251" w:rsidP="00212A64">
            <w:pPr>
              <w:pStyle w:val="ILOTablecontents"/>
              <w:rPr>
                <w:lang w:val="es-ES"/>
              </w:rPr>
            </w:pPr>
          </w:p>
        </w:tc>
        <w:tc>
          <w:tcPr>
            <w:tcW w:w="217" w:type="pct"/>
          </w:tcPr>
          <w:p w14:paraId="2324AD8C" w14:textId="77777777" w:rsidR="00396251" w:rsidRPr="00C30C77" w:rsidRDefault="00396251" w:rsidP="00212A64">
            <w:pPr>
              <w:pStyle w:val="ILOTablecontents"/>
              <w:rPr>
                <w:lang w:val="es-ES"/>
              </w:rPr>
            </w:pPr>
          </w:p>
        </w:tc>
        <w:tc>
          <w:tcPr>
            <w:tcW w:w="217" w:type="pct"/>
          </w:tcPr>
          <w:p w14:paraId="51229605" w14:textId="77777777" w:rsidR="00396251" w:rsidRPr="00C30C77" w:rsidRDefault="00396251" w:rsidP="00212A64">
            <w:pPr>
              <w:pStyle w:val="ILOTablecontents"/>
              <w:rPr>
                <w:lang w:val="es-ES"/>
              </w:rPr>
            </w:pPr>
          </w:p>
        </w:tc>
        <w:tc>
          <w:tcPr>
            <w:tcW w:w="217" w:type="pct"/>
          </w:tcPr>
          <w:p w14:paraId="36E22691" w14:textId="77777777" w:rsidR="00396251" w:rsidRPr="00C30C77" w:rsidRDefault="00396251" w:rsidP="00212A64">
            <w:pPr>
              <w:pStyle w:val="ILOTablecontents"/>
              <w:rPr>
                <w:lang w:val="es-ES"/>
              </w:rPr>
            </w:pPr>
          </w:p>
        </w:tc>
        <w:tc>
          <w:tcPr>
            <w:tcW w:w="220" w:type="pct"/>
          </w:tcPr>
          <w:p w14:paraId="1CEE5FF8" w14:textId="77777777" w:rsidR="00396251" w:rsidRPr="00C30C77" w:rsidRDefault="00396251" w:rsidP="00212A64">
            <w:pPr>
              <w:pStyle w:val="ILOTablecontents"/>
              <w:rPr>
                <w:lang w:val="es-ES"/>
              </w:rPr>
            </w:pPr>
          </w:p>
        </w:tc>
        <w:tc>
          <w:tcPr>
            <w:tcW w:w="216" w:type="pct"/>
            <w:gridSpan w:val="2"/>
          </w:tcPr>
          <w:p w14:paraId="7FE47805" w14:textId="77777777" w:rsidR="00396251" w:rsidRPr="00C30C77" w:rsidRDefault="00396251" w:rsidP="00212A64">
            <w:pPr>
              <w:pStyle w:val="ILOTablecontents"/>
              <w:rPr>
                <w:lang w:val="es-ES"/>
              </w:rPr>
            </w:pPr>
          </w:p>
        </w:tc>
        <w:tc>
          <w:tcPr>
            <w:tcW w:w="217" w:type="pct"/>
          </w:tcPr>
          <w:p w14:paraId="7ADD4A3B" w14:textId="77777777" w:rsidR="00396251" w:rsidRPr="00C30C77" w:rsidRDefault="00396251" w:rsidP="00212A64">
            <w:pPr>
              <w:pStyle w:val="ILOTablecontents"/>
              <w:rPr>
                <w:lang w:val="es-ES"/>
              </w:rPr>
            </w:pPr>
          </w:p>
        </w:tc>
        <w:tc>
          <w:tcPr>
            <w:tcW w:w="217" w:type="pct"/>
          </w:tcPr>
          <w:p w14:paraId="1675A15D" w14:textId="77777777" w:rsidR="00396251" w:rsidRPr="00C30C77" w:rsidRDefault="00396251" w:rsidP="00212A64">
            <w:pPr>
              <w:pStyle w:val="ILOTablecontents"/>
              <w:rPr>
                <w:lang w:val="es-ES"/>
              </w:rPr>
            </w:pPr>
          </w:p>
        </w:tc>
        <w:tc>
          <w:tcPr>
            <w:tcW w:w="217" w:type="pct"/>
          </w:tcPr>
          <w:p w14:paraId="39BC1DDD" w14:textId="77777777" w:rsidR="00396251" w:rsidRPr="00C30C77" w:rsidRDefault="00396251" w:rsidP="00212A64">
            <w:pPr>
              <w:pStyle w:val="ILOTablecontents"/>
              <w:rPr>
                <w:lang w:val="es-ES"/>
              </w:rPr>
            </w:pPr>
          </w:p>
        </w:tc>
        <w:tc>
          <w:tcPr>
            <w:tcW w:w="217" w:type="pct"/>
          </w:tcPr>
          <w:p w14:paraId="00D28027" w14:textId="77777777" w:rsidR="00396251" w:rsidRPr="00C30C77" w:rsidRDefault="00396251" w:rsidP="00212A64">
            <w:pPr>
              <w:pStyle w:val="ILOTablecontents"/>
              <w:rPr>
                <w:lang w:val="es-ES"/>
              </w:rPr>
            </w:pPr>
          </w:p>
        </w:tc>
        <w:tc>
          <w:tcPr>
            <w:tcW w:w="217" w:type="pct"/>
          </w:tcPr>
          <w:p w14:paraId="268B1BFB" w14:textId="77777777" w:rsidR="00396251" w:rsidRPr="00C30C77" w:rsidRDefault="00396251" w:rsidP="00212A64">
            <w:pPr>
              <w:pStyle w:val="ILOTablecontents"/>
              <w:rPr>
                <w:lang w:val="es-ES"/>
              </w:rPr>
            </w:pPr>
          </w:p>
        </w:tc>
        <w:tc>
          <w:tcPr>
            <w:tcW w:w="217" w:type="pct"/>
          </w:tcPr>
          <w:p w14:paraId="41BD2E6C" w14:textId="77777777" w:rsidR="00396251" w:rsidRPr="00C30C77" w:rsidRDefault="00396251" w:rsidP="00212A64">
            <w:pPr>
              <w:pStyle w:val="ILOTablecontents"/>
              <w:rPr>
                <w:lang w:val="es-ES"/>
              </w:rPr>
            </w:pPr>
          </w:p>
        </w:tc>
        <w:tc>
          <w:tcPr>
            <w:tcW w:w="217" w:type="pct"/>
          </w:tcPr>
          <w:p w14:paraId="11AABA18" w14:textId="77777777" w:rsidR="00396251" w:rsidRPr="00C30C77" w:rsidRDefault="00396251" w:rsidP="00212A64">
            <w:pPr>
              <w:pStyle w:val="ILOTablecontents"/>
              <w:rPr>
                <w:lang w:val="es-ES"/>
              </w:rPr>
            </w:pPr>
          </w:p>
        </w:tc>
        <w:tc>
          <w:tcPr>
            <w:tcW w:w="208" w:type="pct"/>
          </w:tcPr>
          <w:p w14:paraId="5DB1E636" w14:textId="77777777" w:rsidR="00396251" w:rsidRPr="00C30C77" w:rsidRDefault="00396251" w:rsidP="00212A64">
            <w:pPr>
              <w:pStyle w:val="ILOTablecontents"/>
              <w:rPr>
                <w:lang w:val="es-ES"/>
              </w:rPr>
            </w:pPr>
          </w:p>
        </w:tc>
      </w:tr>
      <w:tr w:rsidR="00603A3E" w:rsidRPr="00C30C77" w14:paraId="15FF55CE" w14:textId="77777777" w:rsidTr="0082136C">
        <w:trPr>
          <w:trHeight w:val="283"/>
        </w:trPr>
        <w:tc>
          <w:tcPr>
            <w:tcW w:w="1133" w:type="pct"/>
            <w:gridSpan w:val="2"/>
            <w:shd w:val="clear" w:color="auto" w:fill="EBF5FD"/>
          </w:tcPr>
          <w:p w14:paraId="10432E70" w14:textId="77777777" w:rsidR="00396251" w:rsidRPr="00C30C77" w:rsidRDefault="00396251" w:rsidP="00212A64">
            <w:pPr>
              <w:pStyle w:val="ILOTablecontents"/>
              <w:rPr>
                <w:b/>
                <w:bCs/>
                <w:lang w:val="es-ES"/>
              </w:rPr>
            </w:pPr>
            <w:r w:rsidRPr="00C30C77">
              <w:rPr>
                <w:b/>
                <w:bCs/>
                <w:lang w:val="es-ES"/>
              </w:rPr>
              <w:t>Total</w:t>
            </w:r>
          </w:p>
        </w:tc>
        <w:tc>
          <w:tcPr>
            <w:tcW w:w="186" w:type="pct"/>
            <w:shd w:val="clear" w:color="auto" w:fill="EBF5FD"/>
          </w:tcPr>
          <w:p w14:paraId="7C592845" w14:textId="77777777" w:rsidR="00396251" w:rsidRPr="00C30C77" w:rsidRDefault="00396251" w:rsidP="00212A64">
            <w:pPr>
              <w:pStyle w:val="ILOTablecontents"/>
              <w:rPr>
                <w:b/>
                <w:bCs/>
                <w:lang w:val="es-ES"/>
              </w:rPr>
            </w:pPr>
          </w:p>
        </w:tc>
        <w:tc>
          <w:tcPr>
            <w:tcW w:w="216" w:type="pct"/>
            <w:shd w:val="clear" w:color="auto" w:fill="EBF5FD"/>
          </w:tcPr>
          <w:p w14:paraId="036AD801" w14:textId="77777777" w:rsidR="00396251" w:rsidRPr="00C30C77" w:rsidRDefault="00396251" w:rsidP="00212A64">
            <w:pPr>
              <w:pStyle w:val="ILOTablecontents"/>
              <w:rPr>
                <w:b/>
                <w:bCs/>
                <w:lang w:val="es-ES"/>
              </w:rPr>
            </w:pPr>
          </w:p>
        </w:tc>
        <w:tc>
          <w:tcPr>
            <w:tcW w:w="216" w:type="pct"/>
            <w:shd w:val="clear" w:color="auto" w:fill="EBF5FD"/>
          </w:tcPr>
          <w:p w14:paraId="34ED586F" w14:textId="77777777" w:rsidR="00396251" w:rsidRPr="00C30C77" w:rsidRDefault="00396251" w:rsidP="00212A64">
            <w:pPr>
              <w:pStyle w:val="ILOTablecontents"/>
              <w:rPr>
                <w:b/>
                <w:bCs/>
                <w:lang w:val="es-ES"/>
              </w:rPr>
            </w:pPr>
          </w:p>
        </w:tc>
        <w:tc>
          <w:tcPr>
            <w:tcW w:w="216" w:type="pct"/>
            <w:shd w:val="clear" w:color="auto" w:fill="EBF5FD"/>
          </w:tcPr>
          <w:p w14:paraId="10666B66" w14:textId="77777777" w:rsidR="00396251" w:rsidRPr="00C30C77" w:rsidRDefault="00396251" w:rsidP="00212A64">
            <w:pPr>
              <w:pStyle w:val="ILOTablecontents"/>
              <w:rPr>
                <w:b/>
                <w:bCs/>
                <w:lang w:val="es-ES"/>
              </w:rPr>
            </w:pPr>
          </w:p>
        </w:tc>
        <w:tc>
          <w:tcPr>
            <w:tcW w:w="217" w:type="pct"/>
            <w:shd w:val="clear" w:color="auto" w:fill="EBF5FD"/>
          </w:tcPr>
          <w:p w14:paraId="4432F010" w14:textId="77777777" w:rsidR="00396251" w:rsidRPr="00C30C77" w:rsidRDefault="00396251" w:rsidP="00212A64">
            <w:pPr>
              <w:pStyle w:val="ILOTablecontents"/>
              <w:rPr>
                <w:b/>
                <w:bCs/>
                <w:lang w:val="es-ES"/>
              </w:rPr>
            </w:pPr>
          </w:p>
        </w:tc>
        <w:tc>
          <w:tcPr>
            <w:tcW w:w="217" w:type="pct"/>
            <w:shd w:val="clear" w:color="auto" w:fill="EBF5FD"/>
          </w:tcPr>
          <w:p w14:paraId="71305EA4" w14:textId="77777777" w:rsidR="00396251" w:rsidRPr="00C30C77" w:rsidRDefault="00396251" w:rsidP="00212A64">
            <w:pPr>
              <w:pStyle w:val="ILOTablecontents"/>
              <w:rPr>
                <w:b/>
                <w:bCs/>
                <w:lang w:val="es-ES"/>
              </w:rPr>
            </w:pPr>
          </w:p>
        </w:tc>
        <w:tc>
          <w:tcPr>
            <w:tcW w:w="217" w:type="pct"/>
            <w:shd w:val="clear" w:color="auto" w:fill="EBF5FD"/>
          </w:tcPr>
          <w:p w14:paraId="67ABA8B2" w14:textId="77777777" w:rsidR="00396251" w:rsidRPr="00C30C77" w:rsidRDefault="00396251" w:rsidP="00212A64">
            <w:pPr>
              <w:pStyle w:val="ILOTablecontents"/>
              <w:rPr>
                <w:b/>
                <w:bCs/>
                <w:lang w:val="es-ES"/>
              </w:rPr>
            </w:pPr>
          </w:p>
        </w:tc>
        <w:tc>
          <w:tcPr>
            <w:tcW w:w="217" w:type="pct"/>
            <w:shd w:val="clear" w:color="auto" w:fill="EBF5FD"/>
          </w:tcPr>
          <w:p w14:paraId="3F739CE4" w14:textId="77777777" w:rsidR="00396251" w:rsidRPr="00C30C77" w:rsidRDefault="00396251" w:rsidP="00212A64">
            <w:pPr>
              <w:pStyle w:val="ILOTablecontents"/>
              <w:rPr>
                <w:b/>
                <w:bCs/>
                <w:lang w:val="es-ES"/>
              </w:rPr>
            </w:pPr>
          </w:p>
        </w:tc>
        <w:tc>
          <w:tcPr>
            <w:tcW w:w="220" w:type="pct"/>
            <w:shd w:val="clear" w:color="auto" w:fill="EBF5FD"/>
          </w:tcPr>
          <w:p w14:paraId="5156A3B4" w14:textId="77777777" w:rsidR="00396251" w:rsidRPr="00C30C77" w:rsidRDefault="00396251" w:rsidP="00212A64">
            <w:pPr>
              <w:pStyle w:val="ILOTablecontents"/>
              <w:rPr>
                <w:b/>
                <w:bCs/>
                <w:lang w:val="es-ES"/>
              </w:rPr>
            </w:pPr>
          </w:p>
        </w:tc>
        <w:tc>
          <w:tcPr>
            <w:tcW w:w="216" w:type="pct"/>
            <w:gridSpan w:val="2"/>
            <w:shd w:val="clear" w:color="auto" w:fill="EBF5FD"/>
          </w:tcPr>
          <w:p w14:paraId="03D3182C" w14:textId="77777777" w:rsidR="00396251" w:rsidRPr="00C30C77" w:rsidRDefault="00396251" w:rsidP="00212A64">
            <w:pPr>
              <w:pStyle w:val="ILOTablecontents"/>
              <w:rPr>
                <w:b/>
                <w:bCs/>
                <w:lang w:val="es-ES"/>
              </w:rPr>
            </w:pPr>
          </w:p>
        </w:tc>
        <w:tc>
          <w:tcPr>
            <w:tcW w:w="217" w:type="pct"/>
            <w:shd w:val="clear" w:color="auto" w:fill="EBF5FD"/>
          </w:tcPr>
          <w:p w14:paraId="5452F30D" w14:textId="77777777" w:rsidR="00396251" w:rsidRPr="00C30C77" w:rsidRDefault="00396251" w:rsidP="00212A64">
            <w:pPr>
              <w:pStyle w:val="ILOTablecontents"/>
              <w:rPr>
                <w:b/>
                <w:bCs/>
                <w:lang w:val="es-ES"/>
              </w:rPr>
            </w:pPr>
          </w:p>
        </w:tc>
        <w:tc>
          <w:tcPr>
            <w:tcW w:w="217" w:type="pct"/>
            <w:shd w:val="clear" w:color="auto" w:fill="EBF5FD"/>
          </w:tcPr>
          <w:p w14:paraId="0D4313DD" w14:textId="77777777" w:rsidR="00396251" w:rsidRPr="00C30C77" w:rsidRDefault="00396251" w:rsidP="00212A64">
            <w:pPr>
              <w:pStyle w:val="ILOTablecontents"/>
              <w:rPr>
                <w:b/>
                <w:bCs/>
                <w:lang w:val="es-ES"/>
              </w:rPr>
            </w:pPr>
          </w:p>
        </w:tc>
        <w:tc>
          <w:tcPr>
            <w:tcW w:w="217" w:type="pct"/>
            <w:shd w:val="clear" w:color="auto" w:fill="EBF5FD"/>
          </w:tcPr>
          <w:p w14:paraId="615DCC77" w14:textId="77777777" w:rsidR="00396251" w:rsidRPr="00C30C77" w:rsidRDefault="00396251" w:rsidP="00212A64">
            <w:pPr>
              <w:pStyle w:val="ILOTablecontents"/>
              <w:rPr>
                <w:b/>
                <w:bCs/>
                <w:lang w:val="es-ES"/>
              </w:rPr>
            </w:pPr>
          </w:p>
        </w:tc>
        <w:tc>
          <w:tcPr>
            <w:tcW w:w="217" w:type="pct"/>
            <w:shd w:val="clear" w:color="auto" w:fill="EBF5FD"/>
          </w:tcPr>
          <w:p w14:paraId="6679E07F" w14:textId="77777777" w:rsidR="00396251" w:rsidRPr="00C30C77" w:rsidRDefault="00396251" w:rsidP="00212A64">
            <w:pPr>
              <w:pStyle w:val="ILOTablecontents"/>
              <w:rPr>
                <w:b/>
                <w:bCs/>
                <w:lang w:val="es-ES"/>
              </w:rPr>
            </w:pPr>
          </w:p>
        </w:tc>
        <w:tc>
          <w:tcPr>
            <w:tcW w:w="217" w:type="pct"/>
            <w:shd w:val="clear" w:color="auto" w:fill="EBF5FD"/>
          </w:tcPr>
          <w:p w14:paraId="6CA65E39" w14:textId="77777777" w:rsidR="00396251" w:rsidRPr="00C30C77" w:rsidRDefault="00396251" w:rsidP="00212A64">
            <w:pPr>
              <w:pStyle w:val="ILOTablecontents"/>
              <w:rPr>
                <w:b/>
                <w:bCs/>
                <w:lang w:val="es-ES"/>
              </w:rPr>
            </w:pPr>
          </w:p>
        </w:tc>
        <w:tc>
          <w:tcPr>
            <w:tcW w:w="217" w:type="pct"/>
            <w:shd w:val="clear" w:color="auto" w:fill="EBF5FD"/>
          </w:tcPr>
          <w:p w14:paraId="457994BC" w14:textId="77777777" w:rsidR="00396251" w:rsidRPr="00C30C77" w:rsidRDefault="00396251" w:rsidP="00212A64">
            <w:pPr>
              <w:pStyle w:val="ILOTablecontents"/>
              <w:rPr>
                <w:b/>
                <w:bCs/>
                <w:lang w:val="es-ES"/>
              </w:rPr>
            </w:pPr>
          </w:p>
        </w:tc>
        <w:tc>
          <w:tcPr>
            <w:tcW w:w="217" w:type="pct"/>
            <w:shd w:val="clear" w:color="auto" w:fill="EBF5FD"/>
          </w:tcPr>
          <w:p w14:paraId="644BDD04" w14:textId="77777777" w:rsidR="00396251" w:rsidRPr="00C30C77" w:rsidRDefault="00396251" w:rsidP="00212A64">
            <w:pPr>
              <w:pStyle w:val="ILOTablecontents"/>
              <w:rPr>
                <w:b/>
                <w:bCs/>
                <w:lang w:val="es-ES"/>
              </w:rPr>
            </w:pPr>
          </w:p>
        </w:tc>
        <w:tc>
          <w:tcPr>
            <w:tcW w:w="208" w:type="pct"/>
            <w:shd w:val="clear" w:color="auto" w:fill="EBF5FD"/>
          </w:tcPr>
          <w:p w14:paraId="4D6AD1CC" w14:textId="77777777" w:rsidR="00396251" w:rsidRPr="00C30C77" w:rsidRDefault="00396251" w:rsidP="00212A64">
            <w:pPr>
              <w:pStyle w:val="ILOTablecontents"/>
              <w:rPr>
                <w:b/>
                <w:bCs/>
                <w:lang w:val="es-ES"/>
              </w:rPr>
            </w:pPr>
          </w:p>
        </w:tc>
      </w:tr>
    </w:tbl>
    <w:p w14:paraId="37EC1FF9" w14:textId="696D670E" w:rsidR="00D55CCF" w:rsidRPr="00C30C77" w:rsidRDefault="00D55CCF" w:rsidP="00D55CCF">
      <w:pPr>
        <w:pStyle w:val="ILOTableNote"/>
        <w:rPr>
          <w:lang w:val="es-ES"/>
        </w:rPr>
      </w:pPr>
      <w:r w:rsidRPr="00C30C77">
        <w:rPr>
          <w:lang w:val="es-ES"/>
        </w:rPr>
        <w:t>Notas: (a) Los tipos de peligros y riesgos para la salud en el lugar de trabajo deben definirse en función de la información disponible en el cuestionario.</w:t>
      </w:r>
    </w:p>
    <w:p w14:paraId="251785F0" w14:textId="77777777" w:rsidR="00D55CCF" w:rsidRPr="00C30C77" w:rsidRDefault="00D55CCF" w:rsidP="00B41B70">
      <w:pPr>
        <w:pStyle w:val="ILONormalBody"/>
        <w:rPr>
          <w:sz w:val="16"/>
          <w:lang w:val="es-ES"/>
        </w:rPr>
      </w:pPr>
      <w:r w:rsidRPr="00C30C77">
        <w:rPr>
          <w:lang w:val="es-ES"/>
        </w:rPr>
        <w:br w:type="page"/>
      </w:r>
    </w:p>
    <w:p w14:paraId="6243E49C" w14:textId="0E01A3B8" w:rsidR="00396251" w:rsidRPr="00C30C77" w:rsidRDefault="00D55CCF" w:rsidP="00D55CCF">
      <w:pPr>
        <w:pStyle w:val="ILOTableheading"/>
        <w:rPr>
          <w:lang w:val="es-ES"/>
        </w:rPr>
      </w:pPr>
      <w:bookmarkStart w:id="415" w:name="_Ref135123031"/>
      <w:bookmarkStart w:id="416" w:name="_Toc197909308"/>
      <w:r w:rsidRPr="00C30C77">
        <w:rPr>
          <w:lang w:val="es-ES"/>
        </w:rPr>
        <w:lastRenderedPageBreak/>
        <w:t>Cuadro A1.25. Trabajo infantil y peligros en el lugar de trabajo (número de niños en situación de trabajo infantil expuestos a peligros y riesgos para la salud en el lugar de trabajo</w:t>
      </w:r>
      <w:r w:rsidR="007D56A0">
        <w:rPr>
          <w:vertAlign w:val="superscript"/>
          <w:lang w:val="es-ES"/>
        </w:rPr>
        <w:t>(a</w:t>
      </w:r>
      <w:r w:rsidRPr="00C30C77">
        <w:rPr>
          <w:vertAlign w:val="superscript"/>
          <w:lang w:val="es-ES"/>
        </w:rPr>
        <w:t>)</w:t>
      </w:r>
      <w:r w:rsidR="007D56A0">
        <w:rPr>
          <w:lang w:val="es-ES"/>
        </w:rPr>
        <w:t xml:space="preserve">, </w:t>
      </w:r>
      <w:r w:rsidRPr="00C30C77">
        <w:rPr>
          <w:lang w:val="es-ES"/>
        </w:rPr>
        <w:t>por tipo de peligro, grupo de edad, sexo y zona de residencia)</w:t>
      </w:r>
      <w:bookmarkEnd w:id="415"/>
      <w:bookmarkEnd w:id="416"/>
    </w:p>
    <w:tbl>
      <w:tblPr>
        <w:tblStyle w:val="ILOTable"/>
        <w:tblW w:w="5004" w:type="pct"/>
        <w:tblInd w:w="-4" w:type="dxa"/>
        <w:tblCellMar>
          <w:bottom w:w="113" w:type="dxa"/>
        </w:tblCellMar>
        <w:tblLook w:val="0620" w:firstRow="1" w:lastRow="0" w:firstColumn="0" w:lastColumn="0" w:noHBand="1" w:noVBand="1"/>
      </w:tblPr>
      <w:tblGrid>
        <w:gridCol w:w="1064"/>
        <w:gridCol w:w="985"/>
        <w:gridCol w:w="338"/>
        <w:gridCol w:w="391"/>
        <w:gridCol w:w="392"/>
        <w:gridCol w:w="392"/>
        <w:gridCol w:w="392"/>
        <w:gridCol w:w="392"/>
        <w:gridCol w:w="392"/>
        <w:gridCol w:w="392"/>
        <w:gridCol w:w="397"/>
        <w:gridCol w:w="390"/>
        <w:gridCol w:w="392"/>
        <w:gridCol w:w="392"/>
        <w:gridCol w:w="392"/>
        <w:gridCol w:w="392"/>
        <w:gridCol w:w="392"/>
        <w:gridCol w:w="392"/>
        <w:gridCol w:w="392"/>
        <w:gridCol w:w="365"/>
      </w:tblGrid>
      <w:tr w:rsidR="0082136C" w:rsidRPr="00C30C77" w14:paraId="491F822A" w14:textId="77777777" w:rsidTr="0082136C">
        <w:trPr>
          <w:cnfStyle w:val="100000000000" w:firstRow="1" w:lastRow="0" w:firstColumn="0" w:lastColumn="0" w:oddVBand="0" w:evenVBand="0" w:oddHBand="0" w:evenHBand="0" w:firstRowFirstColumn="0" w:firstRowLastColumn="0" w:lastRowFirstColumn="0" w:lastRowLastColumn="0"/>
          <w:trHeight w:val="358"/>
          <w:tblHeader/>
        </w:trPr>
        <w:tc>
          <w:tcPr>
            <w:tcW w:w="1136" w:type="pct"/>
            <w:gridSpan w:val="2"/>
            <w:vMerge w:val="restart"/>
          </w:tcPr>
          <w:p w14:paraId="6F00B9DA" w14:textId="1C3DDEFC" w:rsidR="0082136C" w:rsidRPr="00C30C77" w:rsidRDefault="0082136C" w:rsidP="007D56A0">
            <w:pPr>
              <w:pStyle w:val="Tablehederleft"/>
              <w:jc w:val="left"/>
              <w:rPr>
                <w:bCs w:val="0"/>
              </w:rPr>
            </w:pPr>
            <w:r w:rsidRPr="00C30C77">
              <w:rPr>
                <w:b/>
                <w:bCs w:val="0"/>
                <w:lang w:val="es-ES"/>
              </w:rPr>
              <w:t>Características generales</w:t>
            </w:r>
          </w:p>
        </w:tc>
        <w:tc>
          <w:tcPr>
            <w:tcW w:w="3864" w:type="pct"/>
            <w:gridSpan w:val="18"/>
          </w:tcPr>
          <w:p w14:paraId="766CDB21" w14:textId="626B17EF" w:rsidR="0082136C" w:rsidRPr="0082136C" w:rsidRDefault="0082136C" w:rsidP="00D55CCF">
            <w:pPr>
              <w:pStyle w:val="Tablehederleft"/>
              <w:rPr>
                <w:b/>
                <w:bCs w:val="0"/>
                <w:lang w:val="es-ES"/>
              </w:rPr>
            </w:pPr>
            <w:r w:rsidRPr="0082136C">
              <w:rPr>
                <w:b/>
                <w:bCs w:val="0"/>
                <w:lang w:val="es-ES"/>
              </w:rPr>
              <w:t>Niños en situación de trabajo infantil</w:t>
            </w:r>
          </w:p>
        </w:tc>
      </w:tr>
      <w:tr w:rsidR="0082136C" w:rsidRPr="00C30C77" w14:paraId="4106A1C4" w14:textId="77777777" w:rsidTr="0082136C">
        <w:trPr>
          <w:cnfStyle w:val="100000000000" w:firstRow="1" w:lastRow="0" w:firstColumn="0" w:lastColumn="0" w:oddVBand="0" w:evenVBand="0" w:oddHBand="0" w:evenHBand="0" w:firstRowFirstColumn="0" w:firstRowLastColumn="0" w:lastRowFirstColumn="0" w:lastRowLastColumn="0"/>
          <w:trHeight w:val="358"/>
          <w:tblHeader/>
        </w:trPr>
        <w:tc>
          <w:tcPr>
            <w:tcW w:w="1136" w:type="pct"/>
            <w:gridSpan w:val="2"/>
            <w:vMerge/>
          </w:tcPr>
          <w:p w14:paraId="53DD609B" w14:textId="56FBFDA1" w:rsidR="0082136C" w:rsidRPr="00C30C77" w:rsidRDefault="0082136C" w:rsidP="007D56A0">
            <w:pPr>
              <w:pStyle w:val="Tablehederleft"/>
              <w:jc w:val="left"/>
              <w:rPr>
                <w:b/>
                <w:bCs w:val="0"/>
                <w:lang w:val="es-ES"/>
              </w:rPr>
            </w:pPr>
          </w:p>
        </w:tc>
        <w:tc>
          <w:tcPr>
            <w:tcW w:w="1927" w:type="pct"/>
            <w:gridSpan w:val="9"/>
          </w:tcPr>
          <w:p w14:paraId="6ECFE9E1" w14:textId="7BA6E7AC" w:rsidR="0082136C" w:rsidRPr="00C30C77" w:rsidRDefault="0082136C" w:rsidP="00D55CCF">
            <w:pPr>
              <w:pStyle w:val="Tablehederleft"/>
              <w:rPr>
                <w:b/>
                <w:bCs w:val="0"/>
                <w:lang w:val="es-ES"/>
              </w:rPr>
            </w:pPr>
            <w:r w:rsidRPr="00C30C77">
              <w:rPr>
                <w:b/>
                <w:bCs w:val="0"/>
                <w:lang w:val="es-ES"/>
              </w:rPr>
              <w:t>5</w:t>
            </w:r>
            <w:r>
              <w:rPr>
                <w:b/>
                <w:bCs w:val="0"/>
                <w:lang w:val="es-ES"/>
              </w:rPr>
              <w:t>-</w:t>
            </w:r>
            <w:r w:rsidRPr="00C30C77">
              <w:rPr>
                <w:b/>
                <w:bCs w:val="0"/>
                <w:lang w:val="es-ES"/>
              </w:rPr>
              <w:t>14 años</w:t>
            </w:r>
          </w:p>
        </w:tc>
        <w:tc>
          <w:tcPr>
            <w:tcW w:w="1936" w:type="pct"/>
            <w:gridSpan w:val="9"/>
          </w:tcPr>
          <w:p w14:paraId="394C5932" w14:textId="4D12A65F" w:rsidR="0082136C" w:rsidRPr="00C30C77" w:rsidRDefault="0082136C" w:rsidP="00D55CCF">
            <w:pPr>
              <w:pStyle w:val="Tablehederleft"/>
              <w:rPr>
                <w:b/>
                <w:bCs w:val="0"/>
                <w:lang w:val="es-ES"/>
              </w:rPr>
            </w:pPr>
            <w:r w:rsidRPr="00C30C77">
              <w:rPr>
                <w:b/>
                <w:bCs w:val="0"/>
                <w:lang w:val="es-ES"/>
              </w:rPr>
              <w:t>15</w:t>
            </w:r>
            <w:r>
              <w:rPr>
                <w:b/>
                <w:bCs w:val="0"/>
                <w:lang w:val="es-ES"/>
              </w:rPr>
              <w:t>-</w:t>
            </w:r>
            <w:r w:rsidRPr="00C30C77">
              <w:rPr>
                <w:b/>
                <w:bCs w:val="0"/>
                <w:lang w:val="es-ES"/>
              </w:rPr>
              <w:t>17 años</w:t>
            </w:r>
          </w:p>
        </w:tc>
      </w:tr>
      <w:tr w:rsidR="0082136C" w:rsidRPr="00C30C77" w14:paraId="7C33FEC4" w14:textId="77777777" w:rsidTr="0082136C">
        <w:trPr>
          <w:cnfStyle w:val="100000000000" w:firstRow="1" w:lastRow="0" w:firstColumn="0" w:lastColumn="0" w:oddVBand="0" w:evenVBand="0" w:oddHBand="0" w:evenHBand="0" w:firstRowFirstColumn="0" w:firstRowLastColumn="0" w:lastRowFirstColumn="0" w:lastRowLastColumn="0"/>
          <w:trHeight w:val="4118"/>
          <w:tblHeader/>
        </w:trPr>
        <w:tc>
          <w:tcPr>
            <w:tcW w:w="1136" w:type="pct"/>
            <w:gridSpan w:val="2"/>
            <w:vMerge/>
          </w:tcPr>
          <w:p w14:paraId="3678A46F" w14:textId="77777777" w:rsidR="0082136C" w:rsidRPr="00C30C77" w:rsidRDefault="0082136C" w:rsidP="00D55CCF">
            <w:pPr>
              <w:pStyle w:val="Tablehederleft"/>
              <w:rPr>
                <w:lang w:val="es-ES"/>
              </w:rPr>
            </w:pPr>
          </w:p>
        </w:tc>
        <w:tc>
          <w:tcPr>
            <w:tcW w:w="188" w:type="pct"/>
            <w:textDirection w:val="btLr"/>
          </w:tcPr>
          <w:p w14:paraId="4D49140F"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de maquinaria, equipos o herramientas peligrosas</w:t>
            </w:r>
          </w:p>
        </w:tc>
        <w:tc>
          <w:tcPr>
            <w:tcW w:w="217" w:type="pct"/>
            <w:textDirection w:val="btLr"/>
          </w:tcPr>
          <w:p w14:paraId="07936635"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y/o transporte de cargas pesadas</w:t>
            </w:r>
          </w:p>
        </w:tc>
        <w:tc>
          <w:tcPr>
            <w:tcW w:w="217" w:type="pct"/>
            <w:textDirection w:val="btLr"/>
          </w:tcPr>
          <w:p w14:paraId="3CC4C22A"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sustancias, agentes o procesos peligrosos</w:t>
            </w:r>
          </w:p>
        </w:tc>
        <w:tc>
          <w:tcPr>
            <w:tcW w:w="217" w:type="pct"/>
            <w:textDirection w:val="btLr"/>
          </w:tcPr>
          <w:p w14:paraId="6359A6F6"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altas temperaturas</w:t>
            </w:r>
          </w:p>
        </w:tc>
        <w:tc>
          <w:tcPr>
            <w:tcW w:w="217" w:type="pct"/>
            <w:textDirection w:val="btLr"/>
          </w:tcPr>
          <w:p w14:paraId="0167262E" w14:textId="7D70C841"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niveles excesivos de ruido y/o vibración</w:t>
            </w:r>
          </w:p>
        </w:tc>
        <w:tc>
          <w:tcPr>
            <w:tcW w:w="217" w:type="pct"/>
            <w:textDirection w:val="btLr"/>
          </w:tcPr>
          <w:p w14:paraId="6D305B05" w14:textId="4E53A6FE"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Trabajar en condiciones de luz insuficiente o excesiva</w:t>
            </w:r>
          </w:p>
        </w:tc>
        <w:tc>
          <w:tcPr>
            <w:tcW w:w="217" w:type="pct"/>
            <w:textDirection w:val="btLr"/>
          </w:tcPr>
          <w:p w14:paraId="7320C461"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subterráneo</w:t>
            </w:r>
          </w:p>
        </w:tc>
        <w:tc>
          <w:tcPr>
            <w:tcW w:w="217" w:type="pct"/>
            <w:textDirection w:val="btLr"/>
          </w:tcPr>
          <w:p w14:paraId="4B1AA277"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bajo el agua</w:t>
            </w:r>
          </w:p>
        </w:tc>
        <w:tc>
          <w:tcPr>
            <w:tcW w:w="220" w:type="pct"/>
            <w:textDirection w:val="btLr"/>
          </w:tcPr>
          <w:p w14:paraId="57D7985B"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en alturas peligrosas</w:t>
            </w:r>
          </w:p>
        </w:tc>
        <w:tc>
          <w:tcPr>
            <w:tcW w:w="216" w:type="pct"/>
            <w:textDirection w:val="btLr"/>
          </w:tcPr>
          <w:p w14:paraId="04FCAED5"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de maquinaria, equipos o herramientas peligrosas</w:t>
            </w:r>
          </w:p>
        </w:tc>
        <w:tc>
          <w:tcPr>
            <w:tcW w:w="217" w:type="pct"/>
            <w:textDirection w:val="btLr"/>
          </w:tcPr>
          <w:p w14:paraId="6CCBD7B3"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Manipulación y/o transporte de cargas pesadas</w:t>
            </w:r>
          </w:p>
        </w:tc>
        <w:tc>
          <w:tcPr>
            <w:tcW w:w="217" w:type="pct"/>
            <w:textDirection w:val="btLr"/>
          </w:tcPr>
          <w:p w14:paraId="631EE250"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sustancias, agentes o procesos peligrosos</w:t>
            </w:r>
          </w:p>
        </w:tc>
        <w:tc>
          <w:tcPr>
            <w:tcW w:w="217" w:type="pct"/>
            <w:textDirection w:val="btLr"/>
          </w:tcPr>
          <w:p w14:paraId="32DD13AB"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altas temperaturas</w:t>
            </w:r>
          </w:p>
        </w:tc>
        <w:tc>
          <w:tcPr>
            <w:tcW w:w="217" w:type="pct"/>
            <w:textDirection w:val="btLr"/>
          </w:tcPr>
          <w:p w14:paraId="66486395" w14:textId="6ABF5BD9"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Exposición a niveles excesivos de ruido y/o vibración</w:t>
            </w:r>
          </w:p>
        </w:tc>
        <w:tc>
          <w:tcPr>
            <w:tcW w:w="217" w:type="pct"/>
            <w:textDirection w:val="btLr"/>
          </w:tcPr>
          <w:p w14:paraId="02212A84" w14:textId="5F91F4FF"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Trabajar en condiciones de luz insuficiente o excesiva</w:t>
            </w:r>
          </w:p>
        </w:tc>
        <w:tc>
          <w:tcPr>
            <w:tcW w:w="217" w:type="pct"/>
            <w:textDirection w:val="btLr"/>
          </w:tcPr>
          <w:p w14:paraId="4D68C632"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subterráneo</w:t>
            </w:r>
          </w:p>
        </w:tc>
        <w:tc>
          <w:tcPr>
            <w:tcW w:w="217" w:type="pct"/>
            <w:textDirection w:val="btLr"/>
          </w:tcPr>
          <w:p w14:paraId="47884781"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bajo el agua</w:t>
            </w:r>
          </w:p>
        </w:tc>
        <w:tc>
          <w:tcPr>
            <w:tcW w:w="201" w:type="pct"/>
            <w:textDirection w:val="btLr"/>
          </w:tcPr>
          <w:p w14:paraId="522BFA73" w14:textId="77777777" w:rsidR="0082136C" w:rsidRPr="00C30C77" w:rsidRDefault="0082136C" w:rsidP="00D55CCF">
            <w:pPr>
              <w:pStyle w:val="Tablehederleft"/>
              <w:spacing w:line="200" w:lineRule="exact"/>
              <w:jc w:val="left"/>
              <w:rPr>
                <w:rFonts w:cs="Calibri"/>
                <w:b/>
                <w:bCs w:val="0"/>
                <w:sz w:val="14"/>
                <w:szCs w:val="14"/>
                <w:lang w:val="es-ES"/>
              </w:rPr>
            </w:pPr>
            <w:r w:rsidRPr="00C30C77">
              <w:rPr>
                <w:b/>
                <w:bCs w:val="0"/>
                <w:sz w:val="14"/>
                <w:szCs w:val="14"/>
                <w:lang w:val="es-ES"/>
              </w:rPr>
              <w:t>Trabajo en alturas peligrosas</w:t>
            </w:r>
          </w:p>
        </w:tc>
      </w:tr>
      <w:tr w:rsidR="00D55CCF" w:rsidRPr="00C30C77" w14:paraId="7D5F492D" w14:textId="77777777" w:rsidTr="0082136C">
        <w:trPr>
          <w:trHeight w:val="319"/>
        </w:trPr>
        <w:tc>
          <w:tcPr>
            <w:tcW w:w="590" w:type="pct"/>
            <w:vMerge w:val="restart"/>
            <w:shd w:val="clear" w:color="auto" w:fill="EBF5FD"/>
          </w:tcPr>
          <w:p w14:paraId="71C1A21B" w14:textId="77777777" w:rsidR="00E574F6" w:rsidRPr="00C30C77" w:rsidRDefault="00E574F6" w:rsidP="00212A64">
            <w:pPr>
              <w:pStyle w:val="ILOTablecontents"/>
              <w:rPr>
                <w:b/>
                <w:bCs/>
                <w:lang w:val="es-ES"/>
              </w:rPr>
            </w:pPr>
            <w:r w:rsidRPr="00C30C77">
              <w:rPr>
                <w:b/>
                <w:bCs/>
                <w:lang w:val="es-ES"/>
              </w:rPr>
              <w:t>Sexo</w:t>
            </w:r>
          </w:p>
        </w:tc>
        <w:tc>
          <w:tcPr>
            <w:tcW w:w="546" w:type="pct"/>
          </w:tcPr>
          <w:p w14:paraId="2C74DE38" w14:textId="0DAF3B2E" w:rsidR="00E574F6" w:rsidRPr="00C30C77" w:rsidRDefault="007D56A0" w:rsidP="00212A64">
            <w:pPr>
              <w:pStyle w:val="ILOTablecontents"/>
              <w:rPr>
                <w:lang w:val="es-ES"/>
              </w:rPr>
            </w:pPr>
            <w:r>
              <w:rPr>
                <w:lang w:val="es-ES"/>
              </w:rPr>
              <w:t>Niñas</w:t>
            </w:r>
          </w:p>
        </w:tc>
        <w:tc>
          <w:tcPr>
            <w:tcW w:w="188" w:type="pct"/>
          </w:tcPr>
          <w:p w14:paraId="1A7DE04A" w14:textId="77777777" w:rsidR="00E574F6" w:rsidRPr="00C30C77" w:rsidRDefault="00E574F6" w:rsidP="00212A64">
            <w:pPr>
              <w:pStyle w:val="ILOTablecontents"/>
              <w:rPr>
                <w:lang w:val="es-ES"/>
              </w:rPr>
            </w:pPr>
          </w:p>
        </w:tc>
        <w:tc>
          <w:tcPr>
            <w:tcW w:w="217" w:type="pct"/>
          </w:tcPr>
          <w:p w14:paraId="6A123778" w14:textId="77777777" w:rsidR="00E574F6" w:rsidRPr="00C30C77" w:rsidRDefault="00E574F6" w:rsidP="00212A64">
            <w:pPr>
              <w:pStyle w:val="ILOTablecontents"/>
              <w:rPr>
                <w:lang w:val="es-ES"/>
              </w:rPr>
            </w:pPr>
          </w:p>
        </w:tc>
        <w:tc>
          <w:tcPr>
            <w:tcW w:w="217" w:type="pct"/>
          </w:tcPr>
          <w:p w14:paraId="57E6E676" w14:textId="77777777" w:rsidR="00E574F6" w:rsidRPr="00C30C77" w:rsidRDefault="00E574F6" w:rsidP="00212A64">
            <w:pPr>
              <w:pStyle w:val="ILOTablecontents"/>
              <w:rPr>
                <w:lang w:val="es-ES"/>
              </w:rPr>
            </w:pPr>
          </w:p>
        </w:tc>
        <w:tc>
          <w:tcPr>
            <w:tcW w:w="217" w:type="pct"/>
          </w:tcPr>
          <w:p w14:paraId="50241DF9" w14:textId="77777777" w:rsidR="00E574F6" w:rsidRPr="00C30C77" w:rsidRDefault="00E574F6" w:rsidP="00212A64">
            <w:pPr>
              <w:pStyle w:val="ILOTablecontents"/>
              <w:rPr>
                <w:lang w:val="es-ES"/>
              </w:rPr>
            </w:pPr>
          </w:p>
        </w:tc>
        <w:tc>
          <w:tcPr>
            <w:tcW w:w="217" w:type="pct"/>
          </w:tcPr>
          <w:p w14:paraId="149EC2E2" w14:textId="77777777" w:rsidR="00E574F6" w:rsidRPr="00C30C77" w:rsidRDefault="00E574F6" w:rsidP="00212A64">
            <w:pPr>
              <w:pStyle w:val="ILOTablecontents"/>
              <w:rPr>
                <w:lang w:val="es-ES"/>
              </w:rPr>
            </w:pPr>
          </w:p>
        </w:tc>
        <w:tc>
          <w:tcPr>
            <w:tcW w:w="217" w:type="pct"/>
          </w:tcPr>
          <w:p w14:paraId="29A72162" w14:textId="77777777" w:rsidR="00E574F6" w:rsidRPr="00C30C77" w:rsidRDefault="00E574F6" w:rsidP="00212A64">
            <w:pPr>
              <w:pStyle w:val="ILOTablecontents"/>
              <w:rPr>
                <w:lang w:val="es-ES"/>
              </w:rPr>
            </w:pPr>
          </w:p>
        </w:tc>
        <w:tc>
          <w:tcPr>
            <w:tcW w:w="217" w:type="pct"/>
          </w:tcPr>
          <w:p w14:paraId="0BB878CF" w14:textId="77777777" w:rsidR="00E574F6" w:rsidRPr="00C30C77" w:rsidRDefault="00E574F6" w:rsidP="00212A64">
            <w:pPr>
              <w:pStyle w:val="ILOTablecontents"/>
              <w:rPr>
                <w:lang w:val="es-ES"/>
              </w:rPr>
            </w:pPr>
          </w:p>
        </w:tc>
        <w:tc>
          <w:tcPr>
            <w:tcW w:w="217" w:type="pct"/>
          </w:tcPr>
          <w:p w14:paraId="3EFF4643" w14:textId="77777777" w:rsidR="00E574F6" w:rsidRPr="00C30C77" w:rsidRDefault="00E574F6" w:rsidP="00212A64">
            <w:pPr>
              <w:pStyle w:val="ILOTablecontents"/>
              <w:rPr>
                <w:lang w:val="es-ES"/>
              </w:rPr>
            </w:pPr>
          </w:p>
        </w:tc>
        <w:tc>
          <w:tcPr>
            <w:tcW w:w="220" w:type="pct"/>
          </w:tcPr>
          <w:p w14:paraId="6237407E" w14:textId="77777777" w:rsidR="00E574F6" w:rsidRPr="00C30C77" w:rsidRDefault="00E574F6" w:rsidP="00212A64">
            <w:pPr>
              <w:pStyle w:val="ILOTablecontents"/>
              <w:rPr>
                <w:lang w:val="es-ES"/>
              </w:rPr>
            </w:pPr>
          </w:p>
        </w:tc>
        <w:tc>
          <w:tcPr>
            <w:tcW w:w="216" w:type="pct"/>
          </w:tcPr>
          <w:p w14:paraId="7CB21EE6" w14:textId="77777777" w:rsidR="00E574F6" w:rsidRPr="00C30C77" w:rsidRDefault="00E574F6" w:rsidP="00212A64">
            <w:pPr>
              <w:pStyle w:val="ILOTablecontents"/>
              <w:rPr>
                <w:lang w:val="es-ES"/>
              </w:rPr>
            </w:pPr>
          </w:p>
        </w:tc>
        <w:tc>
          <w:tcPr>
            <w:tcW w:w="217" w:type="pct"/>
          </w:tcPr>
          <w:p w14:paraId="58586ACB" w14:textId="77777777" w:rsidR="00E574F6" w:rsidRPr="00C30C77" w:rsidRDefault="00E574F6" w:rsidP="00212A64">
            <w:pPr>
              <w:pStyle w:val="ILOTablecontents"/>
              <w:rPr>
                <w:lang w:val="es-ES"/>
              </w:rPr>
            </w:pPr>
          </w:p>
        </w:tc>
        <w:tc>
          <w:tcPr>
            <w:tcW w:w="217" w:type="pct"/>
          </w:tcPr>
          <w:p w14:paraId="5305D6B8" w14:textId="77777777" w:rsidR="00E574F6" w:rsidRPr="00C30C77" w:rsidRDefault="00E574F6" w:rsidP="00212A64">
            <w:pPr>
              <w:pStyle w:val="ILOTablecontents"/>
              <w:rPr>
                <w:lang w:val="es-ES"/>
              </w:rPr>
            </w:pPr>
          </w:p>
        </w:tc>
        <w:tc>
          <w:tcPr>
            <w:tcW w:w="217" w:type="pct"/>
          </w:tcPr>
          <w:p w14:paraId="220B3D0B" w14:textId="77777777" w:rsidR="00E574F6" w:rsidRPr="00C30C77" w:rsidRDefault="00E574F6" w:rsidP="00212A64">
            <w:pPr>
              <w:pStyle w:val="ILOTablecontents"/>
              <w:rPr>
                <w:lang w:val="es-ES"/>
              </w:rPr>
            </w:pPr>
          </w:p>
        </w:tc>
        <w:tc>
          <w:tcPr>
            <w:tcW w:w="217" w:type="pct"/>
          </w:tcPr>
          <w:p w14:paraId="24318D90" w14:textId="77777777" w:rsidR="00E574F6" w:rsidRPr="00C30C77" w:rsidRDefault="00E574F6" w:rsidP="00212A64">
            <w:pPr>
              <w:pStyle w:val="ILOTablecontents"/>
              <w:rPr>
                <w:lang w:val="es-ES"/>
              </w:rPr>
            </w:pPr>
          </w:p>
        </w:tc>
        <w:tc>
          <w:tcPr>
            <w:tcW w:w="217" w:type="pct"/>
          </w:tcPr>
          <w:p w14:paraId="1C109A7E" w14:textId="77777777" w:rsidR="00E574F6" w:rsidRPr="00C30C77" w:rsidRDefault="00E574F6" w:rsidP="00212A64">
            <w:pPr>
              <w:pStyle w:val="ILOTablecontents"/>
              <w:rPr>
                <w:lang w:val="es-ES"/>
              </w:rPr>
            </w:pPr>
          </w:p>
        </w:tc>
        <w:tc>
          <w:tcPr>
            <w:tcW w:w="217" w:type="pct"/>
          </w:tcPr>
          <w:p w14:paraId="44038AB2" w14:textId="77777777" w:rsidR="00E574F6" w:rsidRPr="00C30C77" w:rsidRDefault="00E574F6" w:rsidP="00212A64">
            <w:pPr>
              <w:pStyle w:val="ILOTablecontents"/>
              <w:rPr>
                <w:lang w:val="es-ES"/>
              </w:rPr>
            </w:pPr>
          </w:p>
        </w:tc>
        <w:tc>
          <w:tcPr>
            <w:tcW w:w="217" w:type="pct"/>
          </w:tcPr>
          <w:p w14:paraId="56ECADF9" w14:textId="77777777" w:rsidR="00E574F6" w:rsidRPr="00C30C77" w:rsidRDefault="00E574F6" w:rsidP="00212A64">
            <w:pPr>
              <w:pStyle w:val="ILOTablecontents"/>
              <w:rPr>
                <w:lang w:val="es-ES"/>
              </w:rPr>
            </w:pPr>
          </w:p>
        </w:tc>
        <w:tc>
          <w:tcPr>
            <w:tcW w:w="201" w:type="pct"/>
          </w:tcPr>
          <w:p w14:paraId="50DB0518" w14:textId="77777777" w:rsidR="00E574F6" w:rsidRPr="00C30C77" w:rsidRDefault="00E574F6" w:rsidP="00212A64">
            <w:pPr>
              <w:pStyle w:val="ILOTablecontents"/>
              <w:rPr>
                <w:lang w:val="es-ES"/>
              </w:rPr>
            </w:pPr>
          </w:p>
        </w:tc>
      </w:tr>
      <w:tr w:rsidR="00D55CCF" w:rsidRPr="00C30C77" w14:paraId="3C3D3282" w14:textId="77777777" w:rsidTr="0082136C">
        <w:trPr>
          <w:trHeight w:val="319"/>
        </w:trPr>
        <w:tc>
          <w:tcPr>
            <w:tcW w:w="590" w:type="pct"/>
            <w:vMerge/>
            <w:shd w:val="clear" w:color="auto" w:fill="EBF5FD"/>
          </w:tcPr>
          <w:p w14:paraId="4B872CEC" w14:textId="77777777" w:rsidR="00E574F6" w:rsidRPr="00C30C77" w:rsidRDefault="00E574F6" w:rsidP="00212A64">
            <w:pPr>
              <w:pStyle w:val="ILOTablecontents"/>
              <w:rPr>
                <w:b/>
                <w:bCs/>
                <w:lang w:val="es-ES"/>
              </w:rPr>
            </w:pPr>
          </w:p>
        </w:tc>
        <w:tc>
          <w:tcPr>
            <w:tcW w:w="546" w:type="pct"/>
          </w:tcPr>
          <w:p w14:paraId="1BD33107" w14:textId="5DE83C4B" w:rsidR="00E574F6" w:rsidRPr="00C30C77" w:rsidRDefault="007D56A0" w:rsidP="00212A64">
            <w:pPr>
              <w:pStyle w:val="ILOTablecontents"/>
              <w:rPr>
                <w:lang w:val="es-ES"/>
              </w:rPr>
            </w:pPr>
            <w:r>
              <w:rPr>
                <w:lang w:val="es-ES"/>
              </w:rPr>
              <w:t>Niños</w:t>
            </w:r>
          </w:p>
        </w:tc>
        <w:tc>
          <w:tcPr>
            <w:tcW w:w="188" w:type="pct"/>
          </w:tcPr>
          <w:p w14:paraId="100CA479" w14:textId="77777777" w:rsidR="00E574F6" w:rsidRPr="00C30C77" w:rsidRDefault="00E574F6" w:rsidP="00212A64">
            <w:pPr>
              <w:pStyle w:val="ILOTablecontents"/>
              <w:rPr>
                <w:lang w:val="es-ES"/>
              </w:rPr>
            </w:pPr>
          </w:p>
        </w:tc>
        <w:tc>
          <w:tcPr>
            <w:tcW w:w="217" w:type="pct"/>
          </w:tcPr>
          <w:p w14:paraId="500E8202" w14:textId="77777777" w:rsidR="00E574F6" w:rsidRPr="00C30C77" w:rsidRDefault="00E574F6" w:rsidP="00212A64">
            <w:pPr>
              <w:pStyle w:val="ILOTablecontents"/>
              <w:rPr>
                <w:lang w:val="es-ES"/>
              </w:rPr>
            </w:pPr>
          </w:p>
        </w:tc>
        <w:tc>
          <w:tcPr>
            <w:tcW w:w="217" w:type="pct"/>
          </w:tcPr>
          <w:p w14:paraId="579E6E93" w14:textId="77777777" w:rsidR="00E574F6" w:rsidRPr="00C30C77" w:rsidRDefault="00E574F6" w:rsidP="00212A64">
            <w:pPr>
              <w:pStyle w:val="ILOTablecontents"/>
              <w:rPr>
                <w:lang w:val="es-ES"/>
              </w:rPr>
            </w:pPr>
          </w:p>
        </w:tc>
        <w:tc>
          <w:tcPr>
            <w:tcW w:w="217" w:type="pct"/>
          </w:tcPr>
          <w:p w14:paraId="7404F429" w14:textId="77777777" w:rsidR="00E574F6" w:rsidRPr="00C30C77" w:rsidRDefault="00E574F6" w:rsidP="00212A64">
            <w:pPr>
              <w:pStyle w:val="ILOTablecontents"/>
              <w:rPr>
                <w:lang w:val="es-ES"/>
              </w:rPr>
            </w:pPr>
          </w:p>
        </w:tc>
        <w:tc>
          <w:tcPr>
            <w:tcW w:w="217" w:type="pct"/>
          </w:tcPr>
          <w:p w14:paraId="7D17C546" w14:textId="77777777" w:rsidR="00E574F6" w:rsidRPr="00C30C77" w:rsidRDefault="00E574F6" w:rsidP="00212A64">
            <w:pPr>
              <w:pStyle w:val="ILOTablecontents"/>
              <w:rPr>
                <w:lang w:val="es-ES"/>
              </w:rPr>
            </w:pPr>
          </w:p>
        </w:tc>
        <w:tc>
          <w:tcPr>
            <w:tcW w:w="217" w:type="pct"/>
          </w:tcPr>
          <w:p w14:paraId="13F7FC5A" w14:textId="77777777" w:rsidR="00E574F6" w:rsidRPr="00C30C77" w:rsidRDefault="00E574F6" w:rsidP="00212A64">
            <w:pPr>
              <w:pStyle w:val="ILOTablecontents"/>
              <w:rPr>
                <w:lang w:val="es-ES"/>
              </w:rPr>
            </w:pPr>
          </w:p>
        </w:tc>
        <w:tc>
          <w:tcPr>
            <w:tcW w:w="217" w:type="pct"/>
          </w:tcPr>
          <w:p w14:paraId="2B98CE28" w14:textId="77777777" w:rsidR="00E574F6" w:rsidRPr="00C30C77" w:rsidRDefault="00E574F6" w:rsidP="00212A64">
            <w:pPr>
              <w:pStyle w:val="ILOTablecontents"/>
              <w:rPr>
                <w:lang w:val="es-ES"/>
              </w:rPr>
            </w:pPr>
          </w:p>
        </w:tc>
        <w:tc>
          <w:tcPr>
            <w:tcW w:w="217" w:type="pct"/>
          </w:tcPr>
          <w:p w14:paraId="2029969F" w14:textId="77777777" w:rsidR="00E574F6" w:rsidRPr="00C30C77" w:rsidRDefault="00E574F6" w:rsidP="00212A64">
            <w:pPr>
              <w:pStyle w:val="ILOTablecontents"/>
              <w:rPr>
                <w:lang w:val="es-ES"/>
              </w:rPr>
            </w:pPr>
          </w:p>
        </w:tc>
        <w:tc>
          <w:tcPr>
            <w:tcW w:w="220" w:type="pct"/>
          </w:tcPr>
          <w:p w14:paraId="76840D2D" w14:textId="77777777" w:rsidR="00E574F6" w:rsidRPr="00C30C77" w:rsidRDefault="00E574F6" w:rsidP="00212A64">
            <w:pPr>
              <w:pStyle w:val="ILOTablecontents"/>
              <w:rPr>
                <w:lang w:val="es-ES"/>
              </w:rPr>
            </w:pPr>
          </w:p>
        </w:tc>
        <w:tc>
          <w:tcPr>
            <w:tcW w:w="216" w:type="pct"/>
          </w:tcPr>
          <w:p w14:paraId="42FA7920" w14:textId="77777777" w:rsidR="00E574F6" w:rsidRPr="00C30C77" w:rsidRDefault="00E574F6" w:rsidP="00212A64">
            <w:pPr>
              <w:pStyle w:val="ILOTablecontents"/>
              <w:rPr>
                <w:lang w:val="es-ES"/>
              </w:rPr>
            </w:pPr>
          </w:p>
        </w:tc>
        <w:tc>
          <w:tcPr>
            <w:tcW w:w="217" w:type="pct"/>
          </w:tcPr>
          <w:p w14:paraId="1E058B2E" w14:textId="77777777" w:rsidR="00E574F6" w:rsidRPr="00C30C77" w:rsidRDefault="00E574F6" w:rsidP="00212A64">
            <w:pPr>
              <w:pStyle w:val="ILOTablecontents"/>
              <w:rPr>
                <w:lang w:val="es-ES"/>
              </w:rPr>
            </w:pPr>
          </w:p>
        </w:tc>
        <w:tc>
          <w:tcPr>
            <w:tcW w:w="217" w:type="pct"/>
          </w:tcPr>
          <w:p w14:paraId="55B93349" w14:textId="77777777" w:rsidR="00E574F6" w:rsidRPr="00C30C77" w:rsidRDefault="00E574F6" w:rsidP="00212A64">
            <w:pPr>
              <w:pStyle w:val="ILOTablecontents"/>
              <w:rPr>
                <w:lang w:val="es-ES"/>
              </w:rPr>
            </w:pPr>
          </w:p>
        </w:tc>
        <w:tc>
          <w:tcPr>
            <w:tcW w:w="217" w:type="pct"/>
          </w:tcPr>
          <w:p w14:paraId="3CF14D9D" w14:textId="77777777" w:rsidR="00E574F6" w:rsidRPr="00C30C77" w:rsidRDefault="00E574F6" w:rsidP="00212A64">
            <w:pPr>
              <w:pStyle w:val="ILOTablecontents"/>
              <w:rPr>
                <w:lang w:val="es-ES"/>
              </w:rPr>
            </w:pPr>
          </w:p>
        </w:tc>
        <w:tc>
          <w:tcPr>
            <w:tcW w:w="217" w:type="pct"/>
          </w:tcPr>
          <w:p w14:paraId="103B4E90" w14:textId="77777777" w:rsidR="00E574F6" w:rsidRPr="00C30C77" w:rsidRDefault="00E574F6" w:rsidP="00212A64">
            <w:pPr>
              <w:pStyle w:val="ILOTablecontents"/>
              <w:rPr>
                <w:lang w:val="es-ES"/>
              </w:rPr>
            </w:pPr>
          </w:p>
        </w:tc>
        <w:tc>
          <w:tcPr>
            <w:tcW w:w="217" w:type="pct"/>
          </w:tcPr>
          <w:p w14:paraId="4E41AB93" w14:textId="77777777" w:rsidR="00E574F6" w:rsidRPr="00C30C77" w:rsidRDefault="00E574F6" w:rsidP="00212A64">
            <w:pPr>
              <w:pStyle w:val="ILOTablecontents"/>
              <w:rPr>
                <w:lang w:val="es-ES"/>
              </w:rPr>
            </w:pPr>
          </w:p>
        </w:tc>
        <w:tc>
          <w:tcPr>
            <w:tcW w:w="217" w:type="pct"/>
          </w:tcPr>
          <w:p w14:paraId="48600842" w14:textId="77777777" w:rsidR="00E574F6" w:rsidRPr="00C30C77" w:rsidRDefault="00E574F6" w:rsidP="00212A64">
            <w:pPr>
              <w:pStyle w:val="ILOTablecontents"/>
              <w:rPr>
                <w:lang w:val="es-ES"/>
              </w:rPr>
            </w:pPr>
          </w:p>
        </w:tc>
        <w:tc>
          <w:tcPr>
            <w:tcW w:w="217" w:type="pct"/>
          </w:tcPr>
          <w:p w14:paraId="2729AE5C" w14:textId="77777777" w:rsidR="00E574F6" w:rsidRPr="00C30C77" w:rsidRDefault="00E574F6" w:rsidP="00212A64">
            <w:pPr>
              <w:pStyle w:val="ILOTablecontents"/>
              <w:rPr>
                <w:lang w:val="es-ES"/>
              </w:rPr>
            </w:pPr>
          </w:p>
        </w:tc>
        <w:tc>
          <w:tcPr>
            <w:tcW w:w="201" w:type="pct"/>
          </w:tcPr>
          <w:p w14:paraId="0512C5DC" w14:textId="77777777" w:rsidR="00E574F6" w:rsidRPr="00C30C77" w:rsidRDefault="00E574F6" w:rsidP="00212A64">
            <w:pPr>
              <w:pStyle w:val="ILOTablecontents"/>
              <w:rPr>
                <w:lang w:val="es-ES"/>
              </w:rPr>
            </w:pPr>
          </w:p>
        </w:tc>
      </w:tr>
      <w:tr w:rsidR="00D55CCF" w:rsidRPr="00C30C77" w14:paraId="49F19D9F" w14:textId="77777777" w:rsidTr="0082136C">
        <w:trPr>
          <w:trHeight w:val="319"/>
        </w:trPr>
        <w:tc>
          <w:tcPr>
            <w:tcW w:w="590" w:type="pct"/>
            <w:vMerge w:val="restart"/>
            <w:shd w:val="clear" w:color="auto" w:fill="EBF5FD"/>
          </w:tcPr>
          <w:p w14:paraId="12C777CD" w14:textId="5D0093F2" w:rsidR="00E574F6" w:rsidRPr="00C30C77" w:rsidRDefault="00B33B48" w:rsidP="00212A64">
            <w:pPr>
              <w:pStyle w:val="ILOTablecontents"/>
              <w:rPr>
                <w:b/>
                <w:bCs/>
                <w:lang w:val="es-ES"/>
              </w:rPr>
            </w:pPr>
            <w:r w:rsidRPr="00C30C77">
              <w:rPr>
                <w:b/>
                <w:bCs/>
                <w:lang w:val="es-ES"/>
              </w:rPr>
              <w:t>Zona de residencia</w:t>
            </w:r>
          </w:p>
        </w:tc>
        <w:tc>
          <w:tcPr>
            <w:tcW w:w="546" w:type="pct"/>
          </w:tcPr>
          <w:p w14:paraId="094BAD65" w14:textId="2B378D6C" w:rsidR="00E574F6" w:rsidRPr="00C30C77" w:rsidRDefault="00DF68A3" w:rsidP="00212A64">
            <w:pPr>
              <w:pStyle w:val="ILOTablecontents"/>
              <w:rPr>
                <w:lang w:val="es-ES"/>
              </w:rPr>
            </w:pPr>
            <w:r w:rsidRPr="00C30C77">
              <w:rPr>
                <w:lang w:val="es-ES"/>
              </w:rPr>
              <w:t>Rural</w:t>
            </w:r>
          </w:p>
        </w:tc>
        <w:tc>
          <w:tcPr>
            <w:tcW w:w="188" w:type="pct"/>
          </w:tcPr>
          <w:p w14:paraId="3747BED4" w14:textId="77777777" w:rsidR="00E574F6" w:rsidRPr="00C30C77" w:rsidRDefault="00E574F6" w:rsidP="00212A64">
            <w:pPr>
              <w:pStyle w:val="ILOTablecontents"/>
              <w:rPr>
                <w:lang w:val="es-ES"/>
              </w:rPr>
            </w:pPr>
          </w:p>
        </w:tc>
        <w:tc>
          <w:tcPr>
            <w:tcW w:w="217" w:type="pct"/>
          </w:tcPr>
          <w:p w14:paraId="56709B43" w14:textId="77777777" w:rsidR="00E574F6" w:rsidRPr="00C30C77" w:rsidRDefault="00E574F6" w:rsidP="00212A64">
            <w:pPr>
              <w:pStyle w:val="ILOTablecontents"/>
              <w:rPr>
                <w:lang w:val="es-ES"/>
              </w:rPr>
            </w:pPr>
          </w:p>
        </w:tc>
        <w:tc>
          <w:tcPr>
            <w:tcW w:w="217" w:type="pct"/>
          </w:tcPr>
          <w:p w14:paraId="390147C9" w14:textId="77777777" w:rsidR="00E574F6" w:rsidRPr="00C30C77" w:rsidRDefault="00E574F6" w:rsidP="00212A64">
            <w:pPr>
              <w:pStyle w:val="ILOTablecontents"/>
              <w:rPr>
                <w:lang w:val="es-ES"/>
              </w:rPr>
            </w:pPr>
          </w:p>
        </w:tc>
        <w:tc>
          <w:tcPr>
            <w:tcW w:w="217" w:type="pct"/>
          </w:tcPr>
          <w:p w14:paraId="012BB9D3" w14:textId="77777777" w:rsidR="00E574F6" w:rsidRPr="00C30C77" w:rsidRDefault="00E574F6" w:rsidP="00212A64">
            <w:pPr>
              <w:pStyle w:val="ILOTablecontents"/>
              <w:rPr>
                <w:lang w:val="es-ES"/>
              </w:rPr>
            </w:pPr>
          </w:p>
        </w:tc>
        <w:tc>
          <w:tcPr>
            <w:tcW w:w="217" w:type="pct"/>
          </w:tcPr>
          <w:p w14:paraId="058471ED" w14:textId="77777777" w:rsidR="00E574F6" w:rsidRPr="00C30C77" w:rsidRDefault="00E574F6" w:rsidP="00212A64">
            <w:pPr>
              <w:pStyle w:val="ILOTablecontents"/>
              <w:rPr>
                <w:lang w:val="es-ES"/>
              </w:rPr>
            </w:pPr>
          </w:p>
        </w:tc>
        <w:tc>
          <w:tcPr>
            <w:tcW w:w="217" w:type="pct"/>
          </w:tcPr>
          <w:p w14:paraId="45135343" w14:textId="77777777" w:rsidR="00E574F6" w:rsidRPr="00C30C77" w:rsidRDefault="00E574F6" w:rsidP="00212A64">
            <w:pPr>
              <w:pStyle w:val="ILOTablecontents"/>
              <w:rPr>
                <w:lang w:val="es-ES"/>
              </w:rPr>
            </w:pPr>
          </w:p>
        </w:tc>
        <w:tc>
          <w:tcPr>
            <w:tcW w:w="217" w:type="pct"/>
          </w:tcPr>
          <w:p w14:paraId="116DFF3A" w14:textId="77777777" w:rsidR="00E574F6" w:rsidRPr="00C30C77" w:rsidRDefault="00E574F6" w:rsidP="00212A64">
            <w:pPr>
              <w:pStyle w:val="ILOTablecontents"/>
              <w:rPr>
                <w:lang w:val="es-ES"/>
              </w:rPr>
            </w:pPr>
          </w:p>
        </w:tc>
        <w:tc>
          <w:tcPr>
            <w:tcW w:w="217" w:type="pct"/>
          </w:tcPr>
          <w:p w14:paraId="43E50C0B" w14:textId="77777777" w:rsidR="00E574F6" w:rsidRPr="00C30C77" w:rsidRDefault="00E574F6" w:rsidP="00212A64">
            <w:pPr>
              <w:pStyle w:val="ILOTablecontents"/>
              <w:rPr>
                <w:lang w:val="es-ES"/>
              </w:rPr>
            </w:pPr>
          </w:p>
        </w:tc>
        <w:tc>
          <w:tcPr>
            <w:tcW w:w="220" w:type="pct"/>
          </w:tcPr>
          <w:p w14:paraId="450BCFC6" w14:textId="77777777" w:rsidR="00E574F6" w:rsidRPr="00C30C77" w:rsidRDefault="00E574F6" w:rsidP="00212A64">
            <w:pPr>
              <w:pStyle w:val="ILOTablecontents"/>
              <w:rPr>
                <w:lang w:val="es-ES"/>
              </w:rPr>
            </w:pPr>
          </w:p>
        </w:tc>
        <w:tc>
          <w:tcPr>
            <w:tcW w:w="216" w:type="pct"/>
          </w:tcPr>
          <w:p w14:paraId="712EA73C" w14:textId="77777777" w:rsidR="00E574F6" w:rsidRPr="00C30C77" w:rsidRDefault="00E574F6" w:rsidP="00212A64">
            <w:pPr>
              <w:pStyle w:val="ILOTablecontents"/>
              <w:rPr>
                <w:lang w:val="es-ES"/>
              </w:rPr>
            </w:pPr>
          </w:p>
        </w:tc>
        <w:tc>
          <w:tcPr>
            <w:tcW w:w="217" w:type="pct"/>
          </w:tcPr>
          <w:p w14:paraId="25D28D81" w14:textId="77777777" w:rsidR="00E574F6" w:rsidRPr="00C30C77" w:rsidRDefault="00E574F6" w:rsidP="00212A64">
            <w:pPr>
              <w:pStyle w:val="ILOTablecontents"/>
              <w:rPr>
                <w:lang w:val="es-ES"/>
              </w:rPr>
            </w:pPr>
          </w:p>
        </w:tc>
        <w:tc>
          <w:tcPr>
            <w:tcW w:w="217" w:type="pct"/>
          </w:tcPr>
          <w:p w14:paraId="198B4623" w14:textId="77777777" w:rsidR="00E574F6" w:rsidRPr="00C30C77" w:rsidRDefault="00E574F6" w:rsidP="00212A64">
            <w:pPr>
              <w:pStyle w:val="ILOTablecontents"/>
              <w:rPr>
                <w:lang w:val="es-ES"/>
              </w:rPr>
            </w:pPr>
          </w:p>
        </w:tc>
        <w:tc>
          <w:tcPr>
            <w:tcW w:w="217" w:type="pct"/>
          </w:tcPr>
          <w:p w14:paraId="0F0E7001" w14:textId="77777777" w:rsidR="00E574F6" w:rsidRPr="00C30C77" w:rsidRDefault="00E574F6" w:rsidP="00212A64">
            <w:pPr>
              <w:pStyle w:val="ILOTablecontents"/>
              <w:rPr>
                <w:lang w:val="es-ES"/>
              </w:rPr>
            </w:pPr>
          </w:p>
        </w:tc>
        <w:tc>
          <w:tcPr>
            <w:tcW w:w="217" w:type="pct"/>
          </w:tcPr>
          <w:p w14:paraId="37EB8E30" w14:textId="77777777" w:rsidR="00E574F6" w:rsidRPr="00C30C77" w:rsidRDefault="00E574F6" w:rsidP="00212A64">
            <w:pPr>
              <w:pStyle w:val="ILOTablecontents"/>
              <w:rPr>
                <w:lang w:val="es-ES"/>
              </w:rPr>
            </w:pPr>
          </w:p>
        </w:tc>
        <w:tc>
          <w:tcPr>
            <w:tcW w:w="217" w:type="pct"/>
          </w:tcPr>
          <w:p w14:paraId="62BA8746" w14:textId="77777777" w:rsidR="00E574F6" w:rsidRPr="00C30C77" w:rsidRDefault="00E574F6" w:rsidP="00212A64">
            <w:pPr>
              <w:pStyle w:val="ILOTablecontents"/>
              <w:rPr>
                <w:lang w:val="es-ES"/>
              </w:rPr>
            </w:pPr>
          </w:p>
        </w:tc>
        <w:tc>
          <w:tcPr>
            <w:tcW w:w="217" w:type="pct"/>
          </w:tcPr>
          <w:p w14:paraId="28E47F58" w14:textId="77777777" w:rsidR="00E574F6" w:rsidRPr="00C30C77" w:rsidRDefault="00E574F6" w:rsidP="00212A64">
            <w:pPr>
              <w:pStyle w:val="ILOTablecontents"/>
              <w:rPr>
                <w:lang w:val="es-ES"/>
              </w:rPr>
            </w:pPr>
          </w:p>
        </w:tc>
        <w:tc>
          <w:tcPr>
            <w:tcW w:w="217" w:type="pct"/>
          </w:tcPr>
          <w:p w14:paraId="60F6108F" w14:textId="77777777" w:rsidR="00E574F6" w:rsidRPr="00C30C77" w:rsidRDefault="00E574F6" w:rsidP="00212A64">
            <w:pPr>
              <w:pStyle w:val="ILOTablecontents"/>
              <w:rPr>
                <w:lang w:val="es-ES"/>
              </w:rPr>
            </w:pPr>
          </w:p>
        </w:tc>
        <w:tc>
          <w:tcPr>
            <w:tcW w:w="201" w:type="pct"/>
          </w:tcPr>
          <w:p w14:paraId="5AE623A0" w14:textId="77777777" w:rsidR="00E574F6" w:rsidRPr="00C30C77" w:rsidRDefault="00E574F6" w:rsidP="00212A64">
            <w:pPr>
              <w:pStyle w:val="ILOTablecontents"/>
              <w:rPr>
                <w:lang w:val="es-ES"/>
              </w:rPr>
            </w:pPr>
          </w:p>
        </w:tc>
      </w:tr>
      <w:tr w:rsidR="00D55CCF" w:rsidRPr="00C30C77" w14:paraId="2B14BFF3" w14:textId="77777777" w:rsidTr="0082136C">
        <w:trPr>
          <w:trHeight w:val="319"/>
        </w:trPr>
        <w:tc>
          <w:tcPr>
            <w:tcW w:w="590" w:type="pct"/>
            <w:vMerge/>
            <w:shd w:val="clear" w:color="auto" w:fill="EBF5FD"/>
          </w:tcPr>
          <w:p w14:paraId="5538B733" w14:textId="77777777" w:rsidR="00E574F6" w:rsidRPr="00C30C77" w:rsidRDefault="00E574F6" w:rsidP="00212A64">
            <w:pPr>
              <w:pStyle w:val="ILOTablecontents"/>
              <w:rPr>
                <w:lang w:val="es-ES"/>
              </w:rPr>
            </w:pPr>
          </w:p>
        </w:tc>
        <w:tc>
          <w:tcPr>
            <w:tcW w:w="546" w:type="pct"/>
          </w:tcPr>
          <w:p w14:paraId="7BD90294" w14:textId="0D3931D1" w:rsidR="00E574F6" w:rsidRPr="00C30C77" w:rsidRDefault="00DF68A3" w:rsidP="00212A64">
            <w:pPr>
              <w:pStyle w:val="ILOTablecontents"/>
              <w:rPr>
                <w:lang w:val="es-ES"/>
              </w:rPr>
            </w:pPr>
            <w:r w:rsidRPr="00C30C77">
              <w:rPr>
                <w:lang w:val="es-ES"/>
              </w:rPr>
              <w:t>Urbana</w:t>
            </w:r>
          </w:p>
        </w:tc>
        <w:tc>
          <w:tcPr>
            <w:tcW w:w="188" w:type="pct"/>
          </w:tcPr>
          <w:p w14:paraId="4F44ECEA" w14:textId="77777777" w:rsidR="00E574F6" w:rsidRPr="00C30C77" w:rsidRDefault="00E574F6" w:rsidP="00212A64">
            <w:pPr>
              <w:pStyle w:val="ILOTablecontents"/>
              <w:rPr>
                <w:lang w:val="es-ES"/>
              </w:rPr>
            </w:pPr>
          </w:p>
        </w:tc>
        <w:tc>
          <w:tcPr>
            <w:tcW w:w="217" w:type="pct"/>
          </w:tcPr>
          <w:p w14:paraId="22419E4F" w14:textId="77777777" w:rsidR="00E574F6" w:rsidRPr="00C30C77" w:rsidRDefault="00E574F6" w:rsidP="00212A64">
            <w:pPr>
              <w:pStyle w:val="ILOTablecontents"/>
              <w:rPr>
                <w:lang w:val="es-ES"/>
              </w:rPr>
            </w:pPr>
          </w:p>
        </w:tc>
        <w:tc>
          <w:tcPr>
            <w:tcW w:w="217" w:type="pct"/>
          </w:tcPr>
          <w:p w14:paraId="4A62F33F" w14:textId="77777777" w:rsidR="00E574F6" w:rsidRPr="00C30C77" w:rsidRDefault="00E574F6" w:rsidP="00212A64">
            <w:pPr>
              <w:pStyle w:val="ILOTablecontents"/>
              <w:rPr>
                <w:lang w:val="es-ES"/>
              </w:rPr>
            </w:pPr>
          </w:p>
        </w:tc>
        <w:tc>
          <w:tcPr>
            <w:tcW w:w="217" w:type="pct"/>
          </w:tcPr>
          <w:p w14:paraId="511A9AB7" w14:textId="77777777" w:rsidR="00E574F6" w:rsidRPr="00C30C77" w:rsidRDefault="00E574F6" w:rsidP="00212A64">
            <w:pPr>
              <w:pStyle w:val="ILOTablecontents"/>
              <w:rPr>
                <w:lang w:val="es-ES"/>
              </w:rPr>
            </w:pPr>
          </w:p>
        </w:tc>
        <w:tc>
          <w:tcPr>
            <w:tcW w:w="217" w:type="pct"/>
          </w:tcPr>
          <w:p w14:paraId="04AE4EBA" w14:textId="77777777" w:rsidR="00E574F6" w:rsidRPr="00C30C77" w:rsidRDefault="00E574F6" w:rsidP="00212A64">
            <w:pPr>
              <w:pStyle w:val="ILOTablecontents"/>
              <w:rPr>
                <w:lang w:val="es-ES"/>
              </w:rPr>
            </w:pPr>
          </w:p>
        </w:tc>
        <w:tc>
          <w:tcPr>
            <w:tcW w:w="217" w:type="pct"/>
          </w:tcPr>
          <w:p w14:paraId="2E0EECCB" w14:textId="77777777" w:rsidR="00E574F6" w:rsidRPr="00C30C77" w:rsidRDefault="00E574F6" w:rsidP="00212A64">
            <w:pPr>
              <w:pStyle w:val="ILOTablecontents"/>
              <w:rPr>
                <w:lang w:val="es-ES"/>
              </w:rPr>
            </w:pPr>
          </w:p>
        </w:tc>
        <w:tc>
          <w:tcPr>
            <w:tcW w:w="217" w:type="pct"/>
          </w:tcPr>
          <w:p w14:paraId="0D9EFC91" w14:textId="77777777" w:rsidR="00E574F6" w:rsidRPr="00C30C77" w:rsidRDefault="00E574F6" w:rsidP="00212A64">
            <w:pPr>
              <w:pStyle w:val="ILOTablecontents"/>
              <w:rPr>
                <w:lang w:val="es-ES"/>
              </w:rPr>
            </w:pPr>
          </w:p>
        </w:tc>
        <w:tc>
          <w:tcPr>
            <w:tcW w:w="217" w:type="pct"/>
          </w:tcPr>
          <w:p w14:paraId="274C11D5" w14:textId="77777777" w:rsidR="00E574F6" w:rsidRPr="00C30C77" w:rsidRDefault="00E574F6" w:rsidP="00212A64">
            <w:pPr>
              <w:pStyle w:val="ILOTablecontents"/>
              <w:rPr>
                <w:lang w:val="es-ES"/>
              </w:rPr>
            </w:pPr>
          </w:p>
        </w:tc>
        <w:tc>
          <w:tcPr>
            <w:tcW w:w="220" w:type="pct"/>
          </w:tcPr>
          <w:p w14:paraId="2C54D2F9" w14:textId="77777777" w:rsidR="00E574F6" w:rsidRPr="00C30C77" w:rsidRDefault="00E574F6" w:rsidP="00212A64">
            <w:pPr>
              <w:pStyle w:val="ILOTablecontents"/>
              <w:rPr>
                <w:lang w:val="es-ES"/>
              </w:rPr>
            </w:pPr>
          </w:p>
        </w:tc>
        <w:tc>
          <w:tcPr>
            <w:tcW w:w="216" w:type="pct"/>
          </w:tcPr>
          <w:p w14:paraId="4D2E75F2" w14:textId="77777777" w:rsidR="00E574F6" w:rsidRPr="00C30C77" w:rsidRDefault="00E574F6" w:rsidP="00212A64">
            <w:pPr>
              <w:pStyle w:val="ILOTablecontents"/>
              <w:rPr>
                <w:lang w:val="es-ES"/>
              </w:rPr>
            </w:pPr>
          </w:p>
        </w:tc>
        <w:tc>
          <w:tcPr>
            <w:tcW w:w="217" w:type="pct"/>
          </w:tcPr>
          <w:p w14:paraId="0A6F9671" w14:textId="77777777" w:rsidR="00E574F6" w:rsidRPr="00C30C77" w:rsidRDefault="00E574F6" w:rsidP="00212A64">
            <w:pPr>
              <w:pStyle w:val="ILOTablecontents"/>
              <w:rPr>
                <w:lang w:val="es-ES"/>
              </w:rPr>
            </w:pPr>
          </w:p>
        </w:tc>
        <w:tc>
          <w:tcPr>
            <w:tcW w:w="217" w:type="pct"/>
          </w:tcPr>
          <w:p w14:paraId="75EB1223" w14:textId="77777777" w:rsidR="00E574F6" w:rsidRPr="00C30C77" w:rsidRDefault="00E574F6" w:rsidP="00212A64">
            <w:pPr>
              <w:pStyle w:val="ILOTablecontents"/>
              <w:rPr>
                <w:lang w:val="es-ES"/>
              </w:rPr>
            </w:pPr>
          </w:p>
        </w:tc>
        <w:tc>
          <w:tcPr>
            <w:tcW w:w="217" w:type="pct"/>
          </w:tcPr>
          <w:p w14:paraId="5623C58B" w14:textId="77777777" w:rsidR="00E574F6" w:rsidRPr="00C30C77" w:rsidRDefault="00E574F6" w:rsidP="00212A64">
            <w:pPr>
              <w:pStyle w:val="ILOTablecontents"/>
              <w:rPr>
                <w:lang w:val="es-ES"/>
              </w:rPr>
            </w:pPr>
          </w:p>
        </w:tc>
        <w:tc>
          <w:tcPr>
            <w:tcW w:w="217" w:type="pct"/>
          </w:tcPr>
          <w:p w14:paraId="355E5703" w14:textId="77777777" w:rsidR="00E574F6" w:rsidRPr="00C30C77" w:rsidRDefault="00E574F6" w:rsidP="00212A64">
            <w:pPr>
              <w:pStyle w:val="ILOTablecontents"/>
              <w:rPr>
                <w:lang w:val="es-ES"/>
              </w:rPr>
            </w:pPr>
          </w:p>
        </w:tc>
        <w:tc>
          <w:tcPr>
            <w:tcW w:w="217" w:type="pct"/>
          </w:tcPr>
          <w:p w14:paraId="7F3CEF0B" w14:textId="77777777" w:rsidR="00E574F6" w:rsidRPr="00C30C77" w:rsidRDefault="00E574F6" w:rsidP="00212A64">
            <w:pPr>
              <w:pStyle w:val="ILOTablecontents"/>
              <w:rPr>
                <w:lang w:val="es-ES"/>
              </w:rPr>
            </w:pPr>
          </w:p>
        </w:tc>
        <w:tc>
          <w:tcPr>
            <w:tcW w:w="217" w:type="pct"/>
          </w:tcPr>
          <w:p w14:paraId="5FAB7AD8" w14:textId="77777777" w:rsidR="00E574F6" w:rsidRPr="00C30C77" w:rsidRDefault="00E574F6" w:rsidP="00212A64">
            <w:pPr>
              <w:pStyle w:val="ILOTablecontents"/>
              <w:rPr>
                <w:lang w:val="es-ES"/>
              </w:rPr>
            </w:pPr>
          </w:p>
        </w:tc>
        <w:tc>
          <w:tcPr>
            <w:tcW w:w="217" w:type="pct"/>
          </w:tcPr>
          <w:p w14:paraId="5094A86E" w14:textId="77777777" w:rsidR="00E574F6" w:rsidRPr="00C30C77" w:rsidRDefault="00E574F6" w:rsidP="00212A64">
            <w:pPr>
              <w:pStyle w:val="ILOTablecontents"/>
              <w:rPr>
                <w:lang w:val="es-ES"/>
              </w:rPr>
            </w:pPr>
          </w:p>
        </w:tc>
        <w:tc>
          <w:tcPr>
            <w:tcW w:w="201" w:type="pct"/>
          </w:tcPr>
          <w:p w14:paraId="720E5661" w14:textId="77777777" w:rsidR="00E574F6" w:rsidRPr="00C30C77" w:rsidRDefault="00E574F6" w:rsidP="00212A64">
            <w:pPr>
              <w:pStyle w:val="ILOTablecontents"/>
              <w:rPr>
                <w:lang w:val="es-ES"/>
              </w:rPr>
            </w:pPr>
          </w:p>
        </w:tc>
      </w:tr>
      <w:tr w:rsidR="00603A3E" w:rsidRPr="00C30C77" w14:paraId="39091A6B" w14:textId="77777777" w:rsidTr="0082136C">
        <w:trPr>
          <w:trHeight w:val="276"/>
        </w:trPr>
        <w:tc>
          <w:tcPr>
            <w:tcW w:w="1136" w:type="pct"/>
            <w:gridSpan w:val="2"/>
            <w:shd w:val="clear" w:color="auto" w:fill="EBF5FD"/>
          </w:tcPr>
          <w:p w14:paraId="561498BB" w14:textId="77777777" w:rsidR="00E574F6" w:rsidRPr="00C30C77" w:rsidRDefault="00E574F6" w:rsidP="00212A64">
            <w:pPr>
              <w:pStyle w:val="ILOTablecontents"/>
              <w:rPr>
                <w:b/>
                <w:bCs/>
                <w:lang w:val="es-ES"/>
              </w:rPr>
            </w:pPr>
            <w:r w:rsidRPr="00C30C77">
              <w:rPr>
                <w:b/>
                <w:bCs/>
                <w:lang w:val="es-ES"/>
              </w:rPr>
              <w:t>Total</w:t>
            </w:r>
          </w:p>
        </w:tc>
        <w:tc>
          <w:tcPr>
            <w:tcW w:w="188" w:type="pct"/>
            <w:shd w:val="clear" w:color="auto" w:fill="EBF5FD"/>
          </w:tcPr>
          <w:p w14:paraId="6F341466" w14:textId="77777777" w:rsidR="00E574F6" w:rsidRPr="00C30C77" w:rsidRDefault="00E574F6" w:rsidP="00212A64">
            <w:pPr>
              <w:pStyle w:val="ILOTablecontents"/>
              <w:rPr>
                <w:b/>
                <w:bCs/>
                <w:lang w:val="es-ES"/>
              </w:rPr>
            </w:pPr>
          </w:p>
        </w:tc>
        <w:tc>
          <w:tcPr>
            <w:tcW w:w="217" w:type="pct"/>
            <w:shd w:val="clear" w:color="auto" w:fill="EBF5FD"/>
          </w:tcPr>
          <w:p w14:paraId="3BFF7E6C" w14:textId="77777777" w:rsidR="00E574F6" w:rsidRPr="00C30C77" w:rsidRDefault="00E574F6" w:rsidP="00212A64">
            <w:pPr>
              <w:pStyle w:val="ILOTablecontents"/>
              <w:rPr>
                <w:b/>
                <w:bCs/>
                <w:lang w:val="es-ES"/>
              </w:rPr>
            </w:pPr>
          </w:p>
        </w:tc>
        <w:tc>
          <w:tcPr>
            <w:tcW w:w="217" w:type="pct"/>
            <w:shd w:val="clear" w:color="auto" w:fill="EBF5FD"/>
          </w:tcPr>
          <w:p w14:paraId="53A1C854" w14:textId="77777777" w:rsidR="00E574F6" w:rsidRPr="00C30C77" w:rsidRDefault="00E574F6" w:rsidP="00212A64">
            <w:pPr>
              <w:pStyle w:val="ILOTablecontents"/>
              <w:rPr>
                <w:b/>
                <w:bCs/>
                <w:lang w:val="es-ES"/>
              </w:rPr>
            </w:pPr>
          </w:p>
        </w:tc>
        <w:tc>
          <w:tcPr>
            <w:tcW w:w="217" w:type="pct"/>
            <w:shd w:val="clear" w:color="auto" w:fill="EBF5FD"/>
          </w:tcPr>
          <w:p w14:paraId="008F2938" w14:textId="77777777" w:rsidR="00E574F6" w:rsidRPr="00C30C77" w:rsidRDefault="00E574F6" w:rsidP="00212A64">
            <w:pPr>
              <w:pStyle w:val="ILOTablecontents"/>
              <w:rPr>
                <w:b/>
                <w:bCs/>
                <w:lang w:val="es-ES"/>
              </w:rPr>
            </w:pPr>
          </w:p>
        </w:tc>
        <w:tc>
          <w:tcPr>
            <w:tcW w:w="217" w:type="pct"/>
            <w:shd w:val="clear" w:color="auto" w:fill="EBF5FD"/>
          </w:tcPr>
          <w:p w14:paraId="0F2CEFA3" w14:textId="77777777" w:rsidR="00E574F6" w:rsidRPr="00C30C77" w:rsidRDefault="00E574F6" w:rsidP="00212A64">
            <w:pPr>
              <w:pStyle w:val="ILOTablecontents"/>
              <w:rPr>
                <w:b/>
                <w:bCs/>
                <w:lang w:val="es-ES"/>
              </w:rPr>
            </w:pPr>
          </w:p>
        </w:tc>
        <w:tc>
          <w:tcPr>
            <w:tcW w:w="217" w:type="pct"/>
            <w:shd w:val="clear" w:color="auto" w:fill="EBF5FD"/>
          </w:tcPr>
          <w:p w14:paraId="49F1ECB9" w14:textId="77777777" w:rsidR="00E574F6" w:rsidRPr="00C30C77" w:rsidRDefault="00E574F6" w:rsidP="00212A64">
            <w:pPr>
              <w:pStyle w:val="ILOTablecontents"/>
              <w:rPr>
                <w:b/>
                <w:bCs/>
                <w:lang w:val="es-ES"/>
              </w:rPr>
            </w:pPr>
          </w:p>
        </w:tc>
        <w:tc>
          <w:tcPr>
            <w:tcW w:w="217" w:type="pct"/>
            <w:shd w:val="clear" w:color="auto" w:fill="EBF5FD"/>
          </w:tcPr>
          <w:p w14:paraId="61135680" w14:textId="77777777" w:rsidR="00E574F6" w:rsidRPr="00C30C77" w:rsidRDefault="00E574F6" w:rsidP="00212A64">
            <w:pPr>
              <w:pStyle w:val="ILOTablecontents"/>
              <w:rPr>
                <w:b/>
                <w:bCs/>
                <w:lang w:val="es-ES"/>
              </w:rPr>
            </w:pPr>
          </w:p>
        </w:tc>
        <w:tc>
          <w:tcPr>
            <w:tcW w:w="217" w:type="pct"/>
            <w:shd w:val="clear" w:color="auto" w:fill="EBF5FD"/>
          </w:tcPr>
          <w:p w14:paraId="3DEA5434" w14:textId="77777777" w:rsidR="00E574F6" w:rsidRPr="00C30C77" w:rsidRDefault="00E574F6" w:rsidP="00212A64">
            <w:pPr>
              <w:pStyle w:val="ILOTablecontents"/>
              <w:rPr>
                <w:b/>
                <w:bCs/>
                <w:lang w:val="es-ES"/>
              </w:rPr>
            </w:pPr>
          </w:p>
        </w:tc>
        <w:tc>
          <w:tcPr>
            <w:tcW w:w="220" w:type="pct"/>
            <w:shd w:val="clear" w:color="auto" w:fill="EBF5FD"/>
          </w:tcPr>
          <w:p w14:paraId="61AD115A" w14:textId="77777777" w:rsidR="00E574F6" w:rsidRPr="00C30C77" w:rsidRDefault="00E574F6" w:rsidP="00212A64">
            <w:pPr>
              <w:pStyle w:val="ILOTablecontents"/>
              <w:rPr>
                <w:b/>
                <w:bCs/>
                <w:lang w:val="es-ES"/>
              </w:rPr>
            </w:pPr>
          </w:p>
        </w:tc>
        <w:tc>
          <w:tcPr>
            <w:tcW w:w="216" w:type="pct"/>
            <w:shd w:val="clear" w:color="auto" w:fill="EBF5FD"/>
          </w:tcPr>
          <w:p w14:paraId="477F87F4" w14:textId="77777777" w:rsidR="00E574F6" w:rsidRPr="00C30C77" w:rsidRDefault="00E574F6" w:rsidP="00212A64">
            <w:pPr>
              <w:pStyle w:val="ILOTablecontents"/>
              <w:rPr>
                <w:b/>
                <w:bCs/>
                <w:lang w:val="es-ES"/>
              </w:rPr>
            </w:pPr>
          </w:p>
        </w:tc>
        <w:tc>
          <w:tcPr>
            <w:tcW w:w="217" w:type="pct"/>
            <w:shd w:val="clear" w:color="auto" w:fill="EBF5FD"/>
          </w:tcPr>
          <w:p w14:paraId="028F88D1" w14:textId="77777777" w:rsidR="00E574F6" w:rsidRPr="00C30C77" w:rsidRDefault="00E574F6" w:rsidP="00212A64">
            <w:pPr>
              <w:pStyle w:val="ILOTablecontents"/>
              <w:rPr>
                <w:b/>
                <w:bCs/>
                <w:lang w:val="es-ES"/>
              </w:rPr>
            </w:pPr>
          </w:p>
        </w:tc>
        <w:tc>
          <w:tcPr>
            <w:tcW w:w="217" w:type="pct"/>
            <w:shd w:val="clear" w:color="auto" w:fill="EBF5FD"/>
          </w:tcPr>
          <w:p w14:paraId="57805FFD" w14:textId="77777777" w:rsidR="00E574F6" w:rsidRPr="00C30C77" w:rsidRDefault="00E574F6" w:rsidP="00212A64">
            <w:pPr>
              <w:pStyle w:val="ILOTablecontents"/>
              <w:rPr>
                <w:b/>
                <w:bCs/>
                <w:lang w:val="es-ES"/>
              </w:rPr>
            </w:pPr>
          </w:p>
        </w:tc>
        <w:tc>
          <w:tcPr>
            <w:tcW w:w="217" w:type="pct"/>
            <w:shd w:val="clear" w:color="auto" w:fill="EBF5FD"/>
          </w:tcPr>
          <w:p w14:paraId="72EF513D" w14:textId="77777777" w:rsidR="00E574F6" w:rsidRPr="00C30C77" w:rsidRDefault="00E574F6" w:rsidP="00212A64">
            <w:pPr>
              <w:pStyle w:val="ILOTablecontents"/>
              <w:rPr>
                <w:b/>
                <w:bCs/>
                <w:lang w:val="es-ES"/>
              </w:rPr>
            </w:pPr>
          </w:p>
        </w:tc>
        <w:tc>
          <w:tcPr>
            <w:tcW w:w="217" w:type="pct"/>
            <w:shd w:val="clear" w:color="auto" w:fill="EBF5FD"/>
          </w:tcPr>
          <w:p w14:paraId="620C8A51" w14:textId="77777777" w:rsidR="00E574F6" w:rsidRPr="00C30C77" w:rsidRDefault="00E574F6" w:rsidP="00212A64">
            <w:pPr>
              <w:pStyle w:val="ILOTablecontents"/>
              <w:rPr>
                <w:b/>
                <w:bCs/>
                <w:lang w:val="es-ES"/>
              </w:rPr>
            </w:pPr>
          </w:p>
        </w:tc>
        <w:tc>
          <w:tcPr>
            <w:tcW w:w="217" w:type="pct"/>
            <w:shd w:val="clear" w:color="auto" w:fill="EBF5FD"/>
          </w:tcPr>
          <w:p w14:paraId="16233AB1" w14:textId="77777777" w:rsidR="00E574F6" w:rsidRPr="00C30C77" w:rsidRDefault="00E574F6" w:rsidP="00212A64">
            <w:pPr>
              <w:pStyle w:val="ILOTablecontents"/>
              <w:rPr>
                <w:b/>
                <w:bCs/>
                <w:lang w:val="es-ES"/>
              </w:rPr>
            </w:pPr>
          </w:p>
        </w:tc>
        <w:tc>
          <w:tcPr>
            <w:tcW w:w="217" w:type="pct"/>
            <w:shd w:val="clear" w:color="auto" w:fill="EBF5FD"/>
          </w:tcPr>
          <w:p w14:paraId="608F560A" w14:textId="77777777" w:rsidR="00E574F6" w:rsidRPr="00C30C77" w:rsidRDefault="00E574F6" w:rsidP="00212A64">
            <w:pPr>
              <w:pStyle w:val="ILOTablecontents"/>
              <w:rPr>
                <w:b/>
                <w:bCs/>
                <w:lang w:val="es-ES"/>
              </w:rPr>
            </w:pPr>
          </w:p>
        </w:tc>
        <w:tc>
          <w:tcPr>
            <w:tcW w:w="217" w:type="pct"/>
            <w:shd w:val="clear" w:color="auto" w:fill="EBF5FD"/>
          </w:tcPr>
          <w:p w14:paraId="75E4B13F" w14:textId="77777777" w:rsidR="00E574F6" w:rsidRPr="00C30C77" w:rsidRDefault="00E574F6" w:rsidP="00212A64">
            <w:pPr>
              <w:pStyle w:val="ILOTablecontents"/>
              <w:rPr>
                <w:b/>
                <w:bCs/>
                <w:lang w:val="es-ES"/>
              </w:rPr>
            </w:pPr>
          </w:p>
        </w:tc>
        <w:tc>
          <w:tcPr>
            <w:tcW w:w="201" w:type="pct"/>
            <w:shd w:val="clear" w:color="auto" w:fill="EBF5FD"/>
          </w:tcPr>
          <w:p w14:paraId="6170A224" w14:textId="77777777" w:rsidR="00E574F6" w:rsidRPr="00C30C77" w:rsidRDefault="00E574F6" w:rsidP="00212A64">
            <w:pPr>
              <w:pStyle w:val="ILOTablecontents"/>
              <w:rPr>
                <w:b/>
                <w:bCs/>
                <w:lang w:val="es-ES"/>
              </w:rPr>
            </w:pPr>
          </w:p>
        </w:tc>
      </w:tr>
    </w:tbl>
    <w:p w14:paraId="6DB45A68" w14:textId="77777777" w:rsidR="00D55CCF" w:rsidRPr="00C30C77" w:rsidRDefault="00D55CCF" w:rsidP="00D55CCF">
      <w:pPr>
        <w:pStyle w:val="ILOTableNote"/>
        <w:rPr>
          <w:lang w:val="es-ES"/>
        </w:rPr>
      </w:pPr>
      <w:r w:rsidRPr="00C30C77">
        <w:rPr>
          <w:lang w:val="es-ES"/>
        </w:rPr>
        <w:t>Notas: a) Los tipos de peligros y riesgos para la salud en el lugar de trabajo deben definirse en función de la información disponible en el cuestionario.</w:t>
      </w:r>
    </w:p>
    <w:p w14:paraId="326AD541" w14:textId="0A85E41C" w:rsidR="00D55CCF" w:rsidRPr="00C30C77" w:rsidRDefault="00D55CCF" w:rsidP="00D55CCF">
      <w:pPr>
        <w:pStyle w:val="ILOTableheading"/>
        <w:rPr>
          <w:lang w:val="es-ES"/>
        </w:rPr>
      </w:pPr>
      <w:bookmarkStart w:id="417" w:name="_Toc197909309"/>
      <w:r w:rsidRPr="00C30C77">
        <w:rPr>
          <w:lang w:val="es-ES"/>
        </w:rPr>
        <w:t xml:space="preserve">Cuadro A1.26. </w:t>
      </w:r>
      <w:bookmarkStart w:id="418" w:name="_Ref124859667"/>
      <w:r w:rsidRPr="00C30C77">
        <w:rPr>
          <w:lang w:val="es-ES"/>
        </w:rPr>
        <w:t>Trabajo infantil y exposición a la violencia (número y porcentaje de niños en situación de trabajo infantil expuestos a violencia en el lugar de trabajo o a amenazas de violencia</w:t>
      </w:r>
      <w:r w:rsidRPr="00C30C77">
        <w:rPr>
          <w:vertAlign w:val="superscript"/>
          <w:lang w:val="es-ES"/>
        </w:rPr>
        <w:t>(a)</w:t>
      </w:r>
      <w:r w:rsidRPr="00C30C77">
        <w:rPr>
          <w:lang w:val="es-ES"/>
        </w:rPr>
        <w:t>,</w:t>
      </w:r>
      <w:r w:rsidR="007D56A0">
        <w:rPr>
          <w:lang w:val="es-ES"/>
        </w:rPr>
        <w:t xml:space="preserve"> </w:t>
      </w:r>
      <w:r w:rsidRPr="00C30C77">
        <w:rPr>
          <w:lang w:val="es-ES"/>
        </w:rPr>
        <w:t>por tipo de violencia, grupo de edad, sexo y zona de residencia)</w:t>
      </w:r>
      <w:bookmarkEnd w:id="417"/>
      <w:bookmarkEnd w:id="418"/>
    </w:p>
    <w:tbl>
      <w:tblPr>
        <w:tblStyle w:val="ILOTable"/>
        <w:tblW w:w="5000" w:type="pct"/>
        <w:tblLook w:val="0620" w:firstRow="1" w:lastRow="0" w:firstColumn="0" w:lastColumn="0" w:noHBand="1" w:noVBand="1"/>
      </w:tblPr>
      <w:tblGrid>
        <w:gridCol w:w="1056"/>
        <w:gridCol w:w="1480"/>
        <w:gridCol w:w="608"/>
        <w:gridCol w:w="562"/>
        <w:gridCol w:w="608"/>
        <w:gridCol w:w="528"/>
        <w:gridCol w:w="607"/>
        <w:gridCol w:w="328"/>
        <w:gridCol w:w="608"/>
        <w:gridCol w:w="565"/>
        <w:gridCol w:w="608"/>
        <w:gridCol w:w="529"/>
        <w:gridCol w:w="607"/>
        <w:gridCol w:w="325"/>
      </w:tblGrid>
      <w:tr w:rsidR="0082136C" w:rsidRPr="00C30C77" w14:paraId="330F1175" w14:textId="77777777" w:rsidTr="0082136C">
        <w:trPr>
          <w:cnfStyle w:val="100000000000" w:firstRow="1" w:lastRow="0" w:firstColumn="0" w:lastColumn="0" w:oddVBand="0" w:evenVBand="0" w:oddHBand="0" w:evenHBand="0" w:firstRowFirstColumn="0" w:firstRowLastColumn="0" w:lastRowFirstColumn="0" w:lastRowLastColumn="0"/>
          <w:tblHeader/>
        </w:trPr>
        <w:tc>
          <w:tcPr>
            <w:tcW w:w="1407" w:type="pct"/>
            <w:gridSpan w:val="2"/>
            <w:vMerge w:val="restart"/>
          </w:tcPr>
          <w:p w14:paraId="373626AB" w14:textId="1C0B6BED" w:rsidR="0082136C" w:rsidRPr="00C30C77" w:rsidRDefault="0082136C" w:rsidP="007D56A0">
            <w:pPr>
              <w:pStyle w:val="Tablehederleft"/>
              <w:jc w:val="left"/>
              <w:rPr>
                <w:bCs w:val="0"/>
              </w:rPr>
            </w:pPr>
            <w:r w:rsidRPr="00C30C77">
              <w:rPr>
                <w:b/>
                <w:bCs w:val="0"/>
                <w:lang w:val="es-ES"/>
              </w:rPr>
              <w:t>Características generales</w:t>
            </w:r>
          </w:p>
        </w:tc>
        <w:tc>
          <w:tcPr>
            <w:tcW w:w="3593" w:type="pct"/>
            <w:gridSpan w:val="12"/>
          </w:tcPr>
          <w:p w14:paraId="5A380B1C" w14:textId="3487F8A8" w:rsidR="0082136C" w:rsidRPr="0082136C" w:rsidRDefault="0082136C" w:rsidP="00D55CCF">
            <w:pPr>
              <w:pStyle w:val="Tablehederleft"/>
              <w:rPr>
                <w:b/>
                <w:bCs w:val="0"/>
                <w:lang w:val="es-ES"/>
              </w:rPr>
            </w:pPr>
            <w:r w:rsidRPr="0082136C">
              <w:rPr>
                <w:b/>
                <w:bCs w:val="0"/>
                <w:lang w:val="es-ES"/>
              </w:rPr>
              <w:t>Niños en situación de trabajo infantil</w:t>
            </w:r>
          </w:p>
        </w:tc>
      </w:tr>
      <w:tr w:rsidR="0082136C" w:rsidRPr="00C30C77" w14:paraId="69D371BD" w14:textId="77777777" w:rsidTr="0082136C">
        <w:trPr>
          <w:cnfStyle w:val="100000000000" w:firstRow="1" w:lastRow="0" w:firstColumn="0" w:lastColumn="0" w:oddVBand="0" w:evenVBand="0" w:oddHBand="0" w:evenHBand="0" w:firstRowFirstColumn="0" w:firstRowLastColumn="0" w:lastRowFirstColumn="0" w:lastRowLastColumn="0"/>
          <w:tblHeader/>
        </w:trPr>
        <w:tc>
          <w:tcPr>
            <w:tcW w:w="1407" w:type="pct"/>
            <w:gridSpan w:val="2"/>
            <w:vMerge/>
          </w:tcPr>
          <w:p w14:paraId="5D61BA18" w14:textId="62561909" w:rsidR="0082136C" w:rsidRPr="00C30C77" w:rsidRDefault="0082136C" w:rsidP="007D56A0">
            <w:pPr>
              <w:pStyle w:val="Tablehederleft"/>
              <w:jc w:val="left"/>
              <w:rPr>
                <w:b/>
                <w:bCs w:val="0"/>
                <w:lang w:val="es-ES"/>
              </w:rPr>
            </w:pPr>
          </w:p>
        </w:tc>
        <w:tc>
          <w:tcPr>
            <w:tcW w:w="1797" w:type="pct"/>
            <w:gridSpan w:val="6"/>
          </w:tcPr>
          <w:p w14:paraId="092D1D83" w14:textId="438E7BC6" w:rsidR="0082136C" w:rsidRPr="00C30C77" w:rsidRDefault="0082136C" w:rsidP="00D55CCF">
            <w:pPr>
              <w:pStyle w:val="Tablehederleft"/>
              <w:rPr>
                <w:b/>
                <w:bCs w:val="0"/>
                <w:lang w:val="es-ES"/>
              </w:rPr>
            </w:pPr>
            <w:r w:rsidRPr="00C30C77">
              <w:rPr>
                <w:b/>
                <w:bCs w:val="0"/>
                <w:lang w:val="es-ES"/>
              </w:rPr>
              <w:t>5</w:t>
            </w:r>
            <w:r>
              <w:rPr>
                <w:b/>
                <w:bCs w:val="0"/>
                <w:lang w:val="es-ES"/>
              </w:rPr>
              <w:t>-</w:t>
            </w:r>
            <w:r w:rsidRPr="00C30C77">
              <w:rPr>
                <w:b/>
                <w:bCs w:val="0"/>
                <w:lang w:val="es-ES"/>
              </w:rPr>
              <w:t>14 años</w:t>
            </w:r>
          </w:p>
        </w:tc>
        <w:tc>
          <w:tcPr>
            <w:tcW w:w="1797" w:type="pct"/>
            <w:gridSpan w:val="6"/>
          </w:tcPr>
          <w:p w14:paraId="22D1E88F" w14:textId="490B469E" w:rsidR="0082136C" w:rsidRPr="00C30C77" w:rsidRDefault="0082136C" w:rsidP="00D55CCF">
            <w:pPr>
              <w:pStyle w:val="Tablehederleft"/>
              <w:rPr>
                <w:b/>
                <w:bCs w:val="0"/>
                <w:lang w:val="es-ES"/>
              </w:rPr>
            </w:pPr>
            <w:r w:rsidRPr="00C30C77">
              <w:rPr>
                <w:b/>
                <w:bCs w:val="0"/>
                <w:lang w:val="es-ES"/>
              </w:rPr>
              <w:t>15</w:t>
            </w:r>
            <w:r>
              <w:rPr>
                <w:b/>
                <w:bCs w:val="0"/>
                <w:lang w:val="es-ES"/>
              </w:rPr>
              <w:t>-</w:t>
            </w:r>
            <w:r w:rsidRPr="00C30C77">
              <w:rPr>
                <w:b/>
                <w:bCs w:val="0"/>
                <w:lang w:val="es-ES"/>
              </w:rPr>
              <w:t>17 años</w:t>
            </w:r>
          </w:p>
        </w:tc>
      </w:tr>
      <w:tr w:rsidR="0082136C" w:rsidRPr="00C30C77" w14:paraId="3097023E" w14:textId="77777777" w:rsidTr="0082136C">
        <w:trPr>
          <w:cnfStyle w:val="100000000000" w:firstRow="1" w:lastRow="0" w:firstColumn="0" w:lastColumn="0" w:oddVBand="0" w:evenVBand="0" w:oddHBand="0" w:evenHBand="0" w:firstRowFirstColumn="0" w:firstRowLastColumn="0" w:lastRowFirstColumn="0" w:lastRowLastColumn="0"/>
          <w:trHeight w:val="686"/>
          <w:tblHeader/>
        </w:trPr>
        <w:tc>
          <w:tcPr>
            <w:tcW w:w="1407" w:type="pct"/>
            <w:gridSpan w:val="2"/>
            <w:vMerge/>
          </w:tcPr>
          <w:p w14:paraId="6FBF5DE9" w14:textId="77777777" w:rsidR="0082136C" w:rsidRPr="00C30C77" w:rsidRDefault="0082136C" w:rsidP="00D55CCF">
            <w:pPr>
              <w:pStyle w:val="Tablehederleft"/>
              <w:rPr>
                <w:b/>
                <w:bCs w:val="0"/>
                <w:lang w:val="es-ES"/>
              </w:rPr>
            </w:pPr>
          </w:p>
        </w:tc>
        <w:tc>
          <w:tcPr>
            <w:tcW w:w="649" w:type="pct"/>
            <w:gridSpan w:val="2"/>
          </w:tcPr>
          <w:p w14:paraId="1B82B652" w14:textId="1BEFFA23" w:rsidR="0082136C" w:rsidRPr="00C30C77" w:rsidRDefault="0082136C" w:rsidP="00D55CCF">
            <w:pPr>
              <w:pStyle w:val="Tablehederleft"/>
              <w:rPr>
                <w:b/>
                <w:bCs w:val="0"/>
                <w:lang w:val="es-ES"/>
              </w:rPr>
            </w:pPr>
            <w:r w:rsidRPr="00C30C77">
              <w:rPr>
                <w:b/>
                <w:bCs w:val="0"/>
                <w:lang w:val="es-ES"/>
              </w:rPr>
              <w:t>Violencia física (bofetadas, puñetazos, patadas u otros)</w:t>
            </w:r>
          </w:p>
        </w:tc>
        <w:tc>
          <w:tcPr>
            <w:tcW w:w="630" w:type="pct"/>
            <w:gridSpan w:val="2"/>
          </w:tcPr>
          <w:p w14:paraId="0099393E" w14:textId="3D86FEC3" w:rsidR="0082136C" w:rsidRPr="00C30C77" w:rsidRDefault="0082136C" w:rsidP="00D55CCF">
            <w:pPr>
              <w:pStyle w:val="Tablehederleft"/>
              <w:rPr>
                <w:b/>
                <w:bCs w:val="0"/>
                <w:lang w:val="es-ES"/>
              </w:rPr>
            </w:pPr>
            <w:r w:rsidRPr="00C30C77">
              <w:rPr>
                <w:b/>
                <w:bCs w:val="0"/>
                <w:lang w:val="es-ES"/>
              </w:rPr>
              <w:t>Amenazas de violencia física</w:t>
            </w:r>
          </w:p>
        </w:tc>
        <w:tc>
          <w:tcPr>
            <w:tcW w:w="518" w:type="pct"/>
            <w:gridSpan w:val="2"/>
          </w:tcPr>
          <w:p w14:paraId="2C357223" w14:textId="7EE84EB6" w:rsidR="0082136C" w:rsidRPr="00C30C77" w:rsidRDefault="0082136C" w:rsidP="00D55CCF">
            <w:pPr>
              <w:pStyle w:val="Tablehederleft"/>
              <w:rPr>
                <w:b/>
                <w:bCs w:val="0"/>
                <w:lang w:val="es-ES"/>
              </w:rPr>
            </w:pPr>
            <w:r w:rsidRPr="00C30C77">
              <w:rPr>
                <w:b/>
                <w:bCs w:val="0"/>
                <w:lang w:val="es-ES"/>
              </w:rPr>
              <w:t>Abuso verbal (burlas, insultos u otros)</w:t>
            </w:r>
          </w:p>
        </w:tc>
        <w:tc>
          <w:tcPr>
            <w:tcW w:w="650" w:type="pct"/>
            <w:gridSpan w:val="2"/>
          </w:tcPr>
          <w:p w14:paraId="196875AB" w14:textId="605BDCFD" w:rsidR="0082136C" w:rsidRPr="00C30C77" w:rsidRDefault="0082136C" w:rsidP="00D55CCF">
            <w:pPr>
              <w:pStyle w:val="Tablehederleft"/>
              <w:rPr>
                <w:b/>
                <w:bCs w:val="0"/>
                <w:lang w:val="es-ES"/>
              </w:rPr>
            </w:pPr>
            <w:r w:rsidRPr="00C30C77">
              <w:rPr>
                <w:b/>
                <w:bCs w:val="0"/>
                <w:lang w:val="es-ES"/>
              </w:rPr>
              <w:t>Violencia física (bofetadas, puñetazos, patadas u otros)</w:t>
            </w:r>
          </w:p>
        </w:tc>
        <w:tc>
          <w:tcPr>
            <w:tcW w:w="630" w:type="pct"/>
            <w:gridSpan w:val="2"/>
          </w:tcPr>
          <w:p w14:paraId="5776E980" w14:textId="48F7A01C" w:rsidR="0082136C" w:rsidRPr="00C30C77" w:rsidRDefault="0082136C" w:rsidP="00D55CCF">
            <w:pPr>
              <w:pStyle w:val="Tablehederleft"/>
              <w:rPr>
                <w:b/>
                <w:bCs w:val="0"/>
                <w:lang w:val="es-ES"/>
              </w:rPr>
            </w:pPr>
            <w:r w:rsidRPr="00C30C77">
              <w:rPr>
                <w:b/>
                <w:bCs w:val="0"/>
                <w:lang w:val="es-ES"/>
              </w:rPr>
              <w:t>Amenazas de violencia física</w:t>
            </w:r>
          </w:p>
        </w:tc>
        <w:tc>
          <w:tcPr>
            <w:tcW w:w="516" w:type="pct"/>
            <w:gridSpan w:val="2"/>
          </w:tcPr>
          <w:p w14:paraId="4DE04A80" w14:textId="5EC61BE6" w:rsidR="0082136C" w:rsidRPr="00C30C77" w:rsidRDefault="0082136C" w:rsidP="00D55CCF">
            <w:pPr>
              <w:pStyle w:val="Tablehederleft"/>
              <w:rPr>
                <w:b/>
                <w:bCs w:val="0"/>
                <w:lang w:val="es-ES"/>
              </w:rPr>
            </w:pPr>
            <w:r w:rsidRPr="00C30C77">
              <w:rPr>
                <w:b/>
                <w:bCs w:val="0"/>
                <w:lang w:val="es-ES"/>
              </w:rPr>
              <w:t>Abuso verbal (burlas, insultos u otros)</w:t>
            </w:r>
          </w:p>
        </w:tc>
      </w:tr>
      <w:tr w:rsidR="0082136C" w:rsidRPr="00C30C77" w14:paraId="4165D1D0" w14:textId="77777777" w:rsidTr="0082136C">
        <w:trPr>
          <w:cnfStyle w:val="100000000000" w:firstRow="1" w:lastRow="0" w:firstColumn="0" w:lastColumn="0" w:oddVBand="0" w:evenVBand="0" w:oddHBand="0" w:evenHBand="0" w:firstRowFirstColumn="0" w:firstRowLastColumn="0" w:lastRowFirstColumn="0" w:lastRowLastColumn="0"/>
          <w:tblHeader/>
        </w:trPr>
        <w:tc>
          <w:tcPr>
            <w:tcW w:w="1407" w:type="pct"/>
            <w:gridSpan w:val="2"/>
            <w:vMerge/>
          </w:tcPr>
          <w:p w14:paraId="3F16F52E" w14:textId="77777777" w:rsidR="0082136C" w:rsidRPr="00C30C77" w:rsidRDefault="0082136C" w:rsidP="00D55CCF">
            <w:pPr>
              <w:pStyle w:val="Tablehederleft"/>
              <w:rPr>
                <w:b/>
                <w:bCs w:val="0"/>
                <w:lang w:val="es-ES"/>
              </w:rPr>
            </w:pPr>
          </w:p>
        </w:tc>
        <w:tc>
          <w:tcPr>
            <w:tcW w:w="337" w:type="pct"/>
          </w:tcPr>
          <w:p w14:paraId="65B507A9" w14:textId="26821B28" w:rsidR="0082136C" w:rsidRPr="00C30C77" w:rsidRDefault="0082136C" w:rsidP="00D55CCF">
            <w:pPr>
              <w:pStyle w:val="Tablehederleft"/>
              <w:rPr>
                <w:b/>
                <w:bCs w:val="0"/>
                <w:lang w:val="es-ES"/>
              </w:rPr>
            </w:pPr>
            <w:r w:rsidRPr="00C30C77">
              <w:rPr>
                <w:b/>
                <w:bCs w:val="0"/>
                <w:lang w:val="es-ES"/>
              </w:rPr>
              <w:t>Núm.</w:t>
            </w:r>
          </w:p>
        </w:tc>
        <w:tc>
          <w:tcPr>
            <w:tcW w:w="312" w:type="pct"/>
          </w:tcPr>
          <w:p w14:paraId="6EC8BAC1" w14:textId="68589396" w:rsidR="0082136C" w:rsidRPr="00C30C77" w:rsidRDefault="0082136C" w:rsidP="00D55CCF">
            <w:pPr>
              <w:pStyle w:val="Tablehederleft"/>
              <w:rPr>
                <w:b/>
                <w:bCs w:val="0"/>
                <w:lang w:val="es-ES"/>
              </w:rPr>
            </w:pPr>
            <w:r w:rsidRPr="00C30C77">
              <w:rPr>
                <w:b/>
                <w:bCs w:val="0"/>
                <w:lang w:val="es-ES"/>
              </w:rPr>
              <w:t>%</w:t>
            </w:r>
          </w:p>
        </w:tc>
        <w:tc>
          <w:tcPr>
            <w:tcW w:w="337" w:type="pct"/>
          </w:tcPr>
          <w:p w14:paraId="1ED0715F" w14:textId="2972988E" w:rsidR="0082136C" w:rsidRPr="00C30C77" w:rsidRDefault="0082136C" w:rsidP="00D55CCF">
            <w:pPr>
              <w:pStyle w:val="Tablehederleft"/>
              <w:rPr>
                <w:b/>
                <w:bCs w:val="0"/>
                <w:lang w:val="es-ES"/>
              </w:rPr>
            </w:pPr>
            <w:r w:rsidRPr="00C30C77">
              <w:rPr>
                <w:b/>
                <w:bCs w:val="0"/>
                <w:lang w:val="es-ES"/>
              </w:rPr>
              <w:t>Núm.</w:t>
            </w:r>
          </w:p>
        </w:tc>
        <w:tc>
          <w:tcPr>
            <w:tcW w:w="293" w:type="pct"/>
          </w:tcPr>
          <w:p w14:paraId="25B15E2C" w14:textId="2C535455" w:rsidR="0082136C" w:rsidRPr="00C30C77" w:rsidRDefault="0082136C" w:rsidP="00D55CCF">
            <w:pPr>
              <w:pStyle w:val="Tablehederleft"/>
              <w:rPr>
                <w:b/>
                <w:bCs w:val="0"/>
                <w:lang w:val="es-ES"/>
              </w:rPr>
            </w:pPr>
            <w:r w:rsidRPr="00C30C77">
              <w:rPr>
                <w:b/>
                <w:bCs w:val="0"/>
                <w:lang w:val="es-ES"/>
              </w:rPr>
              <w:t>%</w:t>
            </w:r>
          </w:p>
        </w:tc>
        <w:tc>
          <w:tcPr>
            <w:tcW w:w="336" w:type="pct"/>
          </w:tcPr>
          <w:p w14:paraId="2CAB8148" w14:textId="13D70511" w:rsidR="0082136C" w:rsidRPr="00C30C77" w:rsidRDefault="0082136C" w:rsidP="00D55CCF">
            <w:pPr>
              <w:pStyle w:val="Tablehederleft"/>
              <w:rPr>
                <w:b/>
                <w:bCs w:val="0"/>
                <w:lang w:val="es-ES"/>
              </w:rPr>
            </w:pPr>
            <w:r w:rsidRPr="00C30C77">
              <w:rPr>
                <w:b/>
                <w:bCs w:val="0"/>
                <w:lang w:val="es-ES"/>
              </w:rPr>
              <w:t>Núm.</w:t>
            </w:r>
          </w:p>
        </w:tc>
        <w:tc>
          <w:tcPr>
            <w:tcW w:w="181" w:type="pct"/>
          </w:tcPr>
          <w:p w14:paraId="207692BB" w14:textId="3AEA1BE4" w:rsidR="0082136C" w:rsidRPr="00C30C77" w:rsidRDefault="0082136C" w:rsidP="00D55CCF">
            <w:pPr>
              <w:pStyle w:val="Tablehederleft"/>
              <w:rPr>
                <w:b/>
                <w:bCs w:val="0"/>
                <w:lang w:val="es-ES"/>
              </w:rPr>
            </w:pPr>
            <w:r w:rsidRPr="00C30C77">
              <w:rPr>
                <w:b/>
                <w:bCs w:val="0"/>
                <w:lang w:val="es-ES"/>
              </w:rPr>
              <w:t>%</w:t>
            </w:r>
          </w:p>
        </w:tc>
        <w:tc>
          <w:tcPr>
            <w:tcW w:w="337" w:type="pct"/>
          </w:tcPr>
          <w:p w14:paraId="05CA5E57" w14:textId="423CD4F1" w:rsidR="0082136C" w:rsidRPr="00C30C77" w:rsidRDefault="0082136C" w:rsidP="00D55CCF">
            <w:pPr>
              <w:pStyle w:val="Tablehederleft"/>
              <w:rPr>
                <w:b/>
                <w:bCs w:val="0"/>
                <w:lang w:val="es-ES"/>
              </w:rPr>
            </w:pPr>
            <w:r w:rsidRPr="00C30C77">
              <w:rPr>
                <w:b/>
                <w:bCs w:val="0"/>
                <w:lang w:val="es-ES"/>
              </w:rPr>
              <w:t>Núm.</w:t>
            </w:r>
          </w:p>
        </w:tc>
        <w:tc>
          <w:tcPr>
            <w:tcW w:w="313" w:type="pct"/>
          </w:tcPr>
          <w:p w14:paraId="7FE7D41D" w14:textId="32C1F698" w:rsidR="0082136C" w:rsidRPr="00C30C77" w:rsidRDefault="0082136C" w:rsidP="00D55CCF">
            <w:pPr>
              <w:pStyle w:val="Tablehederleft"/>
              <w:rPr>
                <w:b/>
                <w:bCs w:val="0"/>
                <w:lang w:val="es-ES"/>
              </w:rPr>
            </w:pPr>
            <w:r w:rsidRPr="00C30C77">
              <w:rPr>
                <w:b/>
                <w:bCs w:val="0"/>
                <w:lang w:val="es-ES"/>
              </w:rPr>
              <w:t>%</w:t>
            </w:r>
          </w:p>
        </w:tc>
        <w:tc>
          <w:tcPr>
            <w:tcW w:w="337" w:type="pct"/>
          </w:tcPr>
          <w:p w14:paraId="15EBC075" w14:textId="561E0547" w:rsidR="0082136C" w:rsidRPr="00C30C77" w:rsidRDefault="0082136C" w:rsidP="00D55CCF">
            <w:pPr>
              <w:pStyle w:val="Tablehederleft"/>
              <w:rPr>
                <w:b/>
                <w:bCs w:val="0"/>
                <w:lang w:val="es-ES"/>
              </w:rPr>
            </w:pPr>
            <w:r w:rsidRPr="00C30C77">
              <w:rPr>
                <w:b/>
                <w:bCs w:val="0"/>
                <w:lang w:val="es-ES"/>
              </w:rPr>
              <w:t>Núm.</w:t>
            </w:r>
          </w:p>
        </w:tc>
        <w:tc>
          <w:tcPr>
            <w:tcW w:w="293" w:type="pct"/>
          </w:tcPr>
          <w:p w14:paraId="7BC167F9" w14:textId="58BD4963" w:rsidR="0082136C" w:rsidRPr="00C30C77" w:rsidRDefault="0082136C" w:rsidP="00D55CCF">
            <w:pPr>
              <w:pStyle w:val="Tablehederleft"/>
              <w:rPr>
                <w:b/>
                <w:bCs w:val="0"/>
                <w:lang w:val="es-ES"/>
              </w:rPr>
            </w:pPr>
            <w:r w:rsidRPr="00C30C77">
              <w:rPr>
                <w:b/>
                <w:bCs w:val="0"/>
                <w:lang w:val="es-ES"/>
              </w:rPr>
              <w:t>%</w:t>
            </w:r>
          </w:p>
        </w:tc>
        <w:tc>
          <w:tcPr>
            <w:tcW w:w="336" w:type="pct"/>
          </w:tcPr>
          <w:p w14:paraId="711D5AED" w14:textId="70B53793" w:rsidR="0082136C" w:rsidRPr="00C30C77" w:rsidRDefault="0082136C" w:rsidP="00D55CCF">
            <w:pPr>
              <w:pStyle w:val="Tablehederleft"/>
              <w:rPr>
                <w:b/>
                <w:bCs w:val="0"/>
                <w:lang w:val="es-ES"/>
              </w:rPr>
            </w:pPr>
            <w:r w:rsidRPr="00C30C77">
              <w:rPr>
                <w:b/>
                <w:bCs w:val="0"/>
                <w:lang w:val="es-ES"/>
              </w:rPr>
              <w:t>Núm.</w:t>
            </w:r>
          </w:p>
        </w:tc>
        <w:tc>
          <w:tcPr>
            <w:tcW w:w="180" w:type="pct"/>
          </w:tcPr>
          <w:p w14:paraId="45BEBD02" w14:textId="7321EFB8" w:rsidR="0082136C" w:rsidRPr="00C30C77" w:rsidRDefault="0082136C" w:rsidP="00D55CCF">
            <w:pPr>
              <w:pStyle w:val="Tablehederleft"/>
              <w:rPr>
                <w:b/>
                <w:bCs w:val="0"/>
                <w:lang w:val="es-ES"/>
              </w:rPr>
            </w:pPr>
            <w:r w:rsidRPr="00C30C77">
              <w:rPr>
                <w:b/>
                <w:bCs w:val="0"/>
                <w:lang w:val="es-ES"/>
              </w:rPr>
              <w:t>%</w:t>
            </w:r>
          </w:p>
        </w:tc>
      </w:tr>
      <w:tr w:rsidR="00D55CCF" w:rsidRPr="00C30C77" w14:paraId="35DA57EC" w14:textId="77777777" w:rsidTr="0082136C">
        <w:tc>
          <w:tcPr>
            <w:tcW w:w="586" w:type="pct"/>
            <w:vMerge w:val="restart"/>
            <w:shd w:val="clear" w:color="auto" w:fill="EBF5FD"/>
          </w:tcPr>
          <w:p w14:paraId="2C3DD406" w14:textId="77777777" w:rsidR="00396251" w:rsidRPr="00C30C77" w:rsidRDefault="00396251" w:rsidP="00212A64">
            <w:pPr>
              <w:pStyle w:val="ILOTablecontents"/>
              <w:rPr>
                <w:b/>
                <w:bCs/>
                <w:lang w:val="es-ES"/>
              </w:rPr>
            </w:pPr>
            <w:r w:rsidRPr="00C30C77">
              <w:rPr>
                <w:b/>
                <w:bCs/>
                <w:lang w:val="es-ES"/>
              </w:rPr>
              <w:t>Sexo</w:t>
            </w:r>
          </w:p>
        </w:tc>
        <w:tc>
          <w:tcPr>
            <w:tcW w:w="821" w:type="pct"/>
          </w:tcPr>
          <w:p w14:paraId="5AFBB94D" w14:textId="2560731D" w:rsidR="00396251" w:rsidRPr="00C30C77" w:rsidRDefault="007D56A0" w:rsidP="00212A64">
            <w:pPr>
              <w:pStyle w:val="ILOTablecontents"/>
              <w:rPr>
                <w:lang w:val="es-ES"/>
              </w:rPr>
            </w:pPr>
            <w:r>
              <w:rPr>
                <w:lang w:val="es-ES"/>
              </w:rPr>
              <w:t>Niñas</w:t>
            </w:r>
          </w:p>
        </w:tc>
        <w:tc>
          <w:tcPr>
            <w:tcW w:w="337" w:type="pct"/>
          </w:tcPr>
          <w:p w14:paraId="4C503AA2" w14:textId="77777777" w:rsidR="00396251" w:rsidRPr="00C30C77" w:rsidRDefault="00396251" w:rsidP="00212A64">
            <w:pPr>
              <w:pStyle w:val="ILOTablecontents"/>
              <w:rPr>
                <w:lang w:val="es-ES"/>
              </w:rPr>
            </w:pPr>
          </w:p>
        </w:tc>
        <w:tc>
          <w:tcPr>
            <w:tcW w:w="312" w:type="pct"/>
          </w:tcPr>
          <w:p w14:paraId="0600B7FC" w14:textId="7DF21D05" w:rsidR="00396251" w:rsidRPr="00C30C77" w:rsidRDefault="00396251" w:rsidP="00212A64">
            <w:pPr>
              <w:pStyle w:val="ILOTablecontents"/>
              <w:rPr>
                <w:lang w:val="es-ES"/>
              </w:rPr>
            </w:pPr>
          </w:p>
        </w:tc>
        <w:tc>
          <w:tcPr>
            <w:tcW w:w="337" w:type="pct"/>
          </w:tcPr>
          <w:p w14:paraId="0552E494" w14:textId="77777777" w:rsidR="00396251" w:rsidRPr="00C30C77" w:rsidRDefault="00396251" w:rsidP="00212A64">
            <w:pPr>
              <w:pStyle w:val="ILOTablecontents"/>
              <w:rPr>
                <w:lang w:val="es-ES"/>
              </w:rPr>
            </w:pPr>
          </w:p>
        </w:tc>
        <w:tc>
          <w:tcPr>
            <w:tcW w:w="293" w:type="pct"/>
          </w:tcPr>
          <w:p w14:paraId="649EFF6F" w14:textId="1AD5560D" w:rsidR="00396251" w:rsidRPr="00C30C77" w:rsidRDefault="00396251" w:rsidP="00212A64">
            <w:pPr>
              <w:pStyle w:val="ILOTablecontents"/>
              <w:rPr>
                <w:lang w:val="es-ES"/>
              </w:rPr>
            </w:pPr>
          </w:p>
        </w:tc>
        <w:tc>
          <w:tcPr>
            <w:tcW w:w="336" w:type="pct"/>
          </w:tcPr>
          <w:p w14:paraId="044EA167" w14:textId="77777777" w:rsidR="00396251" w:rsidRPr="00C30C77" w:rsidRDefault="00396251" w:rsidP="00212A64">
            <w:pPr>
              <w:pStyle w:val="ILOTablecontents"/>
              <w:rPr>
                <w:lang w:val="es-ES"/>
              </w:rPr>
            </w:pPr>
          </w:p>
        </w:tc>
        <w:tc>
          <w:tcPr>
            <w:tcW w:w="181" w:type="pct"/>
          </w:tcPr>
          <w:p w14:paraId="1FEC1B57" w14:textId="7DDF8DC4" w:rsidR="00396251" w:rsidRPr="00C30C77" w:rsidRDefault="00396251" w:rsidP="00212A64">
            <w:pPr>
              <w:pStyle w:val="ILOTablecontents"/>
              <w:rPr>
                <w:lang w:val="es-ES"/>
              </w:rPr>
            </w:pPr>
          </w:p>
        </w:tc>
        <w:tc>
          <w:tcPr>
            <w:tcW w:w="337" w:type="pct"/>
          </w:tcPr>
          <w:p w14:paraId="479A5DFA" w14:textId="77777777" w:rsidR="00396251" w:rsidRPr="00C30C77" w:rsidRDefault="00396251" w:rsidP="00212A64">
            <w:pPr>
              <w:pStyle w:val="ILOTablecontents"/>
              <w:rPr>
                <w:lang w:val="es-ES"/>
              </w:rPr>
            </w:pPr>
          </w:p>
        </w:tc>
        <w:tc>
          <w:tcPr>
            <w:tcW w:w="313" w:type="pct"/>
          </w:tcPr>
          <w:p w14:paraId="3FE18F61" w14:textId="3AB83372" w:rsidR="00396251" w:rsidRPr="00C30C77" w:rsidRDefault="00396251" w:rsidP="00212A64">
            <w:pPr>
              <w:pStyle w:val="ILOTablecontents"/>
              <w:rPr>
                <w:lang w:val="es-ES"/>
              </w:rPr>
            </w:pPr>
          </w:p>
        </w:tc>
        <w:tc>
          <w:tcPr>
            <w:tcW w:w="337" w:type="pct"/>
          </w:tcPr>
          <w:p w14:paraId="31356E74" w14:textId="77777777" w:rsidR="00396251" w:rsidRPr="00C30C77" w:rsidRDefault="00396251" w:rsidP="00212A64">
            <w:pPr>
              <w:pStyle w:val="ILOTablecontents"/>
              <w:rPr>
                <w:lang w:val="es-ES"/>
              </w:rPr>
            </w:pPr>
          </w:p>
        </w:tc>
        <w:tc>
          <w:tcPr>
            <w:tcW w:w="293" w:type="pct"/>
          </w:tcPr>
          <w:p w14:paraId="4B464D9C" w14:textId="5B9D00D2" w:rsidR="00396251" w:rsidRPr="00C30C77" w:rsidRDefault="00396251" w:rsidP="00212A64">
            <w:pPr>
              <w:pStyle w:val="ILOTablecontents"/>
              <w:rPr>
                <w:lang w:val="es-ES"/>
              </w:rPr>
            </w:pPr>
          </w:p>
        </w:tc>
        <w:tc>
          <w:tcPr>
            <w:tcW w:w="336" w:type="pct"/>
          </w:tcPr>
          <w:p w14:paraId="34D85290" w14:textId="77777777" w:rsidR="00396251" w:rsidRPr="00C30C77" w:rsidRDefault="00396251" w:rsidP="00212A64">
            <w:pPr>
              <w:pStyle w:val="ILOTablecontents"/>
              <w:rPr>
                <w:lang w:val="es-ES"/>
              </w:rPr>
            </w:pPr>
          </w:p>
        </w:tc>
        <w:tc>
          <w:tcPr>
            <w:tcW w:w="180" w:type="pct"/>
          </w:tcPr>
          <w:p w14:paraId="575A14BC" w14:textId="3F9E3EB4" w:rsidR="00396251" w:rsidRPr="00C30C77" w:rsidRDefault="00396251" w:rsidP="00212A64">
            <w:pPr>
              <w:pStyle w:val="ILOTablecontents"/>
              <w:rPr>
                <w:lang w:val="es-ES"/>
              </w:rPr>
            </w:pPr>
          </w:p>
        </w:tc>
      </w:tr>
      <w:tr w:rsidR="00D55CCF" w:rsidRPr="00C30C77" w14:paraId="6B94563A" w14:textId="77777777" w:rsidTr="0082136C">
        <w:tc>
          <w:tcPr>
            <w:tcW w:w="586" w:type="pct"/>
            <w:vMerge/>
            <w:shd w:val="clear" w:color="auto" w:fill="EBF5FD"/>
          </w:tcPr>
          <w:p w14:paraId="146BDA98" w14:textId="77777777" w:rsidR="00396251" w:rsidRPr="00C30C77" w:rsidRDefault="00396251" w:rsidP="00212A64">
            <w:pPr>
              <w:pStyle w:val="ILOTablecontents"/>
              <w:rPr>
                <w:b/>
                <w:bCs/>
                <w:lang w:val="es-ES"/>
              </w:rPr>
            </w:pPr>
          </w:p>
        </w:tc>
        <w:tc>
          <w:tcPr>
            <w:tcW w:w="821" w:type="pct"/>
          </w:tcPr>
          <w:p w14:paraId="08ADB53D" w14:textId="430DE701" w:rsidR="00396251" w:rsidRPr="00C30C77" w:rsidRDefault="007D56A0" w:rsidP="00212A64">
            <w:pPr>
              <w:pStyle w:val="ILOTablecontents"/>
              <w:rPr>
                <w:lang w:val="es-ES"/>
              </w:rPr>
            </w:pPr>
            <w:r>
              <w:rPr>
                <w:lang w:val="es-ES"/>
              </w:rPr>
              <w:t>Niños</w:t>
            </w:r>
          </w:p>
        </w:tc>
        <w:tc>
          <w:tcPr>
            <w:tcW w:w="337" w:type="pct"/>
          </w:tcPr>
          <w:p w14:paraId="731EC17F" w14:textId="77777777" w:rsidR="00396251" w:rsidRPr="00C30C77" w:rsidRDefault="00396251" w:rsidP="00212A64">
            <w:pPr>
              <w:pStyle w:val="ILOTablecontents"/>
              <w:rPr>
                <w:lang w:val="es-ES"/>
              </w:rPr>
            </w:pPr>
          </w:p>
        </w:tc>
        <w:tc>
          <w:tcPr>
            <w:tcW w:w="312" w:type="pct"/>
          </w:tcPr>
          <w:p w14:paraId="0B0EAB99" w14:textId="5E54B7DF" w:rsidR="00396251" w:rsidRPr="00C30C77" w:rsidRDefault="00396251" w:rsidP="00212A64">
            <w:pPr>
              <w:pStyle w:val="ILOTablecontents"/>
              <w:rPr>
                <w:lang w:val="es-ES"/>
              </w:rPr>
            </w:pPr>
          </w:p>
        </w:tc>
        <w:tc>
          <w:tcPr>
            <w:tcW w:w="337" w:type="pct"/>
          </w:tcPr>
          <w:p w14:paraId="605AEA24" w14:textId="77777777" w:rsidR="00396251" w:rsidRPr="00C30C77" w:rsidRDefault="00396251" w:rsidP="00212A64">
            <w:pPr>
              <w:pStyle w:val="ILOTablecontents"/>
              <w:rPr>
                <w:lang w:val="es-ES"/>
              </w:rPr>
            </w:pPr>
          </w:p>
        </w:tc>
        <w:tc>
          <w:tcPr>
            <w:tcW w:w="293" w:type="pct"/>
          </w:tcPr>
          <w:p w14:paraId="4CD9B62B" w14:textId="37840FB2" w:rsidR="00396251" w:rsidRPr="00C30C77" w:rsidRDefault="00396251" w:rsidP="00212A64">
            <w:pPr>
              <w:pStyle w:val="ILOTablecontents"/>
              <w:rPr>
                <w:lang w:val="es-ES"/>
              </w:rPr>
            </w:pPr>
          </w:p>
        </w:tc>
        <w:tc>
          <w:tcPr>
            <w:tcW w:w="336" w:type="pct"/>
          </w:tcPr>
          <w:p w14:paraId="3BAD2E8C" w14:textId="77777777" w:rsidR="00396251" w:rsidRPr="00C30C77" w:rsidRDefault="00396251" w:rsidP="00212A64">
            <w:pPr>
              <w:pStyle w:val="ILOTablecontents"/>
              <w:rPr>
                <w:lang w:val="es-ES"/>
              </w:rPr>
            </w:pPr>
          </w:p>
        </w:tc>
        <w:tc>
          <w:tcPr>
            <w:tcW w:w="181" w:type="pct"/>
          </w:tcPr>
          <w:p w14:paraId="147C7167" w14:textId="5F397E3F" w:rsidR="00396251" w:rsidRPr="00C30C77" w:rsidRDefault="00396251" w:rsidP="00212A64">
            <w:pPr>
              <w:pStyle w:val="ILOTablecontents"/>
              <w:rPr>
                <w:lang w:val="es-ES"/>
              </w:rPr>
            </w:pPr>
          </w:p>
        </w:tc>
        <w:tc>
          <w:tcPr>
            <w:tcW w:w="337" w:type="pct"/>
          </w:tcPr>
          <w:p w14:paraId="355937A3" w14:textId="77777777" w:rsidR="00396251" w:rsidRPr="00C30C77" w:rsidRDefault="00396251" w:rsidP="00212A64">
            <w:pPr>
              <w:pStyle w:val="ILOTablecontents"/>
              <w:rPr>
                <w:lang w:val="es-ES"/>
              </w:rPr>
            </w:pPr>
          </w:p>
        </w:tc>
        <w:tc>
          <w:tcPr>
            <w:tcW w:w="313" w:type="pct"/>
          </w:tcPr>
          <w:p w14:paraId="05174481" w14:textId="5C43EFF3" w:rsidR="00396251" w:rsidRPr="00C30C77" w:rsidRDefault="00396251" w:rsidP="00212A64">
            <w:pPr>
              <w:pStyle w:val="ILOTablecontents"/>
              <w:rPr>
                <w:lang w:val="es-ES"/>
              </w:rPr>
            </w:pPr>
          </w:p>
        </w:tc>
        <w:tc>
          <w:tcPr>
            <w:tcW w:w="337" w:type="pct"/>
          </w:tcPr>
          <w:p w14:paraId="440053D6" w14:textId="77777777" w:rsidR="00396251" w:rsidRPr="00C30C77" w:rsidRDefault="00396251" w:rsidP="00212A64">
            <w:pPr>
              <w:pStyle w:val="ILOTablecontents"/>
              <w:rPr>
                <w:lang w:val="es-ES"/>
              </w:rPr>
            </w:pPr>
          </w:p>
        </w:tc>
        <w:tc>
          <w:tcPr>
            <w:tcW w:w="293" w:type="pct"/>
          </w:tcPr>
          <w:p w14:paraId="68ABB24C" w14:textId="327B6C8E" w:rsidR="00396251" w:rsidRPr="00C30C77" w:rsidRDefault="00396251" w:rsidP="00212A64">
            <w:pPr>
              <w:pStyle w:val="ILOTablecontents"/>
              <w:rPr>
                <w:lang w:val="es-ES"/>
              </w:rPr>
            </w:pPr>
          </w:p>
        </w:tc>
        <w:tc>
          <w:tcPr>
            <w:tcW w:w="336" w:type="pct"/>
          </w:tcPr>
          <w:p w14:paraId="0FBC232D" w14:textId="77777777" w:rsidR="00396251" w:rsidRPr="00C30C77" w:rsidRDefault="00396251" w:rsidP="00212A64">
            <w:pPr>
              <w:pStyle w:val="ILOTablecontents"/>
              <w:rPr>
                <w:lang w:val="es-ES"/>
              </w:rPr>
            </w:pPr>
          </w:p>
        </w:tc>
        <w:tc>
          <w:tcPr>
            <w:tcW w:w="180" w:type="pct"/>
          </w:tcPr>
          <w:p w14:paraId="3F70F5D9" w14:textId="724D04C0" w:rsidR="00396251" w:rsidRPr="00C30C77" w:rsidRDefault="00396251" w:rsidP="00212A64">
            <w:pPr>
              <w:pStyle w:val="ILOTablecontents"/>
              <w:rPr>
                <w:lang w:val="es-ES"/>
              </w:rPr>
            </w:pPr>
          </w:p>
        </w:tc>
      </w:tr>
      <w:tr w:rsidR="00D55CCF" w:rsidRPr="00C30C77" w14:paraId="0FF8C6EC" w14:textId="77777777" w:rsidTr="0082136C">
        <w:tc>
          <w:tcPr>
            <w:tcW w:w="586" w:type="pct"/>
            <w:vMerge w:val="restart"/>
            <w:shd w:val="clear" w:color="auto" w:fill="EBF5FD"/>
          </w:tcPr>
          <w:p w14:paraId="34BCEB74" w14:textId="31BE48C1" w:rsidR="00396251" w:rsidRPr="00C30C77" w:rsidRDefault="00B33B48" w:rsidP="00212A64">
            <w:pPr>
              <w:pStyle w:val="ILOTablecontents"/>
              <w:rPr>
                <w:b/>
                <w:bCs/>
                <w:lang w:val="es-ES"/>
              </w:rPr>
            </w:pPr>
            <w:r w:rsidRPr="00C30C77">
              <w:rPr>
                <w:b/>
                <w:bCs/>
                <w:lang w:val="es-ES"/>
              </w:rPr>
              <w:t>Zona de residencia</w:t>
            </w:r>
          </w:p>
        </w:tc>
        <w:tc>
          <w:tcPr>
            <w:tcW w:w="821" w:type="pct"/>
          </w:tcPr>
          <w:p w14:paraId="4EA188B2" w14:textId="2D4D0BAD" w:rsidR="00396251" w:rsidRPr="00C30C77" w:rsidRDefault="004D0E31" w:rsidP="00212A64">
            <w:pPr>
              <w:pStyle w:val="ILOTablecontents"/>
              <w:rPr>
                <w:lang w:val="es-ES"/>
              </w:rPr>
            </w:pPr>
            <w:r w:rsidRPr="00C30C77">
              <w:rPr>
                <w:lang w:val="es-ES"/>
              </w:rPr>
              <w:t>Rural</w:t>
            </w:r>
          </w:p>
        </w:tc>
        <w:tc>
          <w:tcPr>
            <w:tcW w:w="337" w:type="pct"/>
          </w:tcPr>
          <w:p w14:paraId="40A3933F" w14:textId="77777777" w:rsidR="00396251" w:rsidRPr="00C30C77" w:rsidRDefault="00396251" w:rsidP="00212A64">
            <w:pPr>
              <w:pStyle w:val="ILOTablecontents"/>
              <w:rPr>
                <w:lang w:val="es-ES"/>
              </w:rPr>
            </w:pPr>
          </w:p>
        </w:tc>
        <w:tc>
          <w:tcPr>
            <w:tcW w:w="312" w:type="pct"/>
          </w:tcPr>
          <w:p w14:paraId="2606006A" w14:textId="0000FAD6" w:rsidR="00396251" w:rsidRPr="00C30C77" w:rsidRDefault="00396251" w:rsidP="00212A64">
            <w:pPr>
              <w:pStyle w:val="ILOTablecontents"/>
              <w:rPr>
                <w:lang w:val="es-ES"/>
              </w:rPr>
            </w:pPr>
          </w:p>
        </w:tc>
        <w:tc>
          <w:tcPr>
            <w:tcW w:w="337" w:type="pct"/>
          </w:tcPr>
          <w:p w14:paraId="4E553FF9" w14:textId="77777777" w:rsidR="00396251" w:rsidRPr="00C30C77" w:rsidRDefault="00396251" w:rsidP="00212A64">
            <w:pPr>
              <w:pStyle w:val="ILOTablecontents"/>
              <w:rPr>
                <w:lang w:val="es-ES"/>
              </w:rPr>
            </w:pPr>
          </w:p>
        </w:tc>
        <w:tc>
          <w:tcPr>
            <w:tcW w:w="293" w:type="pct"/>
          </w:tcPr>
          <w:p w14:paraId="4F4A9DA0" w14:textId="3C70CC2A" w:rsidR="00396251" w:rsidRPr="00C30C77" w:rsidRDefault="00396251" w:rsidP="00212A64">
            <w:pPr>
              <w:pStyle w:val="ILOTablecontents"/>
              <w:rPr>
                <w:lang w:val="es-ES"/>
              </w:rPr>
            </w:pPr>
          </w:p>
        </w:tc>
        <w:tc>
          <w:tcPr>
            <w:tcW w:w="336" w:type="pct"/>
          </w:tcPr>
          <w:p w14:paraId="241F48D3" w14:textId="77777777" w:rsidR="00396251" w:rsidRPr="00C30C77" w:rsidRDefault="00396251" w:rsidP="00212A64">
            <w:pPr>
              <w:pStyle w:val="ILOTablecontents"/>
              <w:rPr>
                <w:lang w:val="es-ES"/>
              </w:rPr>
            </w:pPr>
          </w:p>
        </w:tc>
        <w:tc>
          <w:tcPr>
            <w:tcW w:w="181" w:type="pct"/>
          </w:tcPr>
          <w:p w14:paraId="2B834CCF" w14:textId="0AEC3E50" w:rsidR="00396251" w:rsidRPr="00C30C77" w:rsidRDefault="00396251" w:rsidP="00212A64">
            <w:pPr>
              <w:pStyle w:val="ILOTablecontents"/>
              <w:rPr>
                <w:lang w:val="es-ES"/>
              </w:rPr>
            </w:pPr>
          </w:p>
        </w:tc>
        <w:tc>
          <w:tcPr>
            <w:tcW w:w="337" w:type="pct"/>
          </w:tcPr>
          <w:p w14:paraId="6D366EC2" w14:textId="77777777" w:rsidR="00396251" w:rsidRPr="00C30C77" w:rsidRDefault="00396251" w:rsidP="00212A64">
            <w:pPr>
              <w:pStyle w:val="ILOTablecontents"/>
              <w:rPr>
                <w:lang w:val="es-ES"/>
              </w:rPr>
            </w:pPr>
          </w:p>
        </w:tc>
        <w:tc>
          <w:tcPr>
            <w:tcW w:w="313" w:type="pct"/>
          </w:tcPr>
          <w:p w14:paraId="67266190" w14:textId="1392438F" w:rsidR="00396251" w:rsidRPr="00C30C77" w:rsidRDefault="00396251" w:rsidP="00212A64">
            <w:pPr>
              <w:pStyle w:val="ILOTablecontents"/>
              <w:rPr>
                <w:lang w:val="es-ES"/>
              </w:rPr>
            </w:pPr>
          </w:p>
        </w:tc>
        <w:tc>
          <w:tcPr>
            <w:tcW w:w="337" w:type="pct"/>
          </w:tcPr>
          <w:p w14:paraId="0D348267" w14:textId="77777777" w:rsidR="00396251" w:rsidRPr="00C30C77" w:rsidRDefault="00396251" w:rsidP="00212A64">
            <w:pPr>
              <w:pStyle w:val="ILOTablecontents"/>
              <w:rPr>
                <w:lang w:val="es-ES"/>
              </w:rPr>
            </w:pPr>
          </w:p>
        </w:tc>
        <w:tc>
          <w:tcPr>
            <w:tcW w:w="293" w:type="pct"/>
          </w:tcPr>
          <w:p w14:paraId="4679AC46" w14:textId="2D400CB7" w:rsidR="00396251" w:rsidRPr="00C30C77" w:rsidRDefault="00396251" w:rsidP="00212A64">
            <w:pPr>
              <w:pStyle w:val="ILOTablecontents"/>
              <w:rPr>
                <w:lang w:val="es-ES"/>
              </w:rPr>
            </w:pPr>
          </w:p>
        </w:tc>
        <w:tc>
          <w:tcPr>
            <w:tcW w:w="336" w:type="pct"/>
          </w:tcPr>
          <w:p w14:paraId="6BD8AC0B" w14:textId="77777777" w:rsidR="00396251" w:rsidRPr="00C30C77" w:rsidRDefault="00396251" w:rsidP="00212A64">
            <w:pPr>
              <w:pStyle w:val="ILOTablecontents"/>
              <w:rPr>
                <w:lang w:val="es-ES"/>
              </w:rPr>
            </w:pPr>
          </w:p>
        </w:tc>
        <w:tc>
          <w:tcPr>
            <w:tcW w:w="180" w:type="pct"/>
          </w:tcPr>
          <w:p w14:paraId="66276273" w14:textId="3495A49B" w:rsidR="00396251" w:rsidRPr="00C30C77" w:rsidRDefault="00396251" w:rsidP="00212A64">
            <w:pPr>
              <w:pStyle w:val="ILOTablecontents"/>
              <w:rPr>
                <w:lang w:val="es-ES"/>
              </w:rPr>
            </w:pPr>
          </w:p>
        </w:tc>
      </w:tr>
      <w:tr w:rsidR="00D55CCF" w:rsidRPr="00C30C77" w14:paraId="72A80424" w14:textId="77777777" w:rsidTr="0082136C">
        <w:tc>
          <w:tcPr>
            <w:tcW w:w="586" w:type="pct"/>
            <w:vMerge/>
            <w:shd w:val="clear" w:color="auto" w:fill="EBF5FD"/>
          </w:tcPr>
          <w:p w14:paraId="55F409D9" w14:textId="77777777" w:rsidR="00396251" w:rsidRPr="00C30C77" w:rsidRDefault="00396251" w:rsidP="00212A64">
            <w:pPr>
              <w:pStyle w:val="ILOTablecontents"/>
              <w:rPr>
                <w:lang w:val="es-ES"/>
              </w:rPr>
            </w:pPr>
          </w:p>
        </w:tc>
        <w:tc>
          <w:tcPr>
            <w:tcW w:w="821" w:type="pct"/>
          </w:tcPr>
          <w:p w14:paraId="0E2AB9EE" w14:textId="7FC5A8D6" w:rsidR="00396251" w:rsidRPr="00C30C77" w:rsidRDefault="004D0E31" w:rsidP="00212A64">
            <w:pPr>
              <w:pStyle w:val="ILOTablecontents"/>
              <w:rPr>
                <w:lang w:val="es-ES"/>
              </w:rPr>
            </w:pPr>
            <w:r w:rsidRPr="00C30C77">
              <w:rPr>
                <w:lang w:val="es-ES"/>
              </w:rPr>
              <w:t>Urbana</w:t>
            </w:r>
          </w:p>
        </w:tc>
        <w:tc>
          <w:tcPr>
            <w:tcW w:w="337" w:type="pct"/>
          </w:tcPr>
          <w:p w14:paraId="68898D5C" w14:textId="77777777" w:rsidR="00396251" w:rsidRPr="00C30C77" w:rsidRDefault="00396251" w:rsidP="00212A64">
            <w:pPr>
              <w:pStyle w:val="ILOTablecontents"/>
              <w:rPr>
                <w:lang w:val="es-ES"/>
              </w:rPr>
            </w:pPr>
          </w:p>
        </w:tc>
        <w:tc>
          <w:tcPr>
            <w:tcW w:w="312" w:type="pct"/>
          </w:tcPr>
          <w:p w14:paraId="182B88C0" w14:textId="39EA31E9" w:rsidR="00396251" w:rsidRPr="00C30C77" w:rsidRDefault="00396251" w:rsidP="00212A64">
            <w:pPr>
              <w:pStyle w:val="ILOTablecontents"/>
              <w:rPr>
                <w:lang w:val="es-ES"/>
              </w:rPr>
            </w:pPr>
          </w:p>
        </w:tc>
        <w:tc>
          <w:tcPr>
            <w:tcW w:w="337" w:type="pct"/>
          </w:tcPr>
          <w:p w14:paraId="0A320830" w14:textId="77777777" w:rsidR="00396251" w:rsidRPr="00C30C77" w:rsidRDefault="00396251" w:rsidP="00212A64">
            <w:pPr>
              <w:pStyle w:val="ILOTablecontents"/>
              <w:rPr>
                <w:lang w:val="es-ES"/>
              </w:rPr>
            </w:pPr>
          </w:p>
        </w:tc>
        <w:tc>
          <w:tcPr>
            <w:tcW w:w="293" w:type="pct"/>
          </w:tcPr>
          <w:p w14:paraId="5929E472" w14:textId="54277EA3" w:rsidR="00396251" w:rsidRPr="00C30C77" w:rsidRDefault="00396251" w:rsidP="00212A64">
            <w:pPr>
              <w:pStyle w:val="ILOTablecontents"/>
              <w:rPr>
                <w:lang w:val="es-ES"/>
              </w:rPr>
            </w:pPr>
          </w:p>
        </w:tc>
        <w:tc>
          <w:tcPr>
            <w:tcW w:w="336" w:type="pct"/>
          </w:tcPr>
          <w:p w14:paraId="718809C8" w14:textId="77777777" w:rsidR="00396251" w:rsidRPr="00C30C77" w:rsidRDefault="00396251" w:rsidP="00212A64">
            <w:pPr>
              <w:pStyle w:val="ILOTablecontents"/>
              <w:rPr>
                <w:lang w:val="es-ES"/>
              </w:rPr>
            </w:pPr>
          </w:p>
        </w:tc>
        <w:tc>
          <w:tcPr>
            <w:tcW w:w="181" w:type="pct"/>
          </w:tcPr>
          <w:p w14:paraId="1CCEE910" w14:textId="01D207F6" w:rsidR="00396251" w:rsidRPr="00C30C77" w:rsidRDefault="00396251" w:rsidP="00212A64">
            <w:pPr>
              <w:pStyle w:val="ILOTablecontents"/>
              <w:rPr>
                <w:lang w:val="es-ES"/>
              </w:rPr>
            </w:pPr>
          </w:p>
        </w:tc>
        <w:tc>
          <w:tcPr>
            <w:tcW w:w="337" w:type="pct"/>
          </w:tcPr>
          <w:p w14:paraId="03815478" w14:textId="77777777" w:rsidR="00396251" w:rsidRPr="00C30C77" w:rsidRDefault="00396251" w:rsidP="00212A64">
            <w:pPr>
              <w:pStyle w:val="ILOTablecontents"/>
              <w:rPr>
                <w:lang w:val="es-ES"/>
              </w:rPr>
            </w:pPr>
          </w:p>
        </w:tc>
        <w:tc>
          <w:tcPr>
            <w:tcW w:w="313" w:type="pct"/>
          </w:tcPr>
          <w:p w14:paraId="48CFCA94" w14:textId="5CDC1E40" w:rsidR="00396251" w:rsidRPr="00C30C77" w:rsidRDefault="00396251" w:rsidP="00212A64">
            <w:pPr>
              <w:pStyle w:val="ILOTablecontents"/>
              <w:rPr>
                <w:lang w:val="es-ES"/>
              </w:rPr>
            </w:pPr>
          </w:p>
        </w:tc>
        <w:tc>
          <w:tcPr>
            <w:tcW w:w="337" w:type="pct"/>
          </w:tcPr>
          <w:p w14:paraId="69DBB873" w14:textId="77777777" w:rsidR="00396251" w:rsidRPr="00C30C77" w:rsidRDefault="00396251" w:rsidP="00212A64">
            <w:pPr>
              <w:pStyle w:val="ILOTablecontents"/>
              <w:rPr>
                <w:lang w:val="es-ES"/>
              </w:rPr>
            </w:pPr>
          </w:p>
        </w:tc>
        <w:tc>
          <w:tcPr>
            <w:tcW w:w="293" w:type="pct"/>
          </w:tcPr>
          <w:p w14:paraId="669B5958" w14:textId="371CE075" w:rsidR="00396251" w:rsidRPr="00C30C77" w:rsidRDefault="00396251" w:rsidP="00212A64">
            <w:pPr>
              <w:pStyle w:val="ILOTablecontents"/>
              <w:rPr>
                <w:lang w:val="es-ES"/>
              </w:rPr>
            </w:pPr>
          </w:p>
        </w:tc>
        <w:tc>
          <w:tcPr>
            <w:tcW w:w="336" w:type="pct"/>
          </w:tcPr>
          <w:p w14:paraId="6699C7DF" w14:textId="77777777" w:rsidR="00396251" w:rsidRPr="00C30C77" w:rsidRDefault="00396251" w:rsidP="00212A64">
            <w:pPr>
              <w:pStyle w:val="ILOTablecontents"/>
              <w:rPr>
                <w:lang w:val="es-ES"/>
              </w:rPr>
            </w:pPr>
          </w:p>
        </w:tc>
        <w:tc>
          <w:tcPr>
            <w:tcW w:w="180" w:type="pct"/>
          </w:tcPr>
          <w:p w14:paraId="3DC96803" w14:textId="49A1FDFE" w:rsidR="00396251" w:rsidRPr="00C30C77" w:rsidRDefault="00396251" w:rsidP="00212A64">
            <w:pPr>
              <w:pStyle w:val="ILOTablecontents"/>
              <w:rPr>
                <w:lang w:val="es-ES"/>
              </w:rPr>
            </w:pPr>
          </w:p>
        </w:tc>
      </w:tr>
      <w:tr w:rsidR="0082136C" w:rsidRPr="00C30C77" w14:paraId="357DC481" w14:textId="77777777" w:rsidTr="0082136C">
        <w:tc>
          <w:tcPr>
            <w:tcW w:w="1407" w:type="pct"/>
            <w:gridSpan w:val="2"/>
            <w:shd w:val="clear" w:color="auto" w:fill="EBF5FD"/>
          </w:tcPr>
          <w:p w14:paraId="32B3DD1A" w14:textId="77777777" w:rsidR="00396251" w:rsidRPr="00C30C77" w:rsidRDefault="00396251" w:rsidP="00212A64">
            <w:pPr>
              <w:pStyle w:val="ILOTablecontents"/>
              <w:rPr>
                <w:b/>
                <w:bCs/>
                <w:lang w:val="es-ES"/>
              </w:rPr>
            </w:pPr>
            <w:r w:rsidRPr="00C30C77">
              <w:rPr>
                <w:b/>
                <w:bCs/>
                <w:lang w:val="es-ES"/>
              </w:rPr>
              <w:t>Total</w:t>
            </w:r>
          </w:p>
        </w:tc>
        <w:tc>
          <w:tcPr>
            <w:tcW w:w="337" w:type="pct"/>
            <w:shd w:val="clear" w:color="auto" w:fill="EBF5FD"/>
          </w:tcPr>
          <w:p w14:paraId="4787A5A3" w14:textId="77777777" w:rsidR="00396251" w:rsidRPr="00C30C77" w:rsidRDefault="00396251" w:rsidP="00212A64">
            <w:pPr>
              <w:pStyle w:val="ILOTablecontents"/>
              <w:rPr>
                <w:b/>
                <w:bCs/>
                <w:lang w:val="es-ES"/>
              </w:rPr>
            </w:pPr>
          </w:p>
        </w:tc>
        <w:tc>
          <w:tcPr>
            <w:tcW w:w="312" w:type="pct"/>
            <w:shd w:val="clear" w:color="auto" w:fill="EBF5FD"/>
          </w:tcPr>
          <w:p w14:paraId="39360A62" w14:textId="0B2C8F71" w:rsidR="00396251" w:rsidRPr="00C30C77" w:rsidRDefault="00396251" w:rsidP="00212A64">
            <w:pPr>
              <w:pStyle w:val="ILOTablecontents"/>
              <w:rPr>
                <w:b/>
                <w:bCs/>
                <w:lang w:val="es-ES"/>
              </w:rPr>
            </w:pPr>
          </w:p>
        </w:tc>
        <w:tc>
          <w:tcPr>
            <w:tcW w:w="337" w:type="pct"/>
            <w:shd w:val="clear" w:color="auto" w:fill="EBF5FD"/>
          </w:tcPr>
          <w:p w14:paraId="2D453C4F" w14:textId="77777777" w:rsidR="00396251" w:rsidRPr="00C30C77" w:rsidRDefault="00396251" w:rsidP="00212A64">
            <w:pPr>
              <w:pStyle w:val="ILOTablecontents"/>
              <w:rPr>
                <w:b/>
                <w:bCs/>
                <w:lang w:val="es-ES"/>
              </w:rPr>
            </w:pPr>
          </w:p>
        </w:tc>
        <w:tc>
          <w:tcPr>
            <w:tcW w:w="293" w:type="pct"/>
            <w:shd w:val="clear" w:color="auto" w:fill="EBF5FD"/>
          </w:tcPr>
          <w:p w14:paraId="69392691" w14:textId="61E1C4BC" w:rsidR="00396251" w:rsidRPr="00C30C77" w:rsidRDefault="00396251" w:rsidP="00212A64">
            <w:pPr>
              <w:pStyle w:val="ILOTablecontents"/>
              <w:rPr>
                <w:b/>
                <w:bCs/>
                <w:lang w:val="es-ES"/>
              </w:rPr>
            </w:pPr>
          </w:p>
        </w:tc>
        <w:tc>
          <w:tcPr>
            <w:tcW w:w="336" w:type="pct"/>
            <w:shd w:val="clear" w:color="auto" w:fill="EBF5FD"/>
          </w:tcPr>
          <w:p w14:paraId="3442CD7D" w14:textId="77777777" w:rsidR="00396251" w:rsidRPr="00C30C77" w:rsidRDefault="00396251" w:rsidP="00212A64">
            <w:pPr>
              <w:pStyle w:val="ILOTablecontents"/>
              <w:rPr>
                <w:b/>
                <w:bCs/>
                <w:lang w:val="es-ES"/>
              </w:rPr>
            </w:pPr>
          </w:p>
        </w:tc>
        <w:tc>
          <w:tcPr>
            <w:tcW w:w="181" w:type="pct"/>
            <w:shd w:val="clear" w:color="auto" w:fill="EBF5FD"/>
          </w:tcPr>
          <w:p w14:paraId="628DB4AC" w14:textId="19F70335" w:rsidR="00396251" w:rsidRPr="00C30C77" w:rsidRDefault="00396251" w:rsidP="00212A64">
            <w:pPr>
              <w:pStyle w:val="ILOTablecontents"/>
              <w:rPr>
                <w:b/>
                <w:bCs/>
                <w:lang w:val="es-ES"/>
              </w:rPr>
            </w:pPr>
          </w:p>
        </w:tc>
        <w:tc>
          <w:tcPr>
            <w:tcW w:w="337" w:type="pct"/>
            <w:shd w:val="clear" w:color="auto" w:fill="EBF5FD"/>
          </w:tcPr>
          <w:p w14:paraId="3ED3C292" w14:textId="77777777" w:rsidR="00396251" w:rsidRPr="00C30C77" w:rsidRDefault="00396251" w:rsidP="00212A64">
            <w:pPr>
              <w:pStyle w:val="ILOTablecontents"/>
              <w:rPr>
                <w:b/>
                <w:bCs/>
                <w:lang w:val="es-ES"/>
              </w:rPr>
            </w:pPr>
          </w:p>
        </w:tc>
        <w:tc>
          <w:tcPr>
            <w:tcW w:w="313" w:type="pct"/>
            <w:shd w:val="clear" w:color="auto" w:fill="EBF5FD"/>
          </w:tcPr>
          <w:p w14:paraId="715915A1" w14:textId="7BD894DC" w:rsidR="00396251" w:rsidRPr="00C30C77" w:rsidRDefault="00396251" w:rsidP="00212A64">
            <w:pPr>
              <w:pStyle w:val="ILOTablecontents"/>
              <w:rPr>
                <w:b/>
                <w:bCs/>
                <w:lang w:val="es-ES"/>
              </w:rPr>
            </w:pPr>
          </w:p>
        </w:tc>
        <w:tc>
          <w:tcPr>
            <w:tcW w:w="337" w:type="pct"/>
            <w:shd w:val="clear" w:color="auto" w:fill="EBF5FD"/>
          </w:tcPr>
          <w:p w14:paraId="6FFC24CE" w14:textId="77777777" w:rsidR="00396251" w:rsidRPr="00C30C77" w:rsidRDefault="00396251" w:rsidP="00212A64">
            <w:pPr>
              <w:pStyle w:val="ILOTablecontents"/>
              <w:rPr>
                <w:b/>
                <w:bCs/>
                <w:lang w:val="es-ES"/>
              </w:rPr>
            </w:pPr>
          </w:p>
        </w:tc>
        <w:tc>
          <w:tcPr>
            <w:tcW w:w="293" w:type="pct"/>
            <w:shd w:val="clear" w:color="auto" w:fill="EBF5FD"/>
          </w:tcPr>
          <w:p w14:paraId="019FB7F4" w14:textId="6DC314A6" w:rsidR="00396251" w:rsidRPr="00C30C77" w:rsidRDefault="00396251" w:rsidP="00212A64">
            <w:pPr>
              <w:pStyle w:val="ILOTablecontents"/>
              <w:rPr>
                <w:b/>
                <w:bCs/>
                <w:lang w:val="es-ES"/>
              </w:rPr>
            </w:pPr>
          </w:p>
        </w:tc>
        <w:tc>
          <w:tcPr>
            <w:tcW w:w="336" w:type="pct"/>
            <w:shd w:val="clear" w:color="auto" w:fill="EBF5FD"/>
          </w:tcPr>
          <w:p w14:paraId="638392C2" w14:textId="77777777" w:rsidR="00396251" w:rsidRPr="00C30C77" w:rsidRDefault="00396251" w:rsidP="00212A64">
            <w:pPr>
              <w:pStyle w:val="ILOTablecontents"/>
              <w:rPr>
                <w:b/>
                <w:bCs/>
                <w:lang w:val="es-ES"/>
              </w:rPr>
            </w:pPr>
          </w:p>
        </w:tc>
        <w:tc>
          <w:tcPr>
            <w:tcW w:w="180" w:type="pct"/>
            <w:shd w:val="clear" w:color="auto" w:fill="EBF5FD"/>
          </w:tcPr>
          <w:p w14:paraId="4D90579B" w14:textId="064D6E0D" w:rsidR="00396251" w:rsidRPr="00C30C77" w:rsidRDefault="00396251" w:rsidP="00212A64">
            <w:pPr>
              <w:pStyle w:val="ILOTablecontents"/>
              <w:rPr>
                <w:b/>
                <w:bCs/>
                <w:lang w:val="es-ES"/>
              </w:rPr>
            </w:pPr>
          </w:p>
        </w:tc>
      </w:tr>
    </w:tbl>
    <w:p w14:paraId="0A96EB0F" w14:textId="77777777" w:rsidR="00D55CCF" w:rsidRPr="00C30C77" w:rsidRDefault="00D55CCF" w:rsidP="00D55CCF">
      <w:pPr>
        <w:pStyle w:val="ILOTableNote"/>
        <w:rPr>
          <w:lang w:val="es-ES"/>
        </w:rPr>
      </w:pPr>
      <w:r w:rsidRPr="00C30C77">
        <w:rPr>
          <w:lang w:val="es-ES"/>
        </w:rPr>
        <w:lastRenderedPageBreak/>
        <w:t>Notas: (a) Los tipos de violencia o amenazas de violencia en el lugar de trabajo deben definirse en función de la información disponible en el cuestionario.</w:t>
      </w:r>
    </w:p>
    <w:p w14:paraId="650E9FE8" w14:textId="626BF4E4" w:rsidR="00D23730" w:rsidRPr="00C30C77" w:rsidRDefault="00D55CCF" w:rsidP="00D55CCF">
      <w:pPr>
        <w:pStyle w:val="ILOTableheading"/>
        <w:rPr>
          <w:lang w:val="es-ES"/>
        </w:rPr>
      </w:pPr>
      <w:bookmarkStart w:id="419" w:name="_Ref64454721"/>
      <w:bookmarkStart w:id="420" w:name="_Toc197909310"/>
      <w:r w:rsidRPr="00C30C77">
        <w:rPr>
          <w:lang w:val="es-ES"/>
        </w:rPr>
        <w:t>Cuadro A1.27. Trabajo infantil y lesiones y enfermedades relacionadas con el trabajo</w:t>
      </w:r>
      <w:r w:rsidRPr="00C30C77">
        <w:rPr>
          <w:vertAlign w:val="superscript"/>
          <w:lang w:val="es-ES"/>
        </w:rPr>
        <w:t>(a)</w:t>
      </w:r>
      <w:r w:rsidRPr="00C30C77">
        <w:rPr>
          <w:lang w:val="es-ES"/>
        </w:rPr>
        <w:t xml:space="preserve"> (porcentaje de niños en situación de trabajo infantil que experimentan al menos un episodio de lesión o enfermedad relacionada con el trabajo, por tipo de lesión o enfermedad, grupo de edad, sexo y zona de residencia)</w:t>
      </w:r>
      <w:bookmarkEnd w:id="419"/>
      <w:bookmarkEnd w:id="420"/>
    </w:p>
    <w:tbl>
      <w:tblPr>
        <w:tblStyle w:val="ILOTable"/>
        <w:tblW w:w="5000" w:type="pct"/>
        <w:tblLook w:val="0620" w:firstRow="1" w:lastRow="0" w:firstColumn="0" w:lastColumn="0" w:noHBand="1" w:noVBand="1"/>
      </w:tblPr>
      <w:tblGrid>
        <w:gridCol w:w="1042"/>
        <w:gridCol w:w="984"/>
        <w:gridCol w:w="497"/>
        <w:gridCol w:w="499"/>
        <w:gridCol w:w="500"/>
        <w:gridCol w:w="581"/>
        <w:gridCol w:w="417"/>
        <w:gridCol w:w="500"/>
        <w:gridCol w:w="501"/>
        <w:gridCol w:w="498"/>
        <w:gridCol w:w="500"/>
        <w:gridCol w:w="500"/>
        <w:gridCol w:w="630"/>
        <w:gridCol w:w="368"/>
        <w:gridCol w:w="501"/>
        <w:gridCol w:w="501"/>
      </w:tblGrid>
      <w:tr w:rsidR="008104CE" w:rsidRPr="00C30C77" w14:paraId="7FADF593" w14:textId="77777777" w:rsidTr="008104CE">
        <w:trPr>
          <w:cnfStyle w:val="100000000000" w:firstRow="1" w:lastRow="0" w:firstColumn="0" w:lastColumn="0" w:oddVBand="0" w:evenVBand="0" w:oddHBand="0" w:evenHBand="0" w:firstRowFirstColumn="0" w:firstRowLastColumn="0" w:lastRowFirstColumn="0" w:lastRowLastColumn="0"/>
          <w:trHeight w:val="272"/>
          <w:tblHeader/>
        </w:trPr>
        <w:tc>
          <w:tcPr>
            <w:tcW w:w="1123" w:type="pct"/>
            <w:gridSpan w:val="2"/>
            <w:vMerge w:val="restart"/>
          </w:tcPr>
          <w:p w14:paraId="0AA708F6" w14:textId="2BF4DB2D" w:rsidR="008104CE" w:rsidRPr="00C30C77" w:rsidRDefault="008104CE" w:rsidP="007D56A0">
            <w:pPr>
              <w:pStyle w:val="Tablehederleft"/>
              <w:jc w:val="left"/>
              <w:rPr>
                <w:bCs w:val="0"/>
              </w:rPr>
            </w:pPr>
            <w:r w:rsidRPr="00C30C77">
              <w:rPr>
                <w:b/>
                <w:bCs w:val="0"/>
                <w:lang w:val="es-ES"/>
              </w:rPr>
              <w:t>Características generales</w:t>
            </w:r>
          </w:p>
        </w:tc>
        <w:tc>
          <w:tcPr>
            <w:tcW w:w="3877" w:type="pct"/>
            <w:gridSpan w:val="14"/>
          </w:tcPr>
          <w:p w14:paraId="7E50DFFD" w14:textId="7AE30A6D" w:rsidR="008104CE" w:rsidRPr="008104CE" w:rsidRDefault="008104CE" w:rsidP="00D55CCF">
            <w:pPr>
              <w:pStyle w:val="Tablehederleft"/>
              <w:rPr>
                <w:b/>
                <w:bCs w:val="0"/>
                <w:lang w:val="es-ES"/>
              </w:rPr>
            </w:pPr>
            <w:r w:rsidRPr="008104CE">
              <w:rPr>
                <w:b/>
                <w:bCs w:val="0"/>
                <w:lang w:val="es-ES"/>
              </w:rPr>
              <w:t>Niños en situación de trabajo infantil</w:t>
            </w:r>
          </w:p>
        </w:tc>
      </w:tr>
      <w:tr w:rsidR="008104CE" w:rsidRPr="00C30C77" w14:paraId="2CE2CDD3" w14:textId="77777777" w:rsidTr="008104CE">
        <w:trPr>
          <w:cnfStyle w:val="100000000000" w:firstRow="1" w:lastRow="0" w:firstColumn="0" w:lastColumn="0" w:oddVBand="0" w:evenVBand="0" w:oddHBand="0" w:evenHBand="0" w:firstRowFirstColumn="0" w:firstRowLastColumn="0" w:lastRowFirstColumn="0" w:lastRowLastColumn="0"/>
          <w:trHeight w:val="272"/>
          <w:tblHeader/>
        </w:trPr>
        <w:tc>
          <w:tcPr>
            <w:tcW w:w="1123" w:type="pct"/>
            <w:gridSpan w:val="2"/>
            <w:vMerge/>
          </w:tcPr>
          <w:p w14:paraId="3610873B" w14:textId="0B7894E5" w:rsidR="008104CE" w:rsidRPr="00C30C77" w:rsidRDefault="008104CE" w:rsidP="007D56A0">
            <w:pPr>
              <w:pStyle w:val="Tablehederleft"/>
              <w:jc w:val="left"/>
              <w:rPr>
                <w:b/>
                <w:bCs w:val="0"/>
                <w:lang w:val="es-ES"/>
              </w:rPr>
            </w:pPr>
          </w:p>
        </w:tc>
        <w:tc>
          <w:tcPr>
            <w:tcW w:w="1938" w:type="pct"/>
            <w:gridSpan w:val="7"/>
          </w:tcPr>
          <w:p w14:paraId="3320C065" w14:textId="61BFB214" w:rsidR="008104CE" w:rsidRPr="00C30C77" w:rsidRDefault="008104CE" w:rsidP="00D55CCF">
            <w:pPr>
              <w:pStyle w:val="Tablehederleft"/>
              <w:rPr>
                <w:b/>
                <w:bCs w:val="0"/>
                <w:lang w:val="es-ES"/>
              </w:rPr>
            </w:pPr>
            <w:r w:rsidRPr="00C30C77">
              <w:rPr>
                <w:b/>
                <w:bCs w:val="0"/>
                <w:lang w:val="es-ES"/>
              </w:rPr>
              <w:t>5</w:t>
            </w:r>
            <w:r>
              <w:rPr>
                <w:b/>
                <w:bCs w:val="0"/>
                <w:lang w:val="es-ES"/>
              </w:rPr>
              <w:t>-</w:t>
            </w:r>
            <w:r w:rsidRPr="00C30C77">
              <w:rPr>
                <w:b/>
                <w:bCs w:val="0"/>
                <w:lang w:val="es-ES"/>
              </w:rPr>
              <w:t>14 años</w:t>
            </w:r>
          </w:p>
        </w:tc>
        <w:tc>
          <w:tcPr>
            <w:tcW w:w="1938" w:type="pct"/>
            <w:gridSpan w:val="7"/>
          </w:tcPr>
          <w:p w14:paraId="0A81B3FE" w14:textId="5F87E260" w:rsidR="008104CE" w:rsidRPr="00C30C77" w:rsidRDefault="008104CE" w:rsidP="00D55CCF">
            <w:pPr>
              <w:pStyle w:val="Tablehederleft"/>
              <w:rPr>
                <w:b/>
                <w:bCs w:val="0"/>
                <w:lang w:val="es-ES"/>
              </w:rPr>
            </w:pPr>
            <w:r w:rsidRPr="00C30C77">
              <w:rPr>
                <w:b/>
                <w:bCs w:val="0"/>
                <w:lang w:val="es-ES"/>
              </w:rPr>
              <w:t>15</w:t>
            </w:r>
            <w:r>
              <w:rPr>
                <w:b/>
                <w:bCs w:val="0"/>
                <w:lang w:val="es-ES"/>
              </w:rPr>
              <w:t>-</w:t>
            </w:r>
            <w:r w:rsidRPr="00C30C77">
              <w:rPr>
                <w:b/>
                <w:bCs w:val="0"/>
                <w:lang w:val="es-ES"/>
              </w:rPr>
              <w:t>17 años</w:t>
            </w:r>
          </w:p>
        </w:tc>
      </w:tr>
      <w:tr w:rsidR="008104CE" w:rsidRPr="00C30C77" w14:paraId="5E398637" w14:textId="77777777" w:rsidTr="007D56A0">
        <w:trPr>
          <w:cnfStyle w:val="100000000000" w:firstRow="1" w:lastRow="0" w:firstColumn="0" w:lastColumn="0" w:oddVBand="0" w:evenVBand="0" w:oddHBand="0" w:evenHBand="0" w:firstRowFirstColumn="0" w:firstRowLastColumn="0" w:lastRowFirstColumn="0" w:lastRowLastColumn="0"/>
          <w:trHeight w:val="1508"/>
          <w:tblHeader/>
        </w:trPr>
        <w:tc>
          <w:tcPr>
            <w:tcW w:w="1123" w:type="pct"/>
            <w:gridSpan w:val="2"/>
            <w:vMerge/>
          </w:tcPr>
          <w:p w14:paraId="13FED41F" w14:textId="77777777" w:rsidR="008104CE" w:rsidRPr="00C30C77" w:rsidRDefault="008104CE" w:rsidP="00D55CCF">
            <w:pPr>
              <w:pStyle w:val="Tablehederleft"/>
              <w:rPr>
                <w:b/>
                <w:bCs w:val="0"/>
                <w:lang w:val="es-ES"/>
              </w:rPr>
            </w:pPr>
          </w:p>
        </w:tc>
        <w:tc>
          <w:tcPr>
            <w:tcW w:w="276" w:type="pct"/>
            <w:textDirection w:val="btLr"/>
          </w:tcPr>
          <w:p w14:paraId="321C7324"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 xml:space="preserve">Lesiones superficiales o heridas abiertas </w:t>
            </w:r>
          </w:p>
        </w:tc>
        <w:tc>
          <w:tcPr>
            <w:tcW w:w="277" w:type="pct"/>
            <w:textDirection w:val="btLr"/>
          </w:tcPr>
          <w:p w14:paraId="087A09AB" w14:textId="56C5D682" w:rsidR="008104CE" w:rsidRPr="007D56A0" w:rsidRDefault="008104CE" w:rsidP="00D55CCF">
            <w:pPr>
              <w:pStyle w:val="Tablehederleft"/>
              <w:jc w:val="left"/>
              <w:rPr>
                <w:b/>
                <w:bCs w:val="0"/>
                <w:sz w:val="12"/>
                <w:szCs w:val="12"/>
                <w:lang w:val="es-ES"/>
              </w:rPr>
            </w:pPr>
            <w:r w:rsidRPr="007D56A0">
              <w:rPr>
                <w:b/>
                <w:bCs w:val="0"/>
                <w:sz w:val="12"/>
                <w:szCs w:val="12"/>
                <w:lang w:val="es-ES"/>
              </w:rPr>
              <w:t>Fracturas, luxaciones, esguinces y torceduras</w:t>
            </w:r>
          </w:p>
        </w:tc>
        <w:tc>
          <w:tcPr>
            <w:tcW w:w="277" w:type="pct"/>
            <w:textDirection w:val="btLr"/>
          </w:tcPr>
          <w:p w14:paraId="4CD19394" w14:textId="4AFDE85B" w:rsidR="008104CE" w:rsidRPr="007D56A0" w:rsidRDefault="008104CE" w:rsidP="00D55CCF">
            <w:pPr>
              <w:pStyle w:val="Tablehederleft"/>
              <w:jc w:val="left"/>
              <w:rPr>
                <w:b/>
                <w:bCs w:val="0"/>
                <w:sz w:val="12"/>
                <w:szCs w:val="12"/>
                <w:lang w:val="es-ES"/>
              </w:rPr>
            </w:pPr>
            <w:r w:rsidRPr="007D56A0">
              <w:rPr>
                <w:b/>
                <w:bCs w:val="0"/>
                <w:sz w:val="12"/>
                <w:szCs w:val="12"/>
                <w:lang w:val="es-ES"/>
              </w:rPr>
              <w:t>Quemaduras, abrasiones, congelación</w:t>
            </w:r>
          </w:p>
        </w:tc>
        <w:tc>
          <w:tcPr>
            <w:tcW w:w="322" w:type="pct"/>
            <w:textDirection w:val="btLr"/>
          </w:tcPr>
          <w:p w14:paraId="1F175FEC" w14:textId="09C7C01B" w:rsidR="008104CE" w:rsidRPr="007D56A0" w:rsidRDefault="008104CE" w:rsidP="00D55CCF">
            <w:pPr>
              <w:pStyle w:val="Tablehederleft"/>
              <w:jc w:val="left"/>
              <w:rPr>
                <w:b/>
                <w:bCs w:val="0"/>
                <w:sz w:val="12"/>
                <w:szCs w:val="12"/>
                <w:lang w:val="es-ES"/>
              </w:rPr>
            </w:pPr>
            <w:r w:rsidRPr="007D56A0">
              <w:rPr>
                <w:b/>
                <w:bCs w:val="0"/>
                <w:sz w:val="12"/>
                <w:szCs w:val="12"/>
                <w:lang w:val="es-ES"/>
              </w:rPr>
              <w:t>Problemas respiratorios, oculares, cutáneos o estomacales</w:t>
            </w:r>
          </w:p>
        </w:tc>
        <w:tc>
          <w:tcPr>
            <w:tcW w:w="231" w:type="pct"/>
            <w:textDirection w:val="btLr"/>
          </w:tcPr>
          <w:p w14:paraId="5EC79B54"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Fiebre</w:t>
            </w:r>
          </w:p>
        </w:tc>
        <w:tc>
          <w:tcPr>
            <w:tcW w:w="277" w:type="pct"/>
            <w:textDirection w:val="btLr"/>
          </w:tcPr>
          <w:p w14:paraId="2A9EC101"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Fatiga extrema</w:t>
            </w:r>
          </w:p>
        </w:tc>
        <w:tc>
          <w:tcPr>
            <w:tcW w:w="278" w:type="pct"/>
            <w:textDirection w:val="btLr"/>
          </w:tcPr>
          <w:p w14:paraId="275F14E3"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Otros</w:t>
            </w:r>
          </w:p>
        </w:tc>
        <w:tc>
          <w:tcPr>
            <w:tcW w:w="276" w:type="pct"/>
            <w:textDirection w:val="btLr"/>
          </w:tcPr>
          <w:p w14:paraId="05B113EC"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 xml:space="preserve">Lesiones superficiales o heridas abiertas </w:t>
            </w:r>
          </w:p>
        </w:tc>
        <w:tc>
          <w:tcPr>
            <w:tcW w:w="277" w:type="pct"/>
            <w:textDirection w:val="btLr"/>
          </w:tcPr>
          <w:p w14:paraId="7555F4D6" w14:textId="2C9E4D62" w:rsidR="008104CE" w:rsidRPr="007D56A0" w:rsidRDefault="008104CE" w:rsidP="00D55CCF">
            <w:pPr>
              <w:pStyle w:val="Tablehederleft"/>
              <w:jc w:val="left"/>
              <w:rPr>
                <w:b/>
                <w:bCs w:val="0"/>
                <w:sz w:val="12"/>
                <w:szCs w:val="12"/>
                <w:lang w:val="es-ES"/>
              </w:rPr>
            </w:pPr>
            <w:r w:rsidRPr="007D56A0">
              <w:rPr>
                <w:b/>
                <w:bCs w:val="0"/>
                <w:sz w:val="12"/>
                <w:szCs w:val="12"/>
                <w:lang w:val="es-ES"/>
              </w:rPr>
              <w:t>Fracturas, luxaciones, esguinces y torceduras</w:t>
            </w:r>
          </w:p>
        </w:tc>
        <w:tc>
          <w:tcPr>
            <w:tcW w:w="277" w:type="pct"/>
            <w:textDirection w:val="btLr"/>
          </w:tcPr>
          <w:p w14:paraId="7D9EA71B" w14:textId="4F218581" w:rsidR="008104CE" w:rsidRPr="007D56A0" w:rsidRDefault="008104CE" w:rsidP="00D55CCF">
            <w:pPr>
              <w:pStyle w:val="Tablehederleft"/>
              <w:jc w:val="left"/>
              <w:rPr>
                <w:b/>
                <w:bCs w:val="0"/>
                <w:sz w:val="12"/>
                <w:szCs w:val="12"/>
                <w:lang w:val="es-ES"/>
              </w:rPr>
            </w:pPr>
            <w:r w:rsidRPr="007D56A0">
              <w:rPr>
                <w:b/>
                <w:bCs w:val="0"/>
                <w:sz w:val="12"/>
                <w:szCs w:val="12"/>
                <w:lang w:val="es-ES"/>
              </w:rPr>
              <w:t>Quemaduras, abrasiones, congelación</w:t>
            </w:r>
          </w:p>
        </w:tc>
        <w:tc>
          <w:tcPr>
            <w:tcW w:w="349" w:type="pct"/>
            <w:textDirection w:val="btLr"/>
          </w:tcPr>
          <w:p w14:paraId="4A7DB044" w14:textId="540B7A75" w:rsidR="008104CE" w:rsidRPr="007D56A0" w:rsidRDefault="008104CE" w:rsidP="00D55CCF">
            <w:pPr>
              <w:pStyle w:val="Tablehederleft"/>
              <w:jc w:val="left"/>
              <w:rPr>
                <w:b/>
                <w:bCs w:val="0"/>
                <w:sz w:val="12"/>
                <w:szCs w:val="12"/>
                <w:lang w:val="es-ES"/>
              </w:rPr>
            </w:pPr>
            <w:r w:rsidRPr="007D56A0">
              <w:rPr>
                <w:b/>
                <w:bCs w:val="0"/>
                <w:sz w:val="12"/>
                <w:szCs w:val="12"/>
                <w:lang w:val="es-ES"/>
              </w:rPr>
              <w:t>Problemas respiratorios, oculares, cutáneos o estomacales</w:t>
            </w:r>
          </w:p>
        </w:tc>
        <w:tc>
          <w:tcPr>
            <w:tcW w:w="204" w:type="pct"/>
            <w:textDirection w:val="btLr"/>
          </w:tcPr>
          <w:p w14:paraId="52E00B7A"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Fiebre</w:t>
            </w:r>
          </w:p>
        </w:tc>
        <w:tc>
          <w:tcPr>
            <w:tcW w:w="278" w:type="pct"/>
            <w:textDirection w:val="btLr"/>
          </w:tcPr>
          <w:p w14:paraId="78251AF0"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Fatiga extrema</w:t>
            </w:r>
          </w:p>
        </w:tc>
        <w:tc>
          <w:tcPr>
            <w:tcW w:w="277" w:type="pct"/>
            <w:textDirection w:val="btLr"/>
          </w:tcPr>
          <w:p w14:paraId="42875E4D" w14:textId="77777777" w:rsidR="008104CE" w:rsidRPr="007D56A0" w:rsidRDefault="008104CE" w:rsidP="00D55CCF">
            <w:pPr>
              <w:pStyle w:val="Tablehederleft"/>
              <w:jc w:val="left"/>
              <w:rPr>
                <w:b/>
                <w:bCs w:val="0"/>
                <w:sz w:val="12"/>
                <w:szCs w:val="12"/>
                <w:lang w:val="es-ES"/>
              </w:rPr>
            </w:pPr>
            <w:r w:rsidRPr="007D56A0">
              <w:rPr>
                <w:b/>
                <w:bCs w:val="0"/>
                <w:sz w:val="12"/>
                <w:szCs w:val="12"/>
                <w:lang w:val="es-ES"/>
              </w:rPr>
              <w:t>Otros</w:t>
            </w:r>
          </w:p>
        </w:tc>
      </w:tr>
      <w:tr w:rsidR="002A5F31" w:rsidRPr="00C30C77" w14:paraId="1EA69C7C" w14:textId="77777777" w:rsidTr="008104CE">
        <w:tc>
          <w:tcPr>
            <w:tcW w:w="577" w:type="pct"/>
            <w:vMerge w:val="restart"/>
            <w:shd w:val="clear" w:color="auto" w:fill="EBF5FD"/>
          </w:tcPr>
          <w:p w14:paraId="5FDEC871" w14:textId="77777777" w:rsidR="00C61E58" w:rsidRPr="00C30C77" w:rsidRDefault="00C61E58" w:rsidP="00212A64">
            <w:pPr>
              <w:pStyle w:val="ILOTablecontents"/>
              <w:rPr>
                <w:b/>
                <w:bCs/>
                <w:lang w:val="es-ES"/>
              </w:rPr>
            </w:pPr>
            <w:r w:rsidRPr="00C30C77">
              <w:rPr>
                <w:b/>
                <w:bCs/>
                <w:lang w:val="es-ES"/>
              </w:rPr>
              <w:t>Sexo</w:t>
            </w:r>
          </w:p>
        </w:tc>
        <w:tc>
          <w:tcPr>
            <w:tcW w:w="546" w:type="pct"/>
          </w:tcPr>
          <w:p w14:paraId="00BC7670" w14:textId="5C36CFD1" w:rsidR="00C61E58" w:rsidRPr="00C30C77" w:rsidRDefault="007D56A0" w:rsidP="00212A64">
            <w:pPr>
              <w:pStyle w:val="ILOTablecontents"/>
              <w:rPr>
                <w:lang w:val="es-ES"/>
              </w:rPr>
            </w:pPr>
            <w:r>
              <w:rPr>
                <w:lang w:val="es-ES"/>
              </w:rPr>
              <w:t>Niñas</w:t>
            </w:r>
          </w:p>
        </w:tc>
        <w:tc>
          <w:tcPr>
            <w:tcW w:w="276" w:type="pct"/>
          </w:tcPr>
          <w:p w14:paraId="591862EE" w14:textId="77777777" w:rsidR="00C61E58" w:rsidRPr="00C30C77" w:rsidRDefault="00C61E58" w:rsidP="00212A64">
            <w:pPr>
              <w:pStyle w:val="ILOTablecontents"/>
              <w:rPr>
                <w:lang w:val="es-ES"/>
              </w:rPr>
            </w:pPr>
          </w:p>
        </w:tc>
        <w:tc>
          <w:tcPr>
            <w:tcW w:w="277" w:type="pct"/>
          </w:tcPr>
          <w:p w14:paraId="17981FCD" w14:textId="77777777" w:rsidR="00C61E58" w:rsidRPr="00C30C77" w:rsidRDefault="00C61E58" w:rsidP="00212A64">
            <w:pPr>
              <w:pStyle w:val="ILOTablecontents"/>
              <w:rPr>
                <w:lang w:val="es-ES"/>
              </w:rPr>
            </w:pPr>
          </w:p>
        </w:tc>
        <w:tc>
          <w:tcPr>
            <w:tcW w:w="277" w:type="pct"/>
          </w:tcPr>
          <w:p w14:paraId="4208CA86" w14:textId="77777777" w:rsidR="00C61E58" w:rsidRPr="00C30C77" w:rsidRDefault="00C61E58" w:rsidP="00212A64">
            <w:pPr>
              <w:pStyle w:val="ILOTablecontents"/>
              <w:rPr>
                <w:lang w:val="es-ES"/>
              </w:rPr>
            </w:pPr>
          </w:p>
        </w:tc>
        <w:tc>
          <w:tcPr>
            <w:tcW w:w="322" w:type="pct"/>
          </w:tcPr>
          <w:p w14:paraId="664E425B" w14:textId="77777777" w:rsidR="00C61E58" w:rsidRPr="00C30C77" w:rsidRDefault="00C61E58" w:rsidP="00212A64">
            <w:pPr>
              <w:pStyle w:val="ILOTablecontents"/>
              <w:rPr>
                <w:lang w:val="es-ES"/>
              </w:rPr>
            </w:pPr>
          </w:p>
        </w:tc>
        <w:tc>
          <w:tcPr>
            <w:tcW w:w="231" w:type="pct"/>
          </w:tcPr>
          <w:p w14:paraId="6354886E" w14:textId="77777777" w:rsidR="00C61E58" w:rsidRPr="00C30C77" w:rsidRDefault="00C61E58" w:rsidP="00212A64">
            <w:pPr>
              <w:pStyle w:val="ILOTablecontents"/>
              <w:rPr>
                <w:lang w:val="es-ES"/>
              </w:rPr>
            </w:pPr>
          </w:p>
        </w:tc>
        <w:tc>
          <w:tcPr>
            <w:tcW w:w="277" w:type="pct"/>
          </w:tcPr>
          <w:p w14:paraId="3D02C8F7" w14:textId="77777777" w:rsidR="00C61E58" w:rsidRPr="00C30C77" w:rsidRDefault="00C61E58" w:rsidP="00212A64">
            <w:pPr>
              <w:pStyle w:val="ILOTablecontents"/>
              <w:rPr>
                <w:lang w:val="es-ES"/>
              </w:rPr>
            </w:pPr>
          </w:p>
        </w:tc>
        <w:tc>
          <w:tcPr>
            <w:tcW w:w="278" w:type="pct"/>
          </w:tcPr>
          <w:p w14:paraId="2EE47FE0" w14:textId="77777777" w:rsidR="00C61E58" w:rsidRPr="00C30C77" w:rsidRDefault="00C61E58" w:rsidP="00212A64">
            <w:pPr>
              <w:pStyle w:val="ILOTablecontents"/>
              <w:rPr>
                <w:lang w:val="es-ES"/>
              </w:rPr>
            </w:pPr>
          </w:p>
        </w:tc>
        <w:tc>
          <w:tcPr>
            <w:tcW w:w="276" w:type="pct"/>
          </w:tcPr>
          <w:p w14:paraId="0F0A8D8B" w14:textId="77777777" w:rsidR="00C61E58" w:rsidRPr="00C30C77" w:rsidRDefault="00C61E58" w:rsidP="00212A64">
            <w:pPr>
              <w:pStyle w:val="ILOTablecontents"/>
              <w:rPr>
                <w:lang w:val="es-ES"/>
              </w:rPr>
            </w:pPr>
          </w:p>
        </w:tc>
        <w:tc>
          <w:tcPr>
            <w:tcW w:w="277" w:type="pct"/>
          </w:tcPr>
          <w:p w14:paraId="22E4C6D1" w14:textId="77777777" w:rsidR="00C61E58" w:rsidRPr="00C30C77" w:rsidRDefault="00C61E58" w:rsidP="00212A64">
            <w:pPr>
              <w:pStyle w:val="ILOTablecontents"/>
              <w:rPr>
                <w:lang w:val="es-ES"/>
              </w:rPr>
            </w:pPr>
          </w:p>
        </w:tc>
        <w:tc>
          <w:tcPr>
            <w:tcW w:w="277" w:type="pct"/>
          </w:tcPr>
          <w:p w14:paraId="3DAC180B" w14:textId="77777777" w:rsidR="00C61E58" w:rsidRPr="00C30C77" w:rsidRDefault="00C61E58" w:rsidP="00212A64">
            <w:pPr>
              <w:pStyle w:val="ILOTablecontents"/>
              <w:rPr>
                <w:lang w:val="es-ES"/>
              </w:rPr>
            </w:pPr>
          </w:p>
        </w:tc>
        <w:tc>
          <w:tcPr>
            <w:tcW w:w="349" w:type="pct"/>
          </w:tcPr>
          <w:p w14:paraId="0E2328DA" w14:textId="77777777" w:rsidR="00C61E58" w:rsidRPr="00C30C77" w:rsidRDefault="00C61E58" w:rsidP="00212A64">
            <w:pPr>
              <w:pStyle w:val="ILOTablecontents"/>
              <w:rPr>
                <w:lang w:val="es-ES"/>
              </w:rPr>
            </w:pPr>
          </w:p>
        </w:tc>
        <w:tc>
          <w:tcPr>
            <w:tcW w:w="204" w:type="pct"/>
          </w:tcPr>
          <w:p w14:paraId="75E2F847" w14:textId="77777777" w:rsidR="00C61E58" w:rsidRPr="00C30C77" w:rsidRDefault="00C61E58" w:rsidP="00212A64">
            <w:pPr>
              <w:pStyle w:val="ILOTablecontents"/>
              <w:rPr>
                <w:lang w:val="es-ES"/>
              </w:rPr>
            </w:pPr>
          </w:p>
        </w:tc>
        <w:tc>
          <w:tcPr>
            <w:tcW w:w="278" w:type="pct"/>
          </w:tcPr>
          <w:p w14:paraId="1F5BA7C4" w14:textId="77777777" w:rsidR="00C61E58" w:rsidRPr="00C30C77" w:rsidRDefault="00C61E58" w:rsidP="00212A64">
            <w:pPr>
              <w:pStyle w:val="ILOTablecontents"/>
              <w:rPr>
                <w:lang w:val="es-ES"/>
              </w:rPr>
            </w:pPr>
          </w:p>
        </w:tc>
        <w:tc>
          <w:tcPr>
            <w:tcW w:w="277" w:type="pct"/>
          </w:tcPr>
          <w:p w14:paraId="1A3FDA4E" w14:textId="77777777" w:rsidR="00C61E58" w:rsidRPr="00C30C77" w:rsidRDefault="00C61E58" w:rsidP="00212A64">
            <w:pPr>
              <w:pStyle w:val="ILOTablecontents"/>
              <w:rPr>
                <w:lang w:val="es-ES"/>
              </w:rPr>
            </w:pPr>
          </w:p>
        </w:tc>
      </w:tr>
      <w:tr w:rsidR="002A5F31" w:rsidRPr="00C30C77" w14:paraId="16A032FD" w14:textId="77777777" w:rsidTr="008104CE">
        <w:tc>
          <w:tcPr>
            <w:tcW w:w="577" w:type="pct"/>
            <w:vMerge/>
            <w:shd w:val="clear" w:color="auto" w:fill="EBF5FD"/>
          </w:tcPr>
          <w:p w14:paraId="78CDF2B9" w14:textId="77777777" w:rsidR="00C61E58" w:rsidRPr="00C30C77" w:rsidRDefault="00C61E58" w:rsidP="00212A64">
            <w:pPr>
              <w:pStyle w:val="ILOTablecontents"/>
              <w:rPr>
                <w:b/>
                <w:bCs/>
                <w:lang w:val="es-ES"/>
              </w:rPr>
            </w:pPr>
          </w:p>
        </w:tc>
        <w:tc>
          <w:tcPr>
            <w:tcW w:w="546" w:type="pct"/>
          </w:tcPr>
          <w:p w14:paraId="0FE58D75" w14:textId="48C4865C" w:rsidR="00C61E58" w:rsidRPr="00C30C77" w:rsidRDefault="007D56A0" w:rsidP="00212A64">
            <w:pPr>
              <w:pStyle w:val="ILOTablecontents"/>
              <w:rPr>
                <w:lang w:val="es-ES"/>
              </w:rPr>
            </w:pPr>
            <w:r>
              <w:rPr>
                <w:lang w:val="es-ES"/>
              </w:rPr>
              <w:t>Niños</w:t>
            </w:r>
          </w:p>
        </w:tc>
        <w:tc>
          <w:tcPr>
            <w:tcW w:w="276" w:type="pct"/>
          </w:tcPr>
          <w:p w14:paraId="74708ADB" w14:textId="77777777" w:rsidR="00C61E58" w:rsidRPr="00C30C77" w:rsidRDefault="00C61E58" w:rsidP="00212A64">
            <w:pPr>
              <w:pStyle w:val="ILOTablecontents"/>
              <w:rPr>
                <w:lang w:val="es-ES"/>
              </w:rPr>
            </w:pPr>
          </w:p>
        </w:tc>
        <w:tc>
          <w:tcPr>
            <w:tcW w:w="277" w:type="pct"/>
          </w:tcPr>
          <w:p w14:paraId="1C8BED18" w14:textId="77777777" w:rsidR="00C61E58" w:rsidRPr="00C30C77" w:rsidRDefault="00C61E58" w:rsidP="00212A64">
            <w:pPr>
              <w:pStyle w:val="ILOTablecontents"/>
              <w:rPr>
                <w:lang w:val="es-ES"/>
              </w:rPr>
            </w:pPr>
          </w:p>
        </w:tc>
        <w:tc>
          <w:tcPr>
            <w:tcW w:w="277" w:type="pct"/>
          </w:tcPr>
          <w:p w14:paraId="3F137D2C" w14:textId="77777777" w:rsidR="00C61E58" w:rsidRPr="00C30C77" w:rsidRDefault="00C61E58" w:rsidP="00212A64">
            <w:pPr>
              <w:pStyle w:val="ILOTablecontents"/>
              <w:rPr>
                <w:lang w:val="es-ES"/>
              </w:rPr>
            </w:pPr>
          </w:p>
        </w:tc>
        <w:tc>
          <w:tcPr>
            <w:tcW w:w="322" w:type="pct"/>
          </w:tcPr>
          <w:p w14:paraId="69B5D773" w14:textId="77777777" w:rsidR="00C61E58" w:rsidRPr="00C30C77" w:rsidRDefault="00C61E58" w:rsidP="00212A64">
            <w:pPr>
              <w:pStyle w:val="ILOTablecontents"/>
              <w:rPr>
                <w:lang w:val="es-ES"/>
              </w:rPr>
            </w:pPr>
          </w:p>
        </w:tc>
        <w:tc>
          <w:tcPr>
            <w:tcW w:w="231" w:type="pct"/>
          </w:tcPr>
          <w:p w14:paraId="00174826" w14:textId="77777777" w:rsidR="00C61E58" w:rsidRPr="00C30C77" w:rsidRDefault="00C61E58" w:rsidP="00212A64">
            <w:pPr>
              <w:pStyle w:val="ILOTablecontents"/>
              <w:rPr>
                <w:lang w:val="es-ES"/>
              </w:rPr>
            </w:pPr>
          </w:p>
        </w:tc>
        <w:tc>
          <w:tcPr>
            <w:tcW w:w="277" w:type="pct"/>
          </w:tcPr>
          <w:p w14:paraId="18378677" w14:textId="77777777" w:rsidR="00C61E58" w:rsidRPr="00C30C77" w:rsidRDefault="00C61E58" w:rsidP="00212A64">
            <w:pPr>
              <w:pStyle w:val="ILOTablecontents"/>
              <w:rPr>
                <w:lang w:val="es-ES"/>
              </w:rPr>
            </w:pPr>
          </w:p>
        </w:tc>
        <w:tc>
          <w:tcPr>
            <w:tcW w:w="278" w:type="pct"/>
          </w:tcPr>
          <w:p w14:paraId="252E409A" w14:textId="77777777" w:rsidR="00C61E58" w:rsidRPr="00C30C77" w:rsidRDefault="00C61E58" w:rsidP="00212A64">
            <w:pPr>
              <w:pStyle w:val="ILOTablecontents"/>
              <w:rPr>
                <w:lang w:val="es-ES"/>
              </w:rPr>
            </w:pPr>
          </w:p>
        </w:tc>
        <w:tc>
          <w:tcPr>
            <w:tcW w:w="276" w:type="pct"/>
          </w:tcPr>
          <w:p w14:paraId="7A710C02" w14:textId="77777777" w:rsidR="00C61E58" w:rsidRPr="00C30C77" w:rsidRDefault="00C61E58" w:rsidP="00212A64">
            <w:pPr>
              <w:pStyle w:val="ILOTablecontents"/>
              <w:rPr>
                <w:lang w:val="es-ES"/>
              </w:rPr>
            </w:pPr>
          </w:p>
        </w:tc>
        <w:tc>
          <w:tcPr>
            <w:tcW w:w="277" w:type="pct"/>
          </w:tcPr>
          <w:p w14:paraId="5DE69BF7" w14:textId="77777777" w:rsidR="00C61E58" w:rsidRPr="00C30C77" w:rsidRDefault="00C61E58" w:rsidP="00212A64">
            <w:pPr>
              <w:pStyle w:val="ILOTablecontents"/>
              <w:rPr>
                <w:lang w:val="es-ES"/>
              </w:rPr>
            </w:pPr>
          </w:p>
        </w:tc>
        <w:tc>
          <w:tcPr>
            <w:tcW w:w="277" w:type="pct"/>
          </w:tcPr>
          <w:p w14:paraId="72FA3AA7" w14:textId="77777777" w:rsidR="00C61E58" w:rsidRPr="00C30C77" w:rsidRDefault="00C61E58" w:rsidP="00212A64">
            <w:pPr>
              <w:pStyle w:val="ILOTablecontents"/>
              <w:rPr>
                <w:lang w:val="es-ES"/>
              </w:rPr>
            </w:pPr>
          </w:p>
        </w:tc>
        <w:tc>
          <w:tcPr>
            <w:tcW w:w="349" w:type="pct"/>
          </w:tcPr>
          <w:p w14:paraId="04A91667" w14:textId="77777777" w:rsidR="00C61E58" w:rsidRPr="00C30C77" w:rsidRDefault="00C61E58" w:rsidP="00212A64">
            <w:pPr>
              <w:pStyle w:val="ILOTablecontents"/>
              <w:rPr>
                <w:lang w:val="es-ES"/>
              </w:rPr>
            </w:pPr>
          </w:p>
        </w:tc>
        <w:tc>
          <w:tcPr>
            <w:tcW w:w="204" w:type="pct"/>
          </w:tcPr>
          <w:p w14:paraId="65CD1919" w14:textId="77777777" w:rsidR="00C61E58" w:rsidRPr="00C30C77" w:rsidRDefault="00C61E58" w:rsidP="00212A64">
            <w:pPr>
              <w:pStyle w:val="ILOTablecontents"/>
              <w:rPr>
                <w:lang w:val="es-ES"/>
              </w:rPr>
            </w:pPr>
          </w:p>
        </w:tc>
        <w:tc>
          <w:tcPr>
            <w:tcW w:w="278" w:type="pct"/>
          </w:tcPr>
          <w:p w14:paraId="0848D051" w14:textId="77777777" w:rsidR="00C61E58" w:rsidRPr="00C30C77" w:rsidRDefault="00C61E58" w:rsidP="00212A64">
            <w:pPr>
              <w:pStyle w:val="ILOTablecontents"/>
              <w:rPr>
                <w:lang w:val="es-ES"/>
              </w:rPr>
            </w:pPr>
          </w:p>
        </w:tc>
        <w:tc>
          <w:tcPr>
            <w:tcW w:w="277" w:type="pct"/>
          </w:tcPr>
          <w:p w14:paraId="6C6C6D0B" w14:textId="77777777" w:rsidR="00C61E58" w:rsidRPr="00C30C77" w:rsidRDefault="00C61E58" w:rsidP="00212A64">
            <w:pPr>
              <w:pStyle w:val="ILOTablecontents"/>
              <w:rPr>
                <w:lang w:val="es-ES"/>
              </w:rPr>
            </w:pPr>
          </w:p>
        </w:tc>
      </w:tr>
      <w:tr w:rsidR="002A5F31" w:rsidRPr="00C30C77" w14:paraId="33C8E27D" w14:textId="77777777" w:rsidTr="008104CE">
        <w:tc>
          <w:tcPr>
            <w:tcW w:w="577" w:type="pct"/>
            <w:vMerge w:val="restart"/>
            <w:shd w:val="clear" w:color="auto" w:fill="EBF5FD"/>
          </w:tcPr>
          <w:p w14:paraId="1AD0CE48" w14:textId="7515353C" w:rsidR="00C61E58" w:rsidRPr="00C30C77" w:rsidRDefault="00B33B48" w:rsidP="00212A64">
            <w:pPr>
              <w:pStyle w:val="ILOTablecontents"/>
              <w:rPr>
                <w:b/>
                <w:bCs/>
                <w:lang w:val="es-ES"/>
              </w:rPr>
            </w:pPr>
            <w:r w:rsidRPr="00C30C77">
              <w:rPr>
                <w:b/>
                <w:bCs/>
                <w:lang w:val="es-ES"/>
              </w:rPr>
              <w:t>Zona de residencia</w:t>
            </w:r>
          </w:p>
        </w:tc>
        <w:tc>
          <w:tcPr>
            <w:tcW w:w="546" w:type="pct"/>
          </w:tcPr>
          <w:p w14:paraId="578666BD" w14:textId="40A96BEC" w:rsidR="00C61E58" w:rsidRPr="00C30C77" w:rsidRDefault="00971644" w:rsidP="00212A64">
            <w:pPr>
              <w:pStyle w:val="ILOTablecontents"/>
              <w:rPr>
                <w:lang w:val="es-ES"/>
              </w:rPr>
            </w:pPr>
            <w:r w:rsidRPr="00C30C77">
              <w:rPr>
                <w:lang w:val="es-ES"/>
              </w:rPr>
              <w:t>Rural</w:t>
            </w:r>
          </w:p>
        </w:tc>
        <w:tc>
          <w:tcPr>
            <w:tcW w:w="276" w:type="pct"/>
          </w:tcPr>
          <w:p w14:paraId="5A203E8B" w14:textId="77777777" w:rsidR="00C61E58" w:rsidRPr="00C30C77" w:rsidRDefault="00C61E58" w:rsidP="00212A64">
            <w:pPr>
              <w:pStyle w:val="ILOTablecontents"/>
              <w:rPr>
                <w:lang w:val="es-ES"/>
              </w:rPr>
            </w:pPr>
          </w:p>
        </w:tc>
        <w:tc>
          <w:tcPr>
            <w:tcW w:w="277" w:type="pct"/>
          </w:tcPr>
          <w:p w14:paraId="220C4B31" w14:textId="77777777" w:rsidR="00C61E58" w:rsidRPr="00C30C77" w:rsidRDefault="00C61E58" w:rsidP="00212A64">
            <w:pPr>
              <w:pStyle w:val="ILOTablecontents"/>
              <w:rPr>
                <w:lang w:val="es-ES"/>
              </w:rPr>
            </w:pPr>
          </w:p>
        </w:tc>
        <w:tc>
          <w:tcPr>
            <w:tcW w:w="277" w:type="pct"/>
          </w:tcPr>
          <w:p w14:paraId="4CAD5178" w14:textId="77777777" w:rsidR="00C61E58" w:rsidRPr="00C30C77" w:rsidRDefault="00C61E58" w:rsidP="00212A64">
            <w:pPr>
              <w:pStyle w:val="ILOTablecontents"/>
              <w:rPr>
                <w:lang w:val="es-ES"/>
              </w:rPr>
            </w:pPr>
          </w:p>
        </w:tc>
        <w:tc>
          <w:tcPr>
            <w:tcW w:w="322" w:type="pct"/>
          </w:tcPr>
          <w:p w14:paraId="301B4B0D" w14:textId="77777777" w:rsidR="00C61E58" w:rsidRPr="00C30C77" w:rsidRDefault="00C61E58" w:rsidP="00212A64">
            <w:pPr>
              <w:pStyle w:val="ILOTablecontents"/>
              <w:rPr>
                <w:lang w:val="es-ES"/>
              </w:rPr>
            </w:pPr>
          </w:p>
        </w:tc>
        <w:tc>
          <w:tcPr>
            <w:tcW w:w="231" w:type="pct"/>
          </w:tcPr>
          <w:p w14:paraId="221AFF20" w14:textId="77777777" w:rsidR="00C61E58" w:rsidRPr="00C30C77" w:rsidRDefault="00C61E58" w:rsidP="00212A64">
            <w:pPr>
              <w:pStyle w:val="ILOTablecontents"/>
              <w:rPr>
                <w:lang w:val="es-ES"/>
              </w:rPr>
            </w:pPr>
          </w:p>
        </w:tc>
        <w:tc>
          <w:tcPr>
            <w:tcW w:w="277" w:type="pct"/>
          </w:tcPr>
          <w:p w14:paraId="00BA3A75" w14:textId="77777777" w:rsidR="00C61E58" w:rsidRPr="00C30C77" w:rsidRDefault="00C61E58" w:rsidP="00212A64">
            <w:pPr>
              <w:pStyle w:val="ILOTablecontents"/>
              <w:rPr>
                <w:lang w:val="es-ES"/>
              </w:rPr>
            </w:pPr>
          </w:p>
        </w:tc>
        <w:tc>
          <w:tcPr>
            <w:tcW w:w="278" w:type="pct"/>
          </w:tcPr>
          <w:p w14:paraId="03614717" w14:textId="77777777" w:rsidR="00C61E58" w:rsidRPr="00C30C77" w:rsidRDefault="00C61E58" w:rsidP="00212A64">
            <w:pPr>
              <w:pStyle w:val="ILOTablecontents"/>
              <w:rPr>
                <w:lang w:val="es-ES"/>
              </w:rPr>
            </w:pPr>
          </w:p>
        </w:tc>
        <w:tc>
          <w:tcPr>
            <w:tcW w:w="276" w:type="pct"/>
          </w:tcPr>
          <w:p w14:paraId="45F0F3C1" w14:textId="77777777" w:rsidR="00C61E58" w:rsidRPr="00C30C77" w:rsidRDefault="00C61E58" w:rsidP="00212A64">
            <w:pPr>
              <w:pStyle w:val="ILOTablecontents"/>
              <w:rPr>
                <w:lang w:val="es-ES"/>
              </w:rPr>
            </w:pPr>
          </w:p>
        </w:tc>
        <w:tc>
          <w:tcPr>
            <w:tcW w:w="277" w:type="pct"/>
          </w:tcPr>
          <w:p w14:paraId="47C41381" w14:textId="77777777" w:rsidR="00C61E58" w:rsidRPr="00C30C77" w:rsidRDefault="00C61E58" w:rsidP="00212A64">
            <w:pPr>
              <w:pStyle w:val="ILOTablecontents"/>
              <w:rPr>
                <w:lang w:val="es-ES"/>
              </w:rPr>
            </w:pPr>
          </w:p>
        </w:tc>
        <w:tc>
          <w:tcPr>
            <w:tcW w:w="277" w:type="pct"/>
          </w:tcPr>
          <w:p w14:paraId="482D1507" w14:textId="77777777" w:rsidR="00C61E58" w:rsidRPr="00C30C77" w:rsidRDefault="00C61E58" w:rsidP="00212A64">
            <w:pPr>
              <w:pStyle w:val="ILOTablecontents"/>
              <w:rPr>
                <w:lang w:val="es-ES"/>
              </w:rPr>
            </w:pPr>
          </w:p>
        </w:tc>
        <w:tc>
          <w:tcPr>
            <w:tcW w:w="349" w:type="pct"/>
          </w:tcPr>
          <w:p w14:paraId="048C8D3B" w14:textId="77777777" w:rsidR="00C61E58" w:rsidRPr="00C30C77" w:rsidRDefault="00C61E58" w:rsidP="00212A64">
            <w:pPr>
              <w:pStyle w:val="ILOTablecontents"/>
              <w:rPr>
                <w:lang w:val="es-ES"/>
              </w:rPr>
            </w:pPr>
          </w:p>
        </w:tc>
        <w:tc>
          <w:tcPr>
            <w:tcW w:w="204" w:type="pct"/>
          </w:tcPr>
          <w:p w14:paraId="1F12C230" w14:textId="77777777" w:rsidR="00C61E58" w:rsidRPr="00C30C77" w:rsidRDefault="00C61E58" w:rsidP="00212A64">
            <w:pPr>
              <w:pStyle w:val="ILOTablecontents"/>
              <w:rPr>
                <w:lang w:val="es-ES"/>
              </w:rPr>
            </w:pPr>
          </w:p>
        </w:tc>
        <w:tc>
          <w:tcPr>
            <w:tcW w:w="278" w:type="pct"/>
          </w:tcPr>
          <w:p w14:paraId="2DB0764B" w14:textId="77777777" w:rsidR="00C61E58" w:rsidRPr="00C30C77" w:rsidRDefault="00C61E58" w:rsidP="00212A64">
            <w:pPr>
              <w:pStyle w:val="ILOTablecontents"/>
              <w:rPr>
                <w:lang w:val="es-ES"/>
              </w:rPr>
            </w:pPr>
          </w:p>
        </w:tc>
        <w:tc>
          <w:tcPr>
            <w:tcW w:w="277" w:type="pct"/>
          </w:tcPr>
          <w:p w14:paraId="65B6E054" w14:textId="77777777" w:rsidR="00C61E58" w:rsidRPr="00C30C77" w:rsidRDefault="00C61E58" w:rsidP="00212A64">
            <w:pPr>
              <w:pStyle w:val="ILOTablecontents"/>
              <w:rPr>
                <w:lang w:val="es-ES"/>
              </w:rPr>
            </w:pPr>
          </w:p>
        </w:tc>
      </w:tr>
      <w:tr w:rsidR="002A5F31" w:rsidRPr="00C30C77" w14:paraId="28C3437C" w14:textId="77777777" w:rsidTr="008104CE">
        <w:tc>
          <w:tcPr>
            <w:tcW w:w="577" w:type="pct"/>
            <w:vMerge/>
            <w:shd w:val="clear" w:color="auto" w:fill="EBF5FD"/>
          </w:tcPr>
          <w:p w14:paraId="3CA5A56F" w14:textId="77777777" w:rsidR="00C61E58" w:rsidRPr="00C30C77" w:rsidRDefault="00C61E58" w:rsidP="00212A64">
            <w:pPr>
              <w:pStyle w:val="ILOTablecontents"/>
              <w:rPr>
                <w:lang w:val="es-ES"/>
              </w:rPr>
            </w:pPr>
          </w:p>
        </w:tc>
        <w:tc>
          <w:tcPr>
            <w:tcW w:w="546" w:type="pct"/>
          </w:tcPr>
          <w:p w14:paraId="39C86CDD" w14:textId="3E9E18F9" w:rsidR="00C61E58" w:rsidRPr="00C30C77" w:rsidRDefault="00971644" w:rsidP="00212A64">
            <w:pPr>
              <w:pStyle w:val="ILOTablecontents"/>
              <w:rPr>
                <w:lang w:val="es-ES"/>
              </w:rPr>
            </w:pPr>
            <w:r w:rsidRPr="00C30C77">
              <w:rPr>
                <w:lang w:val="es-ES"/>
              </w:rPr>
              <w:t>Urbana</w:t>
            </w:r>
          </w:p>
        </w:tc>
        <w:tc>
          <w:tcPr>
            <w:tcW w:w="276" w:type="pct"/>
          </w:tcPr>
          <w:p w14:paraId="59053672" w14:textId="77777777" w:rsidR="00C61E58" w:rsidRPr="00C30C77" w:rsidRDefault="00C61E58" w:rsidP="00212A64">
            <w:pPr>
              <w:pStyle w:val="ILOTablecontents"/>
              <w:rPr>
                <w:lang w:val="es-ES"/>
              </w:rPr>
            </w:pPr>
          </w:p>
        </w:tc>
        <w:tc>
          <w:tcPr>
            <w:tcW w:w="277" w:type="pct"/>
          </w:tcPr>
          <w:p w14:paraId="38069D4A" w14:textId="77777777" w:rsidR="00C61E58" w:rsidRPr="00C30C77" w:rsidRDefault="00C61E58" w:rsidP="00212A64">
            <w:pPr>
              <w:pStyle w:val="ILOTablecontents"/>
              <w:rPr>
                <w:lang w:val="es-ES"/>
              </w:rPr>
            </w:pPr>
          </w:p>
        </w:tc>
        <w:tc>
          <w:tcPr>
            <w:tcW w:w="277" w:type="pct"/>
          </w:tcPr>
          <w:p w14:paraId="70CCEC9B" w14:textId="77777777" w:rsidR="00C61E58" w:rsidRPr="00C30C77" w:rsidRDefault="00C61E58" w:rsidP="00212A64">
            <w:pPr>
              <w:pStyle w:val="ILOTablecontents"/>
              <w:rPr>
                <w:lang w:val="es-ES"/>
              </w:rPr>
            </w:pPr>
          </w:p>
        </w:tc>
        <w:tc>
          <w:tcPr>
            <w:tcW w:w="322" w:type="pct"/>
          </w:tcPr>
          <w:p w14:paraId="009DF684" w14:textId="77777777" w:rsidR="00C61E58" w:rsidRPr="00C30C77" w:rsidRDefault="00C61E58" w:rsidP="00212A64">
            <w:pPr>
              <w:pStyle w:val="ILOTablecontents"/>
              <w:rPr>
                <w:lang w:val="es-ES"/>
              </w:rPr>
            </w:pPr>
          </w:p>
        </w:tc>
        <w:tc>
          <w:tcPr>
            <w:tcW w:w="231" w:type="pct"/>
          </w:tcPr>
          <w:p w14:paraId="4706D156" w14:textId="77777777" w:rsidR="00C61E58" w:rsidRPr="00C30C77" w:rsidRDefault="00C61E58" w:rsidP="00212A64">
            <w:pPr>
              <w:pStyle w:val="ILOTablecontents"/>
              <w:rPr>
                <w:lang w:val="es-ES"/>
              </w:rPr>
            </w:pPr>
          </w:p>
        </w:tc>
        <w:tc>
          <w:tcPr>
            <w:tcW w:w="277" w:type="pct"/>
          </w:tcPr>
          <w:p w14:paraId="6B99B099" w14:textId="77777777" w:rsidR="00C61E58" w:rsidRPr="00C30C77" w:rsidRDefault="00C61E58" w:rsidP="00212A64">
            <w:pPr>
              <w:pStyle w:val="ILOTablecontents"/>
              <w:rPr>
                <w:lang w:val="es-ES"/>
              </w:rPr>
            </w:pPr>
          </w:p>
        </w:tc>
        <w:tc>
          <w:tcPr>
            <w:tcW w:w="278" w:type="pct"/>
          </w:tcPr>
          <w:p w14:paraId="0218D984" w14:textId="77777777" w:rsidR="00C61E58" w:rsidRPr="00C30C77" w:rsidRDefault="00C61E58" w:rsidP="00212A64">
            <w:pPr>
              <w:pStyle w:val="ILOTablecontents"/>
              <w:rPr>
                <w:lang w:val="es-ES"/>
              </w:rPr>
            </w:pPr>
          </w:p>
        </w:tc>
        <w:tc>
          <w:tcPr>
            <w:tcW w:w="276" w:type="pct"/>
          </w:tcPr>
          <w:p w14:paraId="0E5D6137" w14:textId="77777777" w:rsidR="00C61E58" w:rsidRPr="00C30C77" w:rsidRDefault="00C61E58" w:rsidP="00212A64">
            <w:pPr>
              <w:pStyle w:val="ILOTablecontents"/>
              <w:rPr>
                <w:lang w:val="es-ES"/>
              </w:rPr>
            </w:pPr>
          </w:p>
        </w:tc>
        <w:tc>
          <w:tcPr>
            <w:tcW w:w="277" w:type="pct"/>
          </w:tcPr>
          <w:p w14:paraId="2F6740AB" w14:textId="77777777" w:rsidR="00C61E58" w:rsidRPr="00C30C77" w:rsidRDefault="00C61E58" w:rsidP="00212A64">
            <w:pPr>
              <w:pStyle w:val="ILOTablecontents"/>
              <w:rPr>
                <w:lang w:val="es-ES"/>
              </w:rPr>
            </w:pPr>
          </w:p>
        </w:tc>
        <w:tc>
          <w:tcPr>
            <w:tcW w:w="277" w:type="pct"/>
          </w:tcPr>
          <w:p w14:paraId="2728A7C1" w14:textId="77777777" w:rsidR="00C61E58" w:rsidRPr="00C30C77" w:rsidRDefault="00C61E58" w:rsidP="00212A64">
            <w:pPr>
              <w:pStyle w:val="ILOTablecontents"/>
              <w:rPr>
                <w:lang w:val="es-ES"/>
              </w:rPr>
            </w:pPr>
          </w:p>
        </w:tc>
        <w:tc>
          <w:tcPr>
            <w:tcW w:w="349" w:type="pct"/>
          </w:tcPr>
          <w:p w14:paraId="5DB86377" w14:textId="77777777" w:rsidR="00C61E58" w:rsidRPr="00C30C77" w:rsidRDefault="00C61E58" w:rsidP="00212A64">
            <w:pPr>
              <w:pStyle w:val="ILOTablecontents"/>
              <w:rPr>
                <w:lang w:val="es-ES"/>
              </w:rPr>
            </w:pPr>
          </w:p>
        </w:tc>
        <w:tc>
          <w:tcPr>
            <w:tcW w:w="204" w:type="pct"/>
          </w:tcPr>
          <w:p w14:paraId="05CCA998" w14:textId="77777777" w:rsidR="00C61E58" w:rsidRPr="00C30C77" w:rsidRDefault="00C61E58" w:rsidP="00212A64">
            <w:pPr>
              <w:pStyle w:val="ILOTablecontents"/>
              <w:rPr>
                <w:lang w:val="es-ES"/>
              </w:rPr>
            </w:pPr>
          </w:p>
        </w:tc>
        <w:tc>
          <w:tcPr>
            <w:tcW w:w="278" w:type="pct"/>
          </w:tcPr>
          <w:p w14:paraId="1792EC23" w14:textId="77777777" w:rsidR="00C61E58" w:rsidRPr="00C30C77" w:rsidRDefault="00C61E58" w:rsidP="00212A64">
            <w:pPr>
              <w:pStyle w:val="ILOTablecontents"/>
              <w:rPr>
                <w:lang w:val="es-ES"/>
              </w:rPr>
            </w:pPr>
          </w:p>
        </w:tc>
        <w:tc>
          <w:tcPr>
            <w:tcW w:w="277" w:type="pct"/>
          </w:tcPr>
          <w:p w14:paraId="7A79ABDD" w14:textId="77777777" w:rsidR="00C61E58" w:rsidRPr="00C30C77" w:rsidRDefault="00C61E58" w:rsidP="00212A64">
            <w:pPr>
              <w:pStyle w:val="ILOTablecontents"/>
              <w:rPr>
                <w:lang w:val="es-ES"/>
              </w:rPr>
            </w:pPr>
          </w:p>
        </w:tc>
      </w:tr>
      <w:tr w:rsidR="005F5D5D" w:rsidRPr="00C30C77" w14:paraId="5DD6C94E" w14:textId="77777777" w:rsidTr="007D56A0">
        <w:tc>
          <w:tcPr>
            <w:tcW w:w="1123" w:type="pct"/>
            <w:gridSpan w:val="2"/>
            <w:shd w:val="clear" w:color="auto" w:fill="EBF5FD"/>
          </w:tcPr>
          <w:p w14:paraId="6600ABCF" w14:textId="77777777" w:rsidR="00C61E58" w:rsidRPr="00C30C77" w:rsidRDefault="00C61E58" w:rsidP="00212A64">
            <w:pPr>
              <w:pStyle w:val="ILOTablecontents"/>
              <w:rPr>
                <w:b/>
                <w:bCs/>
                <w:lang w:val="es-ES"/>
              </w:rPr>
            </w:pPr>
            <w:r w:rsidRPr="00C30C77">
              <w:rPr>
                <w:b/>
                <w:bCs/>
                <w:lang w:val="es-ES"/>
              </w:rPr>
              <w:t>Total</w:t>
            </w:r>
          </w:p>
        </w:tc>
        <w:tc>
          <w:tcPr>
            <w:tcW w:w="276" w:type="pct"/>
            <w:shd w:val="clear" w:color="auto" w:fill="EBF5FD"/>
          </w:tcPr>
          <w:p w14:paraId="42CC1424" w14:textId="77777777" w:rsidR="00C61E58" w:rsidRPr="00C30C77" w:rsidRDefault="00C61E58" w:rsidP="00212A64">
            <w:pPr>
              <w:pStyle w:val="ILOTablecontents"/>
              <w:rPr>
                <w:b/>
                <w:bCs/>
                <w:lang w:val="es-ES"/>
              </w:rPr>
            </w:pPr>
          </w:p>
        </w:tc>
        <w:tc>
          <w:tcPr>
            <w:tcW w:w="277" w:type="pct"/>
            <w:shd w:val="clear" w:color="auto" w:fill="EBF5FD"/>
          </w:tcPr>
          <w:p w14:paraId="2A2D9128" w14:textId="77777777" w:rsidR="00C61E58" w:rsidRPr="00C30C77" w:rsidRDefault="00C61E58" w:rsidP="00212A64">
            <w:pPr>
              <w:pStyle w:val="ILOTablecontents"/>
              <w:rPr>
                <w:b/>
                <w:bCs/>
                <w:lang w:val="es-ES"/>
              </w:rPr>
            </w:pPr>
          </w:p>
        </w:tc>
        <w:tc>
          <w:tcPr>
            <w:tcW w:w="277" w:type="pct"/>
            <w:shd w:val="clear" w:color="auto" w:fill="EBF5FD"/>
          </w:tcPr>
          <w:p w14:paraId="31266A79" w14:textId="77777777" w:rsidR="00C61E58" w:rsidRPr="00C30C77" w:rsidRDefault="00C61E58" w:rsidP="00212A64">
            <w:pPr>
              <w:pStyle w:val="ILOTablecontents"/>
              <w:rPr>
                <w:b/>
                <w:bCs/>
                <w:lang w:val="es-ES"/>
              </w:rPr>
            </w:pPr>
          </w:p>
        </w:tc>
        <w:tc>
          <w:tcPr>
            <w:tcW w:w="322" w:type="pct"/>
            <w:shd w:val="clear" w:color="auto" w:fill="EBF5FD"/>
          </w:tcPr>
          <w:p w14:paraId="29CF6D9D" w14:textId="77777777" w:rsidR="00C61E58" w:rsidRPr="00C30C77" w:rsidRDefault="00C61E58" w:rsidP="00212A64">
            <w:pPr>
              <w:pStyle w:val="ILOTablecontents"/>
              <w:rPr>
                <w:b/>
                <w:bCs/>
                <w:lang w:val="es-ES"/>
              </w:rPr>
            </w:pPr>
          </w:p>
        </w:tc>
        <w:tc>
          <w:tcPr>
            <w:tcW w:w="231" w:type="pct"/>
            <w:shd w:val="clear" w:color="auto" w:fill="EBF5FD"/>
          </w:tcPr>
          <w:p w14:paraId="15ACE8B8" w14:textId="77777777" w:rsidR="00C61E58" w:rsidRPr="00C30C77" w:rsidRDefault="00C61E58" w:rsidP="00212A64">
            <w:pPr>
              <w:pStyle w:val="ILOTablecontents"/>
              <w:rPr>
                <w:b/>
                <w:bCs/>
                <w:lang w:val="es-ES"/>
              </w:rPr>
            </w:pPr>
          </w:p>
        </w:tc>
        <w:tc>
          <w:tcPr>
            <w:tcW w:w="277" w:type="pct"/>
            <w:shd w:val="clear" w:color="auto" w:fill="EBF5FD"/>
          </w:tcPr>
          <w:p w14:paraId="256895AA" w14:textId="77777777" w:rsidR="00C61E58" w:rsidRPr="00C30C77" w:rsidRDefault="00C61E58" w:rsidP="00212A64">
            <w:pPr>
              <w:pStyle w:val="ILOTablecontents"/>
              <w:rPr>
                <w:b/>
                <w:bCs/>
                <w:lang w:val="es-ES"/>
              </w:rPr>
            </w:pPr>
          </w:p>
        </w:tc>
        <w:tc>
          <w:tcPr>
            <w:tcW w:w="278" w:type="pct"/>
            <w:shd w:val="clear" w:color="auto" w:fill="EBF5FD"/>
          </w:tcPr>
          <w:p w14:paraId="384264CA" w14:textId="77777777" w:rsidR="00C61E58" w:rsidRPr="00C30C77" w:rsidRDefault="00C61E58" w:rsidP="00212A64">
            <w:pPr>
              <w:pStyle w:val="ILOTablecontents"/>
              <w:rPr>
                <w:b/>
                <w:bCs/>
                <w:lang w:val="es-ES"/>
              </w:rPr>
            </w:pPr>
          </w:p>
        </w:tc>
        <w:tc>
          <w:tcPr>
            <w:tcW w:w="276" w:type="pct"/>
            <w:shd w:val="clear" w:color="auto" w:fill="EBF5FD"/>
          </w:tcPr>
          <w:p w14:paraId="66215E8A" w14:textId="77777777" w:rsidR="00C61E58" w:rsidRPr="00C30C77" w:rsidRDefault="00C61E58" w:rsidP="00212A64">
            <w:pPr>
              <w:pStyle w:val="ILOTablecontents"/>
              <w:rPr>
                <w:b/>
                <w:bCs/>
                <w:lang w:val="es-ES"/>
              </w:rPr>
            </w:pPr>
          </w:p>
        </w:tc>
        <w:tc>
          <w:tcPr>
            <w:tcW w:w="277" w:type="pct"/>
            <w:shd w:val="clear" w:color="auto" w:fill="EBF5FD"/>
          </w:tcPr>
          <w:p w14:paraId="2934C713" w14:textId="77777777" w:rsidR="00C61E58" w:rsidRPr="00C30C77" w:rsidRDefault="00C61E58" w:rsidP="00212A64">
            <w:pPr>
              <w:pStyle w:val="ILOTablecontents"/>
              <w:rPr>
                <w:b/>
                <w:bCs/>
                <w:lang w:val="es-ES"/>
              </w:rPr>
            </w:pPr>
          </w:p>
        </w:tc>
        <w:tc>
          <w:tcPr>
            <w:tcW w:w="277" w:type="pct"/>
            <w:shd w:val="clear" w:color="auto" w:fill="EBF5FD"/>
          </w:tcPr>
          <w:p w14:paraId="68C5EFCD" w14:textId="77777777" w:rsidR="00C61E58" w:rsidRPr="00C30C77" w:rsidRDefault="00C61E58" w:rsidP="00212A64">
            <w:pPr>
              <w:pStyle w:val="ILOTablecontents"/>
              <w:rPr>
                <w:b/>
                <w:bCs/>
                <w:lang w:val="es-ES"/>
              </w:rPr>
            </w:pPr>
          </w:p>
        </w:tc>
        <w:tc>
          <w:tcPr>
            <w:tcW w:w="349" w:type="pct"/>
            <w:shd w:val="clear" w:color="auto" w:fill="EBF5FD"/>
          </w:tcPr>
          <w:p w14:paraId="0C8D8BC1" w14:textId="77777777" w:rsidR="00C61E58" w:rsidRPr="00C30C77" w:rsidRDefault="00C61E58" w:rsidP="00212A64">
            <w:pPr>
              <w:pStyle w:val="ILOTablecontents"/>
              <w:rPr>
                <w:b/>
                <w:bCs/>
                <w:lang w:val="es-ES"/>
              </w:rPr>
            </w:pPr>
          </w:p>
        </w:tc>
        <w:tc>
          <w:tcPr>
            <w:tcW w:w="204" w:type="pct"/>
            <w:shd w:val="clear" w:color="auto" w:fill="EBF5FD"/>
          </w:tcPr>
          <w:p w14:paraId="2D371D64" w14:textId="77777777" w:rsidR="00C61E58" w:rsidRPr="00C30C77" w:rsidRDefault="00C61E58" w:rsidP="00212A64">
            <w:pPr>
              <w:pStyle w:val="ILOTablecontents"/>
              <w:rPr>
                <w:b/>
                <w:bCs/>
                <w:lang w:val="es-ES"/>
              </w:rPr>
            </w:pPr>
          </w:p>
        </w:tc>
        <w:tc>
          <w:tcPr>
            <w:tcW w:w="278" w:type="pct"/>
            <w:shd w:val="clear" w:color="auto" w:fill="EBF5FD"/>
          </w:tcPr>
          <w:p w14:paraId="366F5A99" w14:textId="77777777" w:rsidR="00C61E58" w:rsidRPr="00C30C77" w:rsidRDefault="00C61E58" w:rsidP="00212A64">
            <w:pPr>
              <w:pStyle w:val="ILOTablecontents"/>
              <w:rPr>
                <w:b/>
                <w:bCs/>
                <w:lang w:val="es-ES"/>
              </w:rPr>
            </w:pPr>
          </w:p>
        </w:tc>
        <w:tc>
          <w:tcPr>
            <w:tcW w:w="277" w:type="pct"/>
            <w:shd w:val="clear" w:color="auto" w:fill="EBF5FD"/>
          </w:tcPr>
          <w:p w14:paraId="68F36E2E" w14:textId="77777777" w:rsidR="00C61E58" w:rsidRPr="00C30C77" w:rsidRDefault="00C61E58" w:rsidP="00212A64">
            <w:pPr>
              <w:pStyle w:val="ILOTablecontents"/>
              <w:rPr>
                <w:b/>
                <w:bCs/>
                <w:lang w:val="es-ES"/>
              </w:rPr>
            </w:pPr>
          </w:p>
        </w:tc>
      </w:tr>
    </w:tbl>
    <w:p w14:paraId="7E8F817F" w14:textId="77777777" w:rsidR="00D55CCF" w:rsidRPr="00C30C77" w:rsidRDefault="00D55CCF" w:rsidP="00D55CCF">
      <w:pPr>
        <w:pStyle w:val="ILOTableNote"/>
        <w:rPr>
          <w:lang w:val="es-ES"/>
        </w:rPr>
      </w:pPr>
      <w:r w:rsidRPr="00C30C77">
        <w:rPr>
          <w:lang w:val="es-ES"/>
        </w:rPr>
        <w:t>Notas: a) Los tipos de lesión, accidentes y categorías de enfermedades ocupacionales deben definirse en función de la información disponible en el cuestionario.</w:t>
      </w:r>
    </w:p>
    <w:p w14:paraId="7E399321" w14:textId="7C07164C" w:rsidR="00D55CCF" w:rsidRPr="00C30C77" w:rsidRDefault="00D55CCF" w:rsidP="00D55CCF">
      <w:pPr>
        <w:pStyle w:val="ILOTableheading"/>
        <w:rPr>
          <w:lang w:val="es-ES"/>
        </w:rPr>
      </w:pPr>
      <w:bookmarkStart w:id="421" w:name="_Ref64455194"/>
      <w:bookmarkStart w:id="422" w:name="_Toc197909311"/>
      <w:r w:rsidRPr="00C30C77">
        <w:rPr>
          <w:lang w:val="es-ES"/>
        </w:rPr>
        <w:t>Cuadro A1.28. Trabajo infantil y lesiones y enfermedades relacionadas con el trabajo</w:t>
      </w:r>
      <w:r w:rsidRPr="00C30C77">
        <w:rPr>
          <w:vertAlign w:val="superscript"/>
          <w:lang w:val="es-ES"/>
        </w:rPr>
        <w:t>(a)</w:t>
      </w:r>
      <w:r w:rsidRPr="00C30C77">
        <w:rPr>
          <w:lang w:val="es-ES"/>
        </w:rPr>
        <w:t xml:space="preserve"> (número de niños en situación de trabajo infantil que experimentan al menos un episodio de lesión o enfermedad relacionada con el trabajo, por tipo de lesión o enfermedad, grupo de edad, sexo y zona de residencia)</w:t>
      </w:r>
      <w:bookmarkEnd w:id="421"/>
      <w:bookmarkEnd w:id="422"/>
    </w:p>
    <w:tbl>
      <w:tblPr>
        <w:tblStyle w:val="ILOTable"/>
        <w:tblW w:w="5000" w:type="pct"/>
        <w:tblLook w:val="0620" w:firstRow="1" w:lastRow="0" w:firstColumn="0" w:lastColumn="0" w:noHBand="1" w:noVBand="1"/>
      </w:tblPr>
      <w:tblGrid>
        <w:gridCol w:w="1068"/>
        <w:gridCol w:w="990"/>
        <w:gridCol w:w="496"/>
        <w:gridCol w:w="498"/>
        <w:gridCol w:w="496"/>
        <w:gridCol w:w="496"/>
        <w:gridCol w:w="498"/>
        <w:gridCol w:w="496"/>
        <w:gridCol w:w="505"/>
        <w:gridCol w:w="498"/>
        <w:gridCol w:w="496"/>
        <w:gridCol w:w="496"/>
        <w:gridCol w:w="496"/>
        <w:gridCol w:w="496"/>
        <w:gridCol w:w="496"/>
        <w:gridCol w:w="498"/>
      </w:tblGrid>
      <w:tr w:rsidR="00487EAE" w:rsidRPr="00C30C77" w14:paraId="627E64D0" w14:textId="77777777" w:rsidTr="00487EAE">
        <w:trPr>
          <w:cnfStyle w:val="100000000000" w:firstRow="1" w:lastRow="0" w:firstColumn="0" w:lastColumn="0" w:oddVBand="0" w:evenVBand="0" w:oddHBand="0" w:evenHBand="0" w:firstRowFirstColumn="0" w:firstRowLastColumn="0" w:lastRowFirstColumn="0" w:lastRowLastColumn="0"/>
          <w:trHeight w:val="272"/>
          <w:tblHeader/>
        </w:trPr>
        <w:tc>
          <w:tcPr>
            <w:tcW w:w="1141" w:type="pct"/>
            <w:gridSpan w:val="2"/>
            <w:vMerge w:val="restart"/>
          </w:tcPr>
          <w:p w14:paraId="1271B7E7" w14:textId="6A3E8BE8" w:rsidR="00487EAE" w:rsidRPr="00C30C77" w:rsidRDefault="00487EAE" w:rsidP="00F51944">
            <w:pPr>
              <w:pStyle w:val="Tablehederleft"/>
              <w:jc w:val="left"/>
              <w:rPr>
                <w:bCs w:val="0"/>
              </w:rPr>
            </w:pPr>
            <w:r w:rsidRPr="00C30C77">
              <w:rPr>
                <w:b/>
                <w:bCs w:val="0"/>
                <w:lang w:val="es-ES"/>
              </w:rPr>
              <w:t>Características generales</w:t>
            </w:r>
          </w:p>
        </w:tc>
        <w:tc>
          <w:tcPr>
            <w:tcW w:w="3859" w:type="pct"/>
            <w:gridSpan w:val="14"/>
          </w:tcPr>
          <w:p w14:paraId="798AF24D" w14:textId="26BB8E0D" w:rsidR="00487EAE" w:rsidRPr="00487EAE" w:rsidRDefault="00487EAE" w:rsidP="00D55CCF">
            <w:pPr>
              <w:pStyle w:val="Tablehederleft"/>
              <w:rPr>
                <w:b/>
                <w:bCs w:val="0"/>
                <w:lang w:val="es-ES"/>
              </w:rPr>
            </w:pPr>
            <w:r>
              <w:rPr>
                <w:b/>
                <w:bCs w:val="0"/>
                <w:lang w:val="es-ES"/>
              </w:rPr>
              <w:t>N</w:t>
            </w:r>
            <w:r w:rsidRPr="00487EAE">
              <w:rPr>
                <w:b/>
                <w:bCs w:val="0"/>
                <w:lang w:val="es-ES"/>
              </w:rPr>
              <w:t>iños en situación de trabajo infantil</w:t>
            </w:r>
          </w:p>
        </w:tc>
      </w:tr>
      <w:tr w:rsidR="00487EAE" w:rsidRPr="00C30C77" w14:paraId="0970CE41" w14:textId="77777777" w:rsidTr="00487EAE">
        <w:trPr>
          <w:cnfStyle w:val="100000000000" w:firstRow="1" w:lastRow="0" w:firstColumn="0" w:lastColumn="0" w:oddVBand="0" w:evenVBand="0" w:oddHBand="0" w:evenHBand="0" w:firstRowFirstColumn="0" w:firstRowLastColumn="0" w:lastRowFirstColumn="0" w:lastRowLastColumn="0"/>
          <w:trHeight w:val="272"/>
          <w:tblHeader/>
        </w:trPr>
        <w:tc>
          <w:tcPr>
            <w:tcW w:w="1141" w:type="pct"/>
            <w:gridSpan w:val="2"/>
            <w:vMerge/>
          </w:tcPr>
          <w:p w14:paraId="402A5EF8" w14:textId="1A487F0B" w:rsidR="00487EAE" w:rsidRPr="00C30C77" w:rsidRDefault="00487EAE" w:rsidP="00F51944">
            <w:pPr>
              <w:pStyle w:val="Tablehederleft"/>
              <w:jc w:val="left"/>
              <w:rPr>
                <w:b/>
                <w:bCs w:val="0"/>
                <w:lang w:val="es-ES"/>
              </w:rPr>
            </w:pPr>
          </w:p>
        </w:tc>
        <w:tc>
          <w:tcPr>
            <w:tcW w:w="1932" w:type="pct"/>
            <w:gridSpan w:val="7"/>
          </w:tcPr>
          <w:p w14:paraId="348A30FA" w14:textId="732853E6" w:rsidR="00487EAE" w:rsidRPr="00C30C77" w:rsidRDefault="00487EAE" w:rsidP="00D55CCF">
            <w:pPr>
              <w:pStyle w:val="Tablehederleft"/>
              <w:rPr>
                <w:b/>
                <w:bCs w:val="0"/>
                <w:lang w:val="es-ES"/>
              </w:rPr>
            </w:pPr>
            <w:r w:rsidRPr="00C30C77">
              <w:rPr>
                <w:b/>
                <w:bCs w:val="0"/>
                <w:lang w:val="es-ES"/>
              </w:rPr>
              <w:t>5</w:t>
            </w:r>
            <w:r>
              <w:rPr>
                <w:b/>
                <w:bCs w:val="0"/>
                <w:lang w:val="es-ES"/>
              </w:rPr>
              <w:t>-</w:t>
            </w:r>
            <w:r w:rsidRPr="00C30C77">
              <w:rPr>
                <w:b/>
                <w:bCs w:val="0"/>
                <w:lang w:val="es-ES"/>
              </w:rPr>
              <w:t>14 años</w:t>
            </w:r>
          </w:p>
        </w:tc>
        <w:tc>
          <w:tcPr>
            <w:tcW w:w="1927" w:type="pct"/>
            <w:gridSpan w:val="7"/>
          </w:tcPr>
          <w:p w14:paraId="3485BB57" w14:textId="21506944" w:rsidR="00487EAE" w:rsidRPr="00C30C77" w:rsidRDefault="00487EAE" w:rsidP="00D55CCF">
            <w:pPr>
              <w:pStyle w:val="Tablehederleft"/>
              <w:rPr>
                <w:b/>
                <w:bCs w:val="0"/>
                <w:lang w:val="es-ES"/>
              </w:rPr>
            </w:pPr>
            <w:r w:rsidRPr="00C30C77">
              <w:rPr>
                <w:b/>
                <w:bCs w:val="0"/>
                <w:lang w:val="es-ES"/>
              </w:rPr>
              <w:t>15</w:t>
            </w:r>
            <w:r>
              <w:rPr>
                <w:b/>
                <w:bCs w:val="0"/>
                <w:lang w:val="es-ES"/>
              </w:rPr>
              <w:t>-</w:t>
            </w:r>
            <w:r w:rsidRPr="00C30C77">
              <w:rPr>
                <w:b/>
                <w:bCs w:val="0"/>
                <w:lang w:val="es-ES"/>
              </w:rPr>
              <w:t>17 años</w:t>
            </w:r>
          </w:p>
        </w:tc>
      </w:tr>
      <w:tr w:rsidR="00487EAE" w:rsidRPr="00C30C77" w14:paraId="49BEAD78" w14:textId="77777777" w:rsidTr="00487EAE">
        <w:trPr>
          <w:cnfStyle w:val="100000000000" w:firstRow="1" w:lastRow="0" w:firstColumn="0" w:lastColumn="0" w:oddVBand="0" w:evenVBand="0" w:oddHBand="0" w:evenHBand="0" w:firstRowFirstColumn="0" w:firstRowLastColumn="0" w:lastRowFirstColumn="0" w:lastRowLastColumn="0"/>
          <w:trHeight w:val="2819"/>
          <w:tblHeader/>
        </w:trPr>
        <w:tc>
          <w:tcPr>
            <w:tcW w:w="1141" w:type="pct"/>
            <w:gridSpan w:val="2"/>
            <w:vMerge/>
          </w:tcPr>
          <w:p w14:paraId="47A53854" w14:textId="77777777" w:rsidR="00487EAE" w:rsidRPr="00C30C77" w:rsidRDefault="00487EAE" w:rsidP="00D55CCF">
            <w:pPr>
              <w:pStyle w:val="Tablehederleft"/>
              <w:rPr>
                <w:b/>
                <w:bCs w:val="0"/>
                <w:lang w:val="es-ES"/>
              </w:rPr>
            </w:pPr>
          </w:p>
        </w:tc>
        <w:tc>
          <w:tcPr>
            <w:tcW w:w="275" w:type="pct"/>
            <w:textDirection w:val="btLr"/>
          </w:tcPr>
          <w:p w14:paraId="286EC882"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 xml:space="preserve">Lesiones superficiales o heridas abiertas </w:t>
            </w:r>
          </w:p>
        </w:tc>
        <w:tc>
          <w:tcPr>
            <w:tcW w:w="276" w:type="pct"/>
            <w:textDirection w:val="btLr"/>
          </w:tcPr>
          <w:p w14:paraId="3D0EDC79" w14:textId="110B4F42" w:rsidR="00487EAE" w:rsidRPr="00C30C77" w:rsidRDefault="00487EAE" w:rsidP="00D55CCF">
            <w:pPr>
              <w:pStyle w:val="Tablehederleft"/>
              <w:jc w:val="left"/>
              <w:rPr>
                <w:b/>
                <w:bCs w:val="0"/>
                <w:sz w:val="16"/>
                <w:szCs w:val="16"/>
                <w:lang w:val="es-ES"/>
              </w:rPr>
            </w:pPr>
            <w:r w:rsidRPr="00C30C77">
              <w:rPr>
                <w:b/>
                <w:bCs w:val="0"/>
                <w:sz w:val="16"/>
                <w:szCs w:val="16"/>
                <w:lang w:val="es-ES"/>
              </w:rPr>
              <w:t>Fracturas, luxaciones, esguinces y torceduras</w:t>
            </w:r>
          </w:p>
        </w:tc>
        <w:tc>
          <w:tcPr>
            <w:tcW w:w="275" w:type="pct"/>
            <w:textDirection w:val="btLr"/>
          </w:tcPr>
          <w:p w14:paraId="7E2CDF1A" w14:textId="678708AE" w:rsidR="00487EAE" w:rsidRPr="00C30C77" w:rsidRDefault="00487EAE" w:rsidP="00D55CCF">
            <w:pPr>
              <w:pStyle w:val="Tablehederleft"/>
              <w:jc w:val="left"/>
              <w:rPr>
                <w:b/>
                <w:bCs w:val="0"/>
                <w:sz w:val="16"/>
                <w:szCs w:val="16"/>
                <w:lang w:val="es-ES"/>
              </w:rPr>
            </w:pPr>
            <w:r w:rsidRPr="00C30C77">
              <w:rPr>
                <w:b/>
                <w:bCs w:val="0"/>
                <w:sz w:val="16"/>
                <w:szCs w:val="16"/>
                <w:lang w:val="es-ES"/>
              </w:rPr>
              <w:t>Quemaduras, abrasiones, congelación</w:t>
            </w:r>
          </w:p>
        </w:tc>
        <w:tc>
          <w:tcPr>
            <w:tcW w:w="275" w:type="pct"/>
            <w:textDirection w:val="btLr"/>
          </w:tcPr>
          <w:p w14:paraId="1A77DDC9" w14:textId="4264E8E8" w:rsidR="00487EAE" w:rsidRPr="00C30C77" w:rsidRDefault="00487EAE" w:rsidP="00D55CCF">
            <w:pPr>
              <w:pStyle w:val="Tablehederleft"/>
              <w:jc w:val="left"/>
              <w:rPr>
                <w:b/>
                <w:bCs w:val="0"/>
                <w:sz w:val="16"/>
                <w:szCs w:val="16"/>
                <w:lang w:val="es-ES"/>
              </w:rPr>
            </w:pPr>
            <w:r w:rsidRPr="00C30C77">
              <w:rPr>
                <w:b/>
                <w:bCs w:val="0"/>
                <w:sz w:val="16"/>
                <w:szCs w:val="16"/>
                <w:lang w:val="es-ES"/>
              </w:rPr>
              <w:t>Problemas respiratorios, oculares, cutáneos o estomacales</w:t>
            </w:r>
          </w:p>
        </w:tc>
        <w:tc>
          <w:tcPr>
            <w:tcW w:w="276" w:type="pct"/>
            <w:textDirection w:val="btLr"/>
          </w:tcPr>
          <w:p w14:paraId="03842CE2"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Fiebre</w:t>
            </w:r>
          </w:p>
        </w:tc>
        <w:tc>
          <w:tcPr>
            <w:tcW w:w="275" w:type="pct"/>
            <w:textDirection w:val="btLr"/>
          </w:tcPr>
          <w:p w14:paraId="00BA8ACF"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Fatiga extrema</w:t>
            </w:r>
          </w:p>
        </w:tc>
        <w:tc>
          <w:tcPr>
            <w:tcW w:w="280" w:type="pct"/>
            <w:textDirection w:val="btLr"/>
          </w:tcPr>
          <w:p w14:paraId="0F6BDD3A"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Otros</w:t>
            </w:r>
          </w:p>
        </w:tc>
        <w:tc>
          <w:tcPr>
            <w:tcW w:w="276" w:type="pct"/>
            <w:textDirection w:val="btLr"/>
          </w:tcPr>
          <w:p w14:paraId="3812AC20"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 xml:space="preserve">Lesiones superficiales o heridas abiertas </w:t>
            </w:r>
          </w:p>
        </w:tc>
        <w:tc>
          <w:tcPr>
            <w:tcW w:w="275" w:type="pct"/>
            <w:textDirection w:val="btLr"/>
          </w:tcPr>
          <w:p w14:paraId="3F62137E" w14:textId="48EC8719" w:rsidR="00487EAE" w:rsidRPr="00C30C77" w:rsidRDefault="00487EAE" w:rsidP="00D55CCF">
            <w:pPr>
              <w:pStyle w:val="Tablehederleft"/>
              <w:jc w:val="left"/>
              <w:rPr>
                <w:b/>
                <w:bCs w:val="0"/>
                <w:sz w:val="16"/>
                <w:szCs w:val="16"/>
                <w:lang w:val="es-ES"/>
              </w:rPr>
            </w:pPr>
            <w:r w:rsidRPr="00C30C77">
              <w:rPr>
                <w:b/>
                <w:bCs w:val="0"/>
                <w:sz w:val="16"/>
                <w:szCs w:val="16"/>
                <w:lang w:val="es-ES"/>
              </w:rPr>
              <w:t>Fracturas, luxaciones, esguinces y torceduras</w:t>
            </w:r>
          </w:p>
        </w:tc>
        <w:tc>
          <w:tcPr>
            <w:tcW w:w="275" w:type="pct"/>
            <w:textDirection w:val="btLr"/>
          </w:tcPr>
          <w:p w14:paraId="30928C0F" w14:textId="3447E320" w:rsidR="00487EAE" w:rsidRPr="00C30C77" w:rsidRDefault="00487EAE" w:rsidP="00D55CCF">
            <w:pPr>
              <w:pStyle w:val="Tablehederleft"/>
              <w:jc w:val="left"/>
              <w:rPr>
                <w:b/>
                <w:bCs w:val="0"/>
                <w:sz w:val="16"/>
                <w:szCs w:val="16"/>
                <w:lang w:val="es-ES"/>
              </w:rPr>
            </w:pPr>
            <w:r w:rsidRPr="00C30C77">
              <w:rPr>
                <w:b/>
                <w:bCs w:val="0"/>
                <w:sz w:val="16"/>
                <w:szCs w:val="16"/>
                <w:lang w:val="es-ES"/>
              </w:rPr>
              <w:t>Quemaduras, abrasiones, congelación</w:t>
            </w:r>
          </w:p>
        </w:tc>
        <w:tc>
          <w:tcPr>
            <w:tcW w:w="275" w:type="pct"/>
            <w:textDirection w:val="btLr"/>
          </w:tcPr>
          <w:p w14:paraId="0113F9A3" w14:textId="44E10A1B" w:rsidR="00487EAE" w:rsidRPr="00C30C77" w:rsidRDefault="00487EAE" w:rsidP="00D55CCF">
            <w:pPr>
              <w:pStyle w:val="Tablehederleft"/>
              <w:jc w:val="left"/>
              <w:rPr>
                <w:b/>
                <w:bCs w:val="0"/>
                <w:sz w:val="16"/>
                <w:szCs w:val="16"/>
                <w:lang w:val="es-ES"/>
              </w:rPr>
            </w:pPr>
            <w:r w:rsidRPr="00C30C77">
              <w:rPr>
                <w:b/>
                <w:bCs w:val="0"/>
                <w:sz w:val="16"/>
                <w:szCs w:val="16"/>
                <w:lang w:val="es-ES"/>
              </w:rPr>
              <w:t>Problemas respiratorios, oculares, cutáneos o estomacales</w:t>
            </w:r>
          </w:p>
        </w:tc>
        <w:tc>
          <w:tcPr>
            <w:tcW w:w="275" w:type="pct"/>
            <w:textDirection w:val="btLr"/>
          </w:tcPr>
          <w:p w14:paraId="765CA20D"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Fiebre</w:t>
            </w:r>
          </w:p>
        </w:tc>
        <w:tc>
          <w:tcPr>
            <w:tcW w:w="275" w:type="pct"/>
            <w:textDirection w:val="btLr"/>
          </w:tcPr>
          <w:p w14:paraId="5AC1C3A2"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Fatiga extrema</w:t>
            </w:r>
          </w:p>
        </w:tc>
        <w:tc>
          <w:tcPr>
            <w:tcW w:w="277" w:type="pct"/>
            <w:textDirection w:val="btLr"/>
          </w:tcPr>
          <w:p w14:paraId="567B0D6B" w14:textId="77777777" w:rsidR="00487EAE" w:rsidRPr="00C30C77" w:rsidRDefault="00487EAE" w:rsidP="00D55CCF">
            <w:pPr>
              <w:pStyle w:val="Tablehederleft"/>
              <w:jc w:val="left"/>
              <w:rPr>
                <w:b/>
                <w:bCs w:val="0"/>
                <w:sz w:val="16"/>
                <w:szCs w:val="16"/>
                <w:lang w:val="es-ES"/>
              </w:rPr>
            </w:pPr>
            <w:r w:rsidRPr="00C30C77">
              <w:rPr>
                <w:b/>
                <w:bCs w:val="0"/>
                <w:sz w:val="16"/>
                <w:szCs w:val="16"/>
                <w:lang w:val="es-ES"/>
              </w:rPr>
              <w:t>Otros</w:t>
            </w:r>
          </w:p>
        </w:tc>
      </w:tr>
      <w:tr w:rsidR="005F27D3" w:rsidRPr="00C30C77" w14:paraId="73A16F66" w14:textId="77777777" w:rsidTr="00487EAE">
        <w:tc>
          <w:tcPr>
            <w:tcW w:w="592" w:type="pct"/>
            <w:vMerge w:val="restart"/>
            <w:shd w:val="clear" w:color="auto" w:fill="EBF5FD"/>
          </w:tcPr>
          <w:p w14:paraId="3311A824" w14:textId="77777777" w:rsidR="005F27D3" w:rsidRPr="00C30C77" w:rsidRDefault="005F27D3" w:rsidP="00212A64">
            <w:pPr>
              <w:pStyle w:val="ILOTablecontents"/>
              <w:rPr>
                <w:b/>
                <w:bCs/>
                <w:lang w:val="es-ES"/>
              </w:rPr>
            </w:pPr>
            <w:r w:rsidRPr="00C30C77">
              <w:rPr>
                <w:b/>
                <w:bCs/>
                <w:lang w:val="es-ES"/>
              </w:rPr>
              <w:t>Sexo</w:t>
            </w:r>
          </w:p>
        </w:tc>
        <w:tc>
          <w:tcPr>
            <w:tcW w:w="549" w:type="pct"/>
          </w:tcPr>
          <w:p w14:paraId="476C34DC" w14:textId="5F74CA97" w:rsidR="005F27D3" w:rsidRPr="00C30C77" w:rsidRDefault="007D56A0" w:rsidP="00212A64">
            <w:pPr>
              <w:pStyle w:val="ILOTablecontents"/>
              <w:rPr>
                <w:lang w:val="es-ES"/>
              </w:rPr>
            </w:pPr>
            <w:r>
              <w:rPr>
                <w:lang w:val="es-ES"/>
              </w:rPr>
              <w:t>Niñas</w:t>
            </w:r>
          </w:p>
        </w:tc>
        <w:tc>
          <w:tcPr>
            <w:tcW w:w="275" w:type="pct"/>
          </w:tcPr>
          <w:p w14:paraId="1D34B637" w14:textId="77777777" w:rsidR="005F27D3" w:rsidRPr="00C30C77" w:rsidRDefault="005F27D3" w:rsidP="00212A64">
            <w:pPr>
              <w:pStyle w:val="ILOTablecontents"/>
              <w:rPr>
                <w:lang w:val="es-ES"/>
              </w:rPr>
            </w:pPr>
          </w:p>
        </w:tc>
        <w:tc>
          <w:tcPr>
            <w:tcW w:w="276" w:type="pct"/>
          </w:tcPr>
          <w:p w14:paraId="0A3F0ABD" w14:textId="77777777" w:rsidR="005F27D3" w:rsidRPr="00C30C77" w:rsidRDefault="005F27D3" w:rsidP="00212A64">
            <w:pPr>
              <w:pStyle w:val="ILOTablecontents"/>
              <w:rPr>
                <w:lang w:val="es-ES"/>
              </w:rPr>
            </w:pPr>
          </w:p>
        </w:tc>
        <w:tc>
          <w:tcPr>
            <w:tcW w:w="275" w:type="pct"/>
          </w:tcPr>
          <w:p w14:paraId="2F8BB553" w14:textId="77777777" w:rsidR="005F27D3" w:rsidRPr="00C30C77" w:rsidRDefault="005F27D3" w:rsidP="00212A64">
            <w:pPr>
              <w:pStyle w:val="ILOTablecontents"/>
              <w:rPr>
                <w:lang w:val="es-ES"/>
              </w:rPr>
            </w:pPr>
          </w:p>
        </w:tc>
        <w:tc>
          <w:tcPr>
            <w:tcW w:w="275" w:type="pct"/>
          </w:tcPr>
          <w:p w14:paraId="1DB801A1" w14:textId="77777777" w:rsidR="005F27D3" w:rsidRPr="00C30C77" w:rsidRDefault="005F27D3" w:rsidP="00212A64">
            <w:pPr>
              <w:pStyle w:val="ILOTablecontents"/>
              <w:rPr>
                <w:lang w:val="es-ES"/>
              </w:rPr>
            </w:pPr>
          </w:p>
        </w:tc>
        <w:tc>
          <w:tcPr>
            <w:tcW w:w="276" w:type="pct"/>
          </w:tcPr>
          <w:p w14:paraId="3723341D" w14:textId="77777777" w:rsidR="005F27D3" w:rsidRPr="00C30C77" w:rsidRDefault="005F27D3" w:rsidP="00212A64">
            <w:pPr>
              <w:pStyle w:val="ILOTablecontents"/>
              <w:rPr>
                <w:lang w:val="es-ES"/>
              </w:rPr>
            </w:pPr>
          </w:p>
        </w:tc>
        <w:tc>
          <w:tcPr>
            <w:tcW w:w="275" w:type="pct"/>
          </w:tcPr>
          <w:p w14:paraId="5C92FFF8" w14:textId="77777777" w:rsidR="005F27D3" w:rsidRPr="00C30C77" w:rsidRDefault="005F27D3" w:rsidP="00212A64">
            <w:pPr>
              <w:pStyle w:val="ILOTablecontents"/>
              <w:rPr>
                <w:lang w:val="es-ES"/>
              </w:rPr>
            </w:pPr>
          </w:p>
        </w:tc>
        <w:tc>
          <w:tcPr>
            <w:tcW w:w="280" w:type="pct"/>
          </w:tcPr>
          <w:p w14:paraId="0E72B938" w14:textId="77777777" w:rsidR="005F27D3" w:rsidRPr="00C30C77" w:rsidRDefault="005F27D3" w:rsidP="00212A64">
            <w:pPr>
              <w:pStyle w:val="ILOTablecontents"/>
              <w:rPr>
                <w:lang w:val="es-ES"/>
              </w:rPr>
            </w:pPr>
          </w:p>
        </w:tc>
        <w:tc>
          <w:tcPr>
            <w:tcW w:w="276" w:type="pct"/>
          </w:tcPr>
          <w:p w14:paraId="623850F0" w14:textId="77777777" w:rsidR="005F27D3" w:rsidRPr="00C30C77" w:rsidRDefault="005F27D3" w:rsidP="00212A64">
            <w:pPr>
              <w:pStyle w:val="ILOTablecontents"/>
              <w:rPr>
                <w:lang w:val="es-ES"/>
              </w:rPr>
            </w:pPr>
          </w:p>
        </w:tc>
        <w:tc>
          <w:tcPr>
            <w:tcW w:w="275" w:type="pct"/>
          </w:tcPr>
          <w:p w14:paraId="2585FEDA" w14:textId="77777777" w:rsidR="005F27D3" w:rsidRPr="00C30C77" w:rsidRDefault="005F27D3" w:rsidP="00212A64">
            <w:pPr>
              <w:pStyle w:val="ILOTablecontents"/>
              <w:rPr>
                <w:lang w:val="es-ES"/>
              </w:rPr>
            </w:pPr>
          </w:p>
        </w:tc>
        <w:tc>
          <w:tcPr>
            <w:tcW w:w="275" w:type="pct"/>
          </w:tcPr>
          <w:p w14:paraId="208EA7BF" w14:textId="77777777" w:rsidR="005F27D3" w:rsidRPr="00C30C77" w:rsidRDefault="005F27D3" w:rsidP="00212A64">
            <w:pPr>
              <w:pStyle w:val="ILOTablecontents"/>
              <w:rPr>
                <w:lang w:val="es-ES"/>
              </w:rPr>
            </w:pPr>
          </w:p>
        </w:tc>
        <w:tc>
          <w:tcPr>
            <w:tcW w:w="275" w:type="pct"/>
          </w:tcPr>
          <w:p w14:paraId="1BC606DB" w14:textId="77777777" w:rsidR="005F27D3" w:rsidRPr="00C30C77" w:rsidRDefault="005F27D3" w:rsidP="00212A64">
            <w:pPr>
              <w:pStyle w:val="ILOTablecontents"/>
              <w:rPr>
                <w:lang w:val="es-ES"/>
              </w:rPr>
            </w:pPr>
          </w:p>
        </w:tc>
        <w:tc>
          <w:tcPr>
            <w:tcW w:w="275" w:type="pct"/>
          </w:tcPr>
          <w:p w14:paraId="1701C971" w14:textId="77777777" w:rsidR="005F27D3" w:rsidRPr="00C30C77" w:rsidRDefault="005F27D3" w:rsidP="00212A64">
            <w:pPr>
              <w:pStyle w:val="ILOTablecontents"/>
              <w:rPr>
                <w:lang w:val="es-ES"/>
              </w:rPr>
            </w:pPr>
          </w:p>
        </w:tc>
        <w:tc>
          <w:tcPr>
            <w:tcW w:w="275" w:type="pct"/>
          </w:tcPr>
          <w:p w14:paraId="3A99AB46" w14:textId="77777777" w:rsidR="005F27D3" w:rsidRPr="00C30C77" w:rsidRDefault="005F27D3" w:rsidP="00212A64">
            <w:pPr>
              <w:pStyle w:val="ILOTablecontents"/>
              <w:rPr>
                <w:lang w:val="es-ES"/>
              </w:rPr>
            </w:pPr>
          </w:p>
        </w:tc>
        <w:tc>
          <w:tcPr>
            <w:tcW w:w="277" w:type="pct"/>
          </w:tcPr>
          <w:p w14:paraId="344C7140" w14:textId="77777777" w:rsidR="005F27D3" w:rsidRPr="00C30C77" w:rsidRDefault="005F27D3" w:rsidP="00212A64">
            <w:pPr>
              <w:pStyle w:val="ILOTablecontents"/>
              <w:rPr>
                <w:lang w:val="es-ES"/>
              </w:rPr>
            </w:pPr>
          </w:p>
        </w:tc>
      </w:tr>
      <w:tr w:rsidR="005F27D3" w:rsidRPr="00C30C77" w14:paraId="2EE6479B" w14:textId="77777777" w:rsidTr="00487EAE">
        <w:tc>
          <w:tcPr>
            <w:tcW w:w="592" w:type="pct"/>
            <w:vMerge/>
            <w:shd w:val="clear" w:color="auto" w:fill="EBF5FD"/>
          </w:tcPr>
          <w:p w14:paraId="133BA361" w14:textId="77777777" w:rsidR="005F27D3" w:rsidRPr="00C30C77" w:rsidRDefault="005F27D3" w:rsidP="00212A64">
            <w:pPr>
              <w:pStyle w:val="ILOTablecontents"/>
              <w:rPr>
                <w:b/>
                <w:bCs/>
                <w:lang w:val="es-ES"/>
              </w:rPr>
            </w:pPr>
          </w:p>
        </w:tc>
        <w:tc>
          <w:tcPr>
            <w:tcW w:w="549" w:type="pct"/>
          </w:tcPr>
          <w:p w14:paraId="71F77582" w14:textId="419AA955" w:rsidR="005F27D3" w:rsidRPr="00C30C77" w:rsidRDefault="007D56A0" w:rsidP="00212A64">
            <w:pPr>
              <w:pStyle w:val="ILOTablecontents"/>
              <w:rPr>
                <w:lang w:val="es-ES"/>
              </w:rPr>
            </w:pPr>
            <w:r>
              <w:rPr>
                <w:lang w:val="es-ES"/>
              </w:rPr>
              <w:t>Niños</w:t>
            </w:r>
          </w:p>
        </w:tc>
        <w:tc>
          <w:tcPr>
            <w:tcW w:w="275" w:type="pct"/>
          </w:tcPr>
          <w:p w14:paraId="3D64020D" w14:textId="77777777" w:rsidR="005F27D3" w:rsidRPr="00C30C77" w:rsidRDefault="005F27D3" w:rsidP="00212A64">
            <w:pPr>
              <w:pStyle w:val="ILOTablecontents"/>
              <w:rPr>
                <w:lang w:val="es-ES"/>
              </w:rPr>
            </w:pPr>
          </w:p>
        </w:tc>
        <w:tc>
          <w:tcPr>
            <w:tcW w:w="276" w:type="pct"/>
          </w:tcPr>
          <w:p w14:paraId="40AF7015" w14:textId="77777777" w:rsidR="005F27D3" w:rsidRPr="00C30C77" w:rsidRDefault="005F27D3" w:rsidP="00212A64">
            <w:pPr>
              <w:pStyle w:val="ILOTablecontents"/>
              <w:rPr>
                <w:lang w:val="es-ES"/>
              </w:rPr>
            </w:pPr>
          </w:p>
        </w:tc>
        <w:tc>
          <w:tcPr>
            <w:tcW w:w="275" w:type="pct"/>
          </w:tcPr>
          <w:p w14:paraId="256BBAC9" w14:textId="77777777" w:rsidR="005F27D3" w:rsidRPr="00C30C77" w:rsidRDefault="005F27D3" w:rsidP="00212A64">
            <w:pPr>
              <w:pStyle w:val="ILOTablecontents"/>
              <w:rPr>
                <w:lang w:val="es-ES"/>
              </w:rPr>
            </w:pPr>
          </w:p>
        </w:tc>
        <w:tc>
          <w:tcPr>
            <w:tcW w:w="275" w:type="pct"/>
          </w:tcPr>
          <w:p w14:paraId="30E96CBD" w14:textId="77777777" w:rsidR="005F27D3" w:rsidRPr="00C30C77" w:rsidRDefault="005F27D3" w:rsidP="00212A64">
            <w:pPr>
              <w:pStyle w:val="ILOTablecontents"/>
              <w:rPr>
                <w:lang w:val="es-ES"/>
              </w:rPr>
            </w:pPr>
          </w:p>
        </w:tc>
        <w:tc>
          <w:tcPr>
            <w:tcW w:w="276" w:type="pct"/>
          </w:tcPr>
          <w:p w14:paraId="05FD5F96" w14:textId="77777777" w:rsidR="005F27D3" w:rsidRPr="00C30C77" w:rsidRDefault="005F27D3" w:rsidP="00212A64">
            <w:pPr>
              <w:pStyle w:val="ILOTablecontents"/>
              <w:rPr>
                <w:lang w:val="es-ES"/>
              </w:rPr>
            </w:pPr>
          </w:p>
        </w:tc>
        <w:tc>
          <w:tcPr>
            <w:tcW w:w="275" w:type="pct"/>
          </w:tcPr>
          <w:p w14:paraId="6448B78F" w14:textId="77777777" w:rsidR="005F27D3" w:rsidRPr="00C30C77" w:rsidRDefault="005F27D3" w:rsidP="00212A64">
            <w:pPr>
              <w:pStyle w:val="ILOTablecontents"/>
              <w:rPr>
                <w:lang w:val="es-ES"/>
              </w:rPr>
            </w:pPr>
          </w:p>
        </w:tc>
        <w:tc>
          <w:tcPr>
            <w:tcW w:w="280" w:type="pct"/>
          </w:tcPr>
          <w:p w14:paraId="54B6E062" w14:textId="77777777" w:rsidR="005F27D3" w:rsidRPr="00C30C77" w:rsidRDefault="005F27D3" w:rsidP="00212A64">
            <w:pPr>
              <w:pStyle w:val="ILOTablecontents"/>
              <w:rPr>
                <w:lang w:val="es-ES"/>
              </w:rPr>
            </w:pPr>
          </w:p>
        </w:tc>
        <w:tc>
          <w:tcPr>
            <w:tcW w:w="276" w:type="pct"/>
          </w:tcPr>
          <w:p w14:paraId="06CAFDFA" w14:textId="77777777" w:rsidR="005F27D3" w:rsidRPr="00C30C77" w:rsidRDefault="005F27D3" w:rsidP="00212A64">
            <w:pPr>
              <w:pStyle w:val="ILOTablecontents"/>
              <w:rPr>
                <w:lang w:val="es-ES"/>
              </w:rPr>
            </w:pPr>
          </w:p>
        </w:tc>
        <w:tc>
          <w:tcPr>
            <w:tcW w:w="275" w:type="pct"/>
          </w:tcPr>
          <w:p w14:paraId="347E024A" w14:textId="77777777" w:rsidR="005F27D3" w:rsidRPr="00C30C77" w:rsidRDefault="005F27D3" w:rsidP="00212A64">
            <w:pPr>
              <w:pStyle w:val="ILOTablecontents"/>
              <w:rPr>
                <w:lang w:val="es-ES"/>
              </w:rPr>
            </w:pPr>
          </w:p>
        </w:tc>
        <w:tc>
          <w:tcPr>
            <w:tcW w:w="275" w:type="pct"/>
          </w:tcPr>
          <w:p w14:paraId="612A99A3" w14:textId="77777777" w:rsidR="005F27D3" w:rsidRPr="00C30C77" w:rsidRDefault="005F27D3" w:rsidP="00212A64">
            <w:pPr>
              <w:pStyle w:val="ILOTablecontents"/>
              <w:rPr>
                <w:lang w:val="es-ES"/>
              </w:rPr>
            </w:pPr>
          </w:p>
        </w:tc>
        <w:tc>
          <w:tcPr>
            <w:tcW w:w="275" w:type="pct"/>
          </w:tcPr>
          <w:p w14:paraId="3A54EA5E" w14:textId="77777777" w:rsidR="005F27D3" w:rsidRPr="00C30C77" w:rsidRDefault="005F27D3" w:rsidP="00212A64">
            <w:pPr>
              <w:pStyle w:val="ILOTablecontents"/>
              <w:rPr>
                <w:lang w:val="es-ES"/>
              </w:rPr>
            </w:pPr>
          </w:p>
        </w:tc>
        <w:tc>
          <w:tcPr>
            <w:tcW w:w="275" w:type="pct"/>
          </w:tcPr>
          <w:p w14:paraId="66AFDE0E" w14:textId="77777777" w:rsidR="005F27D3" w:rsidRPr="00C30C77" w:rsidRDefault="005F27D3" w:rsidP="00212A64">
            <w:pPr>
              <w:pStyle w:val="ILOTablecontents"/>
              <w:rPr>
                <w:lang w:val="es-ES"/>
              </w:rPr>
            </w:pPr>
          </w:p>
        </w:tc>
        <w:tc>
          <w:tcPr>
            <w:tcW w:w="275" w:type="pct"/>
          </w:tcPr>
          <w:p w14:paraId="03E6AAFD" w14:textId="77777777" w:rsidR="005F27D3" w:rsidRPr="00C30C77" w:rsidRDefault="005F27D3" w:rsidP="00212A64">
            <w:pPr>
              <w:pStyle w:val="ILOTablecontents"/>
              <w:rPr>
                <w:lang w:val="es-ES"/>
              </w:rPr>
            </w:pPr>
          </w:p>
        </w:tc>
        <w:tc>
          <w:tcPr>
            <w:tcW w:w="277" w:type="pct"/>
          </w:tcPr>
          <w:p w14:paraId="433A4E9A" w14:textId="77777777" w:rsidR="005F27D3" w:rsidRPr="00C30C77" w:rsidRDefault="005F27D3" w:rsidP="00212A64">
            <w:pPr>
              <w:pStyle w:val="ILOTablecontents"/>
              <w:rPr>
                <w:lang w:val="es-ES"/>
              </w:rPr>
            </w:pPr>
          </w:p>
        </w:tc>
      </w:tr>
      <w:tr w:rsidR="005F27D3" w:rsidRPr="00C30C77" w14:paraId="33442147" w14:textId="77777777" w:rsidTr="00487EAE">
        <w:tc>
          <w:tcPr>
            <w:tcW w:w="592" w:type="pct"/>
            <w:vMerge w:val="restart"/>
            <w:shd w:val="clear" w:color="auto" w:fill="EBF5FD"/>
          </w:tcPr>
          <w:p w14:paraId="5355E118" w14:textId="5BB36855" w:rsidR="005F27D3" w:rsidRPr="00C30C77" w:rsidRDefault="00B33B48" w:rsidP="00212A64">
            <w:pPr>
              <w:pStyle w:val="ILOTablecontents"/>
              <w:rPr>
                <w:b/>
                <w:bCs/>
                <w:lang w:val="es-ES"/>
              </w:rPr>
            </w:pPr>
            <w:r w:rsidRPr="00C30C77">
              <w:rPr>
                <w:b/>
                <w:bCs/>
                <w:lang w:val="es-ES"/>
              </w:rPr>
              <w:t>Zona de residencia</w:t>
            </w:r>
          </w:p>
        </w:tc>
        <w:tc>
          <w:tcPr>
            <w:tcW w:w="549" w:type="pct"/>
          </w:tcPr>
          <w:p w14:paraId="20A9431E" w14:textId="6EDC003E" w:rsidR="005F27D3" w:rsidRPr="00C30C77" w:rsidRDefault="00336506" w:rsidP="00212A64">
            <w:pPr>
              <w:pStyle w:val="ILOTablecontents"/>
              <w:rPr>
                <w:lang w:val="es-ES"/>
              </w:rPr>
            </w:pPr>
            <w:r w:rsidRPr="00C30C77">
              <w:rPr>
                <w:lang w:val="es-ES"/>
              </w:rPr>
              <w:t>Rural</w:t>
            </w:r>
          </w:p>
        </w:tc>
        <w:tc>
          <w:tcPr>
            <w:tcW w:w="275" w:type="pct"/>
          </w:tcPr>
          <w:p w14:paraId="188090DF" w14:textId="77777777" w:rsidR="005F27D3" w:rsidRPr="00C30C77" w:rsidRDefault="005F27D3" w:rsidP="00212A64">
            <w:pPr>
              <w:pStyle w:val="ILOTablecontents"/>
              <w:rPr>
                <w:lang w:val="es-ES"/>
              </w:rPr>
            </w:pPr>
          </w:p>
        </w:tc>
        <w:tc>
          <w:tcPr>
            <w:tcW w:w="276" w:type="pct"/>
          </w:tcPr>
          <w:p w14:paraId="17426C9E" w14:textId="77777777" w:rsidR="005F27D3" w:rsidRPr="00C30C77" w:rsidRDefault="005F27D3" w:rsidP="00212A64">
            <w:pPr>
              <w:pStyle w:val="ILOTablecontents"/>
              <w:rPr>
                <w:lang w:val="es-ES"/>
              </w:rPr>
            </w:pPr>
          </w:p>
        </w:tc>
        <w:tc>
          <w:tcPr>
            <w:tcW w:w="275" w:type="pct"/>
          </w:tcPr>
          <w:p w14:paraId="6A4DA650" w14:textId="77777777" w:rsidR="005F27D3" w:rsidRPr="00C30C77" w:rsidRDefault="005F27D3" w:rsidP="00212A64">
            <w:pPr>
              <w:pStyle w:val="ILOTablecontents"/>
              <w:rPr>
                <w:lang w:val="es-ES"/>
              </w:rPr>
            </w:pPr>
          </w:p>
        </w:tc>
        <w:tc>
          <w:tcPr>
            <w:tcW w:w="275" w:type="pct"/>
          </w:tcPr>
          <w:p w14:paraId="3FF23EC1" w14:textId="77777777" w:rsidR="005F27D3" w:rsidRPr="00C30C77" w:rsidRDefault="005F27D3" w:rsidP="00212A64">
            <w:pPr>
              <w:pStyle w:val="ILOTablecontents"/>
              <w:rPr>
                <w:lang w:val="es-ES"/>
              </w:rPr>
            </w:pPr>
          </w:p>
        </w:tc>
        <w:tc>
          <w:tcPr>
            <w:tcW w:w="276" w:type="pct"/>
          </w:tcPr>
          <w:p w14:paraId="4B5E36F9" w14:textId="77777777" w:rsidR="005F27D3" w:rsidRPr="00C30C77" w:rsidRDefault="005F27D3" w:rsidP="00212A64">
            <w:pPr>
              <w:pStyle w:val="ILOTablecontents"/>
              <w:rPr>
                <w:lang w:val="es-ES"/>
              </w:rPr>
            </w:pPr>
          </w:p>
        </w:tc>
        <w:tc>
          <w:tcPr>
            <w:tcW w:w="275" w:type="pct"/>
          </w:tcPr>
          <w:p w14:paraId="786FC585" w14:textId="77777777" w:rsidR="005F27D3" w:rsidRPr="00C30C77" w:rsidRDefault="005F27D3" w:rsidP="00212A64">
            <w:pPr>
              <w:pStyle w:val="ILOTablecontents"/>
              <w:rPr>
                <w:lang w:val="es-ES"/>
              </w:rPr>
            </w:pPr>
          </w:p>
        </w:tc>
        <w:tc>
          <w:tcPr>
            <w:tcW w:w="280" w:type="pct"/>
          </w:tcPr>
          <w:p w14:paraId="72F98210" w14:textId="77777777" w:rsidR="005F27D3" w:rsidRPr="00C30C77" w:rsidRDefault="005F27D3" w:rsidP="00212A64">
            <w:pPr>
              <w:pStyle w:val="ILOTablecontents"/>
              <w:rPr>
                <w:lang w:val="es-ES"/>
              </w:rPr>
            </w:pPr>
          </w:p>
        </w:tc>
        <w:tc>
          <w:tcPr>
            <w:tcW w:w="276" w:type="pct"/>
          </w:tcPr>
          <w:p w14:paraId="68FF9EAA" w14:textId="77777777" w:rsidR="005F27D3" w:rsidRPr="00C30C77" w:rsidRDefault="005F27D3" w:rsidP="00212A64">
            <w:pPr>
              <w:pStyle w:val="ILOTablecontents"/>
              <w:rPr>
                <w:lang w:val="es-ES"/>
              </w:rPr>
            </w:pPr>
          </w:p>
        </w:tc>
        <w:tc>
          <w:tcPr>
            <w:tcW w:w="275" w:type="pct"/>
          </w:tcPr>
          <w:p w14:paraId="3176CD87" w14:textId="77777777" w:rsidR="005F27D3" w:rsidRPr="00C30C77" w:rsidRDefault="005F27D3" w:rsidP="00212A64">
            <w:pPr>
              <w:pStyle w:val="ILOTablecontents"/>
              <w:rPr>
                <w:lang w:val="es-ES"/>
              </w:rPr>
            </w:pPr>
          </w:p>
        </w:tc>
        <w:tc>
          <w:tcPr>
            <w:tcW w:w="275" w:type="pct"/>
          </w:tcPr>
          <w:p w14:paraId="35B791DB" w14:textId="77777777" w:rsidR="005F27D3" w:rsidRPr="00C30C77" w:rsidRDefault="005F27D3" w:rsidP="00212A64">
            <w:pPr>
              <w:pStyle w:val="ILOTablecontents"/>
              <w:rPr>
                <w:lang w:val="es-ES"/>
              </w:rPr>
            </w:pPr>
          </w:p>
        </w:tc>
        <w:tc>
          <w:tcPr>
            <w:tcW w:w="275" w:type="pct"/>
          </w:tcPr>
          <w:p w14:paraId="5E6341EB" w14:textId="77777777" w:rsidR="005F27D3" w:rsidRPr="00C30C77" w:rsidRDefault="005F27D3" w:rsidP="00212A64">
            <w:pPr>
              <w:pStyle w:val="ILOTablecontents"/>
              <w:rPr>
                <w:lang w:val="es-ES"/>
              </w:rPr>
            </w:pPr>
          </w:p>
        </w:tc>
        <w:tc>
          <w:tcPr>
            <w:tcW w:w="275" w:type="pct"/>
          </w:tcPr>
          <w:p w14:paraId="20E4B987" w14:textId="77777777" w:rsidR="005F27D3" w:rsidRPr="00C30C77" w:rsidRDefault="005F27D3" w:rsidP="00212A64">
            <w:pPr>
              <w:pStyle w:val="ILOTablecontents"/>
              <w:rPr>
                <w:lang w:val="es-ES"/>
              </w:rPr>
            </w:pPr>
          </w:p>
        </w:tc>
        <w:tc>
          <w:tcPr>
            <w:tcW w:w="275" w:type="pct"/>
          </w:tcPr>
          <w:p w14:paraId="01AE2BC4" w14:textId="77777777" w:rsidR="005F27D3" w:rsidRPr="00C30C77" w:rsidRDefault="005F27D3" w:rsidP="00212A64">
            <w:pPr>
              <w:pStyle w:val="ILOTablecontents"/>
              <w:rPr>
                <w:lang w:val="es-ES"/>
              </w:rPr>
            </w:pPr>
          </w:p>
        </w:tc>
        <w:tc>
          <w:tcPr>
            <w:tcW w:w="277" w:type="pct"/>
          </w:tcPr>
          <w:p w14:paraId="11D1A8C4" w14:textId="77777777" w:rsidR="005F27D3" w:rsidRPr="00C30C77" w:rsidRDefault="005F27D3" w:rsidP="00212A64">
            <w:pPr>
              <w:pStyle w:val="ILOTablecontents"/>
              <w:rPr>
                <w:lang w:val="es-ES"/>
              </w:rPr>
            </w:pPr>
          </w:p>
        </w:tc>
      </w:tr>
      <w:tr w:rsidR="005F27D3" w:rsidRPr="00C30C77" w14:paraId="1F1B3C60" w14:textId="77777777" w:rsidTr="00487EAE">
        <w:tc>
          <w:tcPr>
            <w:tcW w:w="592" w:type="pct"/>
            <w:vMerge/>
            <w:shd w:val="clear" w:color="auto" w:fill="EBF5FD"/>
          </w:tcPr>
          <w:p w14:paraId="57BD6281" w14:textId="77777777" w:rsidR="005F27D3" w:rsidRPr="00C30C77" w:rsidRDefault="005F27D3" w:rsidP="00212A64">
            <w:pPr>
              <w:pStyle w:val="ILOTablecontents"/>
              <w:rPr>
                <w:lang w:val="es-ES"/>
              </w:rPr>
            </w:pPr>
          </w:p>
        </w:tc>
        <w:tc>
          <w:tcPr>
            <w:tcW w:w="549" w:type="pct"/>
          </w:tcPr>
          <w:p w14:paraId="1778D42B" w14:textId="09024F73" w:rsidR="005F27D3" w:rsidRPr="00C30C77" w:rsidRDefault="00336506" w:rsidP="00212A64">
            <w:pPr>
              <w:pStyle w:val="ILOTablecontents"/>
              <w:rPr>
                <w:lang w:val="es-ES"/>
              </w:rPr>
            </w:pPr>
            <w:r w:rsidRPr="00C30C77">
              <w:rPr>
                <w:lang w:val="es-ES"/>
              </w:rPr>
              <w:t>Urbana</w:t>
            </w:r>
          </w:p>
        </w:tc>
        <w:tc>
          <w:tcPr>
            <w:tcW w:w="275" w:type="pct"/>
          </w:tcPr>
          <w:p w14:paraId="11703F47" w14:textId="77777777" w:rsidR="005F27D3" w:rsidRPr="00C30C77" w:rsidRDefault="005F27D3" w:rsidP="00212A64">
            <w:pPr>
              <w:pStyle w:val="ILOTablecontents"/>
              <w:rPr>
                <w:lang w:val="es-ES"/>
              </w:rPr>
            </w:pPr>
          </w:p>
        </w:tc>
        <w:tc>
          <w:tcPr>
            <w:tcW w:w="276" w:type="pct"/>
          </w:tcPr>
          <w:p w14:paraId="1A384F7A" w14:textId="77777777" w:rsidR="005F27D3" w:rsidRPr="00C30C77" w:rsidRDefault="005F27D3" w:rsidP="00212A64">
            <w:pPr>
              <w:pStyle w:val="ILOTablecontents"/>
              <w:rPr>
                <w:lang w:val="es-ES"/>
              </w:rPr>
            </w:pPr>
          </w:p>
        </w:tc>
        <w:tc>
          <w:tcPr>
            <w:tcW w:w="275" w:type="pct"/>
          </w:tcPr>
          <w:p w14:paraId="7D4DB623" w14:textId="77777777" w:rsidR="005F27D3" w:rsidRPr="00C30C77" w:rsidRDefault="005F27D3" w:rsidP="00212A64">
            <w:pPr>
              <w:pStyle w:val="ILOTablecontents"/>
              <w:rPr>
                <w:lang w:val="es-ES"/>
              </w:rPr>
            </w:pPr>
          </w:p>
        </w:tc>
        <w:tc>
          <w:tcPr>
            <w:tcW w:w="275" w:type="pct"/>
          </w:tcPr>
          <w:p w14:paraId="29514D1C" w14:textId="77777777" w:rsidR="005F27D3" w:rsidRPr="00C30C77" w:rsidRDefault="005F27D3" w:rsidP="00212A64">
            <w:pPr>
              <w:pStyle w:val="ILOTablecontents"/>
              <w:rPr>
                <w:lang w:val="es-ES"/>
              </w:rPr>
            </w:pPr>
          </w:p>
        </w:tc>
        <w:tc>
          <w:tcPr>
            <w:tcW w:w="276" w:type="pct"/>
          </w:tcPr>
          <w:p w14:paraId="2F07F055" w14:textId="77777777" w:rsidR="005F27D3" w:rsidRPr="00C30C77" w:rsidRDefault="005F27D3" w:rsidP="00212A64">
            <w:pPr>
              <w:pStyle w:val="ILOTablecontents"/>
              <w:rPr>
                <w:lang w:val="es-ES"/>
              </w:rPr>
            </w:pPr>
          </w:p>
        </w:tc>
        <w:tc>
          <w:tcPr>
            <w:tcW w:w="275" w:type="pct"/>
          </w:tcPr>
          <w:p w14:paraId="5E9BB974" w14:textId="77777777" w:rsidR="005F27D3" w:rsidRPr="00C30C77" w:rsidRDefault="005F27D3" w:rsidP="00212A64">
            <w:pPr>
              <w:pStyle w:val="ILOTablecontents"/>
              <w:rPr>
                <w:lang w:val="es-ES"/>
              </w:rPr>
            </w:pPr>
          </w:p>
        </w:tc>
        <w:tc>
          <w:tcPr>
            <w:tcW w:w="280" w:type="pct"/>
          </w:tcPr>
          <w:p w14:paraId="17268969" w14:textId="77777777" w:rsidR="005F27D3" w:rsidRPr="00C30C77" w:rsidRDefault="005F27D3" w:rsidP="00212A64">
            <w:pPr>
              <w:pStyle w:val="ILOTablecontents"/>
              <w:rPr>
                <w:lang w:val="es-ES"/>
              </w:rPr>
            </w:pPr>
          </w:p>
        </w:tc>
        <w:tc>
          <w:tcPr>
            <w:tcW w:w="276" w:type="pct"/>
          </w:tcPr>
          <w:p w14:paraId="3C7234B2" w14:textId="77777777" w:rsidR="005F27D3" w:rsidRPr="00C30C77" w:rsidRDefault="005F27D3" w:rsidP="00212A64">
            <w:pPr>
              <w:pStyle w:val="ILOTablecontents"/>
              <w:rPr>
                <w:lang w:val="es-ES"/>
              </w:rPr>
            </w:pPr>
          </w:p>
        </w:tc>
        <w:tc>
          <w:tcPr>
            <w:tcW w:w="275" w:type="pct"/>
          </w:tcPr>
          <w:p w14:paraId="045C694F" w14:textId="77777777" w:rsidR="005F27D3" w:rsidRPr="00C30C77" w:rsidRDefault="005F27D3" w:rsidP="00212A64">
            <w:pPr>
              <w:pStyle w:val="ILOTablecontents"/>
              <w:rPr>
                <w:lang w:val="es-ES"/>
              </w:rPr>
            </w:pPr>
          </w:p>
        </w:tc>
        <w:tc>
          <w:tcPr>
            <w:tcW w:w="275" w:type="pct"/>
          </w:tcPr>
          <w:p w14:paraId="6840AA9A" w14:textId="77777777" w:rsidR="005F27D3" w:rsidRPr="00C30C77" w:rsidRDefault="005F27D3" w:rsidP="00212A64">
            <w:pPr>
              <w:pStyle w:val="ILOTablecontents"/>
              <w:rPr>
                <w:lang w:val="es-ES"/>
              </w:rPr>
            </w:pPr>
          </w:p>
        </w:tc>
        <w:tc>
          <w:tcPr>
            <w:tcW w:w="275" w:type="pct"/>
          </w:tcPr>
          <w:p w14:paraId="13DDCAE9" w14:textId="77777777" w:rsidR="005F27D3" w:rsidRPr="00C30C77" w:rsidRDefault="005F27D3" w:rsidP="00212A64">
            <w:pPr>
              <w:pStyle w:val="ILOTablecontents"/>
              <w:rPr>
                <w:lang w:val="es-ES"/>
              </w:rPr>
            </w:pPr>
          </w:p>
        </w:tc>
        <w:tc>
          <w:tcPr>
            <w:tcW w:w="275" w:type="pct"/>
          </w:tcPr>
          <w:p w14:paraId="3EBE14E0" w14:textId="77777777" w:rsidR="005F27D3" w:rsidRPr="00C30C77" w:rsidRDefault="005F27D3" w:rsidP="00212A64">
            <w:pPr>
              <w:pStyle w:val="ILOTablecontents"/>
              <w:rPr>
                <w:lang w:val="es-ES"/>
              </w:rPr>
            </w:pPr>
          </w:p>
        </w:tc>
        <w:tc>
          <w:tcPr>
            <w:tcW w:w="275" w:type="pct"/>
          </w:tcPr>
          <w:p w14:paraId="1D33B31D" w14:textId="77777777" w:rsidR="005F27D3" w:rsidRPr="00C30C77" w:rsidRDefault="005F27D3" w:rsidP="00212A64">
            <w:pPr>
              <w:pStyle w:val="ILOTablecontents"/>
              <w:rPr>
                <w:lang w:val="es-ES"/>
              </w:rPr>
            </w:pPr>
          </w:p>
        </w:tc>
        <w:tc>
          <w:tcPr>
            <w:tcW w:w="277" w:type="pct"/>
          </w:tcPr>
          <w:p w14:paraId="636B1BED" w14:textId="77777777" w:rsidR="005F27D3" w:rsidRPr="00C30C77" w:rsidRDefault="005F27D3" w:rsidP="00212A64">
            <w:pPr>
              <w:pStyle w:val="ILOTablecontents"/>
              <w:rPr>
                <w:lang w:val="es-ES"/>
              </w:rPr>
            </w:pPr>
          </w:p>
        </w:tc>
      </w:tr>
      <w:tr w:rsidR="00487EAE" w:rsidRPr="00C30C77" w14:paraId="5DC85D93" w14:textId="77777777" w:rsidTr="00487EAE">
        <w:tc>
          <w:tcPr>
            <w:tcW w:w="1141" w:type="pct"/>
            <w:gridSpan w:val="2"/>
            <w:shd w:val="clear" w:color="auto" w:fill="EBF5FD"/>
          </w:tcPr>
          <w:p w14:paraId="72E7EA37" w14:textId="77777777" w:rsidR="005F27D3" w:rsidRPr="00C30C77" w:rsidRDefault="005F27D3" w:rsidP="00212A64">
            <w:pPr>
              <w:pStyle w:val="ILOTablecontents"/>
              <w:rPr>
                <w:b/>
                <w:bCs/>
                <w:lang w:val="es-ES"/>
              </w:rPr>
            </w:pPr>
            <w:r w:rsidRPr="00C30C77">
              <w:rPr>
                <w:b/>
                <w:bCs/>
                <w:lang w:val="es-ES"/>
              </w:rPr>
              <w:t>Total</w:t>
            </w:r>
          </w:p>
        </w:tc>
        <w:tc>
          <w:tcPr>
            <w:tcW w:w="275" w:type="pct"/>
            <w:shd w:val="clear" w:color="auto" w:fill="EBF5FD"/>
          </w:tcPr>
          <w:p w14:paraId="46113ACA" w14:textId="77777777" w:rsidR="005F27D3" w:rsidRPr="00C30C77" w:rsidRDefault="005F27D3" w:rsidP="00212A64">
            <w:pPr>
              <w:pStyle w:val="ILOTablecontents"/>
              <w:rPr>
                <w:b/>
                <w:bCs/>
                <w:lang w:val="es-ES"/>
              </w:rPr>
            </w:pPr>
          </w:p>
        </w:tc>
        <w:tc>
          <w:tcPr>
            <w:tcW w:w="276" w:type="pct"/>
            <w:shd w:val="clear" w:color="auto" w:fill="EBF5FD"/>
          </w:tcPr>
          <w:p w14:paraId="1E092623" w14:textId="77777777" w:rsidR="005F27D3" w:rsidRPr="00C30C77" w:rsidRDefault="005F27D3" w:rsidP="00212A64">
            <w:pPr>
              <w:pStyle w:val="ILOTablecontents"/>
              <w:rPr>
                <w:b/>
                <w:bCs/>
                <w:lang w:val="es-ES"/>
              </w:rPr>
            </w:pPr>
          </w:p>
        </w:tc>
        <w:tc>
          <w:tcPr>
            <w:tcW w:w="275" w:type="pct"/>
            <w:shd w:val="clear" w:color="auto" w:fill="EBF5FD"/>
          </w:tcPr>
          <w:p w14:paraId="6008BC84" w14:textId="77777777" w:rsidR="005F27D3" w:rsidRPr="00C30C77" w:rsidRDefault="005F27D3" w:rsidP="00212A64">
            <w:pPr>
              <w:pStyle w:val="ILOTablecontents"/>
              <w:rPr>
                <w:b/>
                <w:bCs/>
                <w:lang w:val="es-ES"/>
              </w:rPr>
            </w:pPr>
          </w:p>
        </w:tc>
        <w:tc>
          <w:tcPr>
            <w:tcW w:w="275" w:type="pct"/>
            <w:shd w:val="clear" w:color="auto" w:fill="EBF5FD"/>
          </w:tcPr>
          <w:p w14:paraId="4A350FCF" w14:textId="77777777" w:rsidR="005F27D3" w:rsidRPr="00C30C77" w:rsidRDefault="005F27D3" w:rsidP="00212A64">
            <w:pPr>
              <w:pStyle w:val="ILOTablecontents"/>
              <w:rPr>
                <w:b/>
                <w:bCs/>
                <w:lang w:val="es-ES"/>
              </w:rPr>
            </w:pPr>
          </w:p>
        </w:tc>
        <w:tc>
          <w:tcPr>
            <w:tcW w:w="276" w:type="pct"/>
            <w:shd w:val="clear" w:color="auto" w:fill="EBF5FD"/>
          </w:tcPr>
          <w:p w14:paraId="70AC5BB4" w14:textId="77777777" w:rsidR="005F27D3" w:rsidRPr="00C30C77" w:rsidRDefault="005F27D3" w:rsidP="00212A64">
            <w:pPr>
              <w:pStyle w:val="ILOTablecontents"/>
              <w:rPr>
                <w:b/>
                <w:bCs/>
                <w:lang w:val="es-ES"/>
              </w:rPr>
            </w:pPr>
          </w:p>
        </w:tc>
        <w:tc>
          <w:tcPr>
            <w:tcW w:w="275" w:type="pct"/>
            <w:shd w:val="clear" w:color="auto" w:fill="EBF5FD"/>
          </w:tcPr>
          <w:p w14:paraId="1F46EAA0" w14:textId="77777777" w:rsidR="005F27D3" w:rsidRPr="00C30C77" w:rsidRDefault="005F27D3" w:rsidP="00212A64">
            <w:pPr>
              <w:pStyle w:val="ILOTablecontents"/>
              <w:rPr>
                <w:b/>
                <w:bCs/>
                <w:lang w:val="es-ES"/>
              </w:rPr>
            </w:pPr>
          </w:p>
        </w:tc>
        <w:tc>
          <w:tcPr>
            <w:tcW w:w="280" w:type="pct"/>
            <w:shd w:val="clear" w:color="auto" w:fill="EBF5FD"/>
          </w:tcPr>
          <w:p w14:paraId="7EA3B4B1" w14:textId="77777777" w:rsidR="005F27D3" w:rsidRPr="00C30C77" w:rsidRDefault="005F27D3" w:rsidP="00212A64">
            <w:pPr>
              <w:pStyle w:val="ILOTablecontents"/>
              <w:rPr>
                <w:b/>
                <w:bCs/>
                <w:lang w:val="es-ES"/>
              </w:rPr>
            </w:pPr>
          </w:p>
        </w:tc>
        <w:tc>
          <w:tcPr>
            <w:tcW w:w="276" w:type="pct"/>
            <w:shd w:val="clear" w:color="auto" w:fill="EBF5FD"/>
          </w:tcPr>
          <w:p w14:paraId="6957EFD2" w14:textId="77777777" w:rsidR="005F27D3" w:rsidRPr="00C30C77" w:rsidRDefault="005F27D3" w:rsidP="00212A64">
            <w:pPr>
              <w:pStyle w:val="ILOTablecontents"/>
              <w:rPr>
                <w:b/>
                <w:bCs/>
                <w:lang w:val="es-ES"/>
              </w:rPr>
            </w:pPr>
          </w:p>
        </w:tc>
        <w:tc>
          <w:tcPr>
            <w:tcW w:w="275" w:type="pct"/>
            <w:shd w:val="clear" w:color="auto" w:fill="EBF5FD"/>
          </w:tcPr>
          <w:p w14:paraId="6D983F80" w14:textId="77777777" w:rsidR="005F27D3" w:rsidRPr="00C30C77" w:rsidRDefault="005F27D3" w:rsidP="00212A64">
            <w:pPr>
              <w:pStyle w:val="ILOTablecontents"/>
              <w:rPr>
                <w:b/>
                <w:bCs/>
                <w:lang w:val="es-ES"/>
              </w:rPr>
            </w:pPr>
          </w:p>
        </w:tc>
        <w:tc>
          <w:tcPr>
            <w:tcW w:w="275" w:type="pct"/>
            <w:shd w:val="clear" w:color="auto" w:fill="EBF5FD"/>
          </w:tcPr>
          <w:p w14:paraId="04C90724" w14:textId="77777777" w:rsidR="005F27D3" w:rsidRPr="00C30C77" w:rsidRDefault="005F27D3" w:rsidP="00212A64">
            <w:pPr>
              <w:pStyle w:val="ILOTablecontents"/>
              <w:rPr>
                <w:b/>
                <w:bCs/>
                <w:lang w:val="es-ES"/>
              </w:rPr>
            </w:pPr>
          </w:p>
        </w:tc>
        <w:tc>
          <w:tcPr>
            <w:tcW w:w="275" w:type="pct"/>
            <w:shd w:val="clear" w:color="auto" w:fill="EBF5FD"/>
          </w:tcPr>
          <w:p w14:paraId="2F23AA73" w14:textId="77777777" w:rsidR="005F27D3" w:rsidRPr="00C30C77" w:rsidRDefault="005F27D3" w:rsidP="00212A64">
            <w:pPr>
              <w:pStyle w:val="ILOTablecontents"/>
              <w:rPr>
                <w:b/>
                <w:bCs/>
                <w:lang w:val="es-ES"/>
              </w:rPr>
            </w:pPr>
          </w:p>
        </w:tc>
        <w:tc>
          <w:tcPr>
            <w:tcW w:w="275" w:type="pct"/>
            <w:shd w:val="clear" w:color="auto" w:fill="EBF5FD"/>
          </w:tcPr>
          <w:p w14:paraId="064EC45D" w14:textId="77777777" w:rsidR="005F27D3" w:rsidRPr="00C30C77" w:rsidRDefault="005F27D3" w:rsidP="00212A64">
            <w:pPr>
              <w:pStyle w:val="ILOTablecontents"/>
              <w:rPr>
                <w:b/>
                <w:bCs/>
                <w:lang w:val="es-ES"/>
              </w:rPr>
            </w:pPr>
          </w:p>
        </w:tc>
        <w:tc>
          <w:tcPr>
            <w:tcW w:w="275" w:type="pct"/>
            <w:shd w:val="clear" w:color="auto" w:fill="EBF5FD"/>
          </w:tcPr>
          <w:p w14:paraId="16CFDB4F" w14:textId="77777777" w:rsidR="005F27D3" w:rsidRPr="00C30C77" w:rsidRDefault="005F27D3" w:rsidP="00212A64">
            <w:pPr>
              <w:pStyle w:val="ILOTablecontents"/>
              <w:rPr>
                <w:b/>
                <w:bCs/>
                <w:lang w:val="es-ES"/>
              </w:rPr>
            </w:pPr>
          </w:p>
        </w:tc>
        <w:tc>
          <w:tcPr>
            <w:tcW w:w="277" w:type="pct"/>
            <w:shd w:val="clear" w:color="auto" w:fill="EBF5FD"/>
          </w:tcPr>
          <w:p w14:paraId="3F1D3007" w14:textId="77777777" w:rsidR="005F27D3" w:rsidRPr="00C30C77" w:rsidRDefault="005F27D3" w:rsidP="00212A64">
            <w:pPr>
              <w:pStyle w:val="ILOTablecontents"/>
              <w:rPr>
                <w:b/>
                <w:bCs/>
                <w:lang w:val="es-ES"/>
              </w:rPr>
            </w:pPr>
          </w:p>
        </w:tc>
      </w:tr>
    </w:tbl>
    <w:p w14:paraId="07EEC535" w14:textId="77777777" w:rsidR="00D55CCF" w:rsidRDefault="00D55CCF" w:rsidP="00D55CCF">
      <w:pPr>
        <w:pStyle w:val="ILOTableNote"/>
        <w:rPr>
          <w:lang w:val="es-ES"/>
        </w:rPr>
      </w:pPr>
      <w:r w:rsidRPr="00C30C77">
        <w:rPr>
          <w:lang w:val="es-ES"/>
        </w:rPr>
        <w:t>Notas: (a) Los tipos de lesión, accidentes y categorías de enfermedades ocupacionales deben definirse en función de la información disponible en el cuestionario.</w:t>
      </w:r>
    </w:p>
    <w:p w14:paraId="38A31DC3" w14:textId="77777777" w:rsidR="00AF6975" w:rsidRPr="00C30C77" w:rsidRDefault="00AF6975" w:rsidP="00D55CCF">
      <w:pPr>
        <w:pStyle w:val="ILOTableNote"/>
        <w:rPr>
          <w:lang w:val="es-ES"/>
        </w:rPr>
      </w:pPr>
    </w:p>
    <w:p w14:paraId="728188AB" w14:textId="7039292D" w:rsidR="00D55CCF" w:rsidRPr="00C30C77" w:rsidRDefault="00D55CCF" w:rsidP="00D55CCF">
      <w:pPr>
        <w:pStyle w:val="ILOTableheading"/>
        <w:rPr>
          <w:lang w:val="es-ES"/>
        </w:rPr>
      </w:pPr>
      <w:bookmarkStart w:id="423" w:name="_Ref127873050"/>
      <w:bookmarkStart w:id="424" w:name="_Toc197909312"/>
      <w:r w:rsidRPr="00C30C77">
        <w:rPr>
          <w:lang w:val="es-ES"/>
        </w:rPr>
        <w:lastRenderedPageBreak/>
        <w:t>Cuadro A1.29. Enfermedades relacionadas con el trabajo por cada 100 horas trabajadas (número de episodios promedio de enfermedad y lesiones relacionadas con el trabajo por cada 100 horas trabajadas, por grupo de edad, sexo y zona de residencia)</w:t>
      </w:r>
      <w:bookmarkEnd w:id="423"/>
      <w:bookmarkEnd w:id="424"/>
    </w:p>
    <w:tbl>
      <w:tblPr>
        <w:tblStyle w:val="ILOTable"/>
        <w:tblW w:w="5000" w:type="pct"/>
        <w:tblLook w:val="0620" w:firstRow="1" w:lastRow="0" w:firstColumn="0" w:lastColumn="0" w:noHBand="1" w:noVBand="1"/>
      </w:tblPr>
      <w:tblGrid>
        <w:gridCol w:w="1066"/>
        <w:gridCol w:w="1411"/>
        <w:gridCol w:w="1634"/>
        <w:gridCol w:w="1634"/>
        <w:gridCol w:w="1636"/>
        <w:gridCol w:w="1638"/>
      </w:tblGrid>
      <w:tr w:rsidR="00FC1485" w:rsidRPr="00C30C77" w14:paraId="2562FD0E" w14:textId="6BBB8129" w:rsidTr="00D55CCF">
        <w:trPr>
          <w:cnfStyle w:val="100000000000" w:firstRow="1" w:lastRow="0" w:firstColumn="0" w:lastColumn="0" w:oddVBand="0" w:evenVBand="0" w:oddHBand="0" w:evenHBand="0" w:firstRowFirstColumn="0" w:firstRowLastColumn="0" w:lastRowFirstColumn="0" w:lastRowLastColumn="0"/>
        </w:trPr>
        <w:tc>
          <w:tcPr>
            <w:tcW w:w="1373" w:type="pct"/>
            <w:gridSpan w:val="2"/>
          </w:tcPr>
          <w:p w14:paraId="1BBD8793" w14:textId="33B1C734" w:rsidR="002117FB" w:rsidRPr="00C30C77" w:rsidRDefault="0014398A" w:rsidP="00D55CCF">
            <w:pPr>
              <w:pStyle w:val="Tablehederleft"/>
              <w:rPr>
                <w:b/>
                <w:bCs w:val="0"/>
                <w:lang w:val="es-ES"/>
              </w:rPr>
            </w:pPr>
            <w:r w:rsidRPr="00C30C77">
              <w:rPr>
                <w:b/>
                <w:bCs w:val="0"/>
                <w:lang w:val="es-ES"/>
              </w:rPr>
              <w:t>Características generales</w:t>
            </w:r>
          </w:p>
        </w:tc>
        <w:tc>
          <w:tcPr>
            <w:tcW w:w="906" w:type="pct"/>
          </w:tcPr>
          <w:p w14:paraId="33884EAE" w14:textId="3C51E991" w:rsidR="002117FB" w:rsidRPr="00C30C77" w:rsidRDefault="002117FB" w:rsidP="00D55CCF">
            <w:pPr>
              <w:pStyle w:val="Tablehederleft"/>
              <w:rPr>
                <w:b/>
                <w:bCs w:val="0"/>
                <w:lang w:val="es-ES"/>
              </w:rPr>
            </w:pPr>
            <w:r w:rsidRPr="00C30C77">
              <w:rPr>
                <w:b/>
                <w:bCs w:val="0"/>
                <w:lang w:val="es-ES"/>
              </w:rPr>
              <w:t>Niños de</w:t>
            </w:r>
            <w:r w:rsidR="00F51944">
              <w:rPr>
                <w:b/>
                <w:bCs w:val="0"/>
                <w:lang w:val="es-ES"/>
              </w:rPr>
              <w:br/>
            </w:r>
            <w:r w:rsidRPr="00C30C77">
              <w:rPr>
                <w:b/>
                <w:bCs w:val="0"/>
                <w:lang w:val="es-ES"/>
              </w:rPr>
              <w:t>5</w:t>
            </w:r>
            <w:r w:rsidR="00F51944">
              <w:rPr>
                <w:b/>
                <w:bCs w:val="0"/>
                <w:lang w:val="es-ES"/>
              </w:rPr>
              <w:t>-</w:t>
            </w:r>
            <w:r w:rsidRPr="00C30C77">
              <w:rPr>
                <w:b/>
                <w:bCs w:val="0"/>
                <w:lang w:val="es-ES"/>
              </w:rPr>
              <w:t>11 años</w:t>
            </w:r>
          </w:p>
        </w:tc>
        <w:tc>
          <w:tcPr>
            <w:tcW w:w="906" w:type="pct"/>
          </w:tcPr>
          <w:p w14:paraId="5106C8F3" w14:textId="4A9E8C82" w:rsidR="002117FB" w:rsidRPr="00C30C77" w:rsidRDefault="002117FB" w:rsidP="00D55CCF">
            <w:pPr>
              <w:pStyle w:val="Tablehederleft"/>
              <w:rPr>
                <w:b/>
                <w:bCs w:val="0"/>
                <w:lang w:val="es-ES"/>
              </w:rPr>
            </w:pPr>
            <w:r w:rsidRPr="00C30C77">
              <w:rPr>
                <w:b/>
                <w:bCs w:val="0"/>
                <w:lang w:val="es-ES"/>
              </w:rPr>
              <w:t>Niños de</w:t>
            </w:r>
            <w:r w:rsidR="00F51944">
              <w:rPr>
                <w:b/>
                <w:bCs w:val="0"/>
                <w:lang w:val="es-ES"/>
              </w:rPr>
              <w:br/>
            </w:r>
            <w:r w:rsidRPr="00C30C77">
              <w:rPr>
                <w:b/>
                <w:bCs w:val="0"/>
                <w:lang w:val="es-ES"/>
              </w:rPr>
              <w:t>12</w:t>
            </w:r>
            <w:r w:rsidR="00F51944">
              <w:rPr>
                <w:b/>
                <w:bCs w:val="0"/>
                <w:lang w:val="es-ES"/>
              </w:rPr>
              <w:t>-</w:t>
            </w:r>
            <w:r w:rsidRPr="00C30C77">
              <w:rPr>
                <w:b/>
                <w:bCs w:val="0"/>
                <w:lang w:val="es-ES"/>
              </w:rPr>
              <w:t>14 años</w:t>
            </w:r>
          </w:p>
        </w:tc>
        <w:tc>
          <w:tcPr>
            <w:tcW w:w="907" w:type="pct"/>
          </w:tcPr>
          <w:p w14:paraId="0C57F51C" w14:textId="5F768134" w:rsidR="002117FB" w:rsidRPr="00C30C77" w:rsidRDefault="002117FB" w:rsidP="00D55CCF">
            <w:pPr>
              <w:pStyle w:val="Tablehederleft"/>
              <w:rPr>
                <w:b/>
                <w:bCs w:val="0"/>
                <w:lang w:val="es-ES"/>
              </w:rPr>
            </w:pPr>
            <w:r w:rsidRPr="00C30C77">
              <w:rPr>
                <w:b/>
                <w:bCs w:val="0"/>
                <w:lang w:val="es-ES"/>
              </w:rPr>
              <w:t>Niños de</w:t>
            </w:r>
            <w:r w:rsidR="00F51944">
              <w:rPr>
                <w:b/>
                <w:bCs w:val="0"/>
                <w:lang w:val="es-ES"/>
              </w:rPr>
              <w:br/>
            </w:r>
            <w:r w:rsidRPr="00C30C77">
              <w:rPr>
                <w:b/>
                <w:bCs w:val="0"/>
                <w:lang w:val="es-ES"/>
              </w:rPr>
              <w:t>5</w:t>
            </w:r>
            <w:r w:rsidR="00F51944">
              <w:rPr>
                <w:b/>
                <w:bCs w:val="0"/>
                <w:lang w:val="es-ES"/>
              </w:rPr>
              <w:t>-</w:t>
            </w:r>
            <w:r w:rsidRPr="00C30C77">
              <w:rPr>
                <w:b/>
                <w:bCs w:val="0"/>
                <w:lang w:val="es-ES"/>
              </w:rPr>
              <w:t>14 años</w:t>
            </w:r>
          </w:p>
        </w:tc>
        <w:tc>
          <w:tcPr>
            <w:tcW w:w="908" w:type="pct"/>
          </w:tcPr>
          <w:p w14:paraId="1356FAD5" w14:textId="20860BE5" w:rsidR="002117FB" w:rsidRPr="00C30C77" w:rsidRDefault="002117FB" w:rsidP="00D55CCF">
            <w:pPr>
              <w:pStyle w:val="Tablehederleft"/>
              <w:rPr>
                <w:b/>
                <w:bCs w:val="0"/>
                <w:lang w:val="es-ES"/>
              </w:rPr>
            </w:pPr>
            <w:r w:rsidRPr="00C30C77">
              <w:rPr>
                <w:b/>
                <w:bCs w:val="0"/>
                <w:lang w:val="es-ES"/>
              </w:rPr>
              <w:t>Niños de</w:t>
            </w:r>
            <w:r w:rsidR="00F51944">
              <w:rPr>
                <w:b/>
                <w:bCs w:val="0"/>
                <w:lang w:val="es-ES"/>
              </w:rPr>
              <w:br/>
            </w:r>
            <w:r w:rsidRPr="00C30C77">
              <w:rPr>
                <w:b/>
                <w:bCs w:val="0"/>
                <w:lang w:val="es-ES"/>
              </w:rPr>
              <w:t>5</w:t>
            </w:r>
            <w:r w:rsidR="00F51944">
              <w:rPr>
                <w:b/>
                <w:bCs w:val="0"/>
                <w:lang w:val="es-ES"/>
              </w:rPr>
              <w:t>-</w:t>
            </w:r>
            <w:r w:rsidRPr="00C30C77">
              <w:rPr>
                <w:b/>
                <w:bCs w:val="0"/>
                <w:lang w:val="es-ES"/>
              </w:rPr>
              <w:t>17 años</w:t>
            </w:r>
          </w:p>
        </w:tc>
      </w:tr>
      <w:tr w:rsidR="00FC1485" w:rsidRPr="00C30C77" w14:paraId="4C45FD0B" w14:textId="0AE17774" w:rsidTr="00AB1C41">
        <w:tc>
          <w:tcPr>
            <w:tcW w:w="591" w:type="pct"/>
            <w:vMerge w:val="restart"/>
            <w:shd w:val="clear" w:color="auto" w:fill="EBF5FD"/>
          </w:tcPr>
          <w:p w14:paraId="0F450A87" w14:textId="77777777" w:rsidR="002117FB" w:rsidRPr="00C30C77" w:rsidRDefault="002117FB" w:rsidP="00212A64">
            <w:pPr>
              <w:pStyle w:val="ILOTablecontents"/>
              <w:rPr>
                <w:b/>
                <w:bCs/>
                <w:lang w:val="es-ES"/>
              </w:rPr>
            </w:pPr>
            <w:r w:rsidRPr="00C30C77">
              <w:rPr>
                <w:b/>
                <w:bCs/>
                <w:lang w:val="es-ES"/>
              </w:rPr>
              <w:t>Sexo</w:t>
            </w:r>
          </w:p>
        </w:tc>
        <w:tc>
          <w:tcPr>
            <w:tcW w:w="781" w:type="pct"/>
          </w:tcPr>
          <w:p w14:paraId="66B1A3EC" w14:textId="16A02D9A" w:rsidR="002117FB" w:rsidRPr="00C30C77" w:rsidRDefault="00F51944" w:rsidP="00212A64">
            <w:pPr>
              <w:pStyle w:val="ILOTablecontents"/>
              <w:rPr>
                <w:lang w:val="es-ES"/>
              </w:rPr>
            </w:pPr>
            <w:r>
              <w:rPr>
                <w:lang w:val="es-ES"/>
              </w:rPr>
              <w:t>Niñas</w:t>
            </w:r>
          </w:p>
        </w:tc>
        <w:tc>
          <w:tcPr>
            <w:tcW w:w="906" w:type="pct"/>
          </w:tcPr>
          <w:p w14:paraId="4FB7DCAD" w14:textId="77777777" w:rsidR="002117FB" w:rsidRPr="00C30C77" w:rsidRDefault="002117FB" w:rsidP="00212A64">
            <w:pPr>
              <w:pStyle w:val="ILOTablecontents"/>
              <w:rPr>
                <w:lang w:val="es-ES"/>
              </w:rPr>
            </w:pPr>
          </w:p>
        </w:tc>
        <w:tc>
          <w:tcPr>
            <w:tcW w:w="906" w:type="pct"/>
          </w:tcPr>
          <w:p w14:paraId="12760667" w14:textId="7B4636F9" w:rsidR="002117FB" w:rsidRPr="00C30C77" w:rsidRDefault="002117FB" w:rsidP="00212A64">
            <w:pPr>
              <w:pStyle w:val="ILOTablecontents"/>
              <w:rPr>
                <w:lang w:val="es-ES"/>
              </w:rPr>
            </w:pPr>
          </w:p>
        </w:tc>
        <w:tc>
          <w:tcPr>
            <w:tcW w:w="907" w:type="pct"/>
          </w:tcPr>
          <w:p w14:paraId="714A5905" w14:textId="77777777" w:rsidR="002117FB" w:rsidRPr="00C30C77" w:rsidRDefault="002117FB" w:rsidP="00212A64">
            <w:pPr>
              <w:pStyle w:val="ILOTablecontents"/>
              <w:rPr>
                <w:lang w:val="es-ES"/>
              </w:rPr>
            </w:pPr>
          </w:p>
        </w:tc>
        <w:tc>
          <w:tcPr>
            <w:tcW w:w="908" w:type="pct"/>
          </w:tcPr>
          <w:p w14:paraId="06B047DB" w14:textId="77777777" w:rsidR="002117FB" w:rsidRPr="00C30C77" w:rsidRDefault="002117FB" w:rsidP="00212A64">
            <w:pPr>
              <w:pStyle w:val="ILOTablecontents"/>
              <w:rPr>
                <w:lang w:val="es-ES"/>
              </w:rPr>
            </w:pPr>
          </w:p>
        </w:tc>
      </w:tr>
      <w:tr w:rsidR="00FC1485" w:rsidRPr="00C30C77" w14:paraId="24D6AB9D" w14:textId="33C13E34" w:rsidTr="00AB1C41">
        <w:tc>
          <w:tcPr>
            <w:tcW w:w="591" w:type="pct"/>
            <w:vMerge/>
            <w:shd w:val="clear" w:color="auto" w:fill="EBF5FD"/>
          </w:tcPr>
          <w:p w14:paraId="34095BF3" w14:textId="77777777" w:rsidR="002117FB" w:rsidRPr="00C30C77" w:rsidRDefault="002117FB" w:rsidP="00212A64">
            <w:pPr>
              <w:pStyle w:val="ILOTablecontents"/>
              <w:rPr>
                <w:b/>
                <w:bCs/>
                <w:lang w:val="es-ES"/>
              </w:rPr>
            </w:pPr>
          </w:p>
        </w:tc>
        <w:tc>
          <w:tcPr>
            <w:tcW w:w="781" w:type="pct"/>
          </w:tcPr>
          <w:p w14:paraId="661941A8" w14:textId="47896228" w:rsidR="002117FB" w:rsidRPr="00C30C77" w:rsidRDefault="00F51944" w:rsidP="00212A64">
            <w:pPr>
              <w:pStyle w:val="ILOTablecontents"/>
              <w:rPr>
                <w:lang w:val="es-ES"/>
              </w:rPr>
            </w:pPr>
            <w:r>
              <w:rPr>
                <w:lang w:val="es-ES"/>
              </w:rPr>
              <w:t>Niños</w:t>
            </w:r>
          </w:p>
        </w:tc>
        <w:tc>
          <w:tcPr>
            <w:tcW w:w="906" w:type="pct"/>
          </w:tcPr>
          <w:p w14:paraId="529A0F35" w14:textId="77777777" w:rsidR="002117FB" w:rsidRPr="00C30C77" w:rsidRDefault="002117FB" w:rsidP="00212A64">
            <w:pPr>
              <w:pStyle w:val="ILOTablecontents"/>
              <w:rPr>
                <w:lang w:val="es-ES"/>
              </w:rPr>
            </w:pPr>
          </w:p>
        </w:tc>
        <w:tc>
          <w:tcPr>
            <w:tcW w:w="906" w:type="pct"/>
          </w:tcPr>
          <w:p w14:paraId="19B22DFD" w14:textId="5F1F6607" w:rsidR="002117FB" w:rsidRPr="00C30C77" w:rsidRDefault="002117FB" w:rsidP="00212A64">
            <w:pPr>
              <w:pStyle w:val="ILOTablecontents"/>
              <w:rPr>
                <w:lang w:val="es-ES"/>
              </w:rPr>
            </w:pPr>
          </w:p>
        </w:tc>
        <w:tc>
          <w:tcPr>
            <w:tcW w:w="907" w:type="pct"/>
          </w:tcPr>
          <w:p w14:paraId="79A0B1EC" w14:textId="77777777" w:rsidR="002117FB" w:rsidRPr="00C30C77" w:rsidRDefault="002117FB" w:rsidP="00212A64">
            <w:pPr>
              <w:pStyle w:val="ILOTablecontents"/>
              <w:rPr>
                <w:lang w:val="es-ES"/>
              </w:rPr>
            </w:pPr>
          </w:p>
        </w:tc>
        <w:tc>
          <w:tcPr>
            <w:tcW w:w="908" w:type="pct"/>
          </w:tcPr>
          <w:p w14:paraId="177C19B9" w14:textId="77777777" w:rsidR="002117FB" w:rsidRPr="00C30C77" w:rsidRDefault="002117FB" w:rsidP="00212A64">
            <w:pPr>
              <w:pStyle w:val="ILOTablecontents"/>
              <w:rPr>
                <w:lang w:val="es-ES"/>
              </w:rPr>
            </w:pPr>
          </w:p>
        </w:tc>
      </w:tr>
      <w:tr w:rsidR="00FC1485" w:rsidRPr="00C30C77" w14:paraId="17B5C0EC" w14:textId="0EF396F7" w:rsidTr="00AB1C41">
        <w:tc>
          <w:tcPr>
            <w:tcW w:w="591" w:type="pct"/>
            <w:vMerge w:val="restart"/>
            <w:shd w:val="clear" w:color="auto" w:fill="EBF5FD"/>
          </w:tcPr>
          <w:p w14:paraId="5A8269B2" w14:textId="2DE4BA8F" w:rsidR="002117FB" w:rsidRPr="00C30C77" w:rsidRDefault="00B33B48" w:rsidP="00212A64">
            <w:pPr>
              <w:pStyle w:val="ILOTablecontents"/>
              <w:rPr>
                <w:b/>
                <w:bCs/>
                <w:lang w:val="es-ES"/>
              </w:rPr>
            </w:pPr>
            <w:r w:rsidRPr="00C30C77">
              <w:rPr>
                <w:b/>
                <w:bCs/>
                <w:lang w:val="es-ES"/>
              </w:rPr>
              <w:t>Zona de residencia</w:t>
            </w:r>
          </w:p>
        </w:tc>
        <w:tc>
          <w:tcPr>
            <w:tcW w:w="781" w:type="pct"/>
          </w:tcPr>
          <w:p w14:paraId="581DAC53" w14:textId="0DF1433D" w:rsidR="002117FB" w:rsidRPr="00C30C77" w:rsidRDefault="0014398A" w:rsidP="00212A64">
            <w:pPr>
              <w:pStyle w:val="ILOTablecontents"/>
              <w:rPr>
                <w:lang w:val="es-ES"/>
              </w:rPr>
            </w:pPr>
            <w:r w:rsidRPr="00C30C77">
              <w:rPr>
                <w:lang w:val="es-ES"/>
              </w:rPr>
              <w:t>Rural</w:t>
            </w:r>
          </w:p>
        </w:tc>
        <w:tc>
          <w:tcPr>
            <w:tcW w:w="906" w:type="pct"/>
          </w:tcPr>
          <w:p w14:paraId="14781DE4" w14:textId="77777777" w:rsidR="002117FB" w:rsidRPr="00C30C77" w:rsidRDefault="002117FB" w:rsidP="00212A64">
            <w:pPr>
              <w:pStyle w:val="ILOTablecontents"/>
              <w:rPr>
                <w:lang w:val="es-ES"/>
              </w:rPr>
            </w:pPr>
          </w:p>
        </w:tc>
        <w:tc>
          <w:tcPr>
            <w:tcW w:w="906" w:type="pct"/>
          </w:tcPr>
          <w:p w14:paraId="5F787C24" w14:textId="2305115F" w:rsidR="002117FB" w:rsidRPr="00C30C77" w:rsidRDefault="002117FB" w:rsidP="00212A64">
            <w:pPr>
              <w:pStyle w:val="ILOTablecontents"/>
              <w:rPr>
                <w:lang w:val="es-ES"/>
              </w:rPr>
            </w:pPr>
          </w:p>
        </w:tc>
        <w:tc>
          <w:tcPr>
            <w:tcW w:w="907" w:type="pct"/>
          </w:tcPr>
          <w:p w14:paraId="2A79A4D8" w14:textId="77777777" w:rsidR="002117FB" w:rsidRPr="00C30C77" w:rsidRDefault="002117FB" w:rsidP="00212A64">
            <w:pPr>
              <w:pStyle w:val="ILOTablecontents"/>
              <w:rPr>
                <w:lang w:val="es-ES"/>
              </w:rPr>
            </w:pPr>
          </w:p>
        </w:tc>
        <w:tc>
          <w:tcPr>
            <w:tcW w:w="908" w:type="pct"/>
          </w:tcPr>
          <w:p w14:paraId="31F34385" w14:textId="77777777" w:rsidR="002117FB" w:rsidRPr="00C30C77" w:rsidRDefault="002117FB" w:rsidP="00212A64">
            <w:pPr>
              <w:pStyle w:val="ILOTablecontents"/>
              <w:rPr>
                <w:lang w:val="es-ES"/>
              </w:rPr>
            </w:pPr>
          </w:p>
        </w:tc>
      </w:tr>
      <w:tr w:rsidR="00FC1485" w:rsidRPr="00C30C77" w14:paraId="6BB8ADEF" w14:textId="5C720B39" w:rsidTr="00AB1C41">
        <w:tc>
          <w:tcPr>
            <w:tcW w:w="591" w:type="pct"/>
            <w:vMerge/>
            <w:shd w:val="clear" w:color="auto" w:fill="EBF5FD"/>
          </w:tcPr>
          <w:p w14:paraId="32B6D808" w14:textId="77777777" w:rsidR="002117FB" w:rsidRPr="00C30C77" w:rsidRDefault="002117FB" w:rsidP="00212A64">
            <w:pPr>
              <w:pStyle w:val="ILOTablecontents"/>
              <w:rPr>
                <w:lang w:val="es-ES"/>
              </w:rPr>
            </w:pPr>
          </w:p>
        </w:tc>
        <w:tc>
          <w:tcPr>
            <w:tcW w:w="781" w:type="pct"/>
          </w:tcPr>
          <w:p w14:paraId="2B8A6A86" w14:textId="7BAD27E4" w:rsidR="002117FB" w:rsidRPr="00C30C77" w:rsidRDefault="0014398A" w:rsidP="00212A64">
            <w:pPr>
              <w:pStyle w:val="ILOTablecontents"/>
              <w:rPr>
                <w:lang w:val="es-ES"/>
              </w:rPr>
            </w:pPr>
            <w:r w:rsidRPr="00C30C77">
              <w:rPr>
                <w:lang w:val="es-ES"/>
              </w:rPr>
              <w:t>Urbana</w:t>
            </w:r>
          </w:p>
        </w:tc>
        <w:tc>
          <w:tcPr>
            <w:tcW w:w="906" w:type="pct"/>
          </w:tcPr>
          <w:p w14:paraId="19F69028" w14:textId="77777777" w:rsidR="002117FB" w:rsidRPr="00C30C77" w:rsidRDefault="002117FB" w:rsidP="00212A64">
            <w:pPr>
              <w:pStyle w:val="ILOTablecontents"/>
              <w:rPr>
                <w:lang w:val="es-ES"/>
              </w:rPr>
            </w:pPr>
          </w:p>
        </w:tc>
        <w:tc>
          <w:tcPr>
            <w:tcW w:w="906" w:type="pct"/>
          </w:tcPr>
          <w:p w14:paraId="08F66E5C" w14:textId="05D00FB0" w:rsidR="002117FB" w:rsidRPr="00C30C77" w:rsidRDefault="002117FB" w:rsidP="00212A64">
            <w:pPr>
              <w:pStyle w:val="ILOTablecontents"/>
              <w:rPr>
                <w:lang w:val="es-ES"/>
              </w:rPr>
            </w:pPr>
          </w:p>
        </w:tc>
        <w:tc>
          <w:tcPr>
            <w:tcW w:w="907" w:type="pct"/>
          </w:tcPr>
          <w:p w14:paraId="6DB59F99" w14:textId="77777777" w:rsidR="002117FB" w:rsidRPr="00C30C77" w:rsidRDefault="002117FB" w:rsidP="00212A64">
            <w:pPr>
              <w:pStyle w:val="ILOTablecontents"/>
              <w:rPr>
                <w:lang w:val="es-ES"/>
              </w:rPr>
            </w:pPr>
          </w:p>
        </w:tc>
        <w:tc>
          <w:tcPr>
            <w:tcW w:w="908" w:type="pct"/>
          </w:tcPr>
          <w:p w14:paraId="1E25759B" w14:textId="77777777" w:rsidR="002117FB" w:rsidRPr="00C30C77" w:rsidRDefault="002117FB" w:rsidP="00212A64">
            <w:pPr>
              <w:pStyle w:val="ILOTablecontents"/>
              <w:rPr>
                <w:lang w:val="es-ES"/>
              </w:rPr>
            </w:pPr>
          </w:p>
        </w:tc>
      </w:tr>
      <w:tr w:rsidR="00FC1485" w:rsidRPr="00C30C77" w14:paraId="7949733D" w14:textId="1E1D845E" w:rsidTr="00D55CCF">
        <w:tc>
          <w:tcPr>
            <w:tcW w:w="1373" w:type="pct"/>
            <w:gridSpan w:val="2"/>
            <w:shd w:val="clear" w:color="auto" w:fill="EBF5FD"/>
          </w:tcPr>
          <w:p w14:paraId="6F958458" w14:textId="709243EE" w:rsidR="002117FB" w:rsidRPr="00C30C77" w:rsidRDefault="002117FB" w:rsidP="00212A64">
            <w:pPr>
              <w:pStyle w:val="ILOTablecontents"/>
              <w:rPr>
                <w:b/>
                <w:bCs/>
                <w:lang w:val="es-ES"/>
              </w:rPr>
            </w:pPr>
            <w:r w:rsidRPr="00C30C77">
              <w:rPr>
                <w:b/>
                <w:bCs/>
                <w:lang w:val="es-ES"/>
              </w:rPr>
              <w:t>Total</w:t>
            </w:r>
          </w:p>
        </w:tc>
        <w:tc>
          <w:tcPr>
            <w:tcW w:w="906" w:type="pct"/>
            <w:shd w:val="clear" w:color="auto" w:fill="EBF5FD"/>
          </w:tcPr>
          <w:p w14:paraId="56031376" w14:textId="77777777" w:rsidR="002117FB" w:rsidRPr="00C30C77" w:rsidRDefault="002117FB" w:rsidP="00212A64">
            <w:pPr>
              <w:pStyle w:val="ILOTablecontents"/>
              <w:rPr>
                <w:b/>
                <w:bCs/>
                <w:lang w:val="es-ES"/>
              </w:rPr>
            </w:pPr>
          </w:p>
        </w:tc>
        <w:tc>
          <w:tcPr>
            <w:tcW w:w="906" w:type="pct"/>
            <w:shd w:val="clear" w:color="auto" w:fill="EBF5FD"/>
          </w:tcPr>
          <w:p w14:paraId="4F0E7A7F" w14:textId="77777777" w:rsidR="002117FB" w:rsidRPr="00C30C77" w:rsidRDefault="002117FB" w:rsidP="00212A64">
            <w:pPr>
              <w:pStyle w:val="ILOTablecontents"/>
              <w:rPr>
                <w:b/>
                <w:bCs/>
                <w:lang w:val="es-ES"/>
              </w:rPr>
            </w:pPr>
          </w:p>
        </w:tc>
        <w:tc>
          <w:tcPr>
            <w:tcW w:w="907" w:type="pct"/>
            <w:shd w:val="clear" w:color="auto" w:fill="EBF5FD"/>
          </w:tcPr>
          <w:p w14:paraId="797E31CD" w14:textId="77777777" w:rsidR="002117FB" w:rsidRPr="00C30C77" w:rsidRDefault="002117FB" w:rsidP="00212A64">
            <w:pPr>
              <w:pStyle w:val="ILOTablecontents"/>
              <w:rPr>
                <w:b/>
                <w:bCs/>
                <w:lang w:val="es-ES"/>
              </w:rPr>
            </w:pPr>
          </w:p>
        </w:tc>
        <w:tc>
          <w:tcPr>
            <w:tcW w:w="908" w:type="pct"/>
            <w:shd w:val="clear" w:color="auto" w:fill="EBF5FD"/>
          </w:tcPr>
          <w:p w14:paraId="6D6BC171" w14:textId="77777777" w:rsidR="002117FB" w:rsidRPr="00C30C77" w:rsidRDefault="002117FB" w:rsidP="00212A64">
            <w:pPr>
              <w:pStyle w:val="ILOTablecontents"/>
              <w:rPr>
                <w:b/>
                <w:bCs/>
                <w:lang w:val="es-ES"/>
              </w:rPr>
            </w:pPr>
          </w:p>
        </w:tc>
      </w:tr>
    </w:tbl>
    <w:p w14:paraId="4E007683" w14:textId="4B419A1C" w:rsidR="00AB1C41" w:rsidRPr="00487EAE" w:rsidRDefault="00D55CCF" w:rsidP="00D55CCF">
      <w:pPr>
        <w:pStyle w:val="ILOTableNote"/>
        <w:rPr>
          <w:b/>
          <w:bCs/>
          <w:lang w:val="es-ES"/>
        </w:rPr>
      </w:pPr>
      <w:r w:rsidRPr="00487EAE">
        <w:rPr>
          <w:b/>
          <w:bCs/>
          <w:lang w:val="es-ES"/>
        </w:rPr>
        <w:t xml:space="preserve">Notas: </w:t>
      </w:r>
    </w:p>
    <w:p w14:paraId="67840C7C" w14:textId="75DC9C14" w:rsidR="005F27D3" w:rsidRPr="00C30C77" w:rsidRDefault="00D55CCF" w:rsidP="00D55CCF">
      <w:pPr>
        <w:pStyle w:val="ILOTableheading"/>
        <w:rPr>
          <w:lang w:val="es-ES"/>
        </w:rPr>
      </w:pPr>
      <w:bookmarkStart w:id="425" w:name="_Ref124859261"/>
      <w:bookmarkStart w:id="426" w:name="_Toc197909313"/>
      <w:r w:rsidRPr="00C30C77">
        <w:rPr>
          <w:lang w:val="es-ES"/>
        </w:rPr>
        <w:t>Cuadro A1.</w:t>
      </w:r>
      <w:r w:rsidR="009E515F" w:rsidRPr="00C30C77">
        <w:rPr>
          <w:lang w:val="es-ES"/>
        </w:rPr>
        <w:t>30</w:t>
      </w:r>
      <w:r w:rsidRPr="00C30C77">
        <w:rPr>
          <w:lang w:val="es-ES"/>
        </w:rPr>
        <w:t>. Trabajo infantil y salud física y psicosocial (número de niños en situación de trabajo infantil que experimentan síntomas físicos y psicosocial, por tipo de síntomas, grupo de edad, sexo y zona de residencia)</w:t>
      </w:r>
      <w:bookmarkEnd w:id="425"/>
      <w:bookmarkEnd w:id="426"/>
    </w:p>
    <w:tbl>
      <w:tblPr>
        <w:tblStyle w:val="ILOTable"/>
        <w:tblW w:w="4998" w:type="pct"/>
        <w:tblInd w:w="2" w:type="dxa"/>
        <w:tblLook w:val="0620" w:firstRow="1" w:lastRow="0" w:firstColumn="0" w:lastColumn="0" w:noHBand="1" w:noVBand="1"/>
      </w:tblPr>
      <w:tblGrid>
        <w:gridCol w:w="1066"/>
        <w:gridCol w:w="982"/>
        <w:gridCol w:w="583"/>
        <w:gridCol w:w="590"/>
        <w:gridCol w:w="590"/>
        <w:gridCol w:w="590"/>
        <w:gridCol w:w="590"/>
        <w:gridCol w:w="595"/>
        <w:gridCol w:w="572"/>
        <w:gridCol w:w="572"/>
        <w:gridCol w:w="572"/>
        <w:gridCol w:w="573"/>
        <w:gridCol w:w="572"/>
        <w:gridCol w:w="568"/>
      </w:tblGrid>
      <w:tr w:rsidR="00487EAE" w:rsidRPr="00C30C77" w14:paraId="06BA86C9" w14:textId="77777777" w:rsidTr="00487EAE">
        <w:trPr>
          <w:cnfStyle w:val="100000000000" w:firstRow="1" w:lastRow="0" w:firstColumn="0" w:lastColumn="0" w:oddVBand="0" w:evenVBand="0" w:oddHBand="0" w:evenHBand="0" w:firstRowFirstColumn="0" w:firstRowLastColumn="0" w:lastRowFirstColumn="0" w:lastRowLastColumn="0"/>
          <w:trHeight w:val="272"/>
          <w:tblHeader/>
        </w:trPr>
        <w:tc>
          <w:tcPr>
            <w:tcW w:w="1136" w:type="pct"/>
            <w:gridSpan w:val="2"/>
            <w:vMerge w:val="restart"/>
          </w:tcPr>
          <w:p w14:paraId="1081E053" w14:textId="5AA34AE0" w:rsidR="00487EAE" w:rsidRPr="00C30C77" w:rsidRDefault="00487EAE" w:rsidP="00F51944">
            <w:pPr>
              <w:pStyle w:val="Tablehederleft"/>
              <w:jc w:val="left"/>
              <w:rPr>
                <w:bCs w:val="0"/>
              </w:rPr>
            </w:pPr>
            <w:r w:rsidRPr="00C30C77">
              <w:rPr>
                <w:b/>
                <w:bCs w:val="0"/>
                <w:lang w:val="es-ES"/>
              </w:rPr>
              <w:t>Características generales</w:t>
            </w:r>
          </w:p>
        </w:tc>
        <w:tc>
          <w:tcPr>
            <w:tcW w:w="3864" w:type="pct"/>
            <w:gridSpan w:val="12"/>
          </w:tcPr>
          <w:p w14:paraId="26758D4D" w14:textId="18FDF0AA" w:rsidR="00487EAE" w:rsidRPr="00487EAE" w:rsidRDefault="00487EAE" w:rsidP="00D55CCF">
            <w:pPr>
              <w:pStyle w:val="Tablehederleft"/>
              <w:rPr>
                <w:b/>
                <w:bCs w:val="0"/>
                <w:lang w:val="es-ES"/>
              </w:rPr>
            </w:pPr>
            <w:r>
              <w:rPr>
                <w:b/>
                <w:bCs w:val="0"/>
                <w:lang w:val="es-ES"/>
              </w:rPr>
              <w:t>N</w:t>
            </w:r>
            <w:r w:rsidRPr="00487EAE">
              <w:rPr>
                <w:b/>
                <w:bCs w:val="0"/>
                <w:lang w:val="es-ES"/>
              </w:rPr>
              <w:t>iños en situación de trabajo infantil</w:t>
            </w:r>
          </w:p>
        </w:tc>
      </w:tr>
      <w:tr w:rsidR="00487EAE" w:rsidRPr="00C30C77" w14:paraId="31425F76" w14:textId="77777777" w:rsidTr="00487EAE">
        <w:trPr>
          <w:cnfStyle w:val="100000000000" w:firstRow="1" w:lastRow="0" w:firstColumn="0" w:lastColumn="0" w:oddVBand="0" w:evenVBand="0" w:oddHBand="0" w:evenHBand="0" w:firstRowFirstColumn="0" w:firstRowLastColumn="0" w:lastRowFirstColumn="0" w:lastRowLastColumn="0"/>
          <w:trHeight w:val="272"/>
          <w:tblHeader/>
        </w:trPr>
        <w:tc>
          <w:tcPr>
            <w:tcW w:w="1136" w:type="pct"/>
            <w:gridSpan w:val="2"/>
            <w:vMerge/>
          </w:tcPr>
          <w:p w14:paraId="678C63F5" w14:textId="6FE90CF7" w:rsidR="00487EAE" w:rsidRPr="00C30C77" w:rsidRDefault="00487EAE" w:rsidP="00F51944">
            <w:pPr>
              <w:pStyle w:val="Tablehederleft"/>
              <w:jc w:val="left"/>
              <w:rPr>
                <w:b/>
                <w:bCs w:val="0"/>
                <w:lang w:val="es-ES"/>
              </w:rPr>
            </w:pPr>
          </w:p>
        </w:tc>
        <w:tc>
          <w:tcPr>
            <w:tcW w:w="1962" w:type="pct"/>
            <w:gridSpan w:val="6"/>
          </w:tcPr>
          <w:p w14:paraId="0FE3958F" w14:textId="4BE8DBD5" w:rsidR="00487EAE" w:rsidRPr="00C30C77" w:rsidRDefault="00487EAE" w:rsidP="00D55CCF">
            <w:pPr>
              <w:pStyle w:val="Tablehederleft"/>
              <w:rPr>
                <w:b/>
                <w:bCs w:val="0"/>
                <w:lang w:val="es-ES"/>
              </w:rPr>
            </w:pPr>
            <w:r w:rsidRPr="00C30C77">
              <w:rPr>
                <w:b/>
                <w:bCs w:val="0"/>
                <w:lang w:val="es-ES"/>
              </w:rPr>
              <w:t>5</w:t>
            </w:r>
            <w:r>
              <w:rPr>
                <w:b/>
                <w:bCs w:val="0"/>
                <w:lang w:val="es-ES"/>
              </w:rPr>
              <w:t>-1</w:t>
            </w:r>
            <w:r w:rsidRPr="00C30C77">
              <w:rPr>
                <w:b/>
                <w:bCs w:val="0"/>
                <w:lang w:val="es-ES"/>
              </w:rPr>
              <w:t>4 años</w:t>
            </w:r>
          </w:p>
        </w:tc>
        <w:tc>
          <w:tcPr>
            <w:tcW w:w="1902" w:type="pct"/>
            <w:gridSpan w:val="6"/>
          </w:tcPr>
          <w:p w14:paraId="28ED437A" w14:textId="06D7C881" w:rsidR="00487EAE" w:rsidRPr="00C30C77" w:rsidRDefault="00487EAE" w:rsidP="00D55CCF">
            <w:pPr>
              <w:pStyle w:val="Tablehederleft"/>
              <w:rPr>
                <w:b/>
                <w:bCs w:val="0"/>
                <w:lang w:val="es-ES"/>
              </w:rPr>
            </w:pPr>
            <w:r w:rsidRPr="00C30C77">
              <w:rPr>
                <w:b/>
                <w:bCs w:val="0"/>
                <w:lang w:val="es-ES"/>
              </w:rPr>
              <w:t>15</w:t>
            </w:r>
            <w:r>
              <w:rPr>
                <w:b/>
                <w:bCs w:val="0"/>
                <w:lang w:val="es-ES"/>
              </w:rPr>
              <w:t>-</w:t>
            </w:r>
            <w:r w:rsidRPr="00C30C77">
              <w:rPr>
                <w:b/>
                <w:bCs w:val="0"/>
                <w:lang w:val="es-ES"/>
              </w:rPr>
              <w:t>17 años</w:t>
            </w:r>
          </w:p>
        </w:tc>
      </w:tr>
      <w:tr w:rsidR="00487EAE" w:rsidRPr="00C30C77" w14:paraId="6F9E24BC" w14:textId="77777777" w:rsidTr="00487EAE">
        <w:trPr>
          <w:cnfStyle w:val="100000000000" w:firstRow="1" w:lastRow="0" w:firstColumn="0" w:lastColumn="0" w:oddVBand="0" w:evenVBand="0" w:oddHBand="0" w:evenHBand="0" w:firstRowFirstColumn="0" w:firstRowLastColumn="0" w:lastRowFirstColumn="0" w:lastRowLastColumn="0"/>
          <w:trHeight w:val="3085"/>
          <w:tblHeader/>
        </w:trPr>
        <w:tc>
          <w:tcPr>
            <w:tcW w:w="1136" w:type="pct"/>
            <w:gridSpan w:val="2"/>
            <w:vMerge/>
          </w:tcPr>
          <w:p w14:paraId="5A54F7ED" w14:textId="77777777" w:rsidR="00487EAE" w:rsidRPr="00C30C77" w:rsidRDefault="00487EAE" w:rsidP="00D55CCF">
            <w:pPr>
              <w:pStyle w:val="Tablehederleft"/>
              <w:rPr>
                <w:b/>
                <w:bCs w:val="0"/>
                <w:lang w:val="es-ES"/>
              </w:rPr>
            </w:pPr>
          </w:p>
        </w:tc>
        <w:tc>
          <w:tcPr>
            <w:tcW w:w="324" w:type="pct"/>
            <w:textDirection w:val="btLr"/>
          </w:tcPr>
          <w:p w14:paraId="08B81292" w14:textId="207190E3" w:rsidR="00487EAE" w:rsidRPr="00C30C77" w:rsidRDefault="00487EAE" w:rsidP="00D55CCF">
            <w:pPr>
              <w:pStyle w:val="Tablehederleft"/>
              <w:jc w:val="left"/>
              <w:rPr>
                <w:b/>
                <w:bCs w:val="0"/>
                <w:sz w:val="16"/>
                <w:szCs w:val="16"/>
                <w:lang w:val="es-ES"/>
              </w:rPr>
            </w:pPr>
            <w:r w:rsidRPr="00C30C77">
              <w:rPr>
                <w:b/>
                <w:bCs w:val="0"/>
                <w:sz w:val="16"/>
                <w:szCs w:val="16"/>
                <w:lang w:val="es-ES"/>
              </w:rPr>
              <w:t>Dolores de cabeza, estómago o náuseas desde que empezó a trabajar</w:t>
            </w:r>
          </w:p>
        </w:tc>
        <w:tc>
          <w:tcPr>
            <w:tcW w:w="327" w:type="pct"/>
            <w:textDirection w:val="btLr"/>
          </w:tcPr>
          <w:p w14:paraId="18AD2BDB" w14:textId="331E6A38" w:rsidR="00487EAE" w:rsidRPr="00C30C77" w:rsidRDefault="00487EAE" w:rsidP="00D55CCF">
            <w:pPr>
              <w:pStyle w:val="Tablehederleft"/>
              <w:jc w:val="left"/>
              <w:rPr>
                <w:b/>
                <w:bCs w:val="0"/>
                <w:sz w:val="16"/>
                <w:szCs w:val="16"/>
                <w:lang w:val="es-ES"/>
              </w:rPr>
            </w:pPr>
            <w:r w:rsidRPr="00C30C77">
              <w:rPr>
                <w:b/>
                <w:bCs w:val="0"/>
                <w:sz w:val="16"/>
                <w:szCs w:val="16"/>
                <w:lang w:val="es-ES"/>
              </w:rPr>
              <w:t>Sentirse tan cansado/a que resulta difícil prestar atención en el trabajo</w:t>
            </w:r>
          </w:p>
        </w:tc>
        <w:tc>
          <w:tcPr>
            <w:tcW w:w="327" w:type="pct"/>
            <w:textDirection w:val="btLr"/>
          </w:tcPr>
          <w:p w14:paraId="4678289B" w14:textId="540CC123" w:rsidR="00487EAE" w:rsidRPr="00C30C77" w:rsidRDefault="00487EAE" w:rsidP="00D55CCF">
            <w:pPr>
              <w:pStyle w:val="Tablehederleft"/>
              <w:jc w:val="left"/>
              <w:rPr>
                <w:b/>
                <w:bCs w:val="0"/>
                <w:sz w:val="16"/>
                <w:szCs w:val="16"/>
                <w:lang w:val="es-ES"/>
              </w:rPr>
            </w:pPr>
            <w:r w:rsidRPr="00C30C77">
              <w:rPr>
                <w:b/>
                <w:bCs w:val="0"/>
                <w:sz w:val="16"/>
                <w:szCs w:val="16"/>
                <w:lang w:val="es-ES"/>
              </w:rPr>
              <w:t>Sentirse infeliz, deprimido/a o lloroso/a</w:t>
            </w:r>
          </w:p>
        </w:tc>
        <w:tc>
          <w:tcPr>
            <w:tcW w:w="327" w:type="pct"/>
            <w:textDirection w:val="btLr"/>
          </w:tcPr>
          <w:p w14:paraId="0ABA970E" w14:textId="5276F08F" w:rsidR="00487EAE" w:rsidRPr="00C30C77" w:rsidRDefault="00487EAE" w:rsidP="00D55CCF">
            <w:pPr>
              <w:pStyle w:val="Tablehederleft"/>
              <w:jc w:val="left"/>
              <w:rPr>
                <w:b/>
                <w:bCs w:val="0"/>
                <w:sz w:val="16"/>
                <w:szCs w:val="16"/>
                <w:lang w:val="es-ES"/>
              </w:rPr>
            </w:pPr>
            <w:r w:rsidRPr="00C30C77">
              <w:rPr>
                <w:b/>
                <w:bCs w:val="0"/>
                <w:sz w:val="16"/>
                <w:szCs w:val="16"/>
                <w:lang w:val="es-ES"/>
              </w:rPr>
              <w:t>Sentirse muy preocupado/a, nervioso/a o asustarse fácilmente</w:t>
            </w:r>
          </w:p>
        </w:tc>
        <w:tc>
          <w:tcPr>
            <w:tcW w:w="327" w:type="pct"/>
            <w:textDirection w:val="btLr"/>
          </w:tcPr>
          <w:p w14:paraId="3341B846" w14:textId="44335B99" w:rsidR="00487EAE" w:rsidRPr="00C30C77" w:rsidRDefault="00487EAE" w:rsidP="00D55CCF">
            <w:pPr>
              <w:pStyle w:val="Tablehederleft"/>
              <w:jc w:val="left"/>
              <w:rPr>
                <w:b/>
                <w:bCs w:val="0"/>
                <w:sz w:val="16"/>
                <w:szCs w:val="16"/>
                <w:lang w:val="es-ES"/>
              </w:rPr>
            </w:pPr>
            <w:r w:rsidRPr="00C30C77">
              <w:rPr>
                <w:b/>
                <w:bCs w:val="0"/>
                <w:sz w:val="16"/>
                <w:szCs w:val="16"/>
                <w:lang w:val="es-ES"/>
              </w:rPr>
              <w:t>Sentirse que no se tiene a nadie con quien hablar de los problemas</w:t>
            </w:r>
          </w:p>
        </w:tc>
        <w:tc>
          <w:tcPr>
            <w:tcW w:w="330" w:type="pct"/>
            <w:textDirection w:val="btLr"/>
          </w:tcPr>
          <w:p w14:paraId="6374A69F" w14:textId="48498477" w:rsidR="00487EAE" w:rsidRPr="00C30C77" w:rsidRDefault="00487EAE" w:rsidP="00D55CCF">
            <w:pPr>
              <w:pStyle w:val="Tablehederleft"/>
              <w:jc w:val="left"/>
              <w:rPr>
                <w:b/>
                <w:bCs w:val="0"/>
                <w:sz w:val="16"/>
                <w:szCs w:val="16"/>
                <w:lang w:val="es-ES"/>
              </w:rPr>
            </w:pPr>
            <w:r w:rsidRPr="00C30C77">
              <w:rPr>
                <w:b/>
                <w:bCs w:val="0"/>
                <w:sz w:val="16"/>
                <w:szCs w:val="16"/>
                <w:lang w:val="es-ES"/>
              </w:rPr>
              <w:t>No sentirse orgulloso/a del trabajo que realiza</w:t>
            </w:r>
          </w:p>
        </w:tc>
        <w:tc>
          <w:tcPr>
            <w:tcW w:w="317" w:type="pct"/>
            <w:textDirection w:val="btLr"/>
          </w:tcPr>
          <w:p w14:paraId="0D28FD54" w14:textId="1964E1DD" w:rsidR="00487EAE" w:rsidRPr="00C30C77" w:rsidRDefault="00487EAE" w:rsidP="00D55CCF">
            <w:pPr>
              <w:pStyle w:val="Tablehederleft"/>
              <w:jc w:val="left"/>
              <w:rPr>
                <w:b/>
                <w:bCs w:val="0"/>
                <w:sz w:val="16"/>
                <w:szCs w:val="16"/>
                <w:lang w:val="es-ES"/>
              </w:rPr>
            </w:pPr>
            <w:r w:rsidRPr="00C30C77">
              <w:rPr>
                <w:b/>
                <w:bCs w:val="0"/>
                <w:sz w:val="16"/>
                <w:szCs w:val="16"/>
                <w:lang w:val="es-ES"/>
              </w:rPr>
              <w:t>Dolores de cabeza, estómago o náuseas desde que empezó a trabajar</w:t>
            </w:r>
          </w:p>
        </w:tc>
        <w:tc>
          <w:tcPr>
            <w:tcW w:w="317" w:type="pct"/>
            <w:textDirection w:val="btLr"/>
          </w:tcPr>
          <w:p w14:paraId="788B31A4" w14:textId="3BF591D6" w:rsidR="00487EAE" w:rsidRPr="00C30C77" w:rsidRDefault="00487EAE" w:rsidP="00D55CCF">
            <w:pPr>
              <w:pStyle w:val="Tablehederleft"/>
              <w:jc w:val="left"/>
              <w:rPr>
                <w:b/>
                <w:bCs w:val="0"/>
                <w:sz w:val="16"/>
                <w:szCs w:val="16"/>
                <w:lang w:val="es-ES"/>
              </w:rPr>
            </w:pPr>
            <w:r w:rsidRPr="00C30C77">
              <w:rPr>
                <w:b/>
                <w:bCs w:val="0"/>
                <w:sz w:val="16"/>
                <w:szCs w:val="16"/>
                <w:lang w:val="es-ES"/>
              </w:rPr>
              <w:t>Sentirse tan cansado/a que resulta difícil prestar atención en el trabajo</w:t>
            </w:r>
          </w:p>
        </w:tc>
        <w:tc>
          <w:tcPr>
            <w:tcW w:w="317" w:type="pct"/>
            <w:textDirection w:val="btLr"/>
          </w:tcPr>
          <w:p w14:paraId="0EFC4E47" w14:textId="11F2B755" w:rsidR="00487EAE" w:rsidRPr="00C30C77" w:rsidRDefault="00487EAE" w:rsidP="00D55CCF">
            <w:pPr>
              <w:pStyle w:val="Tablehederleft"/>
              <w:jc w:val="left"/>
              <w:rPr>
                <w:b/>
                <w:bCs w:val="0"/>
                <w:sz w:val="16"/>
                <w:szCs w:val="16"/>
                <w:lang w:val="es-ES"/>
              </w:rPr>
            </w:pPr>
            <w:r w:rsidRPr="00C30C77">
              <w:rPr>
                <w:b/>
                <w:bCs w:val="0"/>
                <w:sz w:val="16"/>
                <w:szCs w:val="16"/>
                <w:lang w:val="es-ES"/>
              </w:rPr>
              <w:t>Sentirse infeliz, deprimido o lloroso</w:t>
            </w:r>
          </w:p>
        </w:tc>
        <w:tc>
          <w:tcPr>
            <w:tcW w:w="318" w:type="pct"/>
            <w:textDirection w:val="btLr"/>
          </w:tcPr>
          <w:p w14:paraId="0053AA47" w14:textId="37F77F22" w:rsidR="00487EAE" w:rsidRPr="00C30C77" w:rsidRDefault="00487EAE" w:rsidP="00D55CCF">
            <w:pPr>
              <w:pStyle w:val="Tablehederleft"/>
              <w:jc w:val="left"/>
              <w:rPr>
                <w:b/>
                <w:bCs w:val="0"/>
                <w:sz w:val="16"/>
                <w:szCs w:val="16"/>
                <w:lang w:val="es-ES"/>
              </w:rPr>
            </w:pPr>
            <w:r w:rsidRPr="00C30C77">
              <w:rPr>
                <w:b/>
                <w:bCs w:val="0"/>
                <w:sz w:val="16"/>
                <w:szCs w:val="16"/>
                <w:lang w:val="es-ES"/>
              </w:rPr>
              <w:t>Sentirse muy preocupado/a, nervioso/a o asustarse fácilmente</w:t>
            </w:r>
          </w:p>
        </w:tc>
        <w:tc>
          <w:tcPr>
            <w:tcW w:w="317" w:type="pct"/>
            <w:textDirection w:val="btLr"/>
          </w:tcPr>
          <w:p w14:paraId="24B806EA" w14:textId="0DB89BCF" w:rsidR="00487EAE" w:rsidRPr="00C30C77" w:rsidRDefault="00487EAE" w:rsidP="00D55CCF">
            <w:pPr>
              <w:pStyle w:val="Tablehederleft"/>
              <w:jc w:val="left"/>
              <w:rPr>
                <w:b/>
                <w:bCs w:val="0"/>
                <w:sz w:val="16"/>
                <w:szCs w:val="16"/>
                <w:lang w:val="es-ES"/>
              </w:rPr>
            </w:pPr>
            <w:r w:rsidRPr="00C30C77">
              <w:rPr>
                <w:b/>
                <w:bCs w:val="0"/>
                <w:sz w:val="16"/>
                <w:szCs w:val="16"/>
                <w:lang w:val="es-ES"/>
              </w:rPr>
              <w:t>Sentirse que no se tiene a nadie con quien hablar de los problemas</w:t>
            </w:r>
          </w:p>
        </w:tc>
        <w:tc>
          <w:tcPr>
            <w:tcW w:w="315" w:type="pct"/>
            <w:textDirection w:val="btLr"/>
          </w:tcPr>
          <w:p w14:paraId="4CCD00A2" w14:textId="100D3796" w:rsidR="00487EAE" w:rsidRPr="00C30C77" w:rsidRDefault="00487EAE" w:rsidP="00D55CCF">
            <w:pPr>
              <w:pStyle w:val="Tablehederleft"/>
              <w:jc w:val="left"/>
              <w:rPr>
                <w:b/>
                <w:bCs w:val="0"/>
                <w:sz w:val="16"/>
                <w:szCs w:val="16"/>
                <w:lang w:val="es-ES"/>
              </w:rPr>
            </w:pPr>
            <w:r w:rsidRPr="00C30C77">
              <w:rPr>
                <w:b/>
                <w:bCs w:val="0"/>
                <w:sz w:val="16"/>
                <w:szCs w:val="16"/>
                <w:lang w:val="es-ES"/>
              </w:rPr>
              <w:t>No sentirse orgulloso/a del trabajo que realiza</w:t>
            </w:r>
          </w:p>
        </w:tc>
      </w:tr>
      <w:tr w:rsidR="002B4803" w:rsidRPr="00C30C77" w14:paraId="7D4FEFD4" w14:textId="77777777" w:rsidTr="00487EAE">
        <w:tc>
          <w:tcPr>
            <w:tcW w:w="592" w:type="pct"/>
            <w:vMerge w:val="restart"/>
            <w:shd w:val="clear" w:color="auto" w:fill="EBF5FD"/>
          </w:tcPr>
          <w:p w14:paraId="20F430FE" w14:textId="77777777" w:rsidR="002B4803" w:rsidRPr="00C30C77" w:rsidRDefault="002B4803" w:rsidP="00212A64">
            <w:pPr>
              <w:pStyle w:val="ILOTablecontents"/>
              <w:rPr>
                <w:b/>
                <w:bCs/>
                <w:lang w:val="es-ES"/>
              </w:rPr>
            </w:pPr>
            <w:r w:rsidRPr="00C30C77">
              <w:rPr>
                <w:b/>
                <w:bCs/>
                <w:lang w:val="es-ES"/>
              </w:rPr>
              <w:t>Sexo</w:t>
            </w:r>
          </w:p>
        </w:tc>
        <w:tc>
          <w:tcPr>
            <w:tcW w:w="545" w:type="pct"/>
          </w:tcPr>
          <w:p w14:paraId="53083AF1" w14:textId="10CBE346" w:rsidR="002B4803" w:rsidRPr="00C30C77" w:rsidRDefault="00F51944" w:rsidP="00212A64">
            <w:pPr>
              <w:pStyle w:val="ILOTablecontents"/>
              <w:rPr>
                <w:lang w:val="es-ES"/>
              </w:rPr>
            </w:pPr>
            <w:r>
              <w:rPr>
                <w:lang w:val="es-ES"/>
              </w:rPr>
              <w:t>Niñas</w:t>
            </w:r>
          </w:p>
        </w:tc>
        <w:tc>
          <w:tcPr>
            <w:tcW w:w="324" w:type="pct"/>
          </w:tcPr>
          <w:p w14:paraId="7DCA1201" w14:textId="77777777" w:rsidR="002B4803" w:rsidRPr="00C30C77" w:rsidRDefault="002B4803" w:rsidP="00212A64">
            <w:pPr>
              <w:pStyle w:val="ILOTablecontents"/>
              <w:rPr>
                <w:lang w:val="es-ES"/>
              </w:rPr>
            </w:pPr>
          </w:p>
        </w:tc>
        <w:tc>
          <w:tcPr>
            <w:tcW w:w="327" w:type="pct"/>
          </w:tcPr>
          <w:p w14:paraId="4C21A421" w14:textId="77777777" w:rsidR="002B4803" w:rsidRPr="00C30C77" w:rsidRDefault="002B4803" w:rsidP="00212A64">
            <w:pPr>
              <w:pStyle w:val="ILOTablecontents"/>
              <w:rPr>
                <w:lang w:val="es-ES"/>
              </w:rPr>
            </w:pPr>
          </w:p>
        </w:tc>
        <w:tc>
          <w:tcPr>
            <w:tcW w:w="327" w:type="pct"/>
          </w:tcPr>
          <w:p w14:paraId="41A251E4" w14:textId="77777777" w:rsidR="002B4803" w:rsidRPr="00C30C77" w:rsidRDefault="002B4803" w:rsidP="00212A64">
            <w:pPr>
              <w:pStyle w:val="ILOTablecontents"/>
              <w:rPr>
                <w:lang w:val="es-ES"/>
              </w:rPr>
            </w:pPr>
          </w:p>
        </w:tc>
        <w:tc>
          <w:tcPr>
            <w:tcW w:w="327" w:type="pct"/>
          </w:tcPr>
          <w:p w14:paraId="0B2C71BF" w14:textId="77777777" w:rsidR="002B4803" w:rsidRPr="00C30C77" w:rsidRDefault="002B4803" w:rsidP="00212A64">
            <w:pPr>
              <w:pStyle w:val="ILOTablecontents"/>
              <w:rPr>
                <w:lang w:val="es-ES"/>
              </w:rPr>
            </w:pPr>
          </w:p>
        </w:tc>
        <w:tc>
          <w:tcPr>
            <w:tcW w:w="327" w:type="pct"/>
          </w:tcPr>
          <w:p w14:paraId="43145EAA" w14:textId="77777777" w:rsidR="002B4803" w:rsidRPr="00C30C77" w:rsidRDefault="002B4803" w:rsidP="00212A64">
            <w:pPr>
              <w:pStyle w:val="ILOTablecontents"/>
              <w:rPr>
                <w:lang w:val="es-ES"/>
              </w:rPr>
            </w:pPr>
          </w:p>
        </w:tc>
        <w:tc>
          <w:tcPr>
            <w:tcW w:w="330" w:type="pct"/>
          </w:tcPr>
          <w:p w14:paraId="4E9DE72A" w14:textId="77777777" w:rsidR="002B4803" w:rsidRPr="00C30C77" w:rsidRDefault="002B4803" w:rsidP="00212A64">
            <w:pPr>
              <w:pStyle w:val="ILOTablecontents"/>
              <w:rPr>
                <w:lang w:val="es-ES"/>
              </w:rPr>
            </w:pPr>
          </w:p>
        </w:tc>
        <w:tc>
          <w:tcPr>
            <w:tcW w:w="317" w:type="pct"/>
          </w:tcPr>
          <w:p w14:paraId="1ABA1BDD" w14:textId="77777777" w:rsidR="002B4803" w:rsidRPr="00C30C77" w:rsidRDefault="002B4803" w:rsidP="00212A64">
            <w:pPr>
              <w:pStyle w:val="ILOTablecontents"/>
              <w:rPr>
                <w:lang w:val="es-ES"/>
              </w:rPr>
            </w:pPr>
          </w:p>
        </w:tc>
        <w:tc>
          <w:tcPr>
            <w:tcW w:w="317" w:type="pct"/>
          </w:tcPr>
          <w:p w14:paraId="70CBAC72" w14:textId="77777777" w:rsidR="002B4803" w:rsidRPr="00C30C77" w:rsidRDefault="002B4803" w:rsidP="00212A64">
            <w:pPr>
              <w:pStyle w:val="ILOTablecontents"/>
              <w:rPr>
                <w:lang w:val="es-ES"/>
              </w:rPr>
            </w:pPr>
          </w:p>
        </w:tc>
        <w:tc>
          <w:tcPr>
            <w:tcW w:w="317" w:type="pct"/>
          </w:tcPr>
          <w:p w14:paraId="50A39656" w14:textId="77777777" w:rsidR="002B4803" w:rsidRPr="00C30C77" w:rsidRDefault="002B4803" w:rsidP="00212A64">
            <w:pPr>
              <w:pStyle w:val="ILOTablecontents"/>
              <w:rPr>
                <w:lang w:val="es-ES"/>
              </w:rPr>
            </w:pPr>
          </w:p>
        </w:tc>
        <w:tc>
          <w:tcPr>
            <w:tcW w:w="318" w:type="pct"/>
          </w:tcPr>
          <w:p w14:paraId="2ECB4413" w14:textId="77777777" w:rsidR="002B4803" w:rsidRPr="00C30C77" w:rsidRDefault="002B4803" w:rsidP="00212A64">
            <w:pPr>
              <w:pStyle w:val="ILOTablecontents"/>
              <w:rPr>
                <w:lang w:val="es-ES"/>
              </w:rPr>
            </w:pPr>
          </w:p>
        </w:tc>
        <w:tc>
          <w:tcPr>
            <w:tcW w:w="317" w:type="pct"/>
          </w:tcPr>
          <w:p w14:paraId="46FF56C8" w14:textId="77777777" w:rsidR="002B4803" w:rsidRPr="00C30C77" w:rsidRDefault="002B4803" w:rsidP="00212A64">
            <w:pPr>
              <w:pStyle w:val="ILOTablecontents"/>
              <w:rPr>
                <w:lang w:val="es-ES"/>
              </w:rPr>
            </w:pPr>
          </w:p>
        </w:tc>
        <w:tc>
          <w:tcPr>
            <w:tcW w:w="315" w:type="pct"/>
          </w:tcPr>
          <w:p w14:paraId="5C1A7038" w14:textId="77777777" w:rsidR="002B4803" w:rsidRPr="00C30C77" w:rsidRDefault="002B4803" w:rsidP="00212A64">
            <w:pPr>
              <w:pStyle w:val="ILOTablecontents"/>
              <w:rPr>
                <w:lang w:val="es-ES"/>
              </w:rPr>
            </w:pPr>
          </w:p>
        </w:tc>
      </w:tr>
      <w:tr w:rsidR="002B4803" w:rsidRPr="00C30C77" w14:paraId="7FA8DF39" w14:textId="77777777" w:rsidTr="00487EAE">
        <w:tc>
          <w:tcPr>
            <w:tcW w:w="592" w:type="pct"/>
            <w:vMerge/>
            <w:shd w:val="clear" w:color="auto" w:fill="EBF5FD"/>
          </w:tcPr>
          <w:p w14:paraId="7EB08FE6" w14:textId="77777777" w:rsidR="002B4803" w:rsidRPr="00C30C77" w:rsidRDefault="002B4803" w:rsidP="00212A64">
            <w:pPr>
              <w:pStyle w:val="ILOTablecontents"/>
              <w:rPr>
                <w:b/>
                <w:bCs/>
                <w:lang w:val="es-ES"/>
              </w:rPr>
            </w:pPr>
          </w:p>
        </w:tc>
        <w:tc>
          <w:tcPr>
            <w:tcW w:w="545" w:type="pct"/>
          </w:tcPr>
          <w:p w14:paraId="568D5C5F" w14:textId="1E3D9583" w:rsidR="002B4803" w:rsidRPr="00C30C77" w:rsidRDefault="00F51944" w:rsidP="00212A64">
            <w:pPr>
              <w:pStyle w:val="ILOTablecontents"/>
              <w:rPr>
                <w:lang w:val="es-ES"/>
              </w:rPr>
            </w:pPr>
            <w:r>
              <w:rPr>
                <w:lang w:val="es-ES"/>
              </w:rPr>
              <w:t>Niños</w:t>
            </w:r>
          </w:p>
        </w:tc>
        <w:tc>
          <w:tcPr>
            <w:tcW w:w="324" w:type="pct"/>
          </w:tcPr>
          <w:p w14:paraId="081D7F0F" w14:textId="77777777" w:rsidR="002B4803" w:rsidRPr="00C30C77" w:rsidRDefault="002B4803" w:rsidP="00212A64">
            <w:pPr>
              <w:pStyle w:val="ILOTablecontents"/>
              <w:rPr>
                <w:lang w:val="es-ES"/>
              </w:rPr>
            </w:pPr>
          </w:p>
        </w:tc>
        <w:tc>
          <w:tcPr>
            <w:tcW w:w="327" w:type="pct"/>
          </w:tcPr>
          <w:p w14:paraId="6EA00E0E" w14:textId="77777777" w:rsidR="002B4803" w:rsidRPr="00C30C77" w:rsidRDefault="002B4803" w:rsidP="00212A64">
            <w:pPr>
              <w:pStyle w:val="ILOTablecontents"/>
              <w:rPr>
                <w:lang w:val="es-ES"/>
              </w:rPr>
            </w:pPr>
          </w:p>
        </w:tc>
        <w:tc>
          <w:tcPr>
            <w:tcW w:w="327" w:type="pct"/>
          </w:tcPr>
          <w:p w14:paraId="0D48245A" w14:textId="77777777" w:rsidR="002B4803" w:rsidRPr="00C30C77" w:rsidRDefault="002B4803" w:rsidP="00212A64">
            <w:pPr>
              <w:pStyle w:val="ILOTablecontents"/>
              <w:rPr>
                <w:lang w:val="es-ES"/>
              </w:rPr>
            </w:pPr>
          </w:p>
        </w:tc>
        <w:tc>
          <w:tcPr>
            <w:tcW w:w="327" w:type="pct"/>
          </w:tcPr>
          <w:p w14:paraId="23A74E83" w14:textId="77777777" w:rsidR="002B4803" w:rsidRPr="00C30C77" w:rsidRDefault="002B4803" w:rsidP="00212A64">
            <w:pPr>
              <w:pStyle w:val="ILOTablecontents"/>
              <w:rPr>
                <w:lang w:val="es-ES"/>
              </w:rPr>
            </w:pPr>
          </w:p>
        </w:tc>
        <w:tc>
          <w:tcPr>
            <w:tcW w:w="327" w:type="pct"/>
          </w:tcPr>
          <w:p w14:paraId="647BCBCF" w14:textId="77777777" w:rsidR="002B4803" w:rsidRPr="00C30C77" w:rsidRDefault="002B4803" w:rsidP="00212A64">
            <w:pPr>
              <w:pStyle w:val="ILOTablecontents"/>
              <w:rPr>
                <w:lang w:val="es-ES"/>
              </w:rPr>
            </w:pPr>
          </w:p>
        </w:tc>
        <w:tc>
          <w:tcPr>
            <w:tcW w:w="330" w:type="pct"/>
          </w:tcPr>
          <w:p w14:paraId="3E543292" w14:textId="77777777" w:rsidR="002B4803" w:rsidRPr="00C30C77" w:rsidRDefault="002B4803" w:rsidP="00212A64">
            <w:pPr>
              <w:pStyle w:val="ILOTablecontents"/>
              <w:rPr>
                <w:lang w:val="es-ES"/>
              </w:rPr>
            </w:pPr>
          </w:p>
        </w:tc>
        <w:tc>
          <w:tcPr>
            <w:tcW w:w="317" w:type="pct"/>
          </w:tcPr>
          <w:p w14:paraId="3F24D9A4" w14:textId="77777777" w:rsidR="002B4803" w:rsidRPr="00C30C77" w:rsidRDefault="002B4803" w:rsidP="00212A64">
            <w:pPr>
              <w:pStyle w:val="ILOTablecontents"/>
              <w:rPr>
                <w:lang w:val="es-ES"/>
              </w:rPr>
            </w:pPr>
          </w:p>
        </w:tc>
        <w:tc>
          <w:tcPr>
            <w:tcW w:w="317" w:type="pct"/>
          </w:tcPr>
          <w:p w14:paraId="03BE30D0" w14:textId="77777777" w:rsidR="002B4803" w:rsidRPr="00C30C77" w:rsidRDefault="002B4803" w:rsidP="00212A64">
            <w:pPr>
              <w:pStyle w:val="ILOTablecontents"/>
              <w:rPr>
                <w:lang w:val="es-ES"/>
              </w:rPr>
            </w:pPr>
          </w:p>
        </w:tc>
        <w:tc>
          <w:tcPr>
            <w:tcW w:w="317" w:type="pct"/>
          </w:tcPr>
          <w:p w14:paraId="326352F0" w14:textId="77777777" w:rsidR="002B4803" w:rsidRPr="00C30C77" w:rsidRDefault="002B4803" w:rsidP="00212A64">
            <w:pPr>
              <w:pStyle w:val="ILOTablecontents"/>
              <w:rPr>
                <w:lang w:val="es-ES"/>
              </w:rPr>
            </w:pPr>
          </w:p>
        </w:tc>
        <w:tc>
          <w:tcPr>
            <w:tcW w:w="318" w:type="pct"/>
          </w:tcPr>
          <w:p w14:paraId="27717D95" w14:textId="77777777" w:rsidR="002B4803" w:rsidRPr="00C30C77" w:rsidRDefault="002B4803" w:rsidP="00212A64">
            <w:pPr>
              <w:pStyle w:val="ILOTablecontents"/>
              <w:rPr>
                <w:lang w:val="es-ES"/>
              </w:rPr>
            </w:pPr>
          </w:p>
        </w:tc>
        <w:tc>
          <w:tcPr>
            <w:tcW w:w="317" w:type="pct"/>
          </w:tcPr>
          <w:p w14:paraId="47EB800A" w14:textId="77777777" w:rsidR="002B4803" w:rsidRPr="00C30C77" w:rsidRDefault="002B4803" w:rsidP="00212A64">
            <w:pPr>
              <w:pStyle w:val="ILOTablecontents"/>
              <w:rPr>
                <w:lang w:val="es-ES"/>
              </w:rPr>
            </w:pPr>
          </w:p>
        </w:tc>
        <w:tc>
          <w:tcPr>
            <w:tcW w:w="315" w:type="pct"/>
          </w:tcPr>
          <w:p w14:paraId="5026E841" w14:textId="77777777" w:rsidR="002B4803" w:rsidRPr="00C30C77" w:rsidRDefault="002B4803" w:rsidP="00212A64">
            <w:pPr>
              <w:pStyle w:val="ILOTablecontents"/>
              <w:rPr>
                <w:lang w:val="es-ES"/>
              </w:rPr>
            </w:pPr>
          </w:p>
        </w:tc>
      </w:tr>
      <w:tr w:rsidR="002B4803" w:rsidRPr="00C30C77" w14:paraId="416C92E9" w14:textId="77777777" w:rsidTr="00487EAE">
        <w:tc>
          <w:tcPr>
            <w:tcW w:w="592" w:type="pct"/>
            <w:vMerge w:val="restart"/>
            <w:shd w:val="clear" w:color="auto" w:fill="EBF5FD"/>
          </w:tcPr>
          <w:p w14:paraId="0C889734" w14:textId="70E81B20" w:rsidR="002B4803" w:rsidRPr="00C30C77" w:rsidRDefault="00B33B48" w:rsidP="00212A64">
            <w:pPr>
              <w:pStyle w:val="ILOTablecontents"/>
              <w:rPr>
                <w:b/>
                <w:bCs/>
                <w:lang w:val="es-ES"/>
              </w:rPr>
            </w:pPr>
            <w:r w:rsidRPr="00C30C77">
              <w:rPr>
                <w:b/>
                <w:bCs/>
                <w:lang w:val="es-ES"/>
              </w:rPr>
              <w:t>Zona de residencia</w:t>
            </w:r>
          </w:p>
        </w:tc>
        <w:tc>
          <w:tcPr>
            <w:tcW w:w="545" w:type="pct"/>
          </w:tcPr>
          <w:p w14:paraId="6F1D655A" w14:textId="3A4D166B" w:rsidR="002B4803" w:rsidRPr="00C30C77" w:rsidRDefault="0014398A" w:rsidP="00212A64">
            <w:pPr>
              <w:pStyle w:val="ILOTablecontents"/>
              <w:rPr>
                <w:lang w:val="es-ES"/>
              </w:rPr>
            </w:pPr>
            <w:r w:rsidRPr="00C30C77">
              <w:rPr>
                <w:lang w:val="es-ES"/>
              </w:rPr>
              <w:t>Rural</w:t>
            </w:r>
          </w:p>
        </w:tc>
        <w:tc>
          <w:tcPr>
            <w:tcW w:w="324" w:type="pct"/>
          </w:tcPr>
          <w:p w14:paraId="55C62821" w14:textId="77777777" w:rsidR="002B4803" w:rsidRPr="00C30C77" w:rsidRDefault="002B4803" w:rsidP="00212A64">
            <w:pPr>
              <w:pStyle w:val="ILOTablecontents"/>
              <w:rPr>
                <w:lang w:val="es-ES"/>
              </w:rPr>
            </w:pPr>
          </w:p>
        </w:tc>
        <w:tc>
          <w:tcPr>
            <w:tcW w:w="327" w:type="pct"/>
          </w:tcPr>
          <w:p w14:paraId="2DFE4C56" w14:textId="77777777" w:rsidR="002B4803" w:rsidRPr="00C30C77" w:rsidRDefault="002B4803" w:rsidP="00212A64">
            <w:pPr>
              <w:pStyle w:val="ILOTablecontents"/>
              <w:rPr>
                <w:lang w:val="es-ES"/>
              </w:rPr>
            </w:pPr>
          </w:p>
        </w:tc>
        <w:tc>
          <w:tcPr>
            <w:tcW w:w="327" w:type="pct"/>
          </w:tcPr>
          <w:p w14:paraId="0FC34AA0" w14:textId="77777777" w:rsidR="002B4803" w:rsidRPr="00C30C77" w:rsidRDefault="002B4803" w:rsidP="00212A64">
            <w:pPr>
              <w:pStyle w:val="ILOTablecontents"/>
              <w:rPr>
                <w:lang w:val="es-ES"/>
              </w:rPr>
            </w:pPr>
          </w:p>
        </w:tc>
        <w:tc>
          <w:tcPr>
            <w:tcW w:w="327" w:type="pct"/>
          </w:tcPr>
          <w:p w14:paraId="52128543" w14:textId="77777777" w:rsidR="002B4803" w:rsidRPr="00C30C77" w:rsidRDefault="002B4803" w:rsidP="00212A64">
            <w:pPr>
              <w:pStyle w:val="ILOTablecontents"/>
              <w:rPr>
                <w:lang w:val="es-ES"/>
              </w:rPr>
            </w:pPr>
          </w:p>
        </w:tc>
        <w:tc>
          <w:tcPr>
            <w:tcW w:w="327" w:type="pct"/>
          </w:tcPr>
          <w:p w14:paraId="2B8F2A77" w14:textId="77777777" w:rsidR="002B4803" w:rsidRPr="00C30C77" w:rsidRDefault="002B4803" w:rsidP="00212A64">
            <w:pPr>
              <w:pStyle w:val="ILOTablecontents"/>
              <w:rPr>
                <w:lang w:val="es-ES"/>
              </w:rPr>
            </w:pPr>
          </w:p>
        </w:tc>
        <w:tc>
          <w:tcPr>
            <w:tcW w:w="330" w:type="pct"/>
          </w:tcPr>
          <w:p w14:paraId="278BED7D" w14:textId="77777777" w:rsidR="002B4803" w:rsidRPr="00C30C77" w:rsidRDefault="002B4803" w:rsidP="00212A64">
            <w:pPr>
              <w:pStyle w:val="ILOTablecontents"/>
              <w:rPr>
                <w:lang w:val="es-ES"/>
              </w:rPr>
            </w:pPr>
          </w:p>
        </w:tc>
        <w:tc>
          <w:tcPr>
            <w:tcW w:w="317" w:type="pct"/>
          </w:tcPr>
          <w:p w14:paraId="3E2298F8" w14:textId="77777777" w:rsidR="002B4803" w:rsidRPr="00C30C77" w:rsidRDefault="002B4803" w:rsidP="00212A64">
            <w:pPr>
              <w:pStyle w:val="ILOTablecontents"/>
              <w:rPr>
                <w:lang w:val="es-ES"/>
              </w:rPr>
            </w:pPr>
          </w:p>
        </w:tc>
        <w:tc>
          <w:tcPr>
            <w:tcW w:w="317" w:type="pct"/>
          </w:tcPr>
          <w:p w14:paraId="505343A6" w14:textId="77777777" w:rsidR="002B4803" w:rsidRPr="00C30C77" w:rsidRDefault="002B4803" w:rsidP="00212A64">
            <w:pPr>
              <w:pStyle w:val="ILOTablecontents"/>
              <w:rPr>
                <w:lang w:val="es-ES"/>
              </w:rPr>
            </w:pPr>
          </w:p>
        </w:tc>
        <w:tc>
          <w:tcPr>
            <w:tcW w:w="317" w:type="pct"/>
          </w:tcPr>
          <w:p w14:paraId="2557242D" w14:textId="77777777" w:rsidR="002B4803" w:rsidRPr="00C30C77" w:rsidRDefault="002B4803" w:rsidP="00212A64">
            <w:pPr>
              <w:pStyle w:val="ILOTablecontents"/>
              <w:rPr>
                <w:lang w:val="es-ES"/>
              </w:rPr>
            </w:pPr>
          </w:p>
        </w:tc>
        <w:tc>
          <w:tcPr>
            <w:tcW w:w="318" w:type="pct"/>
          </w:tcPr>
          <w:p w14:paraId="1B13A944" w14:textId="77777777" w:rsidR="002B4803" w:rsidRPr="00C30C77" w:rsidRDefault="002B4803" w:rsidP="00212A64">
            <w:pPr>
              <w:pStyle w:val="ILOTablecontents"/>
              <w:rPr>
                <w:lang w:val="es-ES"/>
              </w:rPr>
            </w:pPr>
          </w:p>
        </w:tc>
        <w:tc>
          <w:tcPr>
            <w:tcW w:w="317" w:type="pct"/>
          </w:tcPr>
          <w:p w14:paraId="5C516427" w14:textId="77777777" w:rsidR="002B4803" w:rsidRPr="00C30C77" w:rsidRDefault="002B4803" w:rsidP="00212A64">
            <w:pPr>
              <w:pStyle w:val="ILOTablecontents"/>
              <w:rPr>
                <w:lang w:val="es-ES"/>
              </w:rPr>
            </w:pPr>
          </w:p>
        </w:tc>
        <w:tc>
          <w:tcPr>
            <w:tcW w:w="315" w:type="pct"/>
          </w:tcPr>
          <w:p w14:paraId="12116C18" w14:textId="77777777" w:rsidR="002B4803" w:rsidRPr="00C30C77" w:rsidRDefault="002B4803" w:rsidP="00212A64">
            <w:pPr>
              <w:pStyle w:val="ILOTablecontents"/>
              <w:rPr>
                <w:lang w:val="es-ES"/>
              </w:rPr>
            </w:pPr>
          </w:p>
        </w:tc>
      </w:tr>
      <w:tr w:rsidR="002B4803" w:rsidRPr="00C30C77" w14:paraId="0C0BED36" w14:textId="77777777" w:rsidTr="00487EAE">
        <w:tc>
          <w:tcPr>
            <w:tcW w:w="592" w:type="pct"/>
            <w:vMerge/>
            <w:shd w:val="clear" w:color="auto" w:fill="EBF5FD"/>
          </w:tcPr>
          <w:p w14:paraId="7D4CC557" w14:textId="77777777" w:rsidR="002B4803" w:rsidRPr="00C30C77" w:rsidRDefault="002B4803" w:rsidP="00212A64">
            <w:pPr>
              <w:pStyle w:val="ILOTablecontents"/>
              <w:rPr>
                <w:lang w:val="es-ES"/>
              </w:rPr>
            </w:pPr>
          </w:p>
        </w:tc>
        <w:tc>
          <w:tcPr>
            <w:tcW w:w="545" w:type="pct"/>
          </w:tcPr>
          <w:p w14:paraId="053B8C80" w14:textId="3A61D2C7" w:rsidR="002B4803" w:rsidRPr="00C30C77" w:rsidRDefault="0014398A" w:rsidP="00212A64">
            <w:pPr>
              <w:pStyle w:val="ILOTablecontents"/>
              <w:rPr>
                <w:lang w:val="es-ES"/>
              </w:rPr>
            </w:pPr>
            <w:r w:rsidRPr="00C30C77">
              <w:rPr>
                <w:lang w:val="es-ES"/>
              </w:rPr>
              <w:t>Urbana</w:t>
            </w:r>
          </w:p>
        </w:tc>
        <w:tc>
          <w:tcPr>
            <w:tcW w:w="324" w:type="pct"/>
          </w:tcPr>
          <w:p w14:paraId="5889C192" w14:textId="77777777" w:rsidR="002B4803" w:rsidRPr="00C30C77" w:rsidRDefault="002B4803" w:rsidP="00212A64">
            <w:pPr>
              <w:pStyle w:val="ILOTablecontents"/>
              <w:rPr>
                <w:lang w:val="es-ES"/>
              </w:rPr>
            </w:pPr>
          </w:p>
        </w:tc>
        <w:tc>
          <w:tcPr>
            <w:tcW w:w="327" w:type="pct"/>
          </w:tcPr>
          <w:p w14:paraId="37D3EB49" w14:textId="77777777" w:rsidR="002B4803" w:rsidRPr="00C30C77" w:rsidRDefault="002B4803" w:rsidP="00212A64">
            <w:pPr>
              <w:pStyle w:val="ILOTablecontents"/>
              <w:rPr>
                <w:lang w:val="es-ES"/>
              </w:rPr>
            </w:pPr>
          </w:p>
        </w:tc>
        <w:tc>
          <w:tcPr>
            <w:tcW w:w="327" w:type="pct"/>
          </w:tcPr>
          <w:p w14:paraId="57F622EA" w14:textId="77777777" w:rsidR="002B4803" w:rsidRPr="00C30C77" w:rsidRDefault="002B4803" w:rsidP="00212A64">
            <w:pPr>
              <w:pStyle w:val="ILOTablecontents"/>
              <w:rPr>
                <w:lang w:val="es-ES"/>
              </w:rPr>
            </w:pPr>
          </w:p>
        </w:tc>
        <w:tc>
          <w:tcPr>
            <w:tcW w:w="327" w:type="pct"/>
          </w:tcPr>
          <w:p w14:paraId="18A64B38" w14:textId="77777777" w:rsidR="002B4803" w:rsidRPr="00C30C77" w:rsidRDefault="002B4803" w:rsidP="00212A64">
            <w:pPr>
              <w:pStyle w:val="ILOTablecontents"/>
              <w:rPr>
                <w:lang w:val="es-ES"/>
              </w:rPr>
            </w:pPr>
          </w:p>
        </w:tc>
        <w:tc>
          <w:tcPr>
            <w:tcW w:w="327" w:type="pct"/>
          </w:tcPr>
          <w:p w14:paraId="3EA05F83" w14:textId="77777777" w:rsidR="002B4803" w:rsidRPr="00C30C77" w:rsidRDefault="002B4803" w:rsidP="00212A64">
            <w:pPr>
              <w:pStyle w:val="ILOTablecontents"/>
              <w:rPr>
                <w:lang w:val="es-ES"/>
              </w:rPr>
            </w:pPr>
          </w:p>
        </w:tc>
        <w:tc>
          <w:tcPr>
            <w:tcW w:w="330" w:type="pct"/>
          </w:tcPr>
          <w:p w14:paraId="384B44F3" w14:textId="77777777" w:rsidR="002B4803" w:rsidRPr="00C30C77" w:rsidRDefault="002B4803" w:rsidP="00212A64">
            <w:pPr>
              <w:pStyle w:val="ILOTablecontents"/>
              <w:rPr>
                <w:lang w:val="es-ES"/>
              </w:rPr>
            </w:pPr>
          </w:p>
        </w:tc>
        <w:tc>
          <w:tcPr>
            <w:tcW w:w="317" w:type="pct"/>
          </w:tcPr>
          <w:p w14:paraId="3AA0DE91" w14:textId="77777777" w:rsidR="002B4803" w:rsidRPr="00C30C77" w:rsidRDefault="002B4803" w:rsidP="00212A64">
            <w:pPr>
              <w:pStyle w:val="ILOTablecontents"/>
              <w:rPr>
                <w:lang w:val="es-ES"/>
              </w:rPr>
            </w:pPr>
          </w:p>
        </w:tc>
        <w:tc>
          <w:tcPr>
            <w:tcW w:w="317" w:type="pct"/>
          </w:tcPr>
          <w:p w14:paraId="488734AC" w14:textId="77777777" w:rsidR="002B4803" w:rsidRPr="00C30C77" w:rsidRDefault="002B4803" w:rsidP="00212A64">
            <w:pPr>
              <w:pStyle w:val="ILOTablecontents"/>
              <w:rPr>
                <w:lang w:val="es-ES"/>
              </w:rPr>
            </w:pPr>
          </w:p>
        </w:tc>
        <w:tc>
          <w:tcPr>
            <w:tcW w:w="317" w:type="pct"/>
          </w:tcPr>
          <w:p w14:paraId="05FC75B7" w14:textId="77777777" w:rsidR="002B4803" w:rsidRPr="00C30C77" w:rsidRDefault="002B4803" w:rsidP="00212A64">
            <w:pPr>
              <w:pStyle w:val="ILOTablecontents"/>
              <w:rPr>
                <w:lang w:val="es-ES"/>
              </w:rPr>
            </w:pPr>
          </w:p>
        </w:tc>
        <w:tc>
          <w:tcPr>
            <w:tcW w:w="318" w:type="pct"/>
          </w:tcPr>
          <w:p w14:paraId="413CAF0B" w14:textId="77777777" w:rsidR="002B4803" w:rsidRPr="00C30C77" w:rsidRDefault="002B4803" w:rsidP="00212A64">
            <w:pPr>
              <w:pStyle w:val="ILOTablecontents"/>
              <w:rPr>
                <w:lang w:val="es-ES"/>
              </w:rPr>
            </w:pPr>
          </w:p>
        </w:tc>
        <w:tc>
          <w:tcPr>
            <w:tcW w:w="317" w:type="pct"/>
          </w:tcPr>
          <w:p w14:paraId="5014105D" w14:textId="77777777" w:rsidR="002B4803" w:rsidRPr="00C30C77" w:rsidRDefault="002B4803" w:rsidP="00212A64">
            <w:pPr>
              <w:pStyle w:val="ILOTablecontents"/>
              <w:rPr>
                <w:lang w:val="es-ES"/>
              </w:rPr>
            </w:pPr>
          </w:p>
        </w:tc>
        <w:tc>
          <w:tcPr>
            <w:tcW w:w="315" w:type="pct"/>
          </w:tcPr>
          <w:p w14:paraId="0F50063C" w14:textId="77777777" w:rsidR="002B4803" w:rsidRPr="00C30C77" w:rsidRDefault="002B4803" w:rsidP="00212A64">
            <w:pPr>
              <w:pStyle w:val="ILOTablecontents"/>
              <w:rPr>
                <w:lang w:val="es-ES"/>
              </w:rPr>
            </w:pPr>
          </w:p>
        </w:tc>
      </w:tr>
      <w:tr w:rsidR="00134661" w:rsidRPr="00C30C77" w14:paraId="7BA656D0" w14:textId="77777777" w:rsidTr="00487EAE">
        <w:tc>
          <w:tcPr>
            <w:tcW w:w="1136" w:type="pct"/>
            <w:gridSpan w:val="2"/>
            <w:shd w:val="clear" w:color="auto" w:fill="EBF5FD"/>
          </w:tcPr>
          <w:p w14:paraId="4097FA0C" w14:textId="77777777" w:rsidR="002B4803" w:rsidRPr="00C30C77" w:rsidRDefault="002B4803" w:rsidP="00212A64">
            <w:pPr>
              <w:pStyle w:val="ILOTablecontents"/>
              <w:rPr>
                <w:b/>
                <w:bCs/>
                <w:lang w:val="es-ES"/>
              </w:rPr>
            </w:pPr>
            <w:r w:rsidRPr="00C30C77">
              <w:rPr>
                <w:b/>
                <w:bCs/>
                <w:lang w:val="es-ES"/>
              </w:rPr>
              <w:t>Total</w:t>
            </w:r>
          </w:p>
        </w:tc>
        <w:tc>
          <w:tcPr>
            <w:tcW w:w="324" w:type="pct"/>
            <w:shd w:val="clear" w:color="auto" w:fill="EBF5FD"/>
          </w:tcPr>
          <w:p w14:paraId="21607880" w14:textId="77777777" w:rsidR="002B4803" w:rsidRPr="00C30C77" w:rsidRDefault="002B4803" w:rsidP="00212A64">
            <w:pPr>
              <w:pStyle w:val="ILOTablecontents"/>
              <w:rPr>
                <w:b/>
                <w:bCs/>
                <w:lang w:val="es-ES"/>
              </w:rPr>
            </w:pPr>
          </w:p>
        </w:tc>
        <w:tc>
          <w:tcPr>
            <w:tcW w:w="327" w:type="pct"/>
            <w:shd w:val="clear" w:color="auto" w:fill="EBF5FD"/>
          </w:tcPr>
          <w:p w14:paraId="0CFB8DAF" w14:textId="77777777" w:rsidR="002B4803" w:rsidRPr="00C30C77" w:rsidRDefault="002B4803" w:rsidP="00212A64">
            <w:pPr>
              <w:pStyle w:val="ILOTablecontents"/>
              <w:rPr>
                <w:b/>
                <w:bCs/>
                <w:lang w:val="es-ES"/>
              </w:rPr>
            </w:pPr>
          </w:p>
        </w:tc>
        <w:tc>
          <w:tcPr>
            <w:tcW w:w="327" w:type="pct"/>
            <w:shd w:val="clear" w:color="auto" w:fill="EBF5FD"/>
          </w:tcPr>
          <w:p w14:paraId="29773B7B" w14:textId="77777777" w:rsidR="002B4803" w:rsidRPr="00C30C77" w:rsidRDefault="002B4803" w:rsidP="00212A64">
            <w:pPr>
              <w:pStyle w:val="ILOTablecontents"/>
              <w:rPr>
                <w:b/>
                <w:bCs/>
                <w:lang w:val="es-ES"/>
              </w:rPr>
            </w:pPr>
          </w:p>
        </w:tc>
        <w:tc>
          <w:tcPr>
            <w:tcW w:w="327" w:type="pct"/>
            <w:shd w:val="clear" w:color="auto" w:fill="EBF5FD"/>
          </w:tcPr>
          <w:p w14:paraId="5E31AD68" w14:textId="77777777" w:rsidR="002B4803" w:rsidRPr="00C30C77" w:rsidRDefault="002B4803" w:rsidP="00212A64">
            <w:pPr>
              <w:pStyle w:val="ILOTablecontents"/>
              <w:rPr>
                <w:b/>
                <w:bCs/>
                <w:lang w:val="es-ES"/>
              </w:rPr>
            </w:pPr>
          </w:p>
        </w:tc>
        <w:tc>
          <w:tcPr>
            <w:tcW w:w="327" w:type="pct"/>
            <w:shd w:val="clear" w:color="auto" w:fill="EBF5FD"/>
          </w:tcPr>
          <w:p w14:paraId="32D652D0" w14:textId="77777777" w:rsidR="002B4803" w:rsidRPr="00C30C77" w:rsidRDefault="002B4803" w:rsidP="00212A64">
            <w:pPr>
              <w:pStyle w:val="ILOTablecontents"/>
              <w:rPr>
                <w:b/>
                <w:bCs/>
                <w:lang w:val="es-ES"/>
              </w:rPr>
            </w:pPr>
          </w:p>
        </w:tc>
        <w:tc>
          <w:tcPr>
            <w:tcW w:w="330" w:type="pct"/>
            <w:shd w:val="clear" w:color="auto" w:fill="EBF5FD"/>
          </w:tcPr>
          <w:p w14:paraId="294FFBB1" w14:textId="77777777" w:rsidR="002B4803" w:rsidRPr="00C30C77" w:rsidRDefault="002B4803" w:rsidP="00212A64">
            <w:pPr>
              <w:pStyle w:val="ILOTablecontents"/>
              <w:rPr>
                <w:b/>
                <w:bCs/>
                <w:lang w:val="es-ES"/>
              </w:rPr>
            </w:pPr>
          </w:p>
        </w:tc>
        <w:tc>
          <w:tcPr>
            <w:tcW w:w="317" w:type="pct"/>
            <w:shd w:val="clear" w:color="auto" w:fill="EBF5FD"/>
          </w:tcPr>
          <w:p w14:paraId="7C777F7A" w14:textId="77777777" w:rsidR="002B4803" w:rsidRPr="00C30C77" w:rsidRDefault="002B4803" w:rsidP="00212A64">
            <w:pPr>
              <w:pStyle w:val="ILOTablecontents"/>
              <w:rPr>
                <w:b/>
                <w:bCs/>
                <w:lang w:val="es-ES"/>
              </w:rPr>
            </w:pPr>
          </w:p>
        </w:tc>
        <w:tc>
          <w:tcPr>
            <w:tcW w:w="317" w:type="pct"/>
            <w:shd w:val="clear" w:color="auto" w:fill="EBF5FD"/>
          </w:tcPr>
          <w:p w14:paraId="0F6264C8" w14:textId="77777777" w:rsidR="002B4803" w:rsidRPr="00C30C77" w:rsidRDefault="002B4803" w:rsidP="00212A64">
            <w:pPr>
              <w:pStyle w:val="ILOTablecontents"/>
              <w:rPr>
                <w:b/>
                <w:bCs/>
                <w:lang w:val="es-ES"/>
              </w:rPr>
            </w:pPr>
          </w:p>
        </w:tc>
        <w:tc>
          <w:tcPr>
            <w:tcW w:w="317" w:type="pct"/>
            <w:shd w:val="clear" w:color="auto" w:fill="EBF5FD"/>
          </w:tcPr>
          <w:p w14:paraId="4CC11111" w14:textId="77777777" w:rsidR="002B4803" w:rsidRPr="00C30C77" w:rsidRDefault="002B4803" w:rsidP="00212A64">
            <w:pPr>
              <w:pStyle w:val="ILOTablecontents"/>
              <w:rPr>
                <w:b/>
                <w:bCs/>
                <w:lang w:val="es-ES"/>
              </w:rPr>
            </w:pPr>
          </w:p>
        </w:tc>
        <w:tc>
          <w:tcPr>
            <w:tcW w:w="318" w:type="pct"/>
            <w:shd w:val="clear" w:color="auto" w:fill="EBF5FD"/>
          </w:tcPr>
          <w:p w14:paraId="25B88CCC" w14:textId="77777777" w:rsidR="002B4803" w:rsidRPr="00C30C77" w:rsidRDefault="002B4803" w:rsidP="00212A64">
            <w:pPr>
              <w:pStyle w:val="ILOTablecontents"/>
              <w:rPr>
                <w:b/>
                <w:bCs/>
                <w:lang w:val="es-ES"/>
              </w:rPr>
            </w:pPr>
          </w:p>
        </w:tc>
        <w:tc>
          <w:tcPr>
            <w:tcW w:w="317" w:type="pct"/>
            <w:shd w:val="clear" w:color="auto" w:fill="EBF5FD"/>
          </w:tcPr>
          <w:p w14:paraId="33FE3CDC" w14:textId="77777777" w:rsidR="002B4803" w:rsidRPr="00C30C77" w:rsidRDefault="002B4803" w:rsidP="00212A64">
            <w:pPr>
              <w:pStyle w:val="ILOTablecontents"/>
              <w:rPr>
                <w:b/>
                <w:bCs/>
                <w:lang w:val="es-ES"/>
              </w:rPr>
            </w:pPr>
          </w:p>
        </w:tc>
        <w:tc>
          <w:tcPr>
            <w:tcW w:w="315" w:type="pct"/>
            <w:shd w:val="clear" w:color="auto" w:fill="EBF5FD"/>
          </w:tcPr>
          <w:p w14:paraId="4CC34E79" w14:textId="77777777" w:rsidR="002B4803" w:rsidRPr="00C30C77" w:rsidRDefault="002B4803" w:rsidP="00212A64">
            <w:pPr>
              <w:pStyle w:val="ILOTablecontents"/>
              <w:rPr>
                <w:b/>
                <w:bCs/>
                <w:lang w:val="es-ES"/>
              </w:rPr>
            </w:pPr>
          </w:p>
        </w:tc>
      </w:tr>
    </w:tbl>
    <w:p w14:paraId="78355D34" w14:textId="77777777" w:rsidR="00AF6975" w:rsidRDefault="00AF6975" w:rsidP="00B41B70">
      <w:pPr>
        <w:pStyle w:val="ILONormalBody"/>
        <w:rPr>
          <w:lang w:val="es-ES"/>
        </w:rPr>
      </w:pPr>
    </w:p>
    <w:p w14:paraId="0D45FF89" w14:textId="2A2F6560" w:rsidR="00C61E58" w:rsidRPr="00C30C77" w:rsidRDefault="006B6602" w:rsidP="00832E1C">
      <w:pPr>
        <w:pStyle w:val="ILOheading3"/>
        <w:rPr>
          <w:lang w:val="es-ES"/>
        </w:rPr>
      </w:pPr>
      <w:bookmarkStart w:id="427" w:name="_Toc188397282"/>
      <w:bookmarkStart w:id="428" w:name="_Toc188397618"/>
      <w:bookmarkStart w:id="429" w:name="_Toc197966045"/>
      <w:r w:rsidRPr="00C30C77">
        <w:rPr>
          <w:lang w:val="es-ES"/>
        </w:rPr>
        <w:t>Tareas domésticas</w:t>
      </w:r>
      <w:bookmarkEnd w:id="427"/>
      <w:bookmarkEnd w:id="428"/>
      <w:bookmarkEnd w:id="429"/>
    </w:p>
    <w:p w14:paraId="0EF6B5E1" w14:textId="1E336072" w:rsidR="00E33942" w:rsidRPr="00C30C77" w:rsidRDefault="006B06C3" w:rsidP="006B06C3">
      <w:pPr>
        <w:pStyle w:val="ILOTableheading"/>
        <w:rPr>
          <w:lang w:val="es-ES"/>
        </w:rPr>
      </w:pPr>
      <w:bookmarkStart w:id="430" w:name="_Toc197909314"/>
      <w:r w:rsidRPr="00C30C77">
        <w:rPr>
          <w:lang w:val="es-ES"/>
        </w:rPr>
        <w:t>Cuadro A1.3</w:t>
      </w:r>
      <w:r w:rsidR="009E515F" w:rsidRPr="00C30C77">
        <w:rPr>
          <w:lang w:val="es-ES"/>
        </w:rPr>
        <w:t>1</w:t>
      </w:r>
      <w:r w:rsidRPr="00C30C77">
        <w:rPr>
          <w:lang w:val="es-ES"/>
        </w:rPr>
        <w:t xml:space="preserve">. </w:t>
      </w:r>
      <w:bookmarkStart w:id="431" w:name="_Ref64534202"/>
      <w:r w:rsidRPr="00C30C77">
        <w:rPr>
          <w:lang w:val="es-ES"/>
        </w:rPr>
        <w:t>Participación en las tareas domésticas (porcentaje y número de niños que realizan tareas domésticas, por umbral de horas, grupo de edad, sexo y zona de residencia)</w:t>
      </w:r>
      <w:bookmarkEnd w:id="430"/>
      <w:bookmarkEnd w:id="431"/>
    </w:p>
    <w:tbl>
      <w:tblPr>
        <w:tblStyle w:val="ILOTable"/>
        <w:tblW w:w="4998" w:type="pct"/>
        <w:tblInd w:w="2" w:type="dxa"/>
        <w:tblLook w:val="0620" w:firstRow="1" w:lastRow="0" w:firstColumn="0" w:lastColumn="0" w:noHBand="1" w:noVBand="1"/>
      </w:tblPr>
      <w:tblGrid>
        <w:gridCol w:w="1057"/>
        <w:gridCol w:w="1025"/>
        <w:gridCol w:w="540"/>
        <w:gridCol w:w="607"/>
        <w:gridCol w:w="549"/>
        <w:gridCol w:w="608"/>
        <w:gridCol w:w="550"/>
        <w:gridCol w:w="608"/>
        <w:gridCol w:w="548"/>
        <w:gridCol w:w="608"/>
        <w:gridCol w:w="550"/>
        <w:gridCol w:w="608"/>
        <w:gridCol w:w="550"/>
        <w:gridCol w:w="607"/>
      </w:tblGrid>
      <w:tr w:rsidR="00F51944" w:rsidRPr="00C30C77" w14:paraId="3F72F968" w14:textId="77777777" w:rsidTr="00F51944">
        <w:trPr>
          <w:cnfStyle w:val="100000000000" w:firstRow="1" w:lastRow="0" w:firstColumn="0" w:lastColumn="0" w:oddVBand="0" w:evenVBand="0" w:oddHBand="0" w:evenHBand="0" w:firstRowFirstColumn="0" w:firstRowLastColumn="0" w:lastRowFirstColumn="0" w:lastRowLastColumn="0"/>
          <w:tblHeader/>
        </w:trPr>
        <w:tc>
          <w:tcPr>
            <w:tcW w:w="1156" w:type="pct"/>
            <w:gridSpan w:val="2"/>
            <w:vMerge w:val="restart"/>
          </w:tcPr>
          <w:p w14:paraId="0EFC9019" w14:textId="5144A4FB" w:rsidR="00F51944" w:rsidRPr="00C30C77" w:rsidRDefault="00F51944" w:rsidP="00F51944">
            <w:pPr>
              <w:pStyle w:val="Tablehederleft"/>
              <w:jc w:val="left"/>
              <w:rPr>
                <w:bCs w:val="0"/>
              </w:rPr>
            </w:pPr>
            <w:r w:rsidRPr="00C30C77">
              <w:rPr>
                <w:b/>
                <w:bCs w:val="0"/>
                <w:lang w:val="es-ES"/>
              </w:rPr>
              <w:t>Características generales</w:t>
            </w:r>
          </w:p>
        </w:tc>
        <w:tc>
          <w:tcPr>
            <w:tcW w:w="3844" w:type="pct"/>
            <w:gridSpan w:val="12"/>
          </w:tcPr>
          <w:p w14:paraId="0C8AAF47" w14:textId="58431977" w:rsidR="00F51944" w:rsidRPr="00F51944" w:rsidRDefault="00F51944" w:rsidP="006B06C3">
            <w:pPr>
              <w:pStyle w:val="Tablehederleft"/>
              <w:rPr>
                <w:b/>
                <w:lang w:val="es-ES"/>
              </w:rPr>
            </w:pPr>
            <w:r w:rsidRPr="00F51944">
              <w:rPr>
                <w:b/>
                <w:lang w:val="es-ES"/>
              </w:rPr>
              <w:t>Niños que realizan tareas domésticas</w:t>
            </w:r>
          </w:p>
        </w:tc>
      </w:tr>
      <w:tr w:rsidR="00F51944" w:rsidRPr="00C30C77" w14:paraId="2D856913" w14:textId="77777777" w:rsidTr="00F51944">
        <w:trPr>
          <w:cnfStyle w:val="100000000000" w:firstRow="1" w:lastRow="0" w:firstColumn="0" w:lastColumn="0" w:oddVBand="0" w:evenVBand="0" w:oddHBand="0" w:evenHBand="0" w:firstRowFirstColumn="0" w:firstRowLastColumn="0" w:lastRowFirstColumn="0" w:lastRowLastColumn="0"/>
          <w:tblHeader/>
        </w:trPr>
        <w:tc>
          <w:tcPr>
            <w:tcW w:w="1156" w:type="pct"/>
            <w:gridSpan w:val="2"/>
            <w:vMerge/>
          </w:tcPr>
          <w:p w14:paraId="1B06E41C" w14:textId="6E872288" w:rsidR="00F51944" w:rsidRPr="00C30C77" w:rsidRDefault="00F51944" w:rsidP="006B06C3">
            <w:pPr>
              <w:pStyle w:val="Tablehederleft"/>
              <w:rPr>
                <w:b/>
                <w:bCs w:val="0"/>
                <w:lang w:val="es-ES"/>
              </w:rPr>
            </w:pPr>
          </w:p>
        </w:tc>
        <w:tc>
          <w:tcPr>
            <w:tcW w:w="1920" w:type="pct"/>
            <w:gridSpan w:val="6"/>
          </w:tcPr>
          <w:p w14:paraId="7269B6A3" w14:textId="77777777" w:rsidR="00F51944" w:rsidRPr="00C30C77" w:rsidRDefault="00F51944" w:rsidP="006B06C3">
            <w:pPr>
              <w:pStyle w:val="Tablehederleft"/>
              <w:rPr>
                <w:b/>
                <w:bCs w:val="0"/>
                <w:lang w:val="es-ES"/>
              </w:rPr>
            </w:pPr>
            <w:r w:rsidRPr="00C30C77">
              <w:rPr>
                <w:b/>
                <w:bCs w:val="0"/>
                <w:lang w:val="es-ES"/>
              </w:rPr>
              <w:t>Una o más horas a la semana</w:t>
            </w:r>
          </w:p>
        </w:tc>
        <w:tc>
          <w:tcPr>
            <w:tcW w:w="1924" w:type="pct"/>
            <w:gridSpan w:val="6"/>
          </w:tcPr>
          <w:p w14:paraId="5C90792C" w14:textId="77777777" w:rsidR="00F51944" w:rsidRPr="00C30C77" w:rsidRDefault="00F51944" w:rsidP="006B06C3">
            <w:pPr>
              <w:pStyle w:val="Tablehederleft"/>
              <w:rPr>
                <w:b/>
                <w:bCs w:val="0"/>
                <w:lang w:val="es-ES"/>
              </w:rPr>
            </w:pPr>
            <w:r w:rsidRPr="00C30C77">
              <w:rPr>
                <w:b/>
                <w:bCs w:val="0"/>
                <w:lang w:val="es-ES"/>
              </w:rPr>
              <w:t>21 horas o más por semana</w:t>
            </w:r>
          </w:p>
        </w:tc>
      </w:tr>
      <w:tr w:rsidR="00F51944" w:rsidRPr="00C30C77" w14:paraId="0B5465EF" w14:textId="77777777" w:rsidTr="00F51944">
        <w:trPr>
          <w:cnfStyle w:val="100000000000" w:firstRow="1" w:lastRow="0" w:firstColumn="0" w:lastColumn="0" w:oddVBand="0" w:evenVBand="0" w:oddHBand="0" w:evenHBand="0" w:firstRowFirstColumn="0" w:firstRowLastColumn="0" w:lastRowFirstColumn="0" w:lastRowLastColumn="0"/>
          <w:tblHeader/>
        </w:trPr>
        <w:tc>
          <w:tcPr>
            <w:tcW w:w="1156" w:type="pct"/>
            <w:gridSpan w:val="2"/>
            <w:vMerge/>
          </w:tcPr>
          <w:p w14:paraId="721CBA71" w14:textId="77777777" w:rsidR="00F51944" w:rsidRPr="00C30C77" w:rsidRDefault="00F51944" w:rsidP="006B06C3">
            <w:pPr>
              <w:pStyle w:val="Tablehederleft"/>
              <w:rPr>
                <w:b/>
                <w:bCs w:val="0"/>
                <w:lang w:val="es-ES"/>
              </w:rPr>
            </w:pPr>
          </w:p>
        </w:tc>
        <w:tc>
          <w:tcPr>
            <w:tcW w:w="637" w:type="pct"/>
            <w:gridSpan w:val="2"/>
          </w:tcPr>
          <w:p w14:paraId="78F77BE0" w14:textId="1D2661C7" w:rsidR="00F51944" w:rsidRPr="00C30C77" w:rsidRDefault="00F51944" w:rsidP="006B06C3">
            <w:pPr>
              <w:pStyle w:val="Tablehederleft"/>
              <w:rPr>
                <w:b/>
                <w:bCs w:val="0"/>
                <w:lang w:val="es-ES"/>
              </w:rPr>
            </w:pPr>
            <w:r w:rsidRPr="00C30C77">
              <w:rPr>
                <w:b/>
                <w:bCs w:val="0"/>
                <w:lang w:val="es-ES"/>
              </w:rPr>
              <w:t>5</w:t>
            </w:r>
            <w:r>
              <w:rPr>
                <w:b/>
                <w:bCs w:val="0"/>
                <w:lang w:val="es-ES"/>
              </w:rPr>
              <w:t>-</w:t>
            </w:r>
            <w:r w:rsidRPr="00C30C77">
              <w:rPr>
                <w:b/>
                <w:bCs w:val="0"/>
                <w:lang w:val="es-ES"/>
              </w:rPr>
              <w:t>11 años</w:t>
            </w:r>
          </w:p>
        </w:tc>
        <w:tc>
          <w:tcPr>
            <w:tcW w:w="641" w:type="pct"/>
            <w:gridSpan w:val="2"/>
          </w:tcPr>
          <w:p w14:paraId="5A0B5B94" w14:textId="6AB75ADB" w:rsidR="00F51944" w:rsidRPr="00C30C77" w:rsidRDefault="00F51944" w:rsidP="006B06C3">
            <w:pPr>
              <w:pStyle w:val="Tablehederleft"/>
              <w:rPr>
                <w:b/>
                <w:bCs w:val="0"/>
                <w:lang w:val="es-ES"/>
              </w:rPr>
            </w:pPr>
            <w:r w:rsidRPr="00C30C77">
              <w:rPr>
                <w:b/>
                <w:bCs w:val="0"/>
                <w:lang w:val="es-ES"/>
              </w:rPr>
              <w:t>12</w:t>
            </w:r>
            <w:r>
              <w:rPr>
                <w:b/>
                <w:bCs w:val="0"/>
                <w:lang w:val="es-ES"/>
              </w:rPr>
              <w:t>-</w:t>
            </w:r>
            <w:r w:rsidRPr="00C30C77">
              <w:rPr>
                <w:b/>
                <w:bCs w:val="0"/>
                <w:lang w:val="es-ES"/>
              </w:rPr>
              <w:t>14 años</w:t>
            </w:r>
          </w:p>
        </w:tc>
        <w:tc>
          <w:tcPr>
            <w:tcW w:w="642" w:type="pct"/>
            <w:gridSpan w:val="2"/>
          </w:tcPr>
          <w:p w14:paraId="2420A88F" w14:textId="0FE93BBA" w:rsidR="00F51944" w:rsidRPr="00C30C77" w:rsidRDefault="00F51944" w:rsidP="006B06C3">
            <w:pPr>
              <w:pStyle w:val="Tablehederleft"/>
              <w:rPr>
                <w:b/>
                <w:bCs w:val="0"/>
                <w:lang w:val="es-ES"/>
              </w:rPr>
            </w:pPr>
            <w:r w:rsidRPr="00C30C77">
              <w:rPr>
                <w:b/>
                <w:bCs w:val="0"/>
                <w:lang w:val="es-ES"/>
              </w:rPr>
              <w:t>5</w:t>
            </w:r>
            <w:r>
              <w:rPr>
                <w:b/>
                <w:bCs w:val="0"/>
                <w:lang w:val="es-ES"/>
              </w:rPr>
              <w:t>-</w:t>
            </w:r>
            <w:r w:rsidRPr="00C30C77">
              <w:rPr>
                <w:b/>
                <w:bCs w:val="0"/>
                <w:lang w:val="es-ES"/>
              </w:rPr>
              <w:t>14 años</w:t>
            </w:r>
          </w:p>
        </w:tc>
        <w:tc>
          <w:tcPr>
            <w:tcW w:w="641" w:type="pct"/>
            <w:gridSpan w:val="2"/>
          </w:tcPr>
          <w:p w14:paraId="5DB8425C" w14:textId="15591B34" w:rsidR="00F51944" w:rsidRPr="00C30C77" w:rsidRDefault="00F51944" w:rsidP="006B06C3">
            <w:pPr>
              <w:pStyle w:val="Tablehederleft"/>
              <w:rPr>
                <w:b/>
                <w:bCs w:val="0"/>
                <w:lang w:val="es-ES"/>
              </w:rPr>
            </w:pPr>
            <w:r w:rsidRPr="00C30C77">
              <w:rPr>
                <w:b/>
                <w:bCs w:val="0"/>
                <w:lang w:val="es-ES"/>
              </w:rPr>
              <w:t>5</w:t>
            </w:r>
            <w:r>
              <w:rPr>
                <w:b/>
                <w:bCs w:val="0"/>
                <w:lang w:val="es-ES"/>
              </w:rPr>
              <w:t>-</w:t>
            </w:r>
            <w:r w:rsidRPr="00C30C77">
              <w:rPr>
                <w:b/>
                <w:bCs w:val="0"/>
                <w:lang w:val="es-ES"/>
              </w:rPr>
              <w:t>11 años</w:t>
            </w:r>
          </w:p>
        </w:tc>
        <w:tc>
          <w:tcPr>
            <w:tcW w:w="641" w:type="pct"/>
            <w:gridSpan w:val="2"/>
          </w:tcPr>
          <w:p w14:paraId="446314A7" w14:textId="2808674A" w:rsidR="00F51944" w:rsidRPr="00C30C77" w:rsidRDefault="00F51944" w:rsidP="006B06C3">
            <w:pPr>
              <w:pStyle w:val="Tablehederleft"/>
              <w:rPr>
                <w:b/>
                <w:bCs w:val="0"/>
                <w:lang w:val="es-ES"/>
              </w:rPr>
            </w:pPr>
            <w:r w:rsidRPr="00C30C77">
              <w:rPr>
                <w:b/>
                <w:bCs w:val="0"/>
                <w:lang w:val="es-ES"/>
              </w:rPr>
              <w:t>12</w:t>
            </w:r>
            <w:r>
              <w:rPr>
                <w:b/>
                <w:bCs w:val="0"/>
                <w:lang w:val="es-ES"/>
              </w:rPr>
              <w:t>-</w:t>
            </w:r>
            <w:r w:rsidRPr="00C30C77">
              <w:rPr>
                <w:b/>
                <w:bCs w:val="0"/>
                <w:lang w:val="es-ES"/>
              </w:rPr>
              <w:t>14 años</w:t>
            </w:r>
          </w:p>
        </w:tc>
        <w:tc>
          <w:tcPr>
            <w:tcW w:w="641" w:type="pct"/>
            <w:gridSpan w:val="2"/>
          </w:tcPr>
          <w:p w14:paraId="588F44EF" w14:textId="2FC580CD" w:rsidR="00F51944" w:rsidRPr="00C30C77" w:rsidRDefault="00F51944" w:rsidP="006B06C3">
            <w:pPr>
              <w:pStyle w:val="Tablehederleft"/>
              <w:rPr>
                <w:b/>
                <w:bCs w:val="0"/>
                <w:lang w:val="es-ES"/>
              </w:rPr>
            </w:pPr>
            <w:r w:rsidRPr="00C30C77">
              <w:rPr>
                <w:b/>
                <w:bCs w:val="0"/>
                <w:lang w:val="es-ES"/>
              </w:rPr>
              <w:t>5</w:t>
            </w:r>
            <w:r>
              <w:rPr>
                <w:b/>
                <w:bCs w:val="0"/>
                <w:lang w:val="es-ES"/>
              </w:rPr>
              <w:t>-</w:t>
            </w:r>
            <w:r w:rsidRPr="00C30C77">
              <w:rPr>
                <w:b/>
                <w:bCs w:val="0"/>
                <w:lang w:val="es-ES"/>
              </w:rPr>
              <w:t>14 años</w:t>
            </w:r>
          </w:p>
        </w:tc>
      </w:tr>
      <w:tr w:rsidR="00F51944" w:rsidRPr="00C30C77" w14:paraId="7FC58DC9" w14:textId="77777777" w:rsidTr="00F51944">
        <w:trPr>
          <w:cnfStyle w:val="100000000000" w:firstRow="1" w:lastRow="0" w:firstColumn="0" w:lastColumn="0" w:oddVBand="0" w:evenVBand="0" w:oddHBand="0" w:evenHBand="0" w:firstRowFirstColumn="0" w:firstRowLastColumn="0" w:lastRowFirstColumn="0" w:lastRowLastColumn="0"/>
          <w:tblHeader/>
        </w:trPr>
        <w:tc>
          <w:tcPr>
            <w:tcW w:w="1156" w:type="pct"/>
            <w:gridSpan w:val="2"/>
            <w:vMerge/>
          </w:tcPr>
          <w:p w14:paraId="3FD744E3" w14:textId="77777777" w:rsidR="00F51944" w:rsidRPr="00C30C77" w:rsidRDefault="00F51944" w:rsidP="006B06C3">
            <w:pPr>
              <w:pStyle w:val="Tablehederleft"/>
              <w:rPr>
                <w:b/>
                <w:bCs w:val="0"/>
                <w:lang w:val="es-ES"/>
              </w:rPr>
            </w:pPr>
          </w:p>
        </w:tc>
        <w:tc>
          <w:tcPr>
            <w:tcW w:w="300" w:type="pct"/>
          </w:tcPr>
          <w:p w14:paraId="407A81BF" w14:textId="77777777" w:rsidR="00F51944" w:rsidRPr="00C30C77" w:rsidRDefault="00F51944" w:rsidP="006B06C3">
            <w:pPr>
              <w:pStyle w:val="Tablehederleft"/>
              <w:rPr>
                <w:b/>
                <w:bCs w:val="0"/>
                <w:lang w:val="es-ES"/>
              </w:rPr>
            </w:pPr>
            <w:r w:rsidRPr="00C30C77">
              <w:rPr>
                <w:b/>
                <w:bCs w:val="0"/>
                <w:lang w:val="es-ES"/>
              </w:rPr>
              <w:t>%</w:t>
            </w:r>
          </w:p>
        </w:tc>
        <w:tc>
          <w:tcPr>
            <w:tcW w:w="337" w:type="pct"/>
          </w:tcPr>
          <w:p w14:paraId="36D04897" w14:textId="4746FC6E" w:rsidR="00F51944" w:rsidRPr="00C30C77" w:rsidRDefault="00F51944" w:rsidP="006B06C3">
            <w:pPr>
              <w:pStyle w:val="Tablehederleft"/>
              <w:rPr>
                <w:b/>
                <w:bCs w:val="0"/>
                <w:lang w:val="es-ES"/>
              </w:rPr>
            </w:pPr>
            <w:r w:rsidRPr="00C30C77">
              <w:rPr>
                <w:b/>
                <w:bCs w:val="0"/>
                <w:lang w:val="es-ES"/>
              </w:rPr>
              <w:t>Núm.</w:t>
            </w:r>
          </w:p>
        </w:tc>
        <w:tc>
          <w:tcPr>
            <w:tcW w:w="305" w:type="pct"/>
          </w:tcPr>
          <w:p w14:paraId="6F7D9847" w14:textId="77777777" w:rsidR="00F51944" w:rsidRPr="00C30C77" w:rsidRDefault="00F51944" w:rsidP="006B06C3">
            <w:pPr>
              <w:pStyle w:val="Tablehederleft"/>
              <w:rPr>
                <w:b/>
                <w:bCs w:val="0"/>
                <w:lang w:val="es-ES"/>
              </w:rPr>
            </w:pPr>
            <w:r w:rsidRPr="00C30C77">
              <w:rPr>
                <w:b/>
                <w:bCs w:val="0"/>
                <w:lang w:val="es-ES"/>
              </w:rPr>
              <w:t>%</w:t>
            </w:r>
          </w:p>
        </w:tc>
        <w:tc>
          <w:tcPr>
            <w:tcW w:w="337" w:type="pct"/>
          </w:tcPr>
          <w:p w14:paraId="4047CA50" w14:textId="77777777" w:rsidR="00F51944" w:rsidRPr="00C30C77" w:rsidRDefault="00F51944" w:rsidP="006B06C3">
            <w:pPr>
              <w:pStyle w:val="Tablehederleft"/>
              <w:rPr>
                <w:b/>
                <w:bCs w:val="0"/>
                <w:lang w:val="es-ES"/>
              </w:rPr>
            </w:pPr>
            <w:r w:rsidRPr="00C30C77">
              <w:rPr>
                <w:b/>
                <w:bCs w:val="0"/>
                <w:lang w:val="es-ES"/>
              </w:rPr>
              <w:t>Núm.</w:t>
            </w:r>
          </w:p>
        </w:tc>
        <w:tc>
          <w:tcPr>
            <w:tcW w:w="305" w:type="pct"/>
          </w:tcPr>
          <w:p w14:paraId="1D2935E8" w14:textId="77777777" w:rsidR="00F51944" w:rsidRPr="00C30C77" w:rsidRDefault="00F51944" w:rsidP="006B06C3">
            <w:pPr>
              <w:pStyle w:val="Tablehederleft"/>
              <w:rPr>
                <w:b/>
                <w:bCs w:val="0"/>
                <w:lang w:val="es-ES"/>
              </w:rPr>
            </w:pPr>
            <w:r w:rsidRPr="00C30C77">
              <w:rPr>
                <w:b/>
                <w:bCs w:val="0"/>
                <w:lang w:val="es-ES"/>
              </w:rPr>
              <w:t>%</w:t>
            </w:r>
          </w:p>
        </w:tc>
        <w:tc>
          <w:tcPr>
            <w:tcW w:w="337" w:type="pct"/>
          </w:tcPr>
          <w:p w14:paraId="5105CCC3" w14:textId="77777777" w:rsidR="00F51944" w:rsidRPr="00C30C77" w:rsidRDefault="00F51944" w:rsidP="006B06C3">
            <w:pPr>
              <w:pStyle w:val="Tablehederleft"/>
              <w:rPr>
                <w:b/>
                <w:bCs w:val="0"/>
                <w:lang w:val="es-ES"/>
              </w:rPr>
            </w:pPr>
            <w:r w:rsidRPr="00C30C77">
              <w:rPr>
                <w:b/>
                <w:bCs w:val="0"/>
                <w:lang w:val="es-ES"/>
              </w:rPr>
              <w:t>Núm.</w:t>
            </w:r>
          </w:p>
        </w:tc>
        <w:tc>
          <w:tcPr>
            <w:tcW w:w="304" w:type="pct"/>
          </w:tcPr>
          <w:p w14:paraId="668D399E" w14:textId="77777777" w:rsidR="00F51944" w:rsidRPr="00C30C77" w:rsidRDefault="00F51944" w:rsidP="006B06C3">
            <w:pPr>
              <w:pStyle w:val="Tablehederleft"/>
              <w:rPr>
                <w:b/>
                <w:bCs w:val="0"/>
                <w:lang w:val="es-ES"/>
              </w:rPr>
            </w:pPr>
            <w:r w:rsidRPr="00C30C77">
              <w:rPr>
                <w:b/>
                <w:bCs w:val="0"/>
                <w:lang w:val="es-ES"/>
              </w:rPr>
              <w:t>%</w:t>
            </w:r>
          </w:p>
        </w:tc>
        <w:tc>
          <w:tcPr>
            <w:tcW w:w="337" w:type="pct"/>
          </w:tcPr>
          <w:p w14:paraId="52E84800" w14:textId="302E1EAF" w:rsidR="00F51944" w:rsidRPr="00C30C77" w:rsidRDefault="00F51944" w:rsidP="006B06C3">
            <w:pPr>
              <w:pStyle w:val="Tablehederleft"/>
              <w:rPr>
                <w:b/>
                <w:bCs w:val="0"/>
                <w:lang w:val="es-ES"/>
              </w:rPr>
            </w:pPr>
            <w:r w:rsidRPr="00C30C77">
              <w:rPr>
                <w:b/>
                <w:bCs w:val="0"/>
                <w:lang w:val="es-ES"/>
              </w:rPr>
              <w:t>Núm.</w:t>
            </w:r>
          </w:p>
        </w:tc>
        <w:tc>
          <w:tcPr>
            <w:tcW w:w="305" w:type="pct"/>
          </w:tcPr>
          <w:p w14:paraId="341F0D87" w14:textId="77777777" w:rsidR="00F51944" w:rsidRPr="00C30C77" w:rsidRDefault="00F51944" w:rsidP="006B06C3">
            <w:pPr>
              <w:pStyle w:val="Tablehederleft"/>
              <w:rPr>
                <w:b/>
                <w:bCs w:val="0"/>
                <w:lang w:val="es-ES"/>
              </w:rPr>
            </w:pPr>
            <w:r w:rsidRPr="00C30C77">
              <w:rPr>
                <w:b/>
                <w:bCs w:val="0"/>
                <w:lang w:val="es-ES"/>
              </w:rPr>
              <w:t>%</w:t>
            </w:r>
          </w:p>
        </w:tc>
        <w:tc>
          <w:tcPr>
            <w:tcW w:w="337" w:type="pct"/>
          </w:tcPr>
          <w:p w14:paraId="2656D29B" w14:textId="77777777" w:rsidR="00F51944" w:rsidRPr="00C30C77" w:rsidRDefault="00F51944" w:rsidP="006B06C3">
            <w:pPr>
              <w:pStyle w:val="Tablehederleft"/>
              <w:rPr>
                <w:b/>
                <w:bCs w:val="0"/>
                <w:lang w:val="es-ES"/>
              </w:rPr>
            </w:pPr>
            <w:r w:rsidRPr="00C30C77">
              <w:rPr>
                <w:b/>
                <w:bCs w:val="0"/>
                <w:lang w:val="es-ES"/>
              </w:rPr>
              <w:t>Núm.</w:t>
            </w:r>
          </w:p>
        </w:tc>
        <w:tc>
          <w:tcPr>
            <w:tcW w:w="305" w:type="pct"/>
          </w:tcPr>
          <w:p w14:paraId="6BDA40A0" w14:textId="77777777" w:rsidR="00F51944" w:rsidRPr="00C30C77" w:rsidRDefault="00F51944" w:rsidP="006B06C3">
            <w:pPr>
              <w:pStyle w:val="Tablehederleft"/>
              <w:rPr>
                <w:b/>
                <w:bCs w:val="0"/>
                <w:lang w:val="es-ES"/>
              </w:rPr>
            </w:pPr>
            <w:r w:rsidRPr="00C30C77">
              <w:rPr>
                <w:b/>
                <w:bCs w:val="0"/>
                <w:lang w:val="es-ES"/>
              </w:rPr>
              <w:t>%</w:t>
            </w:r>
          </w:p>
        </w:tc>
        <w:tc>
          <w:tcPr>
            <w:tcW w:w="337" w:type="pct"/>
          </w:tcPr>
          <w:p w14:paraId="2EEE1C6F" w14:textId="77777777" w:rsidR="00F51944" w:rsidRPr="00C30C77" w:rsidRDefault="00F51944" w:rsidP="006B06C3">
            <w:pPr>
              <w:pStyle w:val="Tablehederleft"/>
              <w:rPr>
                <w:b/>
                <w:bCs w:val="0"/>
                <w:lang w:val="es-ES"/>
              </w:rPr>
            </w:pPr>
            <w:r w:rsidRPr="00C30C77">
              <w:rPr>
                <w:b/>
                <w:bCs w:val="0"/>
                <w:lang w:val="es-ES"/>
              </w:rPr>
              <w:t>Núm.</w:t>
            </w:r>
          </w:p>
        </w:tc>
      </w:tr>
      <w:tr w:rsidR="006B06C3" w:rsidRPr="00C30C77" w14:paraId="11084BBF" w14:textId="77777777" w:rsidTr="00F51944">
        <w:tc>
          <w:tcPr>
            <w:tcW w:w="587" w:type="pct"/>
            <w:vMerge w:val="restart"/>
            <w:shd w:val="clear" w:color="auto" w:fill="EBF5FD"/>
          </w:tcPr>
          <w:p w14:paraId="58DD5274" w14:textId="77777777" w:rsidR="009C573E" w:rsidRPr="00C30C77" w:rsidRDefault="009C573E" w:rsidP="00212A64">
            <w:pPr>
              <w:pStyle w:val="ILOTablecontents"/>
              <w:rPr>
                <w:b/>
                <w:bCs/>
                <w:lang w:val="es-ES"/>
              </w:rPr>
            </w:pPr>
            <w:r w:rsidRPr="00C30C77">
              <w:rPr>
                <w:b/>
                <w:bCs/>
                <w:lang w:val="es-ES"/>
              </w:rPr>
              <w:t>Sexo</w:t>
            </w:r>
          </w:p>
        </w:tc>
        <w:tc>
          <w:tcPr>
            <w:tcW w:w="569" w:type="pct"/>
          </w:tcPr>
          <w:p w14:paraId="3DB0FE7D" w14:textId="51B12738" w:rsidR="009C573E" w:rsidRPr="00C30C77" w:rsidRDefault="00F51944" w:rsidP="00212A64">
            <w:pPr>
              <w:pStyle w:val="ILOTablecontents"/>
              <w:rPr>
                <w:lang w:val="es-ES"/>
              </w:rPr>
            </w:pPr>
            <w:r>
              <w:rPr>
                <w:lang w:val="es-ES"/>
              </w:rPr>
              <w:t>Niñas</w:t>
            </w:r>
          </w:p>
        </w:tc>
        <w:tc>
          <w:tcPr>
            <w:tcW w:w="300" w:type="pct"/>
          </w:tcPr>
          <w:p w14:paraId="4A1FCCCA" w14:textId="77777777" w:rsidR="009C573E" w:rsidRPr="00C30C77" w:rsidRDefault="009C573E" w:rsidP="00212A64">
            <w:pPr>
              <w:pStyle w:val="ILOTablecontents"/>
              <w:rPr>
                <w:lang w:val="es-ES"/>
              </w:rPr>
            </w:pPr>
          </w:p>
        </w:tc>
        <w:tc>
          <w:tcPr>
            <w:tcW w:w="337" w:type="pct"/>
          </w:tcPr>
          <w:p w14:paraId="410030E2" w14:textId="77777777" w:rsidR="009C573E" w:rsidRPr="00C30C77" w:rsidRDefault="009C573E" w:rsidP="00212A64">
            <w:pPr>
              <w:pStyle w:val="ILOTablecontents"/>
              <w:rPr>
                <w:lang w:val="es-ES"/>
              </w:rPr>
            </w:pPr>
          </w:p>
        </w:tc>
        <w:tc>
          <w:tcPr>
            <w:tcW w:w="305" w:type="pct"/>
          </w:tcPr>
          <w:p w14:paraId="3F601D3A" w14:textId="77777777" w:rsidR="009C573E" w:rsidRPr="00C30C77" w:rsidRDefault="009C573E" w:rsidP="00212A64">
            <w:pPr>
              <w:pStyle w:val="ILOTablecontents"/>
              <w:rPr>
                <w:lang w:val="es-ES"/>
              </w:rPr>
            </w:pPr>
          </w:p>
        </w:tc>
        <w:tc>
          <w:tcPr>
            <w:tcW w:w="337" w:type="pct"/>
          </w:tcPr>
          <w:p w14:paraId="654E0CB7" w14:textId="77777777" w:rsidR="009C573E" w:rsidRPr="00C30C77" w:rsidRDefault="009C573E" w:rsidP="00212A64">
            <w:pPr>
              <w:pStyle w:val="ILOTablecontents"/>
              <w:rPr>
                <w:lang w:val="es-ES"/>
              </w:rPr>
            </w:pPr>
          </w:p>
        </w:tc>
        <w:tc>
          <w:tcPr>
            <w:tcW w:w="305" w:type="pct"/>
          </w:tcPr>
          <w:p w14:paraId="7E4AAFBA" w14:textId="77777777" w:rsidR="009C573E" w:rsidRPr="00C30C77" w:rsidRDefault="009C573E" w:rsidP="00212A64">
            <w:pPr>
              <w:pStyle w:val="ILOTablecontents"/>
              <w:rPr>
                <w:lang w:val="es-ES"/>
              </w:rPr>
            </w:pPr>
          </w:p>
        </w:tc>
        <w:tc>
          <w:tcPr>
            <w:tcW w:w="337" w:type="pct"/>
          </w:tcPr>
          <w:p w14:paraId="12447E51" w14:textId="77777777" w:rsidR="009C573E" w:rsidRPr="00C30C77" w:rsidRDefault="009C573E" w:rsidP="00212A64">
            <w:pPr>
              <w:pStyle w:val="ILOTablecontents"/>
              <w:rPr>
                <w:lang w:val="es-ES"/>
              </w:rPr>
            </w:pPr>
          </w:p>
        </w:tc>
        <w:tc>
          <w:tcPr>
            <w:tcW w:w="304" w:type="pct"/>
          </w:tcPr>
          <w:p w14:paraId="68AE93C2" w14:textId="77777777" w:rsidR="009C573E" w:rsidRPr="00C30C77" w:rsidRDefault="009C573E" w:rsidP="00212A64">
            <w:pPr>
              <w:pStyle w:val="ILOTablecontents"/>
              <w:rPr>
                <w:lang w:val="es-ES"/>
              </w:rPr>
            </w:pPr>
          </w:p>
        </w:tc>
        <w:tc>
          <w:tcPr>
            <w:tcW w:w="337" w:type="pct"/>
          </w:tcPr>
          <w:p w14:paraId="0C676B5F" w14:textId="77777777" w:rsidR="009C573E" w:rsidRPr="00C30C77" w:rsidRDefault="009C573E" w:rsidP="00212A64">
            <w:pPr>
              <w:pStyle w:val="ILOTablecontents"/>
              <w:rPr>
                <w:lang w:val="es-ES"/>
              </w:rPr>
            </w:pPr>
          </w:p>
        </w:tc>
        <w:tc>
          <w:tcPr>
            <w:tcW w:w="305" w:type="pct"/>
          </w:tcPr>
          <w:p w14:paraId="768ED295" w14:textId="77777777" w:rsidR="009C573E" w:rsidRPr="00C30C77" w:rsidRDefault="009C573E" w:rsidP="00212A64">
            <w:pPr>
              <w:pStyle w:val="ILOTablecontents"/>
              <w:rPr>
                <w:lang w:val="es-ES"/>
              </w:rPr>
            </w:pPr>
          </w:p>
        </w:tc>
        <w:tc>
          <w:tcPr>
            <w:tcW w:w="337" w:type="pct"/>
          </w:tcPr>
          <w:p w14:paraId="60318B5F" w14:textId="77777777" w:rsidR="009C573E" w:rsidRPr="00C30C77" w:rsidRDefault="009C573E" w:rsidP="00212A64">
            <w:pPr>
              <w:pStyle w:val="ILOTablecontents"/>
              <w:rPr>
                <w:lang w:val="es-ES"/>
              </w:rPr>
            </w:pPr>
          </w:p>
        </w:tc>
        <w:tc>
          <w:tcPr>
            <w:tcW w:w="305" w:type="pct"/>
          </w:tcPr>
          <w:p w14:paraId="67BCB56B" w14:textId="77777777" w:rsidR="009C573E" w:rsidRPr="00C30C77" w:rsidRDefault="009C573E" w:rsidP="00212A64">
            <w:pPr>
              <w:pStyle w:val="ILOTablecontents"/>
              <w:rPr>
                <w:lang w:val="es-ES"/>
              </w:rPr>
            </w:pPr>
          </w:p>
        </w:tc>
        <w:tc>
          <w:tcPr>
            <w:tcW w:w="337" w:type="pct"/>
          </w:tcPr>
          <w:p w14:paraId="4D88B804" w14:textId="77777777" w:rsidR="009C573E" w:rsidRPr="00C30C77" w:rsidRDefault="009C573E" w:rsidP="00212A64">
            <w:pPr>
              <w:pStyle w:val="ILOTablecontents"/>
              <w:rPr>
                <w:lang w:val="es-ES"/>
              </w:rPr>
            </w:pPr>
          </w:p>
        </w:tc>
      </w:tr>
      <w:tr w:rsidR="006B06C3" w:rsidRPr="00C30C77" w14:paraId="046D22B4" w14:textId="77777777" w:rsidTr="00F51944">
        <w:tc>
          <w:tcPr>
            <w:tcW w:w="587" w:type="pct"/>
            <w:vMerge/>
            <w:shd w:val="clear" w:color="auto" w:fill="EBF5FD"/>
          </w:tcPr>
          <w:p w14:paraId="064E8D25" w14:textId="77777777" w:rsidR="009C573E" w:rsidRPr="00C30C77" w:rsidRDefault="009C573E" w:rsidP="00212A64">
            <w:pPr>
              <w:pStyle w:val="ILOTablecontents"/>
              <w:rPr>
                <w:b/>
                <w:bCs/>
                <w:lang w:val="es-ES"/>
              </w:rPr>
            </w:pPr>
          </w:p>
        </w:tc>
        <w:tc>
          <w:tcPr>
            <w:tcW w:w="569" w:type="pct"/>
          </w:tcPr>
          <w:p w14:paraId="0E89851C" w14:textId="0FF8F09D" w:rsidR="009C573E" w:rsidRPr="00C30C77" w:rsidRDefault="00F51944" w:rsidP="00212A64">
            <w:pPr>
              <w:pStyle w:val="ILOTablecontents"/>
              <w:rPr>
                <w:lang w:val="es-ES"/>
              </w:rPr>
            </w:pPr>
            <w:r>
              <w:rPr>
                <w:lang w:val="es-ES"/>
              </w:rPr>
              <w:t>Niños</w:t>
            </w:r>
          </w:p>
        </w:tc>
        <w:tc>
          <w:tcPr>
            <w:tcW w:w="300" w:type="pct"/>
          </w:tcPr>
          <w:p w14:paraId="4CC42D48" w14:textId="77777777" w:rsidR="009C573E" w:rsidRPr="00C30C77" w:rsidRDefault="009C573E" w:rsidP="00212A64">
            <w:pPr>
              <w:pStyle w:val="ILOTablecontents"/>
              <w:rPr>
                <w:lang w:val="es-ES"/>
              </w:rPr>
            </w:pPr>
          </w:p>
        </w:tc>
        <w:tc>
          <w:tcPr>
            <w:tcW w:w="337" w:type="pct"/>
          </w:tcPr>
          <w:p w14:paraId="1D0A0025" w14:textId="77777777" w:rsidR="009C573E" w:rsidRPr="00C30C77" w:rsidRDefault="009C573E" w:rsidP="00212A64">
            <w:pPr>
              <w:pStyle w:val="ILOTablecontents"/>
              <w:rPr>
                <w:lang w:val="es-ES"/>
              </w:rPr>
            </w:pPr>
          </w:p>
        </w:tc>
        <w:tc>
          <w:tcPr>
            <w:tcW w:w="305" w:type="pct"/>
          </w:tcPr>
          <w:p w14:paraId="23B44EE1" w14:textId="77777777" w:rsidR="009C573E" w:rsidRPr="00C30C77" w:rsidRDefault="009C573E" w:rsidP="00212A64">
            <w:pPr>
              <w:pStyle w:val="ILOTablecontents"/>
              <w:rPr>
                <w:lang w:val="es-ES"/>
              </w:rPr>
            </w:pPr>
          </w:p>
        </w:tc>
        <w:tc>
          <w:tcPr>
            <w:tcW w:w="337" w:type="pct"/>
          </w:tcPr>
          <w:p w14:paraId="5742D37F" w14:textId="77777777" w:rsidR="009C573E" w:rsidRPr="00C30C77" w:rsidRDefault="009C573E" w:rsidP="00212A64">
            <w:pPr>
              <w:pStyle w:val="ILOTablecontents"/>
              <w:rPr>
                <w:lang w:val="es-ES"/>
              </w:rPr>
            </w:pPr>
          </w:p>
        </w:tc>
        <w:tc>
          <w:tcPr>
            <w:tcW w:w="305" w:type="pct"/>
          </w:tcPr>
          <w:p w14:paraId="39B88D19" w14:textId="77777777" w:rsidR="009C573E" w:rsidRPr="00C30C77" w:rsidRDefault="009C573E" w:rsidP="00212A64">
            <w:pPr>
              <w:pStyle w:val="ILOTablecontents"/>
              <w:rPr>
                <w:lang w:val="es-ES"/>
              </w:rPr>
            </w:pPr>
          </w:p>
        </w:tc>
        <w:tc>
          <w:tcPr>
            <w:tcW w:w="337" w:type="pct"/>
          </w:tcPr>
          <w:p w14:paraId="7809C960" w14:textId="77777777" w:rsidR="009C573E" w:rsidRPr="00C30C77" w:rsidRDefault="009C573E" w:rsidP="00212A64">
            <w:pPr>
              <w:pStyle w:val="ILOTablecontents"/>
              <w:rPr>
                <w:lang w:val="es-ES"/>
              </w:rPr>
            </w:pPr>
          </w:p>
        </w:tc>
        <w:tc>
          <w:tcPr>
            <w:tcW w:w="304" w:type="pct"/>
          </w:tcPr>
          <w:p w14:paraId="2A7F6B27" w14:textId="77777777" w:rsidR="009C573E" w:rsidRPr="00C30C77" w:rsidRDefault="009C573E" w:rsidP="00212A64">
            <w:pPr>
              <w:pStyle w:val="ILOTablecontents"/>
              <w:rPr>
                <w:lang w:val="es-ES"/>
              </w:rPr>
            </w:pPr>
          </w:p>
        </w:tc>
        <w:tc>
          <w:tcPr>
            <w:tcW w:w="337" w:type="pct"/>
          </w:tcPr>
          <w:p w14:paraId="753E73A2" w14:textId="77777777" w:rsidR="009C573E" w:rsidRPr="00C30C77" w:rsidRDefault="009C573E" w:rsidP="00212A64">
            <w:pPr>
              <w:pStyle w:val="ILOTablecontents"/>
              <w:rPr>
                <w:lang w:val="es-ES"/>
              </w:rPr>
            </w:pPr>
          </w:p>
        </w:tc>
        <w:tc>
          <w:tcPr>
            <w:tcW w:w="305" w:type="pct"/>
          </w:tcPr>
          <w:p w14:paraId="77E6FE17" w14:textId="77777777" w:rsidR="009C573E" w:rsidRPr="00C30C77" w:rsidRDefault="009C573E" w:rsidP="00212A64">
            <w:pPr>
              <w:pStyle w:val="ILOTablecontents"/>
              <w:rPr>
                <w:lang w:val="es-ES"/>
              </w:rPr>
            </w:pPr>
          </w:p>
        </w:tc>
        <w:tc>
          <w:tcPr>
            <w:tcW w:w="337" w:type="pct"/>
          </w:tcPr>
          <w:p w14:paraId="73AEBC74" w14:textId="77777777" w:rsidR="009C573E" w:rsidRPr="00C30C77" w:rsidRDefault="009C573E" w:rsidP="00212A64">
            <w:pPr>
              <w:pStyle w:val="ILOTablecontents"/>
              <w:rPr>
                <w:lang w:val="es-ES"/>
              </w:rPr>
            </w:pPr>
          </w:p>
        </w:tc>
        <w:tc>
          <w:tcPr>
            <w:tcW w:w="305" w:type="pct"/>
          </w:tcPr>
          <w:p w14:paraId="118090F9" w14:textId="77777777" w:rsidR="009C573E" w:rsidRPr="00C30C77" w:rsidRDefault="009C573E" w:rsidP="00212A64">
            <w:pPr>
              <w:pStyle w:val="ILOTablecontents"/>
              <w:rPr>
                <w:lang w:val="es-ES"/>
              </w:rPr>
            </w:pPr>
          </w:p>
        </w:tc>
        <w:tc>
          <w:tcPr>
            <w:tcW w:w="337" w:type="pct"/>
          </w:tcPr>
          <w:p w14:paraId="0C466A6A" w14:textId="77777777" w:rsidR="009C573E" w:rsidRPr="00C30C77" w:rsidRDefault="009C573E" w:rsidP="00212A64">
            <w:pPr>
              <w:pStyle w:val="ILOTablecontents"/>
              <w:rPr>
                <w:lang w:val="es-ES"/>
              </w:rPr>
            </w:pPr>
          </w:p>
        </w:tc>
      </w:tr>
      <w:tr w:rsidR="006B06C3" w:rsidRPr="00C30C77" w14:paraId="108DC857" w14:textId="77777777" w:rsidTr="00F51944">
        <w:tc>
          <w:tcPr>
            <w:tcW w:w="587" w:type="pct"/>
            <w:vMerge w:val="restart"/>
            <w:shd w:val="clear" w:color="auto" w:fill="EBF5FD"/>
          </w:tcPr>
          <w:p w14:paraId="69D8FDB9" w14:textId="5D42A683" w:rsidR="009C573E" w:rsidRPr="00C30C77" w:rsidRDefault="00B33B48" w:rsidP="00212A64">
            <w:pPr>
              <w:pStyle w:val="ILOTablecontents"/>
              <w:rPr>
                <w:b/>
                <w:bCs/>
                <w:lang w:val="es-ES"/>
              </w:rPr>
            </w:pPr>
            <w:r w:rsidRPr="00C30C77">
              <w:rPr>
                <w:b/>
                <w:bCs/>
                <w:lang w:val="es-ES"/>
              </w:rPr>
              <w:t>Zona de residencia</w:t>
            </w:r>
          </w:p>
        </w:tc>
        <w:tc>
          <w:tcPr>
            <w:tcW w:w="569" w:type="pct"/>
          </w:tcPr>
          <w:p w14:paraId="448A9419" w14:textId="61669787" w:rsidR="009C573E" w:rsidRPr="00C30C77" w:rsidRDefault="0014398A" w:rsidP="00212A64">
            <w:pPr>
              <w:pStyle w:val="ILOTablecontents"/>
              <w:rPr>
                <w:lang w:val="es-ES"/>
              </w:rPr>
            </w:pPr>
            <w:r w:rsidRPr="00C30C77">
              <w:rPr>
                <w:lang w:val="es-ES"/>
              </w:rPr>
              <w:t>Rural</w:t>
            </w:r>
          </w:p>
        </w:tc>
        <w:tc>
          <w:tcPr>
            <w:tcW w:w="300" w:type="pct"/>
          </w:tcPr>
          <w:p w14:paraId="13606085" w14:textId="77777777" w:rsidR="009C573E" w:rsidRPr="00C30C77" w:rsidRDefault="009C573E" w:rsidP="00212A64">
            <w:pPr>
              <w:pStyle w:val="ILOTablecontents"/>
              <w:rPr>
                <w:lang w:val="es-ES"/>
              </w:rPr>
            </w:pPr>
          </w:p>
        </w:tc>
        <w:tc>
          <w:tcPr>
            <w:tcW w:w="337" w:type="pct"/>
          </w:tcPr>
          <w:p w14:paraId="73639532" w14:textId="77777777" w:rsidR="009C573E" w:rsidRPr="00C30C77" w:rsidRDefault="009C573E" w:rsidP="00212A64">
            <w:pPr>
              <w:pStyle w:val="ILOTablecontents"/>
              <w:rPr>
                <w:lang w:val="es-ES"/>
              </w:rPr>
            </w:pPr>
          </w:p>
        </w:tc>
        <w:tc>
          <w:tcPr>
            <w:tcW w:w="305" w:type="pct"/>
          </w:tcPr>
          <w:p w14:paraId="4E5F98EC" w14:textId="77777777" w:rsidR="009C573E" w:rsidRPr="00C30C77" w:rsidRDefault="009C573E" w:rsidP="00212A64">
            <w:pPr>
              <w:pStyle w:val="ILOTablecontents"/>
              <w:rPr>
                <w:lang w:val="es-ES"/>
              </w:rPr>
            </w:pPr>
          </w:p>
        </w:tc>
        <w:tc>
          <w:tcPr>
            <w:tcW w:w="337" w:type="pct"/>
          </w:tcPr>
          <w:p w14:paraId="447A7604" w14:textId="77777777" w:rsidR="009C573E" w:rsidRPr="00C30C77" w:rsidRDefault="009C573E" w:rsidP="00212A64">
            <w:pPr>
              <w:pStyle w:val="ILOTablecontents"/>
              <w:rPr>
                <w:lang w:val="es-ES"/>
              </w:rPr>
            </w:pPr>
          </w:p>
        </w:tc>
        <w:tc>
          <w:tcPr>
            <w:tcW w:w="305" w:type="pct"/>
          </w:tcPr>
          <w:p w14:paraId="290E60F4" w14:textId="77777777" w:rsidR="009C573E" w:rsidRPr="00C30C77" w:rsidRDefault="009C573E" w:rsidP="00212A64">
            <w:pPr>
              <w:pStyle w:val="ILOTablecontents"/>
              <w:rPr>
                <w:lang w:val="es-ES"/>
              </w:rPr>
            </w:pPr>
          </w:p>
        </w:tc>
        <w:tc>
          <w:tcPr>
            <w:tcW w:w="337" w:type="pct"/>
          </w:tcPr>
          <w:p w14:paraId="27AA40E4" w14:textId="77777777" w:rsidR="009C573E" w:rsidRPr="00C30C77" w:rsidRDefault="009C573E" w:rsidP="00212A64">
            <w:pPr>
              <w:pStyle w:val="ILOTablecontents"/>
              <w:rPr>
                <w:lang w:val="es-ES"/>
              </w:rPr>
            </w:pPr>
          </w:p>
        </w:tc>
        <w:tc>
          <w:tcPr>
            <w:tcW w:w="304" w:type="pct"/>
          </w:tcPr>
          <w:p w14:paraId="498832E9" w14:textId="77777777" w:rsidR="009C573E" w:rsidRPr="00C30C77" w:rsidRDefault="009C573E" w:rsidP="00212A64">
            <w:pPr>
              <w:pStyle w:val="ILOTablecontents"/>
              <w:rPr>
                <w:lang w:val="es-ES"/>
              </w:rPr>
            </w:pPr>
          </w:p>
        </w:tc>
        <w:tc>
          <w:tcPr>
            <w:tcW w:w="337" w:type="pct"/>
          </w:tcPr>
          <w:p w14:paraId="0915E472" w14:textId="77777777" w:rsidR="009C573E" w:rsidRPr="00C30C77" w:rsidRDefault="009C573E" w:rsidP="00212A64">
            <w:pPr>
              <w:pStyle w:val="ILOTablecontents"/>
              <w:rPr>
                <w:lang w:val="es-ES"/>
              </w:rPr>
            </w:pPr>
          </w:p>
        </w:tc>
        <w:tc>
          <w:tcPr>
            <w:tcW w:w="305" w:type="pct"/>
          </w:tcPr>
          <w:p w14:paraId="27E9AE0D" w14:textId="77777777" w:rsidR="009C573E" w:rsidRPr="00C30C77" w:rsidRDefault="009C573E" w:rsidP="00212A64">
            <w:pPr>
              <w:pStyle w:val="ILOTablecontents"/>
              <w:rPr>
                <w:lang w:val="es-ES"/>
              </w:rPr>
            </w:pPr>
          </w:p>
        </w:tc>
        <w:tc>
          <w:tcPr>
            <w:tcW w:w="337" w:type="pct"/>
          </w:tcPr>
          <w:p w14:paraId="4AC6EAE2" w14:textId="77777777" w:rsidR="009C573E" w:rsidRPr="00C30C77" w:rsidRDefault="009C573E" w:rsidP="00212A64">
            <w:pPr>
              <w:pStyle w:val="ILOTablecontents"/>
              <w:rPr>
                <w:lang w:val="es-ES"/>
              </w:rPr>
            </w:pPr>
          </w:p>
        </w:tc>
        <w:tc>
          <w:tcPr>
            <w:tcW w:w="305" w:type="pct"/>
          </w:tcPr>
          <w:p w14:paraId="4C2DC8DA" w14:textId="77777777" w:rsidR="009C573E" w:rsidRPr="00C30C77" w:rsidRDefault="009C573E" w:rsidP="00212A64">
            <w:pPr>
              <w:pStyle w:val="ILOTablecontents"/>
              <w:rPr>
                <w:lang w:val="es-ES"/>
              </w:rPr>
            </w:pPr>
          </w:p>
        </w:tc>
        <w:tc>
          <w:tcPr>
            <w:tcW w:w="337" w:type="pct"/>
          </w:tcPr>
          <w:p w14:paraId="137F2A7D" w14:textId="77777777" w:rsidR="009C573E" w:rsidRPr="00C30C77" w:rsidRDefault="009C573E" w:rsidP="00212A64">
            <w:pPr>
              <w:pStyle w:val="ILOTablecontents"/>
              <w:rPr>
                <w:lang w:val="es-ES"/>
              </w:rPr>
            </w:pPr>
          </w:p>
        </w:tc>
      </w:tr>
      <w:tr w:rsidR="006B06C3" w:rsidRPr="00C30C77" w14:paraId="73B37D05" w14:textId="77777777" w:rsidTr="00F51944">
        <w:tc>
          <w:tcPr>
            <w:tcW w:w="587" w:type="pct"/>
            <w:vMerge/>
            <w:shd w:val="clear" w:color="auto" w:fill="EBF5FD"/>
          </w:tcPr>
          <w:p w14:paraId="2A4B7DA9" w14:textId="77777777" w:rsidR="009C573E" w:rsidRPr="00C30C77" w:rsidRDefault="009C573E" w:rsidP="00212A64">
            <w:pPr>
              <w:pStyle w:val="ILOTablecontents"/>
              <w:rPr>
                <w:b/>
                <w:bCs/>
                <w:lang w:val="es-ES"/>
              </w:rPr>
            </w:pPr>
          </w:p>
        </w:tc>
        <w:tc>
          <w:tcPr>
            <w:tcW w:w="569" w:type="pct"/>
          </w:tcPr>
          <w:p w14:paraId="2D207DE2" w14:textId="37CFFF8B" w:rsidR="009C573E" w:rsidRPr="00C30C77" w:rsidRDefault="0014398A" w:rsidP="00212A64">
            <w:pPr>
              <w:pStyle w:val="ILOTablecontents"/>
              <w:rPr>
                <w:lang w:val="es-ES"/>
              </w:rPr>
            </w:pPr>
            <w:r w:rsidRPr="00C30C77">
              <w:rPr>
                <w:lang w:val="es-ES"/>
              </w:rPr>
              <w:t>Urbana</w:t>
            </w:r>
          </w:p>
        </w:tc>
        <w:tc>
          <w:tcPr>
            <w:tcW w:w="300" w:type="pct"/>
          </w:tcPr>
          <w:p w14:paraId="528A1780" w14:textId="77777777" w:rsidR="009C573E" w:rsidRPr="00C30C77" w:rsidRDefault="009C573E" w:rsidP="00212A64">
            <w:pPr>
              <w:pStyle w:val="ILOTablecontents"/>
              <w:rPr>
                <w:lang w:val="es-ES"/>
              </w:rPr>
            </w:pPr>
          </w:p>
        </w:tc>
        <w:tc>
          <w:tcPr>
            <w:tcW w:w="337" w:type="pct"/>
          </w:tcPr>
          <w:p w14:paraId="16B45F85" w14:textId="77777777" w:rsidR="009C573E" w:rsidRPr="00C30C77" w:rsidRDefault="009C573E" w:rsidP="00212A64">
            <w:pPr>
              <w:pStyle w:val="ILOTablecontents"/>
              <w:rPr>
                <w:lang w:val="es-ES"/>
              </w:rPr>
            </w:pPr>
          </w:p>
        </w:tc>
        <w:tc>
          <w:tcPr>
            <w:tcW w:w="305" w:type="pct"/>
          </w:tcPr>
          <w:p w14:paraId="20C138E0" w14:textId="77777777" w:rsidR="009C573E" w:rsidRPr="00C30C77" w:rsidRDefault="009C573E" w:rsidP="00212A64">
            <w:pPr>
              <w:pStyle w:val="ILOTablecontents"/>
              <w:rPr>
                <w:lang w:val="es-ES"/>
              </w:rPr>
            </w:pPr>
          </w:p>
        </w:tc>
        <w:tc>
          <w:tcPr>
            <w:tcW w:w="337" w:type="pct"/>
          </w:tcPr>
          <w:p w14:paraId="2FAFAEC3" w14:textId="77777777" w:rsidR="009C573E" w:rsidRPr="00C30C77" w:rsidRDefault="009C573E" w:rsidP="00212A64">
            <w:pPr>
              <w:pStyle w:val="ILOTablecontents"/>
              <w:rPr>
                <w:lang w:val="es-ES"/>
              </w:rPr>
            </w:pPr>
          </w:p>
        </w:tc>
        <w:tc>
          <w:tcPr>
            <w:tcW w:w="305" w:type="pct"/>
          </w:tcPr>
          <w:p w14:paraId="01D029F6" w14:textId="77777777" w:rsidR="009C573E" w:rsidRPr="00C30C77" w:rsidRDefault="009C573E" w:rsidP="00212A64">
            <w:pPr>
              <w:pStyle w:val="ILOTablecontents"/>
              <w:rPr>
                <w:lang w:val="es-ES"/>
              </w:rPr>
            </w:pPr>
          </w:p>
        </w:tc>
        <w:tc>
          <w:tcPr>
            <w:tcW w:w="337" w:type="pct"/>
          </w:tcPr>
          <w:p w14:paraId="29E681E8" w14:textId="77777777" w:rsidR="009C573E" w:rsidRPr="00C30C77" w:rsidRDefault="009C573E" w:rsidP="00212A64">
            <w:pPr>
              <w:pStyle w:val="ILOTablecontents"/>
              <w:rPr>
                <w:lang w:val="es-ES"/>
              </w:rPr>
            </w:pPr>
          </w:p>
        </w:tc>
        <w:tc>
          <w:tcPr>
            <w:tcW w:w="304" w:type="pct"/>
          </w:tcPr>
          <w:p w14:paraId="0B127C53" w14:textId="77777777" w:rsidR="009C573E" w:rsidRPr="00C30C77" w:rsidRDefault="009C573E" w:rsidP="00212A64">
            <w:pPr>
              <w:pStyle w:val="ILOTablecontents"/>
              <w:rPr>
                <w:lang w:val="es-ES"/>
              </w:rPr>
            </w:pPr>
          </w:p>
        </w:tc>
        <w:tc>
          <w:tcPr>
            <w:tcW w:w="337" w:type="pct"/>
          </w:tcPr>
          <w:p w14:paraId="5F383ADE" w14:textId="77777777" w:rsidR="009C573E" w:rsidRPr="00C30C77" w:rsidRDefault="009C573E" w:rsidP="00212A64">
            <w:pPr>
              <w:pStyle w:val="ILOTablecontents"/>
              <w:rPr>
                <w:lang w:val="es-ES"/>
              </w:rPr>
            </w:pPr>
          </w:p>
        </w:tc>
        <w:tc>
          <w:tcPr>
            <w:tcW w:w="305" w:type="pct"/>
          </w:tcPr>
          <w:p w14:paraId="0B3731C4" w14:textId="77777777" w:rsidR="009C573E" w:rsidRPr="00C30C77" w:rsidRDefault="009C573E" w:rsidP="00212A64">
            <w:pPr>
              <w:pStyle w:val="ILOTablecontents"/>
              <w:rPr>
                <w:lang w:val="es-ES"/>
              </w:rPr>
            </w:pPr>
          </w:p>
        </w:tc>
        <w:tc>
          <w:tcPr>
            <w:tcW w:w="337" w:type="pct"/>
          </w:tcPr>
          <w:p w14:paraId="5F7CDAE2" w14:textId="77777777" w:rsidR="009C573E" w:rsidRPr="00C30C77" w:rsidRDefault="009C573E" w:rsidP="00212A64">
            <w:pPr>
              <w:pStyle w:val="ILOTablecontents"/>
              <w:rPr>
                <w:lang w:val="es-ES"/>
              </w:rPr>
            </w:pPr>
          </w:p>
        </w:tc>
        <w:tc>
          <w:tcPr>
            <w:tcW w:w="305" w:type="pct"/>
          </w:tcPr>
          <w:p w14:paraId="53E5F029" w14:textId="77777777" w:rsidR="009C573E" w:rsidRPr="00C30C77" w:rsidRDefault="009C573E" w:rsidP="00212A64">
            <w:pPr>
              <w:pStyle w:val="ILOTablecontents"/>
              <w:rPr>
                <w:lang w:val="es-ES"/>
              </w:rPr>
            </w:pPr>
          </w:p>
        </w:tc>
        <w:tc>
          <w:tcPr>
            <w:tcW w:w="337" w:type="pct"/>
          </w:tcPr>
          <w:p w14:paraId="373B297D" w14:textId="77777777" w:rsidR="009C573E" w:rsidRPr="00C30C77" w:rsidRDefault="009C573E" w:rsidP="00212A64">
            <w:pPr>
              <w:pStyle w:val="ILOTablecontents"/>
              <w:rPr>
                <w:lang w:val="es-ES"/>
              </w:rPr>
            </w:pPr>
          </w:p>
        </w:tc>
      </w:tr>
      <w:tr w:rsidR="006B06C3" w:rsidRPr="00C30C77" w14:paraId="56F82C99" w14:textId="77777777" w:rsidTr="00F51944">
        <w:tc>
          <w:tcPr>
            <w:tcW w:w="587" w:type="pct"/>
            <w:vMerge w:val="restart"/>
            <w:shd w:val="clear" w:color="auto" w:fill="EBF5FD"/>
          </w:tcPr>
          <w:p w14:paraId="47D01623" w14:textId="1407E4DB" w:rsidR="009C573E" w:rsidRPr="00C30C77" w:rsidRDefault="009C573E" w:rsidP="00212A64">
            <w:pPr>
              <w:pStyle w:val="ILOTablecontents"/>
              <w:rPr>
                <w:b/>
                <w:bCs/>
                <w:lang w:val="es-ES"/>
              </w:rPr>
            </w:pPr>
            <w:r w:rsidRPr="00C30C77">
              <w:rPr>
                <w:b/>
                <w:bCs/>
                <w:lang w:val="es-ES"/>
              </w:rPr>
              <w:t xml:space="preserve">Sexo y </w:t>
            </w:r>
            <w:r w:rsidR="00B33B48" w:rsidRPr="00C30C77">
              <w:rPr>
                <w:b/>
                <w:bCs/>
                <w:lang w:val="es-ES"/>
              </w:rPr>
              <w:t>zona de residencia</w:t>
            </w:r>
          </w:p>
        </w:tc>
        <w:tc>
          <w:tcPr>
            <w:tcW w:w="569" w:type="pct"/>
          </w:tcPr>
          <w:p w14:paraId="14EE1728" w14:textId="4600D2C1" w:rsidR="009C573E" w:rsidRPr="00C30C77" w:rsidRDefault="00F51944" w:rsidP="00212A64">
            <w:pPr>
              <w:pStyle w:val="ILOTablecontents"/>
              <w:rPr>
                <w:lang w:val="es-ES"/>
              </w:rPr>
            </w:pPr>
            <w:r>
              <w:rPr>
                <w:lang w:val="es-ES"/>
              </w:rPr>
              <w:t>Niñas</w:t>
            </w:r>
            <w:r w:rsidR="0014398A" w:rsidRPr="00C30C77">
              <w:rPr>
                <w:lang w:val="es-ES"/>
              </w:rPr>
              <w:t>, rural</w:t>
            </w:r>
          </w:p>
        </w:tc>
        <w:tc>
          <w:tcPr>
            <w:tcW w:w="300" w:type="pct"/>
          </w:tcPr>
          <w:p w14:paraId="0CFB163A" w14:textId="77777777" w:rsidR="009C573E" w:rsidRPr="00C30C77" w:rsidRDefault="009C573E" w:rsidP="00212A64">
            <w:pPr>
              <w:pStyle w:val="ILOTablecontents"/>
              <w:rPr>
                <w:lang w:val="es-ES"/>
              </w:rPr>
            </w:pPr>
          </w:p>
        </w:tc>
        <w:tc>
          <w:tcPr>
            <w:tcW w:w="337" w:type="pct"/>
          </w:tcPr>
          <w:p w14:paraId="1790677E" w14:textId="77777777" w:rsidR="009C573E" w:rsidRPr="00C30C77" w:rsidRDefault="009C573E" w:rsidP="00212A64">
            <w:pPr>
              <w:pStyle w:val="ILOTablecontents"/>
              <w:rPr>
                <w:lang w:val="es-ES"/>
              </w:rPr>
            </w:pPr>
          </w:p>
        </w:tc>
        <w:tc>
          <w:tcPr>
            <w:tcW w:w="305" w:type="pct"/>
          </w:tcPr>
          <w:p w14:paraId="19DF1E00" w14:textId="77777777" w:rsidR="009C573E" w:rsidRPr="00C30C77" w:rsidRDefault="009C573E" w:rsidP="00212A64">
            <w:pPr>
              <w:pStyle w:val="ILOTablecontents"/>
              <w:rPr>
                <w:lang w:val="es-ES"/>
              </w:rPr>
            </w:pPr>
          </w:p>
        </w:tc>
        <w:tc>
          <w:tcPr>
            <w:tcW w:w="337" w:type="pct"/>
          </w:tcPr>
          <w:p w14:paraId="1F8E9595" w14:textId="77777777" w:rsidR="009C573E" w:rsidRPr="00C30C77" w:rsidRDefault="009C573E" w:rsidP="00212A64">
            <w:pPr>
              <w:pStyle w:val="ILOTablecontents"/>
              <w:rPr>
                <w:lang w:val="es-ES"/>
              </w:rPr>
            </w:pPr>
          </w:p>
        </w:tc>
        <w:tc>
          <w:tcPr>
            <w:tcW w:w="305" w:type="pct"/>
          </w:tcPr>
          <w:p w14:paraId="3C0D35B8" w14:textId="77777777" w:rsidR="009C573E" w:rsidRPr="00C30C77" w:rsidRDefault="009C573E" w:rsidP="00212A64">
            <w:pPr>
              <w:pStyle w:val="ILOTablecontents"/>
              <w:rPr>
                <w:lang w:val="es-ES"/>
              </w:rPr>
            </w:pPr>
          </w:p>
        </w:tc>
        <w:tc>
          <w:tcPr>
            <w:tcW w:w="337" w:type="pct"/>
          </w:tcPr>
          <w:p w14:paraId="61D29D59" w14:textId="77777777" w:rsidR="009C573E" w:rsidRPr="00C30C77" w:rsidRDefault="009C573E" w:rsidP="00212A64">
            <w:pPr>
              <w:pStyle w:val="ILOTablecontents"/>
              <w:rPr>
                <w:lang w:val="es-ES"/>
              </w:rPr>
            </w:pPr>
          </w:p>
        </w:tc>
        <w:tc>
          <w:tcPr>
            <w:tcW w:w="304" w:type="pct"/>
          </w:tcPr>
          <w:p w14:paraId="67EB4070" w14:textId="77777777" w:rsidR="009C573E" w:rsidRPr="00C30C77" w:rsidRDefault="009C573E" w:rsidP="00212A64">
            <w:pPr>
              <w:pStyle w:val="ILOTablecontents"/>
              <w:rPr>
                <w:lang w:val="es-ES"/>
              </w:rPr>
            </w:pPr>
          </w:p>
        </w:tc>
        <w:tc>
          <w:tcPr>
            <w:tcW w:w="337" w:type="pct"/>
          </w:tcPr>
          <w:p w14:paraId="4713F21D" w14:textId="77777777" w:rsidR="009C573E" w:rsidRPr="00C30C77" w:rsidRDefault="009C573E" w:rsidP="00212A64">
            <w:pPr>
              <w:pStyle w:val="ILOTablecontents"/>
              <w:rPr>
                <w:lang w:val="es-ES"/>
              </w:rPr>
            </w:pPr>
          </w:p>
        </w:tc>
        <w:tc>
          <w:tcPr>
            <w:tcW w:w="305" w:type="pct"/>
          </w:tcPr>
          <w:p w14:paraId="633C0BD0" w14:textId="77777777" w:rsidR="009C573E" w:rsidRPr="00C30C77" w:rsidRDefault="009C573E" w:rsidP="00212A64">
            <w:pPr>
              <w:pStyle w:val="ILOTablecontents"/>
              <w:rPr>
                <w:lang w:val="es-ES"/>
              </w:rPr>
            </w:pPr>
          </w:p>
        </w:tc>
        <w:tc>
          <w:tcPr>
            <w:tcW w:w="337" w:type="pct"/>
          </w:tcPr>
          <w:p w14:paraId="119E1D22" w14:textId="77777777" w:rsidR="009C573E" w:rsidRPr="00C30C77" w:rsidRDefault="009C573E" w:rsidP="00212A64">
            <w:pPr>
              <w:pStyle w:val="ILOTablecontents"/>
              <w:rPr>
                <w:lang w:val="es-ES"/>
              </w:rPr>
            </w:pPr>
          </w:p>
        </w:tc>
        <w:tc>
          <w:tcPr>
            <w:tcW w:w="305" w:type="pct"/>
          </w:tcPr>
          <w:p w14:paraId="79D04A69" w14:textId="77777777" w:rsidR="009C573E" w:rsidRPr="00C30C77" w:rsidRDefault="009C573E" w:rsidP="00212A64">
            <w:pPr>
              <w:pStyle w:val="ILOTablecontents"/>
              <w:rPr>
                <w:lang w:val="es-ES"/>
              </w:rPr>
            </w:pPr>
          </w:p>
        </w:tc>
        <w:tc>
          <w:tcPr>
            <w:tcW w:w="337" w:type="pct"/>
          </w:tcPr>
          <w:p w14:paraId="46C38CAA" w14:textId="77777777" w:rsidR="009C573E" w:rsidRPr="00C30C77" w:rsidRDefault="009C573E" w:rsidP="00212A64">
            <w:pPr>
              <w:pStyle w:val="ILOTablecontents"/>
              <w:rPr>
                <w:lang w:val="es-ES"/>
              </w:rPr>
            </w:pPr>
          </w:p>
        </w:tc>
      </w:tr>
      <w:tr w:rsidR="006B06C3" w:rsidRPr="00C30C77" w14:paraId="370FE4C5" w14:textId="77777777" w:rsidTr="00F51944">
        <w:tc>
          <w:tcPr>
            <w:tcW w:w="587" w:type="pct"/>
            <w:vMerge/>
            <w:shd w:val="clear" w:color="auto" w:fill="EBF5FD"/>
          </w:tcPr>
          <w:p w14:paraId="09D3D76E" w14:textId="77777777" w:rsidR="009C573E" w:rsidRPr="00C30C77" w:rsidRDefault="009C573E" w:rsidP="00212A64">
            <w:pPr>
              <w:pStyle w:val="ILOTablecontents"/>
              <w:rPr>
                <w:lang w:val="es-ES"/>
              </w:rPr>
            </w:pPr>
          </w:p>
        </w:tc>
        <w:tc>
          <w:tcPr>
            <w:tcW w:w="569" w:type="pct"/>
          </w:tcPr>
          <w:p w14:paraId="1EFC5561" w14:textId="5629E8A1" w:rsidR="009C573E" w:rsidRPr="00C30C77" w:rsidRDefault="00F51944" w:rsidP="00212A64">
            <w:pPr>
              <w:pStyle w:val="ILOTablecontents"/>
              <w:rPr>
                <w:lang w:val="es-ES"/>
              </w:rPr>
            </w:pPr>
            <w:r>
              <w:rPr>
                <w:lang w:val="es-ES"/>
              </w:rPr>
              <w:t>Niñas</w:t>
            </w:r>
            <w:r w:rsidR="0014398A" w:rsidRPr="00C30C77">
              <w:rPr>
                <w:lang w:val="es-ES"/>
              </w:rPr>
              <w:t>, urbana</w:t>
            </w:r>
          </w:p>
        </w:tc>
        <w:tc>
          <w:tcPr>
            <w:tcW w:w="300" w:type="pct"/>
          </w:tcPr>
          <w:p w14:paraId="5164297A" w14:textId="77777777" w:rsidR="009C573E" w:rsidRPr="00C30C77" w:rsidRDefault="009C573E" w:rsidP="00212A64">
            <w:pPr>
              <w:pStyle w:val="ILOTablecontents"/>
              <w:rPr>
                <w:lang w:val="es-ES"/>
              </w:rPr>
            </w:pPr>
          </w:p>
        </w:tc>
        <w:tc>
          <w:tcPr>
            <w:tcW w:w="337" w:type="pct"/>
          </w:tcPr>
          <w:p w14:paraId="0A9812DA" w14:textId="77777777" w:rsidR="009C573E" w:rsidRPr="00C30C77" w:rsidRDefault="009C573E" w:rsidP="00212A64">
            <w:pPr>
              <w:pStyle w:val="ILOTablecontents"/>
              <w:rPr>
                <w:lang w:val="es-ES"/>
              </w:rPr>
            </w:pPr>
          </w:p>
        </w:tc>
        <w:tc>
          <w:tcPr>
            <w:tcW w:w="305" w:type="pct"/>
          </w:tcPr>
          <w:p w14:paraId="0717ED65" w14:textId="77777777" w:rsidR="009C573E" w:rsidRPr="00C30C77" w:rsidRDefault="009C573E" w:rsidP="00212A64">
            <w:pPr>
              <w:pStyle w:val="ILOTablecontents"/>
              <w:rPr>
                <w:lang w:val="es-ES"/>
              </w:rPr>
            </w:pPr>
          </w:p>
        </w:tc>
        <w:tc>
          <w:tcPr>
            <w:tcW w:w="337" w:type="pct"/>
          </w:tcPr>
          <w:p w14:paraId="3BFAF802" w14:textId="77777777" w:rsidR="009C573E" w:rsidRPr="00C30C77" w:rsidRDefault="009C573E" w:rsidP="00212A64">
            <w:pPr>
              <w:pStyle w:val="ILOTablecontents"/>
              <w:rPr>
                <w:lang w:val="es-ES"/>
              </w:rPr>
            </w:pPr>
          </w:p>
        </w:tc>
        <w:tc>
          <w:tcPr>
            <w:tcW w:w="305" w:type="pct"/>
          </w:tcPr>
          <w:p w14:paraId="26094709" w14:textId="77777777" w:rsidR="009C573E" w:rsidRPr="00C30C77" w:rsidRDefault="009C573E" w:rsidP="00212A64">
            <w:pPr>
              <w:pStyle w:val="ILOTablecontents"/>
              <w:rPr>
                <w:lang w:val="es-ES"/>
              </w:rPr>
            </w:pPr>
          </w:p>
        </w:tc>
        <w:tc>
          <w:tcPr>
            <w:tcW w:w="337" w:type="pct"/>
          </w:tcPr>
          <w:p w14:paraId="4CF6E3BC" w14:textId="77777777" w:rsidR="009C573E" w:rsidRPr="00C30C77" w:rsidRDefault="009C573E" w:rsidP="00212A64">
            <w:pPr>
              <w:pStyle w:val="ILOTablecontents"/>
              <w:rPr>
                <w:lang w:val="es-ES"/>
              </w:rPr>
            </w:pPr>
          </w:p>
        </w:tc>
        <w:tc>
          <w:tcPr>
            <w:tcW w:w="304" w:type="pct"/>
          </w:tcPr>
          <w:p w14:paraId="368B775E" w14:textId="77777777" w:rsidR="009C573E" w:rsidRPr="00C30C77" w:rsidRDefault="009C573E" w:rsidP="00212A64">
            <w:pPr>
              <w:pStyle w:val="ILOTablecontents"/>
              <w:rPr>
                <w:lang w:val="es-ES"/>
              </w:rPr>
            </w:pPr>
          </w:p>
        </w:tc>
        <w:tc>
          <w:tcPr>
            <w:tcW w:w="337" w:type="pct"/>
          </w:tcPr>
          <w:p w14:paraId="1F6F2359" w14:textId="77777777" w:rsidR="009C573E" w:rsidRPr="00C30C77" w:rsidRDefault="009C573E" w:rsidP="00212A64">
            <w:pPr>
              <w:pStyle w:val="ILOTablecontents"/>
              <w:rPr>
                <w:lang w:val="es-ES"/>
              </w:rPr>
            </w:pPr>
          </w:p>
        </w:tc>
        <w:tc>
          <w:tcPr>
            <w:tcW w:w="305" w:type="pct"/>
          </w:tcPr>
          <w:p w14:paraId="05ABCAC7" w14:textId="77777777" w:rsidR="009C573E" w:rsidRPr="00C30C77" w:rsidRDefault="009C573E" w:rsidP="00212A64">
            <w:pPr>
              <w:pStyle w:val="ILOTablecontents"/>
              <w:rPr>
                <w:lang w:val="es-ES"/>
              </w:rPr>
            </w:pPr>
          </w:p>
        </w:tc>
        <w:tc>
          <w:tcPr>
            <w:tcW w:w="337" w:type="pct"/>
          </w:tcPr>
          <w:p w14:paraId="2A8EE5AC" w14:textId="77777777" w:rsidR="009C573E" w:rsidRPr="00C30C77" w:rsidRDefault="009C573E" w:rsidP="00212A64">
            <w:pPr>
              <w:pStyle w:val="ILOTablecontents"/>
              <w:rPr>
                <w:lang w:val="es-ES"/>
              </w:rPr>
            </w:pPr>
          </w:p>
        </w:tc>
        <w:tc>
          <w:tcPr>
            <w:tcW w:w="305" w:type="pct"/>
          </w:tcPr>
          <w:p w14:paraId="470DC5DC" w14:textId="77777777" w:rsidR="009C573E" w:rsidRPr="00C30C77" w:rsidRDefault="009C573E" w:rsidP="00212A64">
            <w:pPr>
              <w:pStyle w:val="ILOTablecontents"/>
              <w:rPr>
                <w:lang w:val="es-ES"/>
              </w:rPr>
            </w:pPr>
          </w:p>
        </w:tc>
        <w:tc>
          <w:tcPr>
            <w:tcW w:w="337" w:type="pct"/>
          </w:tcPr>
          <w:p w14:paraId="766C629C" w14:textId="77777777" w:rsidR="009C573E" w:rsidRPr="00C30C77" w:rsidRDefault="009C573E" w:rsidP="00212A64">
            <w:pPr>
              <w:pStyle w:val="ILOTablecontents"/>
              <w:rPr>
                <w:lang w:val="es-ES"/>
              </w:rPr>
            </w:pPr>
          </w:p>
        </w:tc>
      </w:tr>
      <w:tr w:rsidR="006B06C3" w:rsidRPr="00C30C77" w14:paraId="2AFD8E28" w14:textId="77777777" w:rsidTr="00F51944">
        <w:tc>
          <w:tcPr>
            <w:tcW w:w="587" w:type="pct"/>
            <w:vMerge/>
            <w:shd w:val="clear" w:color="auto" w:fill="EBF5FD"/>
          </w:tcPr>
          <w:p w14:paraId="77C83B32" w14:textId="77777777" w:rsidR="009C573E" w:rsidRPr="00C30C77" w:rsidRDefault="009C573E" w:rsidP="00212A64">
            <w:pPr>
              <w:pStyle w:val="ILOTablecontents"/>
              <w:rPr>
                <w:lang w:val="es-ES"/>
              </w:rPr>
            </w:pPr>
          </w:p>
        </w:tc>
        <w:tc>
          <w:tcPr>
            <w:tcW w:w="569" w:type="pct"/>
          </w:tcPr>
          <w:p w14:paraId="5793E101" w14:textId="76086334" w:rsidR="009C573E" w:rsidRPr="00C30C77" w:rsidRDefault="00F51944" w:rsidP="00212A64">
            <w:pPr>
              <w:pStyle w:val="ILOTablecontents"/>
              <w:rPr>
                <w:lang w:val="es-ES"/>
              </w:rPr>
            </w:pPr>
            <w:r>
              <w:rPr>
                <w:lang w:val="es-ES"/>
              </w:rPr>
              <w:t>Niños</w:t>
            </w:r>
            <w:r w:rsidR="00FC109E" w:rsidRPr="00C30C77">
              <w:rPr>
                <w:lang w:val="es-ES"/>
              </w:rPr>
              <w:t>, rural</w:t>
            </w:r>
          </w:p>
        </w:tc>
        <w:tc>
          <w:tcPr>
            <w:tcW w:w="300" w:type="pct"/>
          </w:tcPr>
          <w:p w14:paraId="5F2BB64F" w14:textId="77777777" w:rsidR="009C573E" w:rsidRPr="00C30C77" w:rsidRDefault="009C573E" w:rsidP="00212A64">
            <w:pPr>
              <w:pStyle w:val="ILOTablecontents"/>
              <w:rPr>
                <w:lang w:val="es-ES"/>
              </w:rPr>
            </w:pPr>
          </w:p>
        </w:tc>
        <w:tc>
          <w:tcPr>
            <w:tcW w:w="337" w:type="pct"/>
          </w:tcPr>
          <w:p w14:paraId="2AFDD176" w14:textId="77777777" w:rsidR="009C573E" w:rsidRPr="00C30C77" w:rsidRDefault="009C573E" w:rsidP="00212A64">
            <w:pPr>
              <w:pStyle w:val="ILOTablecontents"/>
              <w:rPr>
                <w:lang w:val="es-ES"/>
              </w:rPr>
            </w:pPr>
          </w:p>
        </w:tc>
        <w:tc>
          <w:tcPr>
            <w:tcW w:w="305" w:type="pct"/>
          </w:tcPr>
          <w:p w14:paraId="665970C2" w14:textId="77777777" w:rsidR="009C573E" w:rsidRPr="00C30C77" w:rsidRDefault="009C573E" w:rsidP="00212A64">
            <w:pPr>
              <w:pStyle w:val="ILOTablecontents"/>
              <w:rPr>
                <w:lang w:val="es-ES"/>
              </w:rPr>
            </w:pPr>
          </w:p>
        </w:tc>
        <w:tc>
          <w:tcPr>
            <w:tcW w:w="337" w:type="pct"/>
          </w:tcPr>
          <w:p w14:paraId="1047BAF7" w14:textId="77777777" w:rsidR="009C573E" w:rsidRPr="00C30C77" w:rsidRDefault="009C573E" w:rsidP="00212A64">
            <w:pPr>
              <w:pStyle w:val="ILOTablecontents"/>
              <w:rPr>
                <w:lang w:val="es-ES"/>
              </w:rPr>
            </w:pPr>
          </w:p>
        </w:tc>
        <w:tc>
          <w:tcPr>
            <w:tcW w:w="305" w:type="pct"/>
          </w:tcPr>
          <w:p w14:paraId="2ADC4C34" w14:textId="77777777" w:rsidR="009C573E" w:rsidRPr="00C30C77" w:rsidRDefault="009C573E" w:rsidP="00212A64">
            <w:pPr>
              <w:pStyle w:val="ILOTablecontents"/>
              <w:rPr>
                <w:lang w:val="es-ES"/>
              </w:rPr>
            </w:pPr>
          </w:p>
        </w:tc>
        <w:tc>
          <w:tcPr>
            <w:tcW w:w="337" w:type="pct"/>
          </w:tcPr>
          <w:p w14:paraId="606442C0" w14:textId="77777777" w:rsidR="009C573E" w:rsidRPr="00C30C77" w:rsidRDefault="009C573E" w:rsidP="00212A64">
            <w:pPr>
              <w:pStyle w:val="ILOTablecontents"/>
              <w:rPr>
                <w:lang w:val="es-ES"/>
              </w:rPr>
            </w:pPr>
          </w:p>
        </w:tc>
        <w:tc>
          <w:tcPr>
            <w:tcW w:w="304" w:type="pct"/>
          </w:tcPr>
          <w:p w14:paraId="0161B41E" w14:textId="77777777" w:rsidR="009C573E" w:rsidRPr="00C30C77" w:rsidRDefault="009C573E" w:rsidP="00212A64">
            <w:pPr>
              <w:pStyle w:val="ILOTablecontents"/>
              <w:rPr>
                <w:lang w:val="es-ES"/>
              </w:rPr>
            </w:pPr>
          </w:p>
        </w:tc>
        <w:tc>
          <w:tcPr>
            <w:tcW w:w="337" w:type="pct"/>
          </w:tcPr>
          <w:p w14:paraId="1C4799C0" w14:textId="77777777" w:rsidR="009C573E" w:rsidRPr="00C30C77" w:rsidRDefault="009C573E" w:rsidP="00212A64">
            <w:pPr>
              <w:pStyle w:val="ILOTablecontents"/>
              <w:rPr>
                <w:lang w:val="es-ES"/>
              </w:rPr>
            </w:pPr>
          </w:p>
        </w:tc>
        <w:tc>
          <w:tcPr>
            <w:tcW w:w="305" w:type="pct"/>
          </w:tcPr>
          <w:p w14:paraId="01E20CBC" w14:textId="77777777" w:rsidR="009C573E" w:rsidRPr="00C30C77" w:rsidRDefault="009C573E" w:rsidP="00212A64">
            <w:pPr>
              <w:pStyle w:val="ILOTablecontents"/>
              <w:rPr>
                <w:lang w:val="es-ES"/>
              </w:rPr>
            </w:pPr>
          </w:p>
        </w:tc>
        <w:tc>
          <w:tcPr>
            <w:tcW w:w="337" w:type="pct"/>
          </w:tcPr>
          <w:p w14:paraId="580F26D4" w14:textId="77777777" w:rsidR="009C573E" w:rsidRPr="00C30C77" w:rsidRDefault="009C573E" w:rsidP="00212A64">
            <w:pPr>
              <w:pStyle w:val="ILOTablecontents"/>
              <w:rPr>
                <w:lang w:val="es-ES"/>
              </w:rPr>
            </w:pPr>
          </w:p>
        </w:tc>
        <w:tc>
          <w:tcPr>
            <w:tcW w:w="305" w:type="pct"/>
          </w:tcPr>
          <w:p w14:paraId="585180C0" w14:textId="77777777" w:rsidR="009C573E" w:rsidRPr="00C30C77" w:rsidRDefault="009C573E" w:rsidP="00212A64">
            <w:pPr>
              <w:pStyle w:val="ILOTablecontents"/>
              <w:rPr>
                <w:lang w:val="es-ES"/>
              </w:rPr>
            </w:pPr>
          </w:p>
        </w:tc>
        <w:tc>
          <w:tcPr>
            <w:tcW w:w="337" w:type="pct"/>
          </w:tcPr>
          <w:p w14:paraId="49C523DC" w14:textId="77777777" w:rsidR="009C573E" w:rsidRPr="00C30C77" w:rsidRDefault="009C573E" w:rsidP="00212A64">
            <w:pPr>
              <w:pStyle w:val="ILOTablecontents"/>
              <w:rPr>
                <w:lang w:val="es-ES"/>
              </w:rPr>
            </w:pPr>
          </w:p>
        </w:tc>
      </w:tr>
      <w:tr w:rsidR="006B06C3" w:rsidRPr="00C30C77" w14:paraId="2B68D731" w14:textId="77777777" w:rsidTr="00F51944">
        <w:tc>
          <w:tcPr>
            <w:tcW w:w="587" w:type="pct"/>
            <w:vMerge/>
            <w:shd w:val="clear" w:color="auto" w:fill="EBF5FD"/>
          </w:tcPr>
          <w:p w14:paraId="5C436933" w14:textId="77777777" w:rsidR="009C573E" w:rsidRPr="00C30C77" w:rsidRDefault="009C573E" w:rsidP="00212A64">
            <w:pPr>
              <w:pStyle w:val="ILOTablecontents"/>
              <w:rPr>
                <w:lang w:val="es-ES"/>
              </w:rPr>
            </w:pPr>
          </w:p>
        </w:tc>
        <w:tc>
          <w:tcPr>
            <w:tcW w:w="569" w:type="pct"/>
          </w:tcPr>
          <w:p w14:paraId="2127AD1C" w14:textId="5C01F9F2" w:rsidR="009C573E" w:rsidRPr="00C30C77" w:rsidRDefault="00F51944" w:rsidP="00212A64">
            <w:pPr>
              <w:pStyle w:val="ILOTablecontents"/>
              <w:rPr>
                <w:lang w:val="es-ES"/>
              </w:rPr>
            </w:pPr>
            <w:r>
              <w:rPr>
                <w:lang w:val="es-ES"/>
              </w:rPr>
              <w:t>Niños</w:t>
            </w:r>
            <w:r w:rsidR="004017F8" w:rsidRPr="00C30C77">
              <w:rPr>
                <w:lang w:val="es-ES"/>
              </w:rPr>
              <w:t>, urbana</w:t>
            </w:r>
          </w:p>
        </w:tc>
        <w:tc>
          <w:tcPr>
            <w:tcW w:w="300" w:type="pct"/>
          </w:tcPr>
          <w:p w14:paraId="0A28CE03" w14:textId="77777777" w:rsidR="009C573E" w:rsidRPr="00C30C77" w:rsidRDefault="009C573E" w:rsidP="00212A64">
            <w:pPr>
              <w:pStyle w:val="ILOTablecontents"/>
              <w:rPr>
                <w:lang w:val="es-ES"/>
              </w:rPr>
            </w:pPr>
          </w:p>
        </w:tc>
        <w:tc>
          <w:tcPr>
            <w:tcW w:w="337" w:type="pct"/>
          </w:tcPr>
          <w:p w14:paraId="5A73FD77" w14:textId="77777777" w:rsidR="009C573E" w:rsidRPr="00C30C77" w:rsidRDefault="009C573E" w:rsidP="00212A64">
            <w:pPr>
              <w:pStyle w:val="ILOTablecontents"/>
              <w:rPr>
                <w:lang w:val="es-ES"/>
              </w:rPr>
            </w:pPr>
          </w:p>
        </w:tc>
        <w:tc>
          <w:tcPr>
            <w:tcW w:w="305" w:type="pct"/>
          </w:tcPr>
          <w:p w14:paraId="2ECF96CC" w14:textId="77777777" w:rsidR="009C573E" w:rsidRPr="00C30C77" w:rsidRDefault="009C573E" w:rsidP="00212A64">
            <w:pPr>
              <w:pStyle w:val="ILOTablecontents"/>
              <w:rPr>
                <w:lang w:val="es-ES"/>
              </w:rPr>
            </w:pPr>
          </w:p>
        </w:tc>
        <w:tc>
          <w:tcPr>
            <w:tcW w:w="337" w:type="pct"/>
          </w:tcPr>
          <w:p w14:paraId="6CD8DE68" w14:textId="77777777" w:rsidR="009C573E" w:rsidRPr="00C30C77" w:rsidRDefault="009C573E" w:rsidP="00212A64">
            <w:pPr>
              <w:pStyle w:val="ILOTablecontents"/>
              <w:rPr>
                <w:lang w:val="es-ES"/>
              </w:rPr>
            </w:pPr>
          </w:p>
        </w:tc>
        <w:tc>
          <w:tcPr>
            <w:tcW w:w="305" w:type="pct"/>
          </w:tcPr>
          <w:p w14:paraId="56D934DD" w14:textId="77777777" w:rsidR="009C573E" w:rsidRPr="00C30C77" w:rsidRDefault="009C573E" w:rsidP="00212A64">
            <w:pPr>
              <w:pStyle w:val="ILOTablecontents"/>
              <w:rPr>
                <w:lang w:val="es-ES"/>
              </w:rPr>
            </w:pPr>
          </w:p>
        </w:tc>
        <w:tc>
          <w:tcPr>
            <w:tcW w:w="337" w:type="pct"/>
          </w:tcPr>
          <w:p w14:paraId="65CDF081" w14:textId="77777777" w:rsidR="009C573E" w:rsidRPr="00C30C77" w:rsidRDefault="009C573E" w:rsidP="00212A64">
            <w:pPr>
              <w:pStyle w:val="ILOTablecontents"/>
              <w:rPr>
                <w:lang w:val="es-ES"/>
              </w:rPr>
            </w:pPr>
          </w:p>
        </w:tc>
        <w:tc>
          <w:tcPr>
            <w:tcW w:w="304" w:type="pct"/>
          </w:tcPr>
          <w:p w14:paraId="2890661F" w14:textId="77777777" w:rsidR="009C573E" w:rsidRPr="00C30C77" w:rsidRDefault="009C573E" w:rsidP="00212A64">
            <w:pPr>
              <w:pStyle w:val="ILOTablecontents"/>
              <w:rPr>
                <w:lang w:val="es-ES"/>
              </w:rPr>
            </w:pPr>
          </w:p>
        </w:tc>
        <w:tc>
          <w:tcPr>
            <w:tcW w:w="337" w:type="pct"/>
          </w:tcPr>
          <w:p w14:paraId="46AA8442" w14:textId="77777777" w:rsidR="009C573E" w:rsidRPr="00C30C77" w:rsidRDefault="009C573E" w:rsidP="00212A64">
            <w:pPr>
              <w:pStyle w:val="ILOTablecontents"/>
              <w:rPr>
                <w:lang w:val="es-ES"/>
              </w:rPr>
            </w:pPr>
          </w:p>
        </w:tc>
        <w:tc>
          <w:tcPr>
            <w:tcW w:w="305" w:type="pct"/>
          </w:tcPr>
          <w:p w14:paraId="16A0BF61" w14:textId="77777777" w:rsidR="009C573E" w:rsidRPr="00C30C77" w:rsidRDefault="009C573E" w:rsidP="00212A64">
            <w:pPr>
              <w:pStyle w:val="ILOTablecontents"/>
              <w:rPr>
                <w:lang w:val="es-ES"/>
              </w:rPr>
            </w:pPr>
          </w:p>
        </w:tc>
        <w:tc>
          <w:tcPr>
            <w:tcW w:w="337" w:type="pct"/>
          </w:tcPr>
          <w:p w14:paraId="2FDAB931" w14:textId="77777777" w:rsidR="009C573E" w:rsidRPr="00C30C77" w:rsidRDefault="009C573E" w:rsidP="00212A64">
            <w:pPr>
              <w:pStyle w:val="ILOTablecontents"/>
              <w:rPr>
                <w:lang w:val="es-ES"/>
              </w:rPr>
            </w:pPr>
          </w:p>
        </w:tc>
        <w:tc>
          <w:tcPr>
            <w:tcW w:w="305" w:type="pct"/>
          </w:tcPr>
          <w:p w14:paraId="74FF552E" w14:textId="77777777" w:rsidR="009C573E" w:rsidRPr="00C30C77" w:rsidRDefault="009C573E" w:rsidP="00212A64">
            <w:pPr>
              <w:pStyle w:val="ILOTablecontents"/>
              <w:rPr>
                <w:lang w:val="es-ES"/>
              </w:rPr>
            </w:pPr>
          </w:p>
        </w:tc>
        <w:tc>
          <w:tcPr>
            <w:tcW w:w="337" w:type="pct"/>
          </w:tcPr>
          <w:p w14:paraId="0273B163" w14:textId="77777777" w:rsidR="009C573E" w:rsidRPr="00C30C77" w:rsidRDefault="009C573E" w:rsidP="00212A64">
            <w:pPr>
              <w:pStyle w:val="ILOTablecontents"/>
              <w:rPr>
                <w:lang w:val="es-ES"/>
              </w:rPr>
            </w:pPr>
          </w:p>
        </w:tc>
      </w:tr>
      <w:tr w:rsidR="00F51944" w:rsidRPr="00C30C77" w14:paraId="3E785C7B" w14:textId="77777777" w:rsidTr="00F51944">
        <w:tc>
          <w:tcPr>
            <w:tcW w:w="1156" w:type="pct"/>
            <w:gridSpan w:val="2"/>
            <w:shd w:val="clear" w:color="auto" w:fill="EBF5FD"/>
          </w:tcPr>
          <w:p w14:paraId="70143D6E" w14:textId="77777777" w:rsidR="009C573E" w:rsidRPr="00C30C77" w:rsidRDefault="009C573E" w:rsidP="00212A64">
            <w:pPr>
              <w:pStyle w:val="ILOTablecontents"/>
              <w:rPr>
                <w:b/>
                <w:bCs/>
                <w:lang w:val="es-ES"/>
              </w:rPr>
            </w:pPr>
            <w:r w:rsidRPr="00C30C77">
              <w:rPr>
                <w:b/>
                <w:bCs/>
                <w:lang w:val="es-ES"/>
              </w:rPr>
              <w:t>Total</w:t>
            </w:r>
          </w:p>
        </w:tc>
        <w:tc>
          <w:tcPr>
            <w:tcW w:w="300" w:type="pct"/>
            <w:shd w:val="clear" w:color="auto" w:fill="EBF5FD"/>
          </w:tcPr>
          <w:p w14:paraId="53859281" w14:textId="77777777" w:rsidR="009C573E" w:rsidRPr="00C30C77" w:rsidRDefault="009C573E" w:rsidP="00212A64">
            <w:pPr>
              <w:pStyle w:val="ILOTablecontents"/>
              <w:rPr>
                <w:b/>
                <w:bCs/>
                <w:lang w:val="es-ES"/>
              </w:rPr>
            </w:pPr>
          </w:p>
        </w:tc>
        <w:tc>
          <w:tcPr>
            <w:tcW w:w="337" w:type="pct"/>
            <w:shd w:val="clear" w:color="auto" w:fill="EBF5FD"/>
          </w:tcPr>
          <w:p w14:paraId="46524E48" w14:textId="77777777" w:rsidR="009C573E" w:rsidRPr="00C30C77" w:rsidRDefault="009C573E" w:rsidP="00212A64">
            <w:pPr>
              <w:pStyle w:val="ILOTablecontents"/>
              <w:rPr>
                <w:b/>
                <w:bCs/>
                <w:lang w:val="es-ES"/>
              </w:rPr>
            </w:pPr>
          </w:p>
        </w:tc>
        <w:tc>
          <w:tcPr>
            <w:tcW w:w="305" w:type="pct"/>
            <w:shd w:val="clear" w:color="auto" w:fill="EBF5FD"/>
          </w:tcPr>
          <w:p w14:paraId="5E91FDD1" w14:textId="77777777" w:rsidR="009C573E" w:rsidRPr="00C30C77" w:rsidRDefault="009C573E" w:rsidP="00212A64">
            <w:pPr>
              <w:pStyle w:val="ILOTablecontents"/>
              <w:rPr>
                <w:b/>
                <w:bCs/>
                <w:lang w:val="es-ES"/>
              </w:rPr>
            </w:pPr>
          </w:p>
        </w:tc>
        <w:tc>
          <w:tcPr>
            <w:tcW w:w="337" w:type="pct"/>
            <w:shd w:val="clear" w:color="auto" w:fill="EBF5FD"/>
          </w:tcPr>
          <w:p w14:paraId="21C316B7" w14:textId="77777777" w:rsidR="009C573E" w:rsidRPr="00C30C77" w:rsidRDefault="009C573E" w:rsidP="00212A64">
            <w:pPr>
              <w:pStyle w:val="ILOTablecontents"/>
              <w:rPr>
                <w:b/>
                <w:bCs/>
                <w:lang w:val="es-ES"/>
              </w:rPr>
            </w:pPr>
          </w:p>
        </w:tc>
        <w:tc>
          <w:tcPr>
            <w:tcW w:w="305" w:type="pct"/>
            <w:shd w:val="clear" w:color="auto" w:fill="EBF5FD"/>
          </w:tcPr>
          <w:p w14:paraId="544B3183" w14:textId="77777777" w:rsidR="009C573E" w:rsidRPr="00C30C77" w:rsidRDefault="009C573E" w:rsidP="00212A64">
            <w:pPr>
              <w:pStyle w:val="ILOTablecontents"/>
              <w:rPr>
                <w:b/>
                <w:bCs/>
                <w:lang w:val="es-ES"/>
              </w:rPr>
            </w:pPr>
          </w:p>
        </w:tc>
        <w:tc>
          <w:tcPr>
            <w:tcW w:w="337" w:type="pct"/>
            <w:shd w:val="clear" w:color="auto" w:fill="EBF5FD"/>
          </w:tcPr>
          <w:p w14:paraId="63B74FEB" w14:textId="77777777" w:rsidR="009C573E" w:rsidRPr="00C30C77" w:rsidRDefault="009C573E" w:rsidP="00212A64">
            <w:pPr>
              <w:pStyle w:val="ILOTablecontents"/>
              <w:rPr>
                <w:b/>
                <w:bCs/>
                <w:lang w:val="es-ES"/>
              </w:rPr>
            </w:pPr>
          </w:p>
        </w:tc>
        <w:tc>
          <w:tcPr>
            <w:tcW w:w="304" w:type="pct"/>
            <w:shd w:val="clear" w:color="auto" w:fill="EBF5FD"/>
          </w:tcPr>
          <w:p w14:paraId="0A81E8B4" w14:textId="77777777" w:rsidR="009C573E" w:rsidRPr="00C30C77" w:rsidRDefault="009C573E" w:rsidP="00212A64">
            <w:pPr>
              <w:pStyle w:val="ILOTablecontents"/>
              <w:rPr>
                <w:b/>
                <w:bCs/>
                <w:lang w:val="es-ES"/>
              </w:rPr>
            </w:pPr>
          </w:p>
        </w:tc>
        <w:tc>
          <w:tcPr>
            <w:tcW w:w="337" w:type="pct"/>
            <w:shd w:val="clear" w:color="auto" w:fill="EBF5FD"/>
          </w:tcPr>
          <w:p w14:paraId="34C8FE4F" w14:textId="77777777" w:rsidR="009C573E" w:rsidRPr="00C30C77" w:rsidRDefault="009C573E" w:rsidP="00212A64">
            <w:pPr>
              <w:pStyle w:val="ILOTablecontents"/>
              <w:rPr>
                <w:b/>
                <w:bCs/>
                <w:lang w:val="es-ES"/>
              </w:rPr>
            </w:pPr>
          </w:p>
        </w:tc>
        <w:tc>
          <w:tcPr>
            <w:tcW w:w="305" w:type="pct"/>
            <w:shd w:val="clear" w:color="auto" w:fill="EBF5FD"/>
          </w:tcPr>
          <w:p w14:paraId="1DD0EA07" w14:textId="77777777" w:rsidR="009C573E" w:rsidRPr="00C30C77" w:rsidRDefault="009C573E" w:rsidP="00212A64">
            <w:pPr>
              <w:pStyle w:val="ILOTablecontents"/>
              <w:rPr>
                <w:b/>
                <w:bCs/>
                <w:lang w:val="es-ES"/>
              </w:rPr>
            </w:pPr>
          </w:p>
        </w:tc>
        <w:tc>
          <w:tcPr>
            <w:tcW w:w="337" w:type="pct"/>
            <w:shd w:val="clear" w:color="auto" w:fill="EBF5FD"/>
          </w:tcPr>
          <w:p w14:paraId="72AED366" w14:textId="77777777" w:rsidR="009C573E" w:rsidRPr="00C30C77" w:rsidRDefault="009C573E" w:rsidP="00212A64">
            <w:pPr>
              <w:pStyle w:val="ILOTablecontents"/>
              <w:rPr>
                <w:b/>
                <w:bCs/>
                <w:lang w:val="es-ES"/>
              </w:rPr>
            </w:pPr>
          </w:p>
        </w:tc>
        <w:tc>
          <w:tcPr>
            <w:tcW w:w="305" w:type="pct"/>
            <w:shd w:val="clear" w:color="auto" w:fill="EBF5FD"/>
          </w:tcPr>
          <w:p w14:paraId="37F0ED7C" w14:textId="77777777" w:rsidR="009C573E" w:rsidRPr="00C30C77" w:rsidRDefault="009C573E" w:rsidP="00212A64">
            <w:pPr>
              <w:pStyle w:val="ILOTablecontents"/>
              <w:rPr>
                <w:b/>
                <w:bCs/>
                <w:lang w:val="es-ES"/>
              </w:rPr>
            </w:pPr>
          </w:p>
        </w:tc>
        <w:tc>
          <w:tcPr>
            <w:tcW w:w="337" w:type="pct"/>
            <w:shd w:val="clear" w:color="auto" w:fill="EBF5FD"/>
          </w:tcPr>
          <w:p w14:paraId="30D38A96" w14:textId="77777777" w:rsidR="009C573E" w:rsidRPr="00C30C77" w:rsidRDefault="009C573E" w:rsidP="00212A64">
            <w:pPr>
              <w:pStyle w:val="ILOTablecontents"/>
              <w:rPr>
                <w:b/>
                <w:bCs/>
                <w:lang w:val="es-ES"/>
              </w:rPr>
            </w:pPr>
          </w:p>
        </w:tc>
      </w:tr>
    </w:tbl>
    <w:p w14:paraId="16A6DECB" w14:textId="2E22A6A4" w:rsidR="009C573E" w:rsidRPr="00C30C77" w:rsidRDefault="006B06C3" w:rsidP="006B06C3">
      <w:pPr>
        <w:pStyle w:val="ILOTableheading"/>
        <w:rPr>
          <w:lang w:val="es-ES"/>
        </w:rPr>
      </w:pPr>
      <w:bookmarkStart w:id="432" w:name="_Ref64535156"/>
      <w:bookmarkStart w:id="433" w:name="_Toc197909315"/>
      <w:r w:rsidRPr="00C30C77">
        <w:rPr>
          <w:lang w:val="es-ES"/>
        </w:rPr>
        <w:t>Cuadro A1.3</w:t>
      </w:r>
      <w:r w:rsidR="009E515F" w:rsidRPr="00C30C77">
        <w:rPr>
          <w:lang w:val="es-ES"/>
        </w:rPr>
        <w:t>2</w:t>
      </w:r>
      <w:r w:rsidRPr="00C30C77">
        <w:rPr>
          <w:lang w:val="es-ES"/>
        </w:rPr>
        <w:t>. Tiempo dedicado a las tareas domésticas (</w:t>
      </w:r>
      <w:r w:rsidR="00F07E77">
        <w:rPr>
          <w:lang w:val="es-ES"/>
        </w:rPr>
        <w:t xml:space="preserve">promedio </w:t>
      </w:r>
      <w:r w:rsidRPr="00C30C77">
        <w:rPr>
          <w:lang w:val="es-ES"/>
        </w:rPr>
        <w:t>de horas de trabajo semanales dedicadas a las tareas domésticas, por grupo de edad, sexo y zona de residencia)</w:t>
      </w:r>
      <w:bookmarkEnd w:id="432"/>
      <w:bookmarkEnd w:id="433"/>
    </w:p>
    <w:tbl>
      <w:tblPr>
        <w:tblStyle w:val="ILOTable"/>
        <w:tblW w:w="5000" w:type="pct"/>
        <w:tblLook w:val="0620" w:firstRow="1" w:lastRow="0" w:firstColumn="0" w:lastColumn="0" w:noHBand="1" w:noVBand="1"/>
      </w:tblPr>
      <w:tblGrid>
        <w:gridCol w:w="1066"/>
        <w:gridCol w:w="1225"/>
        <w:gridCol w:w="1120"/>
        <w:gridCol w:w="1122"/>
        <w:gridCol w:w="1120"/>
        <w:gridCol w:w="1122"/>
        <w:gridCol w:w="1122"/>
        <w:gridCol w:w="1122"/>
      </w:tblGrid>
      <w:tr w:rsidR="00820AA5" w:rsidRPr="00C30C77" w14:paraId="7D4C9F93" w14:textId="77777777" w:rsidTr="006B06C3">
        <w:trPr>
          <w:cnfStyle w:val="100000000000" w:firstRow="1" w:lastRow="0" w:firstColumn="0" w:lastColumn="0" w:oddVBand="0" w:evenVBand="0" w:oddHBand="0" w:evenHBand="0" w:firstRowFirstColumn="0" w:firstRowLastColumn="0" w:lastRowFirstColumn="0" w:lastRowLastColumn="0"/>
          <w:tblHeader/>
        </w:trPr>
        <w:tc>
          <w:tcPr>
            <w:tcW w:w="1270" w:type="pct"/>
            <w:gridSpan w:val="2"/>
            <w:vMerge w:val="restart"/>
          </w:tcPr>
          <w:p w14:paraId="719B0F36" w14:textId="1EBBDED1" w:rsidR="00820AA5" w:rsidRPr="00C30C77" w:rsidRDefault="00820AA5" w:rsidP="00F07E77">
            <w:pPr>
              <w:pStyle w:val="Tablehederleft"/>
              <w:jc w:val="left"/>
              <w:rPr>
                <w:b/>
                <w:bCs w:val="0"/>
                <w:lang w:val="es-ES"/>
              </w:rPr>
            </w:pPr>
            <w:r w:rsidRPr="00C30C77">
              <w:rPr>
                <w:b/>
                <w:bCs w:val="0"/>
                <w:lang w:val="es-ES"/>
              </w:rPr>
              <w:t>Características generales</w:t>
            </w:r>
          </w:p>
        </w:tc>
        <w:tc>
          <w:tcPr>
            <w:tcW w:w="3730" w:type="pct"/>
            <w:gridSpan w:val="6"/>
          </w:tcPr>
          <w:p w14:paraId="6BE9A42F" w14:textId="04180168" w:rsidR="00820AA5" w:rsidRPr="00C30C77" w:rsidRDefault="00820AA5" w:rsidP="006B06C3">
            <w:pPr>
              <w:pStyle w:val="Tablehederleft"/>
              <w:rPr>
                <w:b/>
                <w:bCs w:val="0"/>
                <w:lang w:val="es-ES"/>
              </w:rPr>
            </w:pPr>
            <w:r w:rsidRPr="00C30C77">
              <w:rPr>
                <w:b/>
                <w:bCs w:val="0"/>
                <w:lang w:val="es-ES"/>
              </w:rPr>
              <w:t>Número de horas</w:t>
            </w:r>
          </w:p>
        </w:tc>
      </w:tr>
      <w:tr w:rsidR="00820AA5" w:rsidRPr="00C30C77" w14:paraId="721A261F" w14:textId="77777777" w:rsidTr="006B06C3">
        <w:trPr>
          <w:cnfStyle w:val="100000000000" w:firstRow="1" w:lastRow="0" w:firstColumn="0" w:lastColumn="0" w:oddVBand="0" w:evenVBand="0" w:oddHBand="0" w:evenHBand="0" w:firstRowFirstColumn="0" w:firstRowLastColumn="0" w:lastRowFirstColumn="0" w:lastRowLastColumn="0"/>
          <w:tblHeader/>
        </w:trPr>
        <w:tc>
          <w:tcPr>
            <w:tcW w:w="1270" w:type="pct"/>
            <w:gridSpan w:val="2"/>
            <w:vMerge/>
          </w:tcPr>
          <w:p w14:paraId="45B612E8" w14:textId="7CA4DD9B" w:rsidR="00820AA5" w:rsidRPr="00C30C77" w:rsidRDefault="00820AA5" w:rsidP="006B06C3">
            <w:pPr>
              <w:pStyle w:val="Tablehederleft"/>
              <w:rPr>
                <w:b/>
                <w:bCs w:val="0"/>
                <w:lang w:val="es-ES"/>
              </w:rPr>
            </w:pPr>
          </w:p>
        </w:tc>
        <w:tc>
          <w:tcPr>
            <w:tcW w:w="1243" w:type="pct"/>
            <w:gridSpan w:val="2"/>
          </w:tcPr>
          <w:p w14:paraId="750037B4" w14:textId="5E163A85" w:rsidR="00820AA5" w:rsidRPr="00C30C77" w:rsidRDefault="00820AA5" w:rsidP="006B06C3">
            <w:pPr>
              <w:pStyle w:val="Tablehederleft"/>
              <w:rPr>
                <w:b/>
                <w:bCs w:val="0"/>
                <w:lang w:val="es-ES"/>
              </w:rPr>
            </w:pPr>
            <w:r w:rsidRPr="00C30C77">
              <w:rPr>
                <w:b/>
                <w:bCs w:val="0"/>
                <w:lang w:val="es-ES"/>
              </w:rPr>
              <w:t>5</w:t>
            </w:r>
            <w:r w:rsidR="00F07E77">
              <w:rPr>
                <w:b/>
                <w:bCs w:val="0"/>
                <w:lang w:val="es-ES"/>
              </w:rPr>
              <w:t>-</w:t>
            </w:r>
            <w:r w:rsidRPr="00C30C77">
              <w:rPr>
                <w:b/>
                <w:bCs w:val="0"/>
                <w:lang w:val="es-ES"/>
              </w:rPr>
              <w:t>11 años</w:t>
            </w:r>
          </w:p>
        </w:tc>
        <w:tc>
          <w:tcPr>
            <w:tcW w:w="1243" w:type="pct"/>
            <w:gridSpan w:val="2"/>
          </w:tcPr>
          <w:p w14:paraId="2465E409" w14:textId="3431033E" w:rsidR="00820AA5" w:rsidRPr="00C30C77" w:rsidRDefault="00820AA5" w:rsidP="006B06C3">
            <w:pPr>
              <w:pStyle w:val="Tablehederleft"/>
              <w:rPr>
                <w:b/>
                <w:bCs w:val="0"/>
                <w:lang w:val="es-ES"/>
              </w:rPr>
            </w:pPr>
            <w:r w:rsidRPr="00C30C77">
              <w:rPr>
                <w:b/>
                <w:bCs w:val="0"/>
                <w:lang w:val="es-ES"/>
              </w:rPr>
              <w:t>12</w:t>
            </w:r>
            <w:r w:rsidR="00F07E77">
              <w:rPr>
                <w:b/>
                <w:bCs w:val="0"/>
                <w:lang w:val="es-ES"/>
              </w:rPr>
              <w:t>-</w:t>
            </w:r>
            <w:r w:rsidRPr="00C30C77">
              <w:rPr>
                <w:b/>
                <w:bCs w:val="0"/>
                <w:lang w:val="es-ES"/>
              </w:rPr>
              <w:t>14 años</w:t>
            </w:r>
          </w:p>
        </w:tc>
        <w:tc>
          <w:tcPr>
            <w:tcW w:w="1244" w:type="pct"/>
            <w:gridSpan w:val="2"/>
          </w:tcPr>
          <w:p w14:paraId="73E9F99E" w14:textId="1AAF9C92" w:rsidR="00820AA5" w:rsidRPr="00C30C77" w:rsidRDefault="00820AA5" w:rsidP="006B06C3">
            <w:pPr>
              <w:pStyle w:val="Tablehederleft"/>
              <w:rPr>
                <w:b/>
                <w:bCs w:val="0"/>
                <w:lang w:val="es-ES"/>
              </w:rPr>
            </w:pPr>
            <w:r w:rsidRPr="00C30C77">
              <w:rPr>
                <w:b/>
                <w:bCs w:val="0"/>
                <w:lang w:val="es-ES"/>
              </w:rPr>
              <w:t>5</w:t>
            </w:r>
            <w:r w:rsidR="00F07E77">
              <w:rPr>
                <w:b/>
                <w:bCs w:val="0"/>
                <w:lang w:val="es-ES"/>
              </w:rPr>
              <w:t>-</w:t>
            </w:r>
            <w:r w:rsidRPr="00C30C77">
              <w:rPr>
                <w:b/>
                <w:bCs w:val="0"/>
                <w:lang w:val="es-ES"/>
              </w:rPr>
              <w:t>14 año</w:t>
            </w:r>
            <w:r w:rsidR="00F07E77">
              <w:rPr>
                <w:b/>
                <w:bCs w:val="0"/>
                <w:lang w:val="es-ES"/>
              </w:rPr>
              <w:t>s</w:t>
            </w:r>
          </w:p>
        </w:tc>
      </w:tr>
      <w:tr w:rsidR="009C573E" w:rsidRPr="00C30C77" w14:paraId="3DCDAFE5" w14:textId="77777777" w:rsidTr="00AB1C41">
        <w:tc>
          <w:tcPr>
            <w:tcW w:w="591" w:type="pct"/>
            <w:vMerge w:val="restart"/>
            <w:shd w:val="clear" w:color="auto" w:fill="EBF5FD"/>
          </w:tcPr>
          <w:p w14:paraId="2FC64CC3" w14:textId="77777777" w:rsidR="009C573E" w:rsidRPr="00C30C77" w:rsidRDefault="009C573E" w:rsidP="00212A64">
            <w:pPr>
              <w:pStyle w:val="ILOTablecontents"/>
              <w:rPr>
                <w:b/>
                <w:bCs/>
                <w:lang w:val="es-ES"/>
              </w:rPr>
            </w:pPr>
            <w:r w:rsidRPr="00C30C77">
              <w:rPr>
                <w:b/>
                <w:bCs/>
                <w:lang w:val="es-ES"/>
              </w:rPr>
              <w:t>Sexo</w:t>
            </w:r>
          </w:p>
        </w:tc>
        <w:tc>
          <w:tcPr>
            <w:tcW w:w="678" w:type="pct"/>
          </w:tcPr>
          <w:p w14:paraId="657B96DA" w14:textId="5D6F2DCB" w:rsidR="009C573E" w:rsidRPr="00C30C77" w:rsidRDefault="00F07E77" w:rsidP="00212A64">
            <w:pPr>
              <w:pStyle w:val="ILOTablecontents"/>
              <w:rPr>
                <w:lang w:val="es-ES"/>
              </w:rPr>
            </w:pPr>
            <w:r>
              <w:rPr>
                <w:lang w:val="es-ES"/>
              </w:rPr>
              <w:t>Niñas</w:t>
            </w:r>
          </w:p>
        </w:tc>
        <w:tc>
          <w:tcPr>
            <w:tcW w:w="621" w:type="pct"/>
          </w:tcPr>
          <w:p w14:paraId="51570402" w14:textId="77777777" w:rsidR="009C573E" w:rsidRPr="00C30C77" w:rsidRDefault="009C573E" w:rsidP="00212A64">
            <w:pPr>
              <w:pStyle w:val="ILOTablecontents"/>
              <w:rPr>
                <w:lang w:val="es-ES"/>
              </w:rPr>
            </w:pPr>
          </w:p>
        </w:tc>
        <w:tc>
          <w:tcPr>
            <w:tcW w:w="621" w:type="pct"/>
          </w:tcPr>
          <w:p w14:paraId="1241A043" w14:textId="77777777" w:rsidR="009C573E" w:rsidRPr="00C30C77" w:rsidRDefault="009C573E" w:rsidP="00212A64">
            <w:pPr>
              <w:pStyle w:val="ILOTablecontents"/>
              <w:rPr>
                <w:lang w:val="es-ES"/>
              </w:rPr>
            </w:pPr>
          </w:p>
        </w:tc>
        <w:tc>
          <w:tcPr>
            <w:tcW w:w="621" w:type="pct"/>
          </w:tcPr>
          <w:p w14:paraId="7AADF484" w14:textId="77777777" w:rsidR="009C573E" w:rsidRPr="00C30C77" w:rsidRDefault="009C573E" w:rsidP="00212A64">
            <w:pPr>
              <w:pStyle w:val="ILOTablecontents"/>
              <w:rPr>
                <w:lang w:val="es-ES"/>
              </w:rPr>
            </w:pPr>
          </w:p>
        </w:tc>
        <w:tc>
          <w:tcPr>
            <w:tcW w:w="622" w:type="pct"/>
          </w:tcPr>
          <w:p w14:paraId="7E8A6569" w14:textId="77777777" w:rsidR="009C573E" w:rsidRPr="00C30C77" w:rsidRDefault="009C573E" w:rsidP="00212A64">
            <w:pPr>
              <w:pStyle w:val="ILOTablecontents"/>
              <w:rPr>
                <w:lang w:val="es-ES"/>
              </w:rPr>
            </w:pPr>
          </w:p>
        </w:tc>
        <w:tc>
          <w:tcPr>
            <w:tcW w:w="622" w:type="pct"/>
          </w:tcPr>
          <w:p w14:paraId="1E6157EB" w14:textId="77777777" w:rsidR="009C573E" w:rsidRPr="00C30C77" w:rsidRDefault="009C573E" w:rsidP="00212A64">
            <w:pPr>
              <w:pStyle w:val="ILOTablecontents"/>
              <w:rPr>
                <w:lang w:val="es-ES"/>
              </w:rPr>
            </w:pPr>
          </w:p>
        </w:tc>
        <w:tc>
          <w:tcPr>
            <w:tcW w:w="622" w:type="pct"/>
          </w:tcPr>
          <w:p w14:paraId="1776A612" w14:textId="77777777" w:rsidR="009C573E" w:rsidRPr="00C30C77" w:rsidRDefault="009C573E" w:rsidP="00212A64">
            <w:pPr>
              <w:pStyle w:val="ILOTablecontents"/>
              <w:rPr>
                <w:lang w:val="es-ES"/>
              </w:rPr>
            </w:pPr>
          </w:p>
        </w:tc>
      </w:tr>
      <w:tr w:rsidR="009C573E" w:rsidRPr="00C30C77" w14:paraId="2411596E" w14:textId="77777777" w:rsidTr="00AB1C41">
        <w:tc>
          <w:tcPr>
            <w:tcW w:w="591" w:type="pct"/>
            <w:vMerge/>
            <w:shd w:val="clear" w:color="auto" w:fill="EBF5FD"/>
          </w:tcPr>
          <w:p w14:paraId="16E1B63E" w14:textId="77777777" w:rsidR="009C573E" w:rsidRPr="00C30C77" w:rsidRDefault="009C573E" w:rsidP="00212A64">
            <w:pPr>
              <w:pStyle w:val="ILOTablecontents"/>
              <w:rPr>
                <w:b/>
                <w:bCs/>
                <w:lang w:val="es-ES"/>
              </w:rPr>
            </w:pPr>
          </w:p>
        </w:tc>
        <w:tc>
          <w:tcPr>
            <w:tcW w:w="678" w:type="pct"/>
          </w:tcPr>
          <w:p w14:paraId="6C191807" w14:textId="0C76C9A7" w:rsidR="009C573E" w:rsidRPr="00C30C77" w:rsidRDefault="00F07E77" w:rsidP="00212A64">
            <w:pPr>
              <w:pStyle w:val="ILOTablecontents"/>
              <w:rPr>
                <w:lang w:val="es-ES"/>
              </w:rPr>
            </w:pPr>
            <w:r>
              <w:rPr>
                <w:lang w:val="es-ES"/>
              </w:rPr>
              <w:t>Niños</w:t>
            </w:r>
          </w:p>
        </w:tc>
        <w:tc>
          <w:tcPr>
            <w:tcW w:w="621" w:type="pct"/>
          </w:tcPr>
          <w:p w14:paraId="19BBA487" w14:textId="77777777" w:rsidR="009C573E" w:rsidRPr="00C30C77" w:rsidRDefault="009C573E" w:rsidP="00212A64">
            <w:pPr>
              <w:pStyle w:val="ILOTablecontents"/>
              <w:rPr>
                <w:lang w:val="es-ES"/>
              </w:rPr>
            </w:pPr>
          </w:p>
        </w:tc>
        <w:tc>
          <w:tcPr>
            <w:tcW w:w="621" w:type="pct"/>
          </w:tcPr>
          <w:p w14:paraId="4EA39CBE" w14:textId="77777777" w:rsidR="009C573E" w:rsidRPr="00C30C77" w:rsidRDefault="009C573E" w:rsidP="00212A64">
            <w:pPr>
              <w:pStyle w:val="ILOTablecontents"/>
              <w:rPr>
                <w:lang w:val="es-ES"/>
              </w:rPr>
            </w:pPr>
          </w:p>
        </w:tc>
        <w:tc>
          <w:tcPr>
            <w:tcW w:w="621" w:type="pct"/>
          </w:tcPr>
          <w:p w14:paraId="75C10CB9" w14:textId="77777777" w:rsidR="009C573E" w:rsidRPr="00C30C77" w:rsidRDefault="009C573E" w:rsidP="00212A64">
            <w:pPr>
              <w:pStyle w:val="ILOTablecontents"/>
              <w:rPr>
                <w:lang w:val="es-ES"/>
              </w:rPr>
            </w:pPr>
          </w:p>
        </w:tc>
        <w:tc>
          <w:tcPr>
            <w:tcW w:w="622" w:type="pct"/>
          </w:tcPr>
          <w:p w14:paraId="0A11FE09" w14:textId="77777777" w:rsidR="009C573E" w:rsidRPr="00C30C77" w:rsidRDefault="009C573E" w:rsidP="00212A64">
            <w:pPr>
              <w:pStyle w:val="ILOTablecontents"/>
              <w:rPr>
                <w:lang w:val="es-ES"/>
              </w:rPr>
            </w:pPr>
          </w:p>
        </w:tc>
        <w:tc>
          <w:tcPr>
            <w:tcW w:w="622" w:type="pct"/>
          </w:tcPr>
          <w:p w14:paraId="6F4B573D" w14:textId="77777777" w:rsidR="009C573E" w:rsidRPr="00C30C77" w:rsidRDefault="009C573E" w:rsidP="00212A64">
            <w:pPr>
              <w:pStyle w:val="ILOTablecontents"/>
              <w:rPr>
                <w:lang w:val="es-ES"/>
              </w:rPr>
            </w:pPr>
          </w:p>
        </w:tc>
        <w:tc>
          <w:tcPr>
            <w:tcW w:w="622" w:type="pct"/>
          </w:tcPr>
          <w:p w14:paraId="385EB34D" w14:textId="77777777" w:rsidR="009C573E" w:rsidRPr="00C30C77" w:rsidRDefault="009C573E" w:rsidP="00212A64">
            <w:pPr>
              <w:pStyle w:val="ILOTablecontents"/>
              <w:rPr>
                <w:lang w:val="es-ES"/>
              </w:rPr>
            </w:pPr>
          </w:p>
        </w:tc>
      </w:tr>
      <w:tr w:rsidR="009C573E" w:rsidRPr="00C30C77" w14:paraId="2C6A8550" w14:textId="77777777" w:rsidTr="00AB1C41">
        <w:tc>
          <w:tcPr>
            <w:tcW w:w="591" w:type="pct"/>
            <w:vMerge w:val="restart"/>
            <w:shd w:val="clear" w:color="auto" w:fill="EBF5FD"/>
          </w:tcPr>
          <w:p w14:paraId="48A09D3D" w14:textId="45A1BCB8" w:rsidR="009C573E" w:rsidRPr="00C30C77" w:rsidRDefault="00B33B48" w:rsidP="00212A64">
            <w:pPr>
              <w:pStyle w:val="ILOTablecontents"/>
              <w:rPr>
                <w:b/>
                <w:bCs/>
                <w:lang w:val="es-ES"/>
              </w:rPr>
            </w:pPr>
            <w:r w:rsidRPr="00C30C77">
              <w:rPr>
                <w:b/>
                <w:bCs/>
                <w:lang w:val="es-ES"/>
              </w:rPr>
              <w:t>Zona de residencia</w:t>
            </w:r>
          </w:p>
        </w:tc>
        <w:tc>
          <w:tcPr>
            <w:tcW w:w="678" w:type="pct"/>
          </w:tcPr>
          <w:p w14:paraId="54BD038D" w14:textId="3F46934A" w:rsidR="009C573E" w:rsidRPr="00C30C77" w:rsidRDefault="00FC109E" w:rsidP="00212A64">
            <w:pPr>
              <w:pStyle w:val="ILOTablecontents"/>
              <w:rPr>
                <w:lang w:val="es-ES"/>
              </w:rPr>
            </w:pPr>
            <w:r w:rsidRPr="00C30C77">
              <w:rPr>
                <w:lang w:val="es-ES"/>
              </w:rPr>
              <w:t>Rural</w:t>
            </w:r>
          </w:p>
        </w:tc>
        <w:tc>
          <w:tcPr>
            <w:tcW w:w="621" w:type="pct"/>
          </w:tcPr>
          <w:p w14:paraId="723E229E" w14:textId="77777777" w:rsidR="009C573E" w:rsidRPr="00C30C77" w:rsidRDefault="009C573E" w:rsidP="00212A64">
            <w:pPr>
              <w:pStyle w:val="ILOTablecontents"/>
              <w:rPr>
                <w:lang w:val="es-ES"/>
              </w:rPr>
            </w:pPr>
          </w:p>
        </w:tc>
        <w:tc>
          <w:tcPr>
            <w:tcW w:w="621" w:type="pct"/>
          </w:tcPr>
          <w:p w14:paraId="54C304E7" w14:textId="77777777" w:rsidR="009C573E" w:rsidRPr="00C30C77" w:rsidRDefault="009C573E" w:rsidP="00212A64">
            <w:pPr>
              <w:pStyle w:val="ILOTablecontents"/>
              <w:rPr>
                <w:lang w:val="es-ES"/>
              </w:rPr>
            </w:pPr>
          </w:p>
        </w:tc>
        <w:tc>
          <w:tcPr>
            <w:tcW w:w="621" w:type="pct"/>
          </w:tcPr>
          <w:p w14:paraId="589FF559" w14:textId="77777777" w:rsidR="009C573E" w:rsidRPr="00C30C77" w:rsidRDefault="009C573E" w:rsidP="00212A64">
            <w:pPr>
              <w:pStyle w:val="ILOTablecontents"/>
              <w:rPr>
                <w:lang w:val="es-ES"/>
              </w:rPr>
            </w:pPr>
          </w:p>
        </w:tc>
        <w:tc>
          <w:tcPr>
            <w:tcW w:w="622" w:type="pct"/>
          </w:tcPr>
          <w:p w14:paraId="0B943299" w14:textId="77777777" w:rsidR="009C573E" w:rsidRPr="00C30C77" w:rsidRDefault="009C573E" w:rsidP="00212A64">
            <w:pPr>
              <w:pStyle w:val="ILOTablecontents"/>
              <w:rPr>
                <w:lang w:val="es-ES"/>
              </w:rPr>
            </w:pPr>
          </w:p>
        </w:tc>
        <w:tc>
          <w:tcPr>
            <w:tcW w:w="622" w:type="pct"/>
          </w:tcPr>
          <w:p w14:paraId="4F65D433" w14:textId="77777777" w:rsidR="009C573E" w:rsidRPr="00C30C77" w:rsidRDefault="009C573E" w:rsidP="00212A64">
            <w:pPr>
              <w:pStyle w:val="ILOTablecontents"/>
              <w:rPr>
                <w:lang w:val="es-ES"/>
              </w:rPr>
            </w:pPr>
          </w:p>
        </w:tc>
        <w:tc>
          <w:tcPr>
            <w:tcW w:w="622" w:type="pct"/>
          </w:tcPr>
          <w:p w14:paraId="108A8059" w14:textId="77777777" w:rsidR="009C573E" w:rsidRPr="00C30C77" w:rsidRDefault="009C573E" w:rsidP="00212A64">
            <w:pPr>
              <w:pStyle w:val="ILOTablecontents"/>
              <w:rPr>
                <w:lang w:val="es-ES"/>
              </w:rPr>
            </w:pPr>
          </w:p>
        </w:tc>
      </w:tr>
      <w:tr w:rsidR="009C573E" w:rsidRPr="00C30C77" w14:paraId="79C5455F" w14:textId="77777777" w:rsidTr="00AB1C41">
        <w:tc>
          <w:tcPr>
            <w:tcW w:w="591" w:type="pct"/>
            <w:vMerge/>
            <w:shd w:val="clear" w:color="auto" w:fill="EBF5FD"/>
          </w:tcPr>
          <w:p w14:paraId="0D8923A2" w14:textId="77777777" w:rsidR="009C573E" w:rsidRPr="00C30C77" w:rsidRDefault="009C573E" w:rsidP="00212A64">
            <w:pPr>
              <w:pStyle w:val="ILOTablecontents"/>
              <w:rPr>
                <w:b/>
                <w:bCs/>
                <w:lang w:val="es-ES"/>
              </w:rPr>
            </w:pPr>
          </w:p>
        </w:tc>
        <w:tc>
          <w:tcPr>
            <w:tcW w:w="678" w:type="pct"/>
          </w:tcPr>
          <w:p w14:paraId="6128C1F6" w14:textId="118D40DF" w:rsidR="009C573E" w:rsidRPr="00C30C77" w:rsidRDefault="00FC109E" w:rsidP="00212A64">
            <w:pPr>
              <w:pStyle w:val="ILOTablecontents"/>
              <w:rPr>
                <w:lang w:val="es-ES"/>
              </w:rPr>
            </w:pPr>
            <w:r w:rsidRPr="00C30C77">
              <w:rPr>
                <w:lang w:val="es-ES"/>
              </w:rPr>
              <w:t>Urbana</w:t>
            </w:r>
          </w:p>
        </w:tc>
        <w:tc>
          <w:tcPr>
            <w:tcW w:w="621" w:type="pct"/>
          </w:tcPr>
          <w:p w14:paraId="73A5D879" w14:textId="77777777" w:rsidR="009C573E" w:rsidRPr="00C30C77" w:rsidRDefault="009C573E" w:rsidP="00212A64">
            <w:pPr>
              <w:pStyle w:val="ILOTablecontents"/>
              <w:rPr>
                <w:lang w:val="es-ES"/>
              </w:rPr>
            </w:pPr>
          </w:p>
        </w:tc>
        <w:tc>
          <w:tcPr>
            <w:tcW w:w="621" w:type="pct"/>
          </w:tcPr>
          <w:p w14:paraId="3C6E9F8E" w14:textId="77777777" w:rsidR="009C573E" w:rsidRPr="00C30C77" w:rsidRDefault="009C573E" w:rsidP="00212A64">
            <w:pPr>
              <w:pStyle w:val="ILOTablecontents"/>
              <w:rPr>
                <w:lang w:val="es-ES"/>
              </w:rPr>
            </w:pPr>
          </w:p>
        </w:tc>
        <w:tc>
          <w:tcPr>
            <w:tcW w:w="621" w:type="pct"/>
          </w:tcPr>
          <w:p w14:paraId="7AEBDF54" w14:textId="77777777" w:rsidR="009C573E" w:rsidRPr="00C30C77" w:rsidRDefault="009C573E" w:rsidP="00212A64">
            <w:pPr>
              <w:pStyle w:val="ILOTablecontents"/>
              <w:rPr>
                <w:lang w:val="es-ES"/>
              </w:rPr>
            </w:pPr>
          </w:p>
        </w:tc>
        <w:tc>
          <w:tcPr>
            <w:tcW w:w="622" w:type="pct"/>
          </w:tcPr>
          <w:p w14:paraId="45E38410" w14:textId="77777777" w:rsidR="009C573E" w:rsidRPr="00C30C77" w:rsidRDefault="009C573E" w:rsidP="00212A64">
            <w:pPr>
              <w:pStyle w:val="ILOTablecontents"/>
              <w:rPr>
                <w:lang w:val="es-ES"/>
              </w:rPr>
            </w:pPr>
          </w:p>
        </w:tc>
        <w:tc>
          <w:tcPr>
            <w:tcW w:w="622" w:type="pct"/>
          </w:tcPr>
          <w:p w14:paraId="444E3F0A" w14:textId="77777777" w:rsidR="009C573E" w:rsidRPr="00C30C77" w:rsidRDefault="009C573E" w:rsidP="00212A64">
            <w:pPr>
              <w:pStyle w:val="ILOTablecontents"/>
              <w:rPr>
                <w:lang w:val="es-ES"/>
              </w:rPr>
            </w:pPr>
          </w:p>
        </w:tc>
        <w:tc>
          <w:tcPr>
            <w:tcW w:w="622" w:type="pct"/>
          </w:tcPr>
          <w:p w14:paraId="08D54BB0" w14:textId="77777777" w:rsidR="009C573E" w:rsidRPr="00C30C77" w:rsidRDefault="009C573E" w:rsidP="00212A64">
            <w:pPr>
              <w:pStyle w:val="ILOTablecontents"/>
              <w:rPr>
                <w:lang w:val="es-ES"/>
              </w:rPr>
            </w:pPr>
          </w:p>
        </w:tc>
      </w:tr>
      <w:tr w:rsidR="009C573E" w:rsidRPr="00C30C77" w14:paraId="610F87B6" w14:textId="77777777" w:rsidTr="00AB1C41">
        <w:tc>
          <w:tcPr>
            <w:tcW w:w="591" w:type="pct"/>
            <w:vMerge w:val="restart"/>
            <w:shd w:val="clear" w:color="auto" w:fill="EBF5FD"/>
          </w:tcPr>
          <w:p w14:paraId="200354AF" w14:textId="5358C435" w:rsidR="009C573E" w:rsidRPr="00C30C77" w:rsidRDefault="009C573E" w:rsidP="00212A64">
            <w:pPr>
              <w:pStyle w:val="ILOTablecontents"/>
              <w:rPr>
                <w:b/>
                <w:bCs/>
                <w:lang w:val="es-ES"/>
              </w:rPr>
            </w:pPr>
            <w:r w:rsidRPr="00C30C77">
              <w:rPr>
                <w:b/>
                <w:bCs/>
                <w:lang w:val="es-ES"/>
              </w:rPr>
              <w:t xml:space="preserve">Sexo y </w:t>
            </w:r>
            <w:r w:rsidR="00B33B48" w:rsidRPr="00C30C77">
              <w:rPr>
                <w:b/>
                <w:bCs/>
                <w:lang w:val="es-ES"/>
              </w:rPr>
              <w:t>zona de residencia</w:t>
            </w:r>
          </w:p>
        </w:tc>
        <w:tc>
          <w:tcPr>
            <w:tcW w:w="678" w:type="pct"/>
          </w:tcPr>
          <w:p w14:paraId="3AD48B20" w14:textId="1DF14BF6" w:rsidR="009C573E" w:rsidRPr="00C30C77" w:rsidRDefault="00F07E77" w:rsidP="00212A64">
            <w:pPr>
              <w:pStyle w:val="ILOTablecontents"/>
              <w:rPr>
                <w:lang w:val="es-ES"/>
              </w:rPr>
            </w:pPr>
            <w:r>
              <w:rPr>
                <w:lang w:val="es-ES"/>
              </w:rPr>
              <w:t>Niñas</w:t>
            </w:r>
            <w:r w:rsidR="00FC109E" w:rsidRPr="00C30C77">
              <w:rPr>
                <w:lang w:val="es-ES"/>
              </w:rPr>
              <w:t>, rural</w:t>
            </w:r>
          </w:p>
        </w:tc>
        <w:tc>
          <w:tcPr>
            <w:tcW w:w="621" w:type="pct"/>
          </w:tcPr>
          <w:p w14:paraId="06EA2465" w14:textId="77777777" w:rsidR="009C573E" w:rsidRPr="00C30C77" w:rsidRDefault="009C573E" w:rsidP="00212A64">
            <w:pPr>
              <w:pStyle w:val="ILOTablecontents"/>
              <w:rPr>
                <w:lang w:val="es-ES"/>
              </w:rPr>
            </w:pPr>
          </w:p>
        </w:tc>
        <w:tc>
          <w:tcPr>
            <w:tcW w:w="621" w:type="pct"/>
          </w:tcPr>
          <w:p w14:paraId="5F82DB08" w14:textId="77777777" w:rsidR="009C573E" w:rsidRPr="00C30C77" w:rsidRDefault="009C573E" w:rsidP="00212A64">
            <w:pPr>
              <w:pStyle w:val="ILOTablecontents"/>
              <w:rPr>
                <w:lang w:val="es-ES"/>
              </w:rPr>
            </w:pPr>
          </w:p>
        </w:tc>
        <w:tc>
          <w:tcPr>
            <w:tcW w:w="621" w:type="pct"/>
          </w:tcPr>
          <w:p w14:paraId="3A199F6B" w14:textId="77777777" w:rsidR="009C573E" w:rsidRPr="00C30C77" w:rsidRDefault="009C573E" w:rsidP="00212A64">
            <w:pPr>
              <w:pStyle w:val="ILOTablecontents"/>
              <w:rPr>
                <w:lang w:val="es-ES"/>
              </w:rPr>
            </w:pPr>
          </w:p>
        </w:tc>
        <w:tc>
          <w:tcPr>
            <w:tcW w:w="622" w:type="pct"/>
          </w:tcPr>
          <w:p w14:paraId="040599BA" w14:textId="77777777" w:rsidR="009C573E" w:rsidRPr="00C30C77" w:rsidRDefault="009C573E" w:rsidP="00212A64">
            <w:pPr>
              <w:pStyle w:val="ILOTablecontents"/>
              <w:rPr>
                <w:lang w:val="es-ES"/>
              </w:rPr>
            </w:pPr>
          </w:p>
        </w:tc>
        <w:tc>
          <w:tcPr>
            <w:tcW w:w="622" w:type="pct"/>
          </w:tcPr>
          <w:p w14:paraId="65E71D7B" w14:textId="77777777" w:rsidR="009C573E" w:rsidRPr="00C30C77" w:rsidRDefault="009C573E" w:rsidP="00212A64">
            <w:pPr>
              <w:pStyle w:val="ILOTablecontents"/>
              <w:rPr>
                <w:lang w:val="es-ES"/>
              </w:rPr>
            </w:pPr>
          </w:p>
        </w:tc>
        <w:tc>
          <w:tcPr>
            <w:tcW w:w="622" w:type="pct"/>
          </w:tcPr>
          <w:p w14:paraId="6E62D843" w14:textId="77777777" w:rsidR="009C573E" w:rsidRPr="00C30C77" w:rsidRDefault="009C573E" w:rsidP="00212A64">
            <w:pPr>
              <w:pStyle w:val="ILOTablecontents"/>
              <w:rPr>
                <w:lang w:val="es-ES"/>
              </w:rPr>
            </w:pPr>
          </w:p>
        </w:tc>
      </w:tr>
      <w:tr w:rsidR="009C573E" w:rsidRPr="00C30C77" w14:paraId="69AACE5A" w14:textId="77777777" w:rsidTr="00AB1C41">
        <w:tc>
          <w:tcPr>
            <w:tcW w:w="591" w:type="pct"/>
            <w:vMerge/>
            <w:shd w:val="clear" w:color="auto" w:fill="EBF5FD"/>
          </w:tcPr>
          <w:p w14:paraId="2BD6373F" w14:textId="77777777" w:rsidR="009C573E" w:rsidRPr="00C30C77" w:rsidRDefault="009C573E" w:rsidP="00212A64">
            <w:pPr>
              <w:pStyle w:val="ILOTablecontents"/>
              <w:rPr>
                <w:lang w:val="es-ES"/>
              </w:rPr>
            </w:pPr>
          </w:p>
        </w:tc>
        <w:tc>
          <w:tcPr>
            <w:tcW w:w="678" w:type="pct"/>
          </w:tcPr>
          <w:p w14:paraId="54123577" w14:textId="78DE50C9" w:rsidR="009C573E" w:rsidRPr="00C30C77" w:rsidRDefault="00F07E77" w:rsidP="00212A64">
            <w:pPr>
              <w:pStyle w:val="ILOTablecontents"/>
              <w:rPr>
                <w:lang w:val="es-ES"/>
              </w:rPr>
            </w:pPr>
            <w:r>
              <w:rPr>
                <w:lang w:val="es-ES"/>
              </w:rPr>
              <w:t>Niñas</w:t>
            </w:r>
            <w:r w:rsidR="00FC109E" w:rsidRPr="00C30C77">
              <w:rPr>
                <w:lang w:val="es-ES"/>
              </w:rPr>
              <w:t>, urbana</w:t>
            </w:r>
          </w:p>
        </w:tc>
        <w:tc>
          <w:tcPr>
            <w:tcW w:w="621" w:type="pct"/>
          </w:tcPr>
          <w:p w14:paraId="5999FE4E" w14:textId="77777777" w:rsidR="009C573E" w:rsidRPr="00C30C77" w:rsidRDefault="009C573E" w:rsidP="00212A64">
            <w:pPr>
              <w:pStyle w:val="ILOTablecontents"/>
              <w:rPr>
                <w:lang w:val="es-ES"/>
              </w:rPr>
            </w:pPr>
          </w:p>
        </w:tc>
        <w:tc>
          <w:tcPr>
            <w:tcW w:w="621" w:type="pct"/>
          </w:tcPr>
          <w:p w14:paraId="03BDDBA5" w14:textId="77777777" w:rsidR="009C573E" w:rsidRPr="00C30C77" w:rsidRDefault="009C573E" w:rsidP="00212A64">
            <w:pPr>
              <w:pStyle w:val="ILOTablecontents"/>
              <w:rPr>
                <w:lang w:val="es-ES"/>
              </w:rPr>
            </w:pPr>
          </w:p>
        </w:tc>
        <w:tc>
          <w:tcPr>
            <w:tcW w:w="621" w:type="pct"/>
          </w:tcPr>
          <w:p w14:paraId="259FEC3C" w14:textId="77777777" w:rsidR="009C573E" w:rsidRPr="00C30C77" w:rsidRDefault="009C573E" w:rsidP="00212A64">
            <w:pPr>
              <w:pStyle w:val="ILOTablecontents"/>
              <w:rPr>
                <w:lang w:val="es-ES"/>
              </w:rPr>
            </w:pPr>
          </w:p>
        </w:tc>
        <w:tc>
          <w:tcPr>
            <w:tcW w:w="622" w:type="pct"/>
          </w:tcPr>
          <w:p w14:paraId="0336827B" w14:textId="77777777" w:rsidR="009C573E" w:rsidRPr="00C30C77" w:rsidRDefault="009C573E" w:rsidP="00212A64">
            <w:pPr>
              <w:pStyle w:val="ILOTablecontents"/>
              <w:rPr>
                <w:lang w:val="es-ES"/>
              </w:rPr>
            </w:pPr>
          </w:p>
        </w:tc>
        <w:tc>
          <w:tcPr>
            <w:tcW w:w="622" w:type="pct"/>
          </w:tcPr>
          <w:p w14:paraId="5D386380" w14:textId="77777777" w:rsidR="009C573E" w:rsidRPr="00C30C77" w:rsidRDefault="009C573E" w:rsidP="00212A64">
            <w:pPr>
              <w:pStyle w:val="ILOTablecontents"/>
              <w:rPr>
                <w:lang w:val="es-ES"/>
              </w:rPr>
            </w:pPr>
          </w:p>
        </w:tc>
        <w:tc>
          <w:tcPr>
            <w:tcW w:w="622" w:type="pct"/>
          </w:tcPr>
          <w:p w14:paraId="574E15E5" w14:textId="77777777" w:rsidR="009C573E" w:rsidRPr="00C30C77" w:rsidRDefault="009C573E" w:rsidP="00212A64">
            <w:pPr>
              <w:pStyle w:val="ILOTablecontents"/>
              <w:rPr>
                <w:lang w:val="es-ES"/>
              </w:rPr>
            </w:pPr>
          </w:p>
        </w:tc>
      </w:tr>
      <w:tr w:rsidR="009C573E" w:rsidRPr="00C30C77" w14:paraId="199E7753" w14:textId="77777777" w:rsidTr="00AB1C41">
        <w:tc>
          <w:tcPr>
            <w:tcW w:w="591" w:type="pct"/>
            <w:vMerge/>
            <w:shd w:val="clear" w:color="auto" w:fill="EBF5FD"/>
          </w:tcPr>
          <w:p w14:paraId="58BB3C91" w14:textId="77777777" w:rsidR="009C573E" w:rsidRPr="00C30C77" w:rsidRDefault="009C573E" w:rsidP="00212A64">
            <w:pPr>
              <w:pStyle w:val="ILOTablecontents"/>
              <w:rPr>
                <w:lang w:val="es-ES"/>
              </w:rPr>
            </w:pPr>
          </w:p>
        </w:tc>
        <w:tc>
          <w:tcPr>
            <w:tcW w:w="678" w:type="pct"/>
          </w:tcPr>
          <w:p w14:paraId="220F79C5" w14:textId="456D371A" w:rsidR="009C573E" w:rsidRPr="00C30C77" w:rsidRDefault="00F07E77" w:rsidP="00212A64">
            <w:pPr>
              <w:pStyle w:val="ILOTablecontents"/>
              <w:rPr>
                <w:lang w:val="es-ES"/>
              </w:rPr>
            </w:pPr>
            <w:r>
              <w:rPr>
                <w:lang w:val="es-ES"/>
              </w:rPr>
              <w:t>Niños</w:t>
            </w:r>
            <w:r w:rsidR="00FC109E" w:rsidRPr="00C30C77">
              <w:rPr>
                <w:lang w:val="es-ES"/>
              </w:rPr>
              <w:t>, rural</w:t>
            </w:r>
          </w:p>
        </w:tc>
        <w:tc>
          <w:tcPr>
            <w:tcW w:w="621" w:type="pct"/>
          </w:tcPr>
          <w:p w14:paraId="46BF2E0B" w14:textId="77777777" w:rsidR="009C573E" w:rsidRPr="00C30C77" w:rsidRDefault="009C573E" w:rsidP="00212A64">
            <w:pPr>
              <w:pStyle w:val="ILOTablecontents"/>
              <w:rPr>
                <w:lang w:val="es-ES"/>
              </w:rPr>
            </w:pPr>
          </w:p>
        </w:tc>
        <w:tc>
          <w:tcPr>
            <w:tcW w:w="621" w:type="pct"/>
          </w:tcPr>
          <w:p w14:paraId="2F562DAB" w14:textId="77777777" w:rsidR="009C573E" w:rsidRPr="00C30C77" w:rsidRDefault="009C573E" w:rsidP="00212A64">
            <w:pPr>
              <w:pStyle w:val="ILOTablecontents"/>
              <w:rPr>
                <w:lang w:val="es-ES"/>
              </w:rPr>
            </w:pPr>
          </w:p>
        </w:tc>
        <w:tc>
          <w:tcPr>
            <w:tcW w:w="621" w:type="pct"/>
          </w:tcPr>
          <w:p w14:paraId="1822D283" w14:textId="77777777" w:rsidR="009C573E" w:rsidRPr="00C30C77" w:rsidRDefault="009C573E" w:rsidP="00212A64">
            <w:pPr>
              <w:pStyle w:val="ILOTablecontents"/>
              <w:rPr>
                <w:lang w:val="es-ES"/>
              </w:rPr>
            </w:pPr>
          </w:p>
        </w:tc>
        <w:tc>
          <w:tcPr>
            <w:tcW w:w="622" w:type="pct"/>
          </w:tcPr>
          <w:p w14:paraId="0AF2B9D2" w14:textId="77777777" w:rsidR="009C573E" w:rsidRPr="00C30C77" w:rsidRDefault="009C573E" w:rsidP="00212A64">
            <w:pPr>
              <w:pStyle w:val="ILOTablecontents"/>
              <w:rPr>
                <w:lang w:val="es-ES"/>
              </w:rPr>
            </w:pPr>
          </w:p>
        </w:tc>
        <w:tc>
          <w:tcPr>
            <w:tcW w:w="622" w:type="pct"/>
          </w:tcPr>
          <w:p w14:paraId="1CCF52AE" w14:textId="77777777" w:rsidR="009C573E" w:rsidRPr="00C30C77" w:rsidRDefault="009C573E" w:rsidP="00212A64">
            <w:pPr>
              <w:pStyle w:val="ILOTablecontents"/>
              <w:rPr>
                <w:lang w:val="es-ES"/>
              </w:rPr>
            </w:pPr>
          </w:p>
        </w:tc>
        <w:tc>
          <w:tcPr>
            <w:tcW w:w="622" w:type="pct"/>
          </w:tcPr>
          <w:p w14:paraId="58A3A930" w14:textId="77777777" w:rsidR="009C573E" w:rsidRPr="00C30C77" w:rsidRDefault="009C573E" w:rsidP="00212A64">
            <w:pPr>
              <w:pStyle w:val="ILOTablecontents"/>
              <w:rPr>
                <w:lang w:val="es-ES"/>
              </w:rPr>
            </w:pPr>
          </w:p>
        </w:tc>
      </w:tr>
      <w:tr w:rsidR="009C573E" w:rsidRPr="00C30C77" w14:paraId="403C2456" w14:textId="77777777" w:rsidTr="00AB1C41">
        <w:tc>
          <w:tcPr>
            <w:tcW w:w="591" w:type="pct"/>
            <w:vMerge/>
            <w:shd w:val="clear" w:color="auto" w:fill="EBF5FD"/>
          </w:tcPr>
          <w:p w14:paraId="6F54594E" w14:textId="77777777" w:rsidR="009C573E" w:rsidRPr="00C30C77" w:rsidRDefault="009C573E" w:rsidP="00212A64">
            <w:pPr>
              <w:pStyle w:val="ILOTablecontents"/>
              <w:rPr>
                <w:lang w:val="es-ES"/>
              </w:rPr>
            </w:pPr>
          </w:p>
        </w:tc>
        <w:tc>
          <w:tcPr>
            <w:tcW w:w="678" w:type="pct"/>
          </w:tcPr>
          <w:p w14:paraId="11F30158" w14:textId="77CBA608" w:rsidR="009C573E" w:rsidRPr="00C30C77" w:rsidRDefault="00F07E77" w:rsidP="00212A64">
            <w:pPr>
              <w:pStyle w:val="ILOTablecontents"/>
              <w:rPr>
                <w:lang w:val="es-ES"/>
              </w:rPr>
            </w:pPr>
            <w:r>
              <w:rPr>
                <w:lang w:val="es-ES"/>
              </w:rPr>
              <w:t>Niños</w:t>
            </w:r>
            <w:r w:rsidR="004017F8" w:rsidRPr="00C30C77">
              <w:rPr>
                <w:lang w:val="es-ES"/>
              </w:rPr>
              <w:t>, urbana</w:t>
            </w:r>
          </w:p>
        </w:tc>
        <w:tc>
          <w:tcPr>
            <w:tcW w:w="621" w:type="pct"/>
          </w:tcPr>
          <w:p w14:paraId="3287581F" w14:textId="77777777" w:rsidR="009C573E" w:rsidRPr="00C30C77" w:rsidRDefault="009C573E" w:rsidP="00212A64">
            <w:pPr>
              <w:pStyle w:val="ILOTablecontents"/>
              <w:rPr>
                <w:lang w:val="es-ES"/>
              </w:rPr>
            </w:pPr>
          </w:p>
        </w:tc>
        <w:tc>
          <w:tcPr>
            <w:tcW w:w="621" w:type="pct"/>
          </w:tcPr>
          <w:p w14:paraId="0D4C7E39" w14:textId="77777777" w:rsidR="009C573E" w:rsidRPr="00C30C77" w:rsidRDefault="009C573E" w:rsidP="00212A64">
            <w:pPr>
              <w:pStyle w:val="ILOTablecontents"/>
              <w:rPr>
                <w:lang w:val="es-ES"/>
              </w:rPr>
            </w:pPr>
          </w:p>
        </w:tc>
        <w:tc>
          <w:tcPr>
            <w:tcW w:w="621" w:type="pct"/>
          </w:tcPr>
          <w:p w14:paraId="4A9305D5" w14:textId="77777777" w:rsidR="009C573E" w:rsidRPr="00C30C77" w:rsidRDefault="009C573E" w:rsidP="00212A64">
            <w:pPr>
              <w:pStyle w:val="ILOTablecontents"/>
              <w:rPr>
                <w:lang w:val="es-ES"/>
              </w:rPr>
            </w:pPr>
          </w:p>
        </w:tc>
        <w:tc>
          <w:tcPr>
            <w:tcW w:w="622" w:type="pct"/>
          </w:tcPr>
          <w:p w14:paraId="05538DE8" w14:textId="77777777" w:rsidR="009C573E" w:rsidRPr="00C30C77" w:rsidRDefault="009C573E" w:rsidP="00212A64">
            <w:pPr>
              <w:pStyle w:val="ILOTablecontents"/>
              <w:rPr>
                <w:lang w:val="es-ES"/>
              </w:rPr>
            </w:pPr>
          </w:p>
        </w:tc>
        <w:tc>
          <w:tcPr>
            <w:tcW w:w="622" w:type="pct"/>
          </w:tcPr>
          <w:p w14:paraId="7177A25E" w14:textId="77777777" w:rsidR="009C573E" w:rsidRPr="00C30C77" w:rsidRDefault="009C573E" w:rsidP="00212A64">
            <w:pPr>
              <w:pStyle w:val="ILOTablecontents"/>
              <w:rPr>
                <w:lang w:val="es-ES"/>
              </w:rPr>
            </w:pPr>
          </w:p>
        </w:tc>
        <w:tc>
          <w:tcPr>
            <w:tcW w:w="622" w:type="pct"/>
          </w:tcPr>
          <w:p w14:paraId="159CECFB" w14:textId="77777777" w:rsidR="009C573E" w:rsidRPr="00C30C77" w:rsidRDefault="009C573E" w:rsidP="00212A64">
            <w:pPr>
              <w:pStyle w:val="ILOTablecontents"/>
              <w:rPr>
                <w:lang w:val="es-ES"/>
              </w:rPr>
            </w:pPr>
          </w:p>
        </w:tc>
      </w:tr>
      <w:tr w:rsidR="009C573E" w:rsidRPr="00C30C77" w14:paraId="72364B06" w14:textId="77777777" w:rsidTr="006B06C3">
        <w:tc>
          <w:tcPr>
            <w:tcW w:w="1270" w:type="pct"/>
            <w:gridSpan w:val="2"/>
            <w:shd w:val="clear" w:color="auto" w:fill="EBF5FD"/>
          </w:tcPr>
          <w:p w14:paraId="5E4AD833" w14:textId="77777777" w:rsidR="009C573E" w:rsidRPr="00C30C77" w:rsidRDefault="009C573E" w:rsidP="00212A64">
            <w:pPr>
              <w:pStyle w:val="ILOTablecontents"/>
              <w:rPr>
                <w:b/>
                <w:bCs/>
                <w:lang w:val="es-ES"/>
              </w:rPr>
            </w:pPr>
            <w:r w:rsidRPr="00C30C77">
              <w:rPr>
                <w:b/>
                <w:bCs/>
                <w:lang w:val="es-ES"/>
              </w:rPr>
              <w:t>Total</w:t>
            </w:r>
          </w:p>
        </w:tc>
        <w:tc>
          <w:tcPr>
            <w:tcW w:w="621" w:type="pct"/>
            <w:shd w:val="clear" w:color="auto" w:fill="EBF5FD"/>
          </w:tcPr>
          <w:p w14:paraId="7854F803" w14:textId="77777777" w:rsidR="009C573E" w:rsidRPr="00C30C77" w:rsidRDefault="009C573E" w:rsidP="00212A64">
            <w:pPr>
              <w:pStyle w:val="ILOTablecontents"/>
              <w:rPr>
                <w:b/>
                <w:bCs/>
                <w:lang w:val="es-ES"/>
              </w:rPr>
            </w:pPr>
          </w:p>
        </w:tc>
        <w:tc>
          <w:tcPr>
            <w:tcW w:w="621" w:type="pct"/>
            <w:shd w:val="clear" w:color="auto" w:fill="EBF5FD"/>
          </w:tcPr>
          <w:p w14:paraId="6EBB82F9" w14:textId="77777777" w:rsidR="009C573E" w:rsidRPr="00C30C77" w:rsidRDefault="009C573E" w:rsidP="00212A64">
            <w:pPr>
              <w:pStyle w:val="ILOTablecontents"/>
              <w:rPr>
                <w:b/>
                <w:bCs/>
                <w:lang w:val="es-ES"/>
              </w:rPr>
            </w:pPr>
          </w:p>
        </w:tc>
        <w:tc>
          <w:tcPr>
            <w:tcW w:w="621" w:type="pct"/>
            <w:shd w:val="clear" w:color="auto" w:fill="EBF5FD"/>
          </w:tcPr>
          <w:p w14:paraId="2A9C7C46" w14:textId="77777777" w:rsidR="009C573E" w:rsidRPr="00C30C77" w:rsidRDefault="009C573E" w:rsidP="00212A64">
            <w:pPr>
              <w:pStyle w:val="ILOTablecontents"/>
              <w:rPr>
                <w:b/>
                <w:bCs/>
                <w:lang w:val="es-ES"/>
              </w:rPr>
            </w:pPr>
          </w:p>
        </w:tc>
        <w:tc>
          <w:tcPr>
            <w:tcW w:w="622" w:type="pct"/>
            <w:shd w:val="clear" w:color="auto" w:fill="EBF5FD"/>
          </w:tcPr>
          <w:p w14:paraId="50585FF9" w14:textId="77777777" w:rsidR="009C573E" w:rsidRPr="00C30C77" w:rsidRDefault="009C573E" w:rsidP="00212A64">
            <w:pPr>
              <w:pStyle w:val="ILOTablecontents"/>
              <w:rPr>
                <w:b/>
                <w:bCs/>
                <w:lang w:val="es-ES"/>
              </w:rPr>
            </w:pPr>
          </w:p>
        </w:tc>
        <w:tc>
          <w:tcPr>
            <w:tcW w:w="622" w:type="pct"/>
            <w:shd w:val="clear" w:color="auto" w:fill="EBF5FD"/>
          </w:tcPr>
          <w:p w14:paraId="6966A56D" w14:textId="77777777" w:rsidR="009C573E" w:rsidRPr="00C30C77" w:rsidRDefault="009C573E" w:rsidP="00212A64">
            <w:pPr>
              <w:pStyle w:val="ILOTablecontents"/>
              <w:rPr>
                <w:b/>
                <w:bCs/>
                <w:lang w:val="es-ES"/>
              </w:rPr>
            </w:pPr>
          </w:p>
        </w:tc>
        <w:tc>
          <w:tcPr>
            <w:tcW w:w="622" w:type="pct"/>
            <w:shd w:val="clear" w:color="auto" w:fill="EBF5FD"/>
          </w:tcPr>
          <w:p w14:paraId="21E53BDD" w14:textId="77777777" w:rsidR="009C573E" w:rsidRPr="00C30C77" w:rsidRDefault="009C573E" w:rsidP="00212A64">
            <w:pPr>
              <w:pStyle w:val="ILOTablecontents"/>
              <w:rPr>
                <w:b/>
                <w:bCs/>
                <w:lang w:val="es-ES"/>
              </w:rPr>
            </w:pPr>
          </w:p>
        </w:tc>
      </w:tr>
    </w:tbl>
    <w:p w14:paraId="3230B744" w14:textId="32830311" w:rsidR="006B06C3" w:rsidRPr="00C30C77" w:rsidRDefault="006B06C3" w:rsidP="006B06C3">
      <w:pPr>
        <w:pStyle w:val="ILONormalBody"/>
        <w:rPr>
          <w:sz w:val="20"/>
          <w:lang w:val="es-ES"/>
        </w:rPr>
      </w:pPr>
    </w:p>
    <w:p w14:paraId="757812F6" w14:textId="0328C6C3" w:rsidR="009C573E" w:rsidRPr="00C30C77" w:rsidRDefault="006B06C3" w:rsidP="006B06C3">
      <w:pPr>
        <w:pStyle w:val="ILOTableheading"/>
        <w:rPr>
          <w:lang w:val="es-ES"/>
        </w:rPr>
      </w:pPr>
      <w:bookmarkStart w:id="434" w:name="_Ref65089058"/>
      <w:bookmarkStart w:id="435" w:name="_Toc197909316"/>
      <w:r w:rsidRPr="00C30C77">
        <w:rPr>
          <w:lang w:val="es-ES"/>
        </w:rPr>
        <w:t>Cuadro A1.3</w:t>
      </w:r>
      <w:r w:rsidR="009E515F" w:rsidRPr="00C30C77">
        <w:rPr>
          <w:lang w:val="es-ES"/>
        </w:rPr>
        <w:t>3</w:t>
      </w:r>
      <w:r w:rsidRPr="00C30C77">
        <w:rPr>
          <w:lang w:val="es-ES"/>
        </w:rPr>
        <w:t xml:space="preserve">. Tipos de tareas domésticas (distribución porcentual de niños </w:t>
      </w:r>
      <w:r w:rsidR="00F07E77">
        <w:rPr>
          <w:lang w:val="es-ES"/>
        </w:rPr>
        <w:t xml:space="preserve">de 5-14 años </w:t>
      </w:r>
      <w:r w:rsidRPr="00C30C77">
        <w:rPr>
          <w:lang w:val="es-ES"/>
        </w:rPr>
        <w:t>que realizan tareas domésticas durante al menos 21 horas a la semana, por tipo de tarea</w:t>
      </w:r>
      <w:r w:rsidR="00F07E77">
        <w:rPr>
          <w:lang w:val="es-ES"/>
        </w:rPr>
        <w:t xml:space="preserve"> doméstica</w:t>
      </w:r>
      <w:r w:rsidRPr="00C30C77">
        <w:rPr>
          <w:lang w:val="es-ES"/>
        </w:rPr>
        <w:t>, sexo y zona de residencia)</w:t>
      </w:r>
      <w:bookmarkEnd w:id="434"/>
      <w:bookmarkEnd w:id="435"/>
    </w:p>
    <w:tbl>
      <w:tblPr>
        <w:tblStyle w:val="ILOTable"/>
        <w:tblW w:w="5000" w:type="pct"/>
        <w:tblLook w:val="0620" w:firstRow="1" w:lastRow="0" w:firstColumn="0" w:lastColumn="0" w:noHBand="1" w:noVBand="1"/>
      </w:tblPr>
      <w:tblGrid>
        <w:gridCol w:w="1067"/>
        <w:gridCol w:w="1100"/>
        <w:gridCol w:w="979"/>
        <w:gridCol w:w="979"/>
        <w:gridCol w:w="979"/>
        <w:gridCol w:w="979"/>
        <w:gridCol w:w="979"/>
        <w:gridCol w:w="979"/>
        <w:gridCol w:w="978"/>
      </w:tblGrid>
      <w:tr w:rsidR="008F5596" w:rsidRPr="00C30C77" w14:paraId="3F7A726C" w14:textId="77777777" w:rsidTr="00832E1C">
        <w:trPr>
          <w:cnfStyle w:val="100000000000" w:firstRow="1" w:lastRow="0" w:firstColumn="0" w:lastColumn="0" w:oddVBand="0" w:evenVBand="0" w:oddHBand="0" w:evenHBand="0" w:firstRowFirstColumn="0" w:firstRowLastColumn="0" w:lastRowFirstColumn="0" w:lastRowLastColumn="0"/>
          <w:trHeight w:val="2995"/>
        </w:trPr>
        <w:tc>
          <w:tcPr>
            <w:tcW w:w="1200" w:type="pct"/>
            <w:gridSpan w:val="2"/>
          </w:tcPr>
          <w:p w14:paraId="66E57FB6" w14:textId="4738A38A" w:rsidR="008F5596" w:rsidRPr="00C30C77" w:rsidRDefault="00375131" w:rsidP="00405559">
            <w:pPr>
              <w:pStyle w:val="Tablehederleft"/>
              <w:jc w:val="left"/>
              <w:rPr>
                <w:b/>
                <w:bCs w:val="0"/>
                <w:lang w:val="es-ES"/>
              </w:rPr>
            </w:pPr>
            <w:r w:rsidRPr="00C30C77">
              <w:rPr>
                <w:b/>
                <w:bCs w:val="0"/>
                <w:lang w:val="es-ES"/>
              </w:rPr>
              <w:t>Características generales</w:t>
            </w:r>
          </w:p>
        </w:tc>
        <w:tc>
          <w:tcPr>
            <w:tcW w:w="543" w:type="pct"/>
            <w:textDirection w:val="btLr"/>
          </w:tcPr>
          <w:p w14:paraId="0D615AC9" w14:textId="227E9118" w:rsidR="008F5596" w:rsidRPr="00C30C77" w:rsidRDefault="00932B90" w:rsidP="006B06C3">
            <w:pPr>
              <w:pStyle w:val="Tablehederleft"/>
              <w:jc w:val="left"/>
              <w:rPr>
                <w:b/>
                <w:bCs w:val="0"/>
                <w:lang w:val="es-ES"/>
              </w:rPr>
            </w:pPr>
            <w:r w:rsidRPr="00C30C77">
              <w:rPr>
                <w:b/>
                <w:bCs w:val="0"/>
                <w:lang w:val="es-ES"/>
              </w:rPr>
              <w:t>Hacer c</w:t>
            </w:r>
            <w:r w:rsidR="008F5596" w:rsidRPr="00C30C77">
              <w:rPr>
                <w:b/>
                <w:bCs w:val="0"/>
                <w:lang w:val="es-ES"/>
              </w:rPr>
              <w:t>ompras para el hogar</w:t>
            </w:r>
          </w:p>
        </w:tc>
        <w:tc>
          <w:tcPr>
            <w:tcW w:w="543" w:type="pct"/>
            <w:textDirection w:val="btLr"/>
          </w:tcPr>
          <w:p w14:paraId="6AE4998C" w14:textId="42C4C6F6" w:rsidR="008F5596" w:rsidRPr="00C30C77" w:rsidRDefault="008F5596" w:rsidP="006B06C3">
            <w:pPr>
              <w:pStyle w:val="Tablehederleft"/>
              <w:jc w:val="left"/>
              <w:rPr>
                <w:b/>
                <w:bCs w:val="0"/>
                <w:lang w:val="es-ES"/>
              </w:rPr>
            </w:pPr>
            <w:r w:rsidRPr="00C30C77">
              <w:rPr>
                <w:b/>
                <w:bCs w:val="0"/>
                <w:lang w:val="es-ES"/>
              </w:rPr>
              <w:t>Ayudar a realizar o realizar cualquier reparación de equipos domésticos para el hogar</w:t>
            </w:r>
          </w:p>
        </w:tc>
        <w:tc>
          <w:tcPr>
            <w:tcW w:w="543" w:type="pct"/>
            <w:textDirection w:val="btLr"/>
          </w:tcPr>
          <w:p w14:paraId="5EE38977" w14:textId="1C252FDE" w:rsidR="008F5596" w:rsidRPr="00C30C77" w:rsidRDefault="008F5596" w:rsidP="006B06C3">
            <w:pPr>
              <w:pStyle w:val="Tablehederleft"/>
              <w:jc w:val="left"/>
              <w:rPr>
                <w:b/>
                <w:bCs w:val="0"/>
                <w:lang w:val="es-ES"/>
              </w:rPr>
            </w:pPr>
            <w:r w:rsidRPr="00C30C77">
              <w:rPr>
                <w:b/>
                <w:bCs w:val="0"/>
                <w:lang w:val="es-ES"/>
              </w:rPr>
              <w:t>Ayudar a cocinar o cocinar para el hogar</w:t>
            </w:r>
          </w:p>
        </w:tc>
        <w:tc>
          <w:tcPr>
            <w:tcW w:w="543" w:type="pct"/>
            <w:textDirection w:val="btLr"/>
          </w:tcPr>
          <w:p w14:paraId="5A1D92F0" w14:textId="153B3382" w:rsidR="008F5596" w:rsidRPr="00C30C77" w:rsidRDefault="008F5596" w:rsidP="006B06C3">
            <w:pPr>
              <w:pStyle w:val="Tablehederleft"/>
              <w:jc w:val="left"/>
              <w:rPr>
                <w:b/>
                <w:bCs w:val="0"/>
                <w:lang w:val="es-ES"/>
              </w:rPr>
            </w:pPr>
            <w:r w:rsidRPr="00C30C77">
              <w:rPr>
                <w:b/>
                <w:bCs w:val="0"/>
                <w:lang w:val="es-ES"/>
              </w:rPr>
              <w:t>Ayudar limpiar o limpiar la casa o los utensilios del hogar</w:t>
            </w:r>
          </w:p>
        </w:tc>
        <w:tc>
          <w:tcPr>
            <w:tcW w:w="543" w:type="pct"/>
            <w:textDirection w:val="btLr"/>
          </w:tcPr>
          <w:p w14:paraId="3B9AF2EE" w14:textId="1B33CF7B" w:rsidR="008F5596" w:rsidRPr="00C30C77" w:rsidRDefault="008F5596" w:rsidP="006B06C3">
            <w:pPr>
              <w:pStyle w:val="Tablehederleft"/>
              <w:jc w:val="left"/>
              <w:rPr>
                <w:b/>
                <w:bCs w:val="0"/>
                <w:lang w:val="es-ES"/>
              </w:rPr>
            </w:pPr>
            <w:r w:rsidRPr="00C30C77">
              <w:rPr>
                <w:b/>
                <w:bCs w:val="0"/>
                <w:lang w:val="es-ES"/>
              </w:rPr>
              <w:t>Ayudar a lavar o lavar ropa para el hogar</w:t>
            </w:r>
          </w:p>
        </w:tc>
        <w:tc>
          <w:tcPr>
            <w:tcW w:w="543" w:type="pct"/>
            <w:textDirection w:val="btLr"/>
          </w:tcPr>
          <w:p w14:paraId="6D15A37D" w14:textId="660C2DDE" w:rsidR="008F5596" w:rsidRPr="00C30C77" w:rsidRDefault="008F5596" w:rsidP="006B06C3">
            <w:pPr>
              <w:pStyle w:val="Tablehederleft"/>
              <w:jc w:val="left"/>
              <w:rPr>
                <w:b/>
                <w:bCs w:val="0"/>
                <w:lang w:val="es-ES"/>
              </w:rPr>
            </w:pPr>
            <w:r w:rsidRPr="00C30C77">
              <w:rPr>
                <w:b/>
                <w:bCs w:val="0"/>
                <w:lang w:val="es-ES"/>
              </w:rPr>
              <w:t>Ayudar a cargar o cargar niños/ancianos/enfermos en el hogar</w:t>
            </w:r>
          </w:p>
        </w:tc>
        <w:tc>
          <w:tcPr>
            <w:tcW w:w="542" w:type="pct"/>
            <w:textDirection w:val="btLr"/>
          </w:tcPr>
          <w:p w14:paraId="05BD9FA9" w14:textId="528D689B" w:rsidR="008F5596" w:rsidRPr="00C30C77" w:rsidRDefault="008F5596" w:rsidP="006B06C3">
            <w:pPr>
              <w:pStyle w:val="Tablehederleft"/>
              <w:jc w:val="left"/>
              <w:rPr>
                <w:b/>
                <w:bCs w:val="0"/>
                <w:lang w:val="es-ES"/>
              </w:rPr>
            </w:pPr>
            <w:r w:rsidRPr="00C30C77">
              <w:rPr>
                <w:b/>
                <w:bCs w:val="0"/>
                <w:lang w:val="es-ES"/>
              </w:rPr>
              <w:t xml:space="preserve">Ayudar </w:t>
            </w:r>
            <w:r w:rsidR="00E371E7" w:rsidRPr="00C30C77">
              <w:rPr>
                <w:b/>
                <w:bCs w:val="0"/>
                <w:lang w:val="es-ES"/>
              </w:rPr>
              <w:t xml:space="preserve">a realizar o realizar </w:t>
            </w:r>
            <w:r w:rsidRPr="00C30C77">
              <w:rPr>
                <w:b/>
                <w:bCs w:val="0"/>
                <w:lang w:val="es-ES"/>
              </w:rPr>
              <w:t>otras tareas domésticas para el hogar</w:t>
            </w:r>
          </w:p>
        </w:tc>
      </w:tr>
      <w:tr w:rsidR="008F5596" w:rsidRPr="00C30C77" w14:paraId="6951EE26" w14:textId="77777777" w:rsidTr="00AB1C41">
        <w:tc>
          <w:tcPr>
            <w:tcW w:w="591" w:type="pct"/>
            <w:vMerge w:val="restart"/>
            <w:shd w:val="clear" w:color="auto" w:fill="EBF5FD"/>
          </w:tcPr>
          <w:p w14:paraId="57847F10" w14:textId="77777777" w:rsidR="0039427B" w:rsidRPr="00C30C77" w:rsidRDefault="0039427B" w:rsidP="00212A64">
            <w:pPr>
              <w:pStyle w:val="ILOTablecontents"/>
              <w:rPr>
                <w:b/>
                <w:bCs/>
                <w:lang w:val="es-ES"/>
              </w:rPr>
            </w:pPr>
            <w:r w:rsidRPr="00C30C77">
              <w:rPr>
                <w:b/>
                <w:bCs/>
                <w:lang w:val="es-ES"/>
              </w:rPr>
              <w:t>Sexo</w:t>
            </w:r>
          </w:p>
        </w:tc>
        <w:tc>
          <w:tcPr>
            <w:tcW w:w="608" w:type="pct"/>
          </w:tcPr>
          <w:p w14:paraId="110B5CE3" w14:textId="18AD2C1E" w:rsidR="0039427B" w:rsidRPr="00C30C77" w:rsidRDefault="00405559" w:rsidP="00212A64">
            <w:pPr>
              <w:pStyle w:val="ILOTablecontents"/>
              <w:rPr>
                <w:lang w:val="es-ES"/>
              </w:rPr>
            </w:pPr>
            <w:r>
              <w:rPr>
                <w:lang w:val="es-ES"/>
              </w:rPr>
              <w:t>Niñas</w:t>
            </w:r>
          </w:p>
        </w:tc>
        <w:tc>
          <w:tcPr>
            <w:tcW w:w="543" w:type="pct"/>
          </w:tcPr>
          <w:p w14:paraId="7BF71C4B" w14:textId="77777777" w:rsidR="0039427B" w:rsidRPr="00C30C77" w:rsidRDefault="0039427B" w:rsidP="00212A64">
            <w:pPr>
              <w:pStyle w:val="ILOTablecontents"/>
              <w:rPr>
                <w:lang w:val="es-ES"/>
              </w:rPr>
            </w:pPr>
          </w:p>
        </w:tc>
        <w:tc>
          <w:tcPr>
            <w:tcW w:w="543" w:type="pct"/>
          </w:tcPr>
          <w:p w14:paraId="5205736A" w14:textId="77777777" w:rsidR="0039427B" w:rsidRPr="00C30C77" w:rsidRDefault="0039427B" w:rsidP="00212A64">
            <w:pPr>
              <w:pStyle w:val="ILOTablecontents"/>
              <w:rPr>
                <w:lang w:val="es-ES"/>
              </w:rPr>
            </w:pPr>
          </w:p>
        </w:tc>
        <w:tc>
          <w:tcPr>
            <w:tcW w:w="543" w:type="pct"/>
          </w:tcPr>
          <w:p w14:paraId="36298140" w14:textId="77777777" w:rsidR="0039427B" w:rsidRPr="00C30C77" w:rsidRDefault="0039427B" w:rsidP="00212A64">
            <w:pPr>
              <w:pStyle w:val="ILOTablecontents"/>
              <w:rPr>
                <w:lang w:val="es-ES"/>
              </w:rPr>
            </w:pPr>
          </w:p>
        </w:tc>
        <w:tc>
          <w:tcPr>
            <w:tcW w:w="543" w:type="pct"/>
          </w:tcPr>
          <w:p w14:paraId="7150429F" w14:textId="77777777" w:rsidR="0039427B" w:rsidRPr="00C30C77" w:rsidRDefault="0039427B" w:rsidP="00212A64">
            <w:pPr>
              <w:pStyle w:val="ILOTablecontents"/>
              <w:rPr>
                <w:lang w:val="es-ES"/>
              </w:rPr>
            </w:pPr>
          </w:p>
        </w:tc>
        <w:tc>
          <w:tcPr>
            <w:tcW w:w="543" w:type="pct"/>
          </w:tcPr>
          <w:p w14:paraId="2F18CDD1" w14:textId="77777777" w:rsidR="0039427B" w:rsidRPr="00C30C77" w:rsidRDefault="0039427B" w:rsidP="00212A64">
            <w:pPr>
              <w:pStyle w:val="ILOTablecontents"/>
              <w:rPr>
                <w:lang w:val="es-ES"/>
              </w:rPr>
            </w:pPr>
          </w:p>
        </w:tc>
        <w:tc>
          <w:tcPr>
            <w:tcW w:w="543" w:type="pct"/>
          </w:tcPr>
          <w:p w14:paraId="421CAAE6" w14:textId="77777777" w:rsidR="0039427B" w:rsidRPr="00C30C77" w:rsidRDefault="0039427B" w:rsidP="00212A64">
            <w:pPr>
              <w:pStyle w:val="ILOTablecontents"/>
              <w:rPr>
                <w:lang w:val="es-ES"/>
              </w:rPr>
            </w:pPr>
          </w:p>
        </w:tc>
        <w:tc>
          <w:tcPr>
            <w:tcW w:w="542" w:type="pct"/>
          </w:tcPr>
          <w:p w14:paraId="06E00C68" w14:textId="77777777" w:rsidR="0039427B" w:rsidRPr="00C30C77" w:rsidRDefault="0039427B" w:rsidP="00212A64">
            <w:pPr>
              <w:pStyle w:val="ILOTablecontents"/>
              <w:rPr>
                <w:lang w:val="es-ES"/>
              </w:rPr>
            </w:pPr>
          </w:p>
        </w:tc>
      </w:tr>
      <w:tr w:rsidR="008F5596" w:rsidRPr="00C30C77" w14:paraId="6AB87032" w14:textId="77777777" w:rsidTr="00AB1C41">
        <w:tc>
          <w:tcPr>
            <w:tcW w:w="591" w:type="pct"/>
            <w:vMerge/>
            <w:shd w:val="clear" w:color="auto" w:fill="EBF5FD"/>
          </w:tcPr>
          <w:p w14:paraId="072A0A0A" w14:textId="77777777" w:rsidR="0039427B" w:rsidRPr="00C30C77" w:rsidRDefault="0039427B" w:rsidP="00212A64">
            <w:pPr>
              <w:pStyle w:val="ILOTablecontents"/>
              <w:rPr>
                <w:b/>
                <w:bCs/>
                <w:lang w:val="es-ES"/>
              </w:rPr>
            </w:pPr>
          </w:p>
        </w:tc>
        <w:tc>
          <w:tcPr>
            <w:tcW w:w="608" w:type="pct"/>
          </w:tcPr>
          <w:p w14:paraId="72CFDA20" w14:textId="1BE2F4EE" w:rsidR="0039427B" w:rsidRPr="00C30C77" w:rsidRDefault="00405559" w:rsidP="00212A64">
            <w:pPr>
              <w:pStyle w:val="ILOTablecontents"/>
              <w:rPr>
                <w:lang w:val="es-ES"/>
              </w:rPr>
            </w:pPr>
            <w:r>
              <w:rPr>
                <w:lang w:val="es-ES"/>
              </w:rPr>
              <w:t>Niños</w:t>
            </w:r>
          </w:p>
        </w:tc>
        <w:tc>
          <w:tcPr>
            <w:tcW w:w="543" w:type="pct"/>
          </w:tcPr>
          <w:p w14:paraId="2AEFFC2E" w14:textId="77777777" w:rsidR="0039427B" w:rsidRPr="00C30C77" w:rsidRDefault="0039427B" w:rsidP="00212A64">
            <w:pPr>
              <w:pStyle w:val="ILOTablecontents"/>
              <w:rPr>
                <w:lang w:val="es-ES"/>
              </w:rPr>
            </w:pPr>
          </w:p>
        </w:tc>
        <w:tc>
          <w:tcPr>
            <w:tcW w:w="543" w:type="pct"/>
          </w:tcPr>
          <w:p w14:paraId="53AA429B" w14:textId="77777777" w:rsidR="0039427B" w:rsidRPr="00C30C77" w:rsidRDefault="0039427B" w:rsidP="00212A64">
            <w:pPr>
              <w:pStyle w:val="ILOTablecontents"/>
              <w:rPr>
                <w:lang w:val="es-ES"/>
              </w:rPr>
            </w:pPr>
          </w:p>
        </w:tc>
        <w:tc>
          <w:tcPr>
            <w:tcW w:w="543" w:type="pct"/>
          </w:tcPr>
          <w:p w14:paraId="45CA229A" w14:textId="77777777" w:rsidR="0039427B" w:rsidRPr="00C30C77" w:rsidRDefault="0039427B" w:rsidP="00212A64">
            <w:pPr>
              <w:pStyle w:val="ILOTablecontents"/>
              <w:rPr>
                <w:lang w:val="es-ES"/>
              </w:rPr>
            </w:pPr>
          </w:p>
        </w:tc>
        <w:tc>
          <w:tcPr>
            <w:tcW w:w="543" w:type="pct"/>
          </w:tcPr>
          <w:p w14:paraId="769E562B" w14:textId="77777777" w:rsidR="0039427B" w:rsidRPr="00C30C77" w:rsidRDefault="0039427B" w:rsidP="00212A64">
            <w:pPr>
              <w:pStyle w:val="ILOTablecontents"/>
              <w:rPr>
                <w:lang w:val="es-ES"/>
              </w:rPr>
            </w:pPr>
          </w:p>
        </w:tc>
        <w:tc>
          <w:tcPr>
            <w:tcW w:w="543" w:type="pct"/>
          </w:tcPr>
          <w:p w14:paraId="335CA2DD" w14:textId="77777777" w:rsidR="0039427B" w:rsidRPr="00C30C77" w:rsidRDefault="0039427B" w:rsidP="00212A64">
            <w:pPr>
              <w:pStyle w:val="ILOTablecontents"/>
              <w:rPr>
                <w:lang w:val="es-ES"/>
              </w:rPr>
            </w:pPr>
          </w:p>
        </w:tc>
        <w:tc>
          <w:tcPr>
            <w:tcW w:w="543" w:type="pct"/>
          </w:tcPr>
          <w:p w14:paraId="5F469132" w14:textId="77777777" w:rsidR="0039427B" w:rsidRPr="00C30C77" w:rsidRDefault="0039427B" w:rsidP="00212A64">
            <w:pPr>
              <w:pStyle w:val="ILOTablecontents"/>
              <w:rPr>
                <w:lang w:val="es-ES"/>
              </w:rPr>
            </w:pPr>
          </w:p>
        </w:tc>
        <w:tc>
          <w:tcPr>
            <w:tcW w:w="542" w:type="pct"/>
          </w:tcPr>
          <w:p w14:paraId="0343A742" w14:textId="77777777" w:rsidR="0039427B" w:rsidRPr="00C30C77" w:rsidRDefault="0039427B" w:rsidP="00212A64">
            <w:pPr>
              <w:pStyle w:val="ILOTablecontents"/>
              <w:rPr>
                <w:lang w:val="es-ES"/>
              </w:rPr>
            </w:pPr>
          </w:p>
        </w:tc>
      </w:tr>
      <w:tr w:rsidR="008F5596" w:rsidRPr="00C30C77" w14:paraId="30DBEED0" w14:textId="77777777" w:rsidTr="00AB1C41">
        <w:tc>
          <w:tcPr>
            <w:tcW w:w="591" w:type="pct"/>
            <w:vMerge w:val="restart"/>
            <w:shd w:val="clear" w:color="auto" w:fill="EBF5FD"/>
          </w:tcPr>
          <w:p w14:paraId="40B52DEB" w14:textId="40F52C90" w:rsidR="0039427B" w:rsidRPr="00C30C77" w:rsidRDefault="00B33B48" w:rsidP="00212A64">
            <w:pPr>
              <w:pStyle w:val="ILOTablecontents"/>
              <w:rPr>
                <w:b/>
                <w:bCs/>
                <w:lang w:val="es-ES"/>
              </w:rPr>
            </w:pPr>
            <w:r w:rsidRPr="00C30C77">
              <w:rPr>
                <w:b/>
                <w:bCs/>
                <w:lang w:val="es-ES"/>
              </w:rPr>
              <w:lastRenderedPageBreak/>
              <w:t>Zona de residencia</w:t>
            </w:r>
          </w:p>
        </w:tc>
        <w:tc>
          <w:tcPr>
            <w:tcW w:w="608" w:type="pct"/>
          </w:tcPr>
          <w:p w14:paraId="01AF5E9A" w14:textId="1556BE77" w:rsidR="0039427B" w:rsidRPr="00C30C77" w:rsidRDefault="00FC109E" w:rsidP="00212A64">
            <w:pPr>
              <w:pStyle w:val="ILOTablecontents"/>
              <w:rPr>
                <w:lang w:val="es-ES"/>
              </w:rPr>
            </w:pPr>
            <w:r w:rsidRPr="00C30C77">
              <w:rPr>
                <w:lang w:val="es-ES"/>
              </w:rPr>
              <w:t>Rural</w:t>
            </w:r>
          </w:p>
        </w:tc>
        <w:tc>
          <w:tcPr>
            <w:tcW w:w="543" w:type="pct"/>
          </w:tcPr>
          <w:p w14:paraId="3FCCDF56" w14:textId="77777777" w:rsidR="0039427B" w:rsidRPr="00C30C77" w:rsidRDefault="0039427B" w:rsidP="00212A64">
            <w:pPr>
              <w:pStyle w:val="ILOTablecontents"/>
              <w:rPr>
                <w:lang w:val="es-ES"/>
              </w:rPr>
            </w:pPr>
          </w:p>
        </w:tc>
        <w:tc>
          <w:tcPr>
            <w:tcW w:w="543" w:type="pct"/>
          </w:tcPr>
          <w:p w14:paraId="31A0B239" w14:textId="77777777" w:rsidR="0039427B" w:rsidRPr="00C30C77" w:rsidRDefault="0039427B" w:rsidP="00212A64">
            <w:pPr>
              <w:pStyle w:val="ILOTablecontents"/>
              <w:rPr>
                <w:lang w:val="es-ES"/>
              </w:rPr>
            </w:pPr>
          </w:p>
        </w:tc>
        <w:tc>
          <w:tcPr>
            <w:tcW w:w="543" w:type="pct"/>
          </w:tcPr>
          <w:p w14:paraId="7CE2063A" w14:textId="77777777" w:rsidR="0039427B" w:rsidRPr="00C30C77" w:rsidRDefault="0039427B" w:rsidP="00212A64">
            <w:pPr>
              <w:pStyle w:val="ILOTablecontents"/>
              <w:rPr>
                <w:lang w:val="es-ES"/>
              </w:rPr>
            </w:pPr>
          </w:p>
        </w:tc>
        <w:tc>
          <w:tcPr>
            <w:tcW w:w="543" w:type="pct"/>
          </w:tcPr>
          <w:p w14:paraId="0615D0E4" w14:textId="77777777" w:rsidR="0039427B" w:rsidRPr="00C30C77" w:rsidRDefault="0039427B" w:rsidP="00212A64">
            <w:pPr>
              <w:pStyle w:val="ILOTablecontents"/>
              <w:rPr>
                <w:lang w:val="es-ES"/>
              </w:rPr>
            </w:pPr>
          </w:p>
        </w:tc>
        <w:tc>
          <w:tcPr>
            <w:tcW w:w="543" w:type="pct"/>
          </w:tcPr>
          <w:p w14:paraId="0DFB6B03" w14:textId="77777777" w:rsidR="0039427B" w:rsidRPr="00C30C77" w:rsidRDefault="0039427B" w:rsidP="00212A64">
            <w:pPr>
              <w:pStyle w:val="ILOTablecontents"/>
              <w:rPr>
                <w:lang w:val="es-ES"/>
              </w:rPr>
            </w:pPr>
          </w:p>
        </w:tc>
        <w:tc>
          <w:tcPr>
            <w:tcW w:w="543" w:type="pct"/>
          </w:tcPr>
          <w:p w14:paraId="4EC58AED" w14:textId="77777777" w:rsidR="0039427B" w:rsidRPr="00C30C77" w:rsidRDefault="0039427B" w:rsidP="00212A64">
            <w:pPr>
              <w:pStyle w:val="ILOTablecontents"/>
              <w:rPr>
                <w:lang w:val="es-ES"/>
              </w:rPr>
            </w:pPr>
          </w:p>
        </w:tc>
        <w:tc>
          <w:tcPr>
            <w:tcW w:w="542" w:type="pct"/>
          </w:tcPr>
          <w:p w14:paraId="09427AF5" w14:textId="77777777" w:rsidR="0039427B" w:rsidRPr="00C30C77" w:rsidRDefault="0039427B" w:rsidP="00212A64">
            <w:pPr>
              <w:pStyle w:val="ILOTablecontents"/>
              <w:rPr>
                <w:lang w:val="es-ES"/>
              </w:rPr>
            </w:pPr>
          </w:p>
        </w:tc>
      </w:tr>
      <w:tr w:rsidR="0039427B" w:rsidRPr="00C30C77" w14:paraId="0107A2CF" w14:textId="77777777" w:rsidTr="00AB1C41">
        <w:tc>
          <w:tcPr>
            <w:tcW w:w="591" w:type="pct"/>
            <w:vMerge/>
            <w:shd w:val="clear" w:color="auto" w:fill="EBF5FD"/>
          </w:tcPr>
          <w:p w14:paraId="00657C88" w14:textId="77777777" w:rsidR="0039427B" w:rsidRPr="00C30C77" w:rsidRDefault="0039427B" w:rsidP="00212A64">
            <w:pPr>
              <w:pStyle w:val="ILOTablecontents"/>
              <w:rPr>
                <w:b/>
                <w:bCs/>
                <w:lang w:val="es-ES"/>
              </w:rPr>
            </w:pPr>
          </w:p>
        </w:tc>
        <w:tc>
          <w:tcPr>
            <w:tcW w:w="608" w:type="pct"/>
          </w:tcPr>
          <w:p w14:paraId="50670E26" w14:textId="3BD588DD" w:rsidR="0039427B" w:rsidRPr="00C30C77" w:rsidRDefault="00FC109E" w:rsidP="00212A64">
            <w:pPr>
              <w:pStyle w:val="ILOTablecontents"/>
              <w:rPr>
                <w:lang w:val="es-ES"/>
              </w:rPr>
            </w:pPr>
            <w:r w:rsidRPr="00C30C77">
              <w:rPr>
                <w:lang w:val="es-ES"/>
              </w:rPr>
              <w:t>Urbana</w:t>
            </w:r>
          </w:p>
        </w:tc>
        <w:tc>
          <w:tcPr>
            <w:tcW w:w="543" w:type="pct"/>
          </w:tcPr>
          <w:p w14:paraId="1C96B01C" w14:textId="77777777" w:rsidR="0039427B" w:rsidRPr="00C30C77" w:rsidRDefault="0039427B" w:rsidP="00212A64">
            <w:pPr>
              <w:pStyle w:val="ILOTablecontents"/>
              <w:rPr>
                <w:lang w:val="es-ES"/>
              </w:rPr>
            </w:pPr>
          </w:p>
        </w:tc>
        <w:tc>
          <w:tcPr>
            <w:tcW w:w="543" w:type="pct"/>
          </w:tcPr>
          <w:p w14:paraId="5BEEDE0A" w14:textId="77777777" w:rsidR="0039427B" w:rsidRPr="00C30C77" w:rsidRDefault="0039427B" w:rsidP="00212A64">
            <w:pPr>
              <w:pStyle w:val="ILOTablecontents"/>
              <w:rPr>
                <w:lang w:val="es-ES"/>
              </w:rPr>
            </w:pPr>
          </w:p>
        </w:tc>
        <w:tc>
          <w:tcPr>
            <w:tcW w:w="543" w:type="pct"/>
          </w:tcPr>
          <w:p w14:paraId="75C9047D" w14:textId="77777777" w:rsidR="0039427B" w:rsidRPr="00C30C77" w:rsidRDefault="0039427B" w:rsidP="00212A64">
            <w:pPr>
              <w:pStyle w:val="ILOTablecontents"/>
              <w:rPr>
                <w:lang w:val="es-ES"/>
              </w:rPr>
            </w:pPr>
          </w:p>
        </w:tc>
        <w:tc>
          <w:tcPr>
            <w:tcW w:w="543" w:type="pct"/>
          </w:tcPr>
          <w:p w14:paraId="3BBE2DF7" w14:textId="77777777" w:rsidR="0039427B" w:rsidRPr="00C30C77" w:rsidRDefault="0039427B" w:rsidP="00212A64">
            <w:pPr>
              <w:pStyle w:val="ILOTablecontents"/>
              <w:rPr>
                <w:lang w:val="es-ES"/>
              </w:rPr>
            </w:pPr>
          </w:p>
        </w:tc>
        <w:tc>
          <w:tcPr>
            <w:tcW w:w="543" w:type="pct"/>
          </w:tcPr>
          <w:p w14:paraId="09F62EA1" w14:textId="77777777" w:rsidR="0039427B" w:rsidRPr="00C30C77" w:rsidRDefault="0039427B" w:rsidP="00212A64">
            <w:pPr>
              <w:pStyle w:val="ILOTablecontents"/>
              <w:rPr>
                <w:lang w:val="es-ES"/>
              </w:rPr>
            </w:pPr>
          </w:p>
        </w:tc>
        <w:tc>
          <w:tcPr>
            <w:tcW w:w="543" w:type="pct"/>
          </w:tcPr>
          <w:p w14:paraId="56355718" w14:textId="77777777" w:rsidR="0039427B" w:rsidRPr="00C30C77" w:rsidRDefault="0039427B" w:rsidP="00212A64">
            <w:pPr>
              <w:pStyle w:val="ILOTablecontents"/>
              <w:rPr>
                <w:lang w:val="es-ES"/>
              </w:rPr>
            </w:pPr>
          </w:p>
        </w:tc>
        <w:tc>
          <w:tcPr>
            <w:tcW w:w="542" w:type="pct"/>
          </w:tcPr>
          <w:p w14:paraId="087F3693" w14:textId="77777777" w:rsidR="0039427B" w:rsidRPr="00C30C77" w:rsidRDefault="0039427B" w:rsidP="00212A64">
            <w:pPr>
              <w:pStyle w:val="ILOTablecontents"/>
              <w:rPr>
                <w:lang w:val="es-ES"/>
              </w:rPr>
            </w:pPr>
          </w:p>
        </w:tc>
      </w:tr>
      <w:tr w:rsidR="0039427B" w:rsidRPr="00C30C77" w14:paraId="1C5AF73F" w14:textId="77777777" w:rsidTr="00AB1C41">
        <w:tc>
          <w:tcPr>
            <w:tcW w:w="591" w:type="pct"/>
            <w:vMerge w:val="restart"/>
            <w:shd w:val="clear" w:color="auto" w:fill="EBF5FD"/>
          </w:tcPr>
          <w:p w14:paraId="1CFDA29A" w14:textId="6854724E" w:rsidR="0039427B" w:rsidRPr="00C30C77" w:rsidRDefault="0039427B" w:rsidP="00212A64">
            <w:pPr>
              <w:pStyle w:val="ILOTablecontents"/>
              <w:rPr>
                <w:b/>
                <w:bCs/>
                <w:lang w:val="es-ES"/>
              </w:rPr>
            </w:pPr>
            <w:r w:rsidRPr="00C30C77">
              <w:rPr>
                <w:b/>
                <w:bCs/>
                <w:lang w:val="es-ES"/>
              </w:rPr>
              <w:t xml:space="preserve">Sexo y </w:t>
            </w:r>
            <w:r w:rsidR="00B33B48" w:rsidRPr="00C30C77">
              <w:rPr>
                <w:b/>
                <w:bCs/>
                <w:lang w:val="es-ES"/>
              </w:rPr>
              <w:t>zona de residencia</w:t>
            </w:r>
          </w:p>
        </w:tc>
        <w:tc>
          <w:tcPr>
            <w:tcW w:w="608" w:type="pct"/>
          </w:tcPr>
          <w:p w14:paraId="49539D0A" w14:textId="60CCCC14" w:rsidR="0039427B" w:rsidRPr="00C30C77" w:rsidRDefault="00405559" w:rsidP="00212A64">
            <w:pPr>
              <w:pStyle w:val="ILOTablecontents"/>
              <w:rPr>
                <w:lang w:val="es-ES"/>
              </w:rPr>
            </w:pPr>
            <w:r>
              <w:rPr>
                <w:lang w:val="es-ES"/>
              </w:rPr>
              <w:t>Niñas</w:t>
            </w:r>
            <w:r w:rsidR="00FC109E" w:rsidRPr="00C30C77">
              <w:rPr>
                <w:lang w:val="es-ES"/>
              </w:rPr>
              <w:t>, rural</w:t>
            </w:r>
          </w:p>
        </w:tc>
        <w:tc>
          <w:tcPr>
            <w:tcW w:w="543" w:type="pct"/>
          </w:tcPr>
          <w:p w14:paraId="27BC60FA" w14:textId="77777777" w:rsidR="0039427B" w:rsidRPr="00C30C77" w:rsidRDefault="0039427B" w:rsidP="00212A64">
            <w:pPr>
              <w:pStyle w:val="ILOTablecontents"/>
              <w:rPr>
                <w:lang w:val="es-ES"/>
              </w:rPr>
            </w:pPr>
          </w:p>
        </w:tc>
        <w:tc>
          <w:tcPr>
            <w:tcW w:w="543" w:type="pct"/>
          </w:tcPr>
          <w:p w14:paraId="00E11038" w14:textId="77777777" w:rsidR="0039427B" w:rsidRPr="00C30C77" w:rsidRDefault="0039427B" w:rsidP="00212A64">
            <w:pPr>
              <w:pStyle w:val="ILOTablecontents"/>
              <w:rPr>
                <w:lang w:val="es-ES"/>
              </w:rPr>
            </w:pPr>
          </w:p>
        </w:tc>
        <w:tc>
          <w:tcPr>
            <w:tcW w:w="543" w:type="pct"/>
          </w:tcPr>
          <w:p w14:paraId="5537ED10" w14:textId="77777777" w:rsidR="0039427B" w:rsidRPr="00C30C77" w:rsidRDefault="0039427B" w:rsidP="00212A64">
            <w:pPr>
              <w:pStyle w:val="ILOTablecontents"/>
              <w:rPr>
                <w:lang w:val="es-ES"/>
              </w:rPr>
            </w:pPr>
          </w:p>
        </w:tc>
        <w:tc>
          <w:tcPr>
            <w:tcW w:w="543" w:type="pct"/>
          </w:tcPr>
          <w:p w14:paraId="5D8E6BE8" w14:textId="77777777" w:rsidR="0039427B" w:rsidRPr="00C30C77" w:rsidRDefault="0039427B" w:rsidP="00212A64">
            <w:pPr>
              <w:pStyle w:val="ILOTablecontents"/>
              <w:rPr>
                <w:lang w:val="es-ES"/>
              </w:rPr>
            </w:pPr>
          </w:p>
        </w:tc>
        <w:tc>
          <w:tcPr>
            <w:tcW w:w="543" w:type="pct"/>
          </w:tcPr>
          <w:p w14:paraId="3BCE9A91" w14:textId="77777777" w:rsidR="0039427B" w:rsidRPr="00C30C77" w:rsidRDefault="0039427B" w:rsidP="00212A64">
            <w:pPr>
              <w:pStyle w:val="ILOTablecontents"/>
              <w:rPr>
                <w:lang w:val="es-ES"/>
              </w:rPr>
            </w:pPr>
          </w:p>
        </w:tc>
        <w:tc>
          <w:tcPr>
            <w:tcW w:w="543" w:type="pct"/>
          </w:tcPr>
          <w:p w14:paraId="7C8E3C3E" w14:textId="77777777" w:rsidR="0039427B" w:rsidRPr="00C30C77" w:rsidRDefault="0039427B" w:rsidP="00212A64">
            <w:pPr>
              <w:pStyle w:val="ILOTablecontents"/>
              <w:rPr>
                <w:lang w:val="es-ES"/>
              </w:rPr>
            </w:pPr>
          </w:p>
        </w:tc>
        <w:tc>
          <w:tcPr>
            <w:tcW w:w="542" w:type="pct"/>
          </w:tcPr>
          <w:p w14:paraId="79143C15" w14:textId="77777777" w:rsidR="0039427B" w:rsidRPr="00C30C77" w:rsidRDefault="0039427B" w:rsidP="00212A64">
            <w:pPr>
              <w:pStyle w:val="ILOTablecontents"/>
              <w:rPr>
                <w:lang w:val="es-ES"/>
              </w:rPr>
            </w:pPr>
          </w:p>
        </w:tc>
      </w:tr>
      <w:tr w:rsidR="0039427B" w:rsidRPr="00C30C77" w14:paraId="184B8D17" w14:textId="77777777" w:rsidTr="00AB1C41">
        <w:tc>
          <w:tcPr>
            <w:tcW w:w="591" w:type="pct"/>
            <w:vMerge/>
            <w:shd w:val="clear" w:color="auto" w:fill="EBF5FD"/>
          </w:tcPr>
          <w:p w14:paraId="68CBF204" w14:textId="77777777" w:rsidR="0039427B" w:rsidRPr="00C30C77" w:rsidRDefault="0039427B" w:rsidP="00212A64">
            <w:pPr>
              <w:pStyle w:val="ILOTablecontents"/>
              <w:rPr>
                <w:lang w:val="es-ES"/>
              </w:rPr>
            </w:pPr>
          </w:p>
        </w:tc>
        <w:tc>
          <w:tcPr>
            <w:tcW w:w="608" w:type="pct"/>
          </w:tcPr>
          <w:p w14:paraId="73108441" w14:textId="46A6E09B" w:rsidR="0039427B" w:rsidRPr="00C30C77" w:rsidRDefault="00405559" w:rsidP="00212A64">
            <w:pPr>
              <w:pStyle w:val="ILOTablecontents"/>
              <w:rPr>
                <w:lang w:val="es-ES"/>
              </w:rPr>
            </w:pPr>
            <w:r>
              <w:rPr>
                <w:lang w:val="es-ES"/>
              </w:rPr>
              <w:t>Niñas</w:t>
            </w:r>
            <w:r w:rsidR="00FC109E" w:rsidRPr="00C30C77">
              <w:rPr>
                <w:lang w:val="es-ES"/>
              </w:rPr>
              <w:t>, urbana</w:t>
            </w:r>
          </w:p>
        </w:tc>
        <w:tc>
          <w:tcPr>
            <w:tcW w:w="543" w:type="pct"/>
          </w:tcPr>
          <w:p w14:paraId="5BAE94AB" w14:textId="77777777" w:rsidR="0039427B" w:rsidRPr="00C30C77" w:rsidRDefault="0039427B" w:rsidP="00212A64">
            <w:pPr>
              <w:pStyle w:val="ILOTablecontents"/>
              <w:rPr>
                <w:lang w:val="es-ES"/>
              </w:rPr>
            </w:pPr>
          </w:p>
        </w:tc>
        <w:tc>
          <w:tcPr>
            <w:tcW w:w="543" w:type="pct"/>
          </w:tcPr>
          <w:p w14:paraId="538A430E" w14:textId="77777777" w:rsidR="0039427B" w:rsidRPr="00C30C77" w:rsidRDefault="0039427B" w:rsidP="00212A64">
            <w:pPr>
              <w:pStyle w:val="ILOTablecontents"/>
              <w:rPr>
                <w:lang w:val="es-ES"/>
              </w:rPr>
            </w:pPr>
          </w:p>
        </w:tc>
        <w:tc>
          <w:tcPr>
            <w:tcW w:w="543" w:type="pct"/>
          </w:tcPr>
          <w:p w14:paraId="7A3B4F3E" w14:textId="77777777" w:rsidR="0039427B" w:rsidRPr="00C30C77" w:rsidRDefault="0039427B" w:rsidP="00212A64">
            <w:pPr>
              <w:pStyle w:val="ILOTablecontents"/>
              <w:rPr>
                <w:lang w:val="es-ES"/>
              </w:rPr>
            </w:pPr>
          </w:p>
        </w:tc>
        <w:tc>
          <w:tcPr>
            <w:tcW w:w="543" w:type="pct"/>
          </w:tcPr>
          <w:p w14:paraId="505BF196" w14:textId="77777777" w:rsidR="0039427B" w:rsidRPr="00C30C77" w:rsidRDefault="0039427B" w:rsidP="00212A64">
            <w:pPr>
              <w:pStyle w:val="ILOTablecontents"/>
              <w:rPr>
                <w:lang w:val="es-ES"/>
              </w:rPr>
            </w:pPr>
          </w:p>
        </w:tc>
        <w:tc>
          <w:tcPr>
            <w:tcW w:w="543" w:type="pct"/>
          </w:tcPr>
          <w:p w14:paraId="724FEF44" w14:textId="77777777" w:rsidR="0039427B" w:rsidRPr="00C30C77" w:rsidRDefault="0039427B" w:rsidP="00212A64">
            <w:pPr>
              <w:pStyle w:val="ILOTablecontents"/>
              <w:rPr>
                <w:lang w:val="es-ES"/>
              </w:rPr>
            </w:pPr>
          </w:p>
        </w:tc>
        <w:tc>
          <w:tcPr>
            <w:tcW w:w="543" w:type="pct"/>
          </w:tcPr>
          <w:p w14:paraId="767C2946" w14:textId="77777777" w:rsidR="0039427B" w:rsidRPr="00C30C77" w:rsidRDefault="0039427B" w:rsidP="00212A64">
            <w:pPr>
              <w:pStyle w:val="ILOTablecontents"/>
              <w:rPr>
                <w:lang w:val="es-ES"/>
              </w:rPr>
            </w:pPr>
          </w:p>
        </w:tc>
        <w:tc>
          <w:tcPr>
            <w:tcW w:w="542" w:type="pct"/>
          </w:tcPr>
          <w:p w14:paraId="33EB7DAD" w14:textId="77777777" w:rsidR="0039427B" w:rsidRPr="00C30C77" w:rsidRDefault="0039427B" w:rsidP="00212A64">
            <w:pPr>
              <w:pStyle w:val="ILOTablecontents"/>
              <w:rPr>
                <w:lang w:val="es-ES"/>
              </w:rPr>
            </w:pPr>
          </w:p>
        </w:tc>
      </w:tr>
      <w:tr w:rsidR="0039427B" w:rsidRPr="00C30C77" w14:paraId="30505903" w14:textId="77777777" w:rsidTr="00AB1C41">
        <w:tc>
          <w:tcPr>
            <w:tcW w:w="591" w:type="pct"/>
            <w:vMerge/>
            <w:shd w:val="clear" w:color="auto" w:fill="EBF5FD"/>
          </w:tcPr>
          <w:p w14:paraId="2570765C" w14:textId="77777777" w:rsidR="0039427B" w:rsidRPr="00C30C77" w:rsidRDefault="0039427B" w:rsidP="00212A64">
            <w:pPr>
              <w:pStyle w:val="ILOTablecontents"/>
              <w:rPr>
                <w:lang w:val="es-ES"/>
              </w:rPr>
            </w:pPr>
          </w:p>
        </w:tc>
        <w:tc>
          <w:tcPr>
            <w:tcW w:w="608" w:type="pct"/>
          </w:tcPr>
          <w:p w14:paraId="66797A71" w14:textId="68005EF4" w:rsidR="0039427B" w:rsidRPr="00C30C77" w:rsidRDefault="00405559" w:rsidP="00212A64">
            <w:pPr>
              <w:pStyle w:val="ILOTablecontents"/>
              <w:rPr>
                <w:lang w:val="es-ES"/>
              </w:rPr>
            </w:pPr>
            <w:r>
              <w:rPr>
                <w:lang w:val="es-ES"/>
              </w:rPr>
              <w:t>Niños</w:t>
            </w:r>
            <w:r w:rsidR="00FC109E" w:rsidRPr="00C30C77">
              <w:rPr>
                <w:lang w:val="es-ES"/>
              </w:rPr>
              <w:t>, rural</w:t>
            </w:r>
          </w:p>
        </w:tc>
        <w:tc>
          <w:tcPr>
            <w:tcW w:w="543" w:type="pct"/>
          </w:tcPr>
          <w:p w14:paraId="5D5B24C7" w14:textId="77777777" w:rsidR="0039427B" w:rsidRPr="00C30C77" w:rsidRDefault="0039427B" w:rsidP="00212A64">
            <w:pPr>
              <w:pStyle w:val="ILOTablecontents"/>
              <w:rPr>
                <w:lang w:val="es-ES"/>
              </w:rPr>
            </w:pPr>
          </w:p>
        </w:tc>
        <w:tc>
          <w:tcPr>
            <w:tcW w:w="543" w:type="pct"/>
          </w:tcPr>
          <w:p w14:paraId="0C9EDD6F" w14:textId="77777777" w:rsidR="0039427B" w:rsidRPr="00C30C77" w:rsidRDefault="0039427B" w:rsidP="00212A64">
            <w:pPr>
              <w:pStyle w:val="ILOTablecontents"/>
              <w:rPr>
                <w:lang w:val="es-ES"/>
              </w:rPr>
            </w:pPr>
          </w:p>
        </w:tc>
        <w:tc>
          <w:tcPr>
            <w:tcW w:w="543" w:type="pct"/>
          </w:tcPr>
          <w:p w14:paraId="45A19775" w14:textId="77777777" w:rsidR="0039427B" w:rsidRPr="00C30C77" w:rsidRDefault="0039427B" w:rsidP="00212A64">
            <w:pPr>
              <w:pStyle w:val="ILOTablecontents"/>
              <w:rPr>
                <w:lang w:val="es-ES"/>
              </w:rPr>
            </w:pPr>
          </w:p>
        </w:tc>
        <w:tc>
          <w:tcPr>
            <w:tcW w:w="543" w:type="pct"/>
          </w:tcPr>
          <w:p w14:paraId="633C3CD1" w14:textId="77777777" w:rsidR="0039427B" w:rsidRPr="00C30C77" w:rsidRDefault="0039427B" w:rsidP="00212A64">
            <w:pPr>
              <w:pStyle w:val="ILOTablecontents"/>
              <w:rPr>
                <w:lang w:val="es-ES"/>
              </w:rPr>
            </w:pPr>
          </w:p>
        </w:tc>
        <w:tc>
          <w:tcPr>
            <w:tcW w:w="543" w:type="pct"/>
          </w:tcPr>
          <w:p w14:paraId="18F60B8C" w14:textId="77777777" w:rsidR="0039427B" w:rsidRPr="00C30C77" w:rsidRDefault="0039427B" w:rsidP="00212A64">
            <w:pPr>
              <w:pStyle w:val="ILOTablecontents"/>
              <w:rPr>
                <w:lang w:val="es-ES"/>
              </w:rPr>
            </w:pPr>
          </w:p>
        </w:tc>
        <w:tc>
          <w:tcPr>
            <w:tcW w:w="543" w:type="pct"/>
          </w:tcPr>
          <w:p w14:paraId="6EB8FCE6" w14:textId="77777777" w:rsidR="0039427B" w:rsidRPr="00C30C77" w:rsidRDefault="0039427B" w:rsidP="00212A64">
            <w:pPr>
              <w:pStyle w:val="ILOTablecontents"/>
              <w:rPr>
                <w:lang w:val="es-ES"/>
              </w:rPr>
            </w:pPr>
          </w:p>
        </w:tc>
        <w:tc>
          <w:tcPr>
            <w:tcW w:w="542" w:type="pct"/>
          </w:tcPr>
          <w:p w14:paraId="3E3308AC" w14:textId="77777777" w:rsidR="0039427B" w:rsidRPr="00C30C77" w:rsidRDefault="0039427B" w:rsidP="00212A64">
            <w:pPr>
              <w:pStyle w:val="ILOTablecontents"/>
              <w:rPr>
                <w:lang w:val="es-ES"/>
              </w:rPr>
            </w:pPr>
          </w:p>
        </w:tc>
      </w:tr>
      <w:tr w:rsidR="0039427B" w:rsidRPr="00C30C77" w14:paraId="5E973309" w14:textId="77777777" w:rsidTr="00AB1C41">
        <w:tc>
          <w:tcPr>
            <w:tcW w:w="591" w:type="pct"/>
            <w:vMerge/>
            <w:shd w:val="clear" w:color="auto" w:fill="EBF5FD"/>
          </w:tcPr>
          <w:p w14:paraId="1573A2D5" w14:textId="77777777" w:rsidR="0039427B" w:rsidRPr="00C30C77" w:rsidRDefault="0039427B" w:rsidP="00212A64">
            <w:pPr>
              <w:pStyle w:val="ILOTablecontents"/>
              <w:rPr>
                <w:lang w:val="es-ES"/>
              </w:rPr>
            </w:pPr>
          </w:p>
        </w:tc>
        <w:tc>
          <w:tcPr>
            <w:tcW w:w="608" w:type="pct"/>
          </w:tcPr>
          <w:p w14:paraId="103A7796" w14:textId="0637AAD2" w:rsidR="0039427B" w:rsidRPr="00C30C77" w:rsidRDefault="00405559" w:rsidP="00212A64">
            <w:pPr>
              <w:pStyle w:val="ILOTablecontents"/>
              <w:rPr>
                <w:lang w:val="es-ES"/>
              </w:rPr>
            </w:pPr>
            <w:r>
              <w:rPr>
                <w:lang w:val="es-ES"/>
              </w:rPr>
              <w:t>Niños</w:t>
            </w:r>
            <w:r w:rsidR="00FC109E" w:rsidRPr="00C30C77">
              <w:rPr>
                <w:lang w:val="es-ES"/>
              </w:rPr>
              <w:t>, urban</w:t>
            </w:r>
            <w:r w:rsidR="00043C8E" w:rsidRPr="00C30C77">
              <w:rPr>
                <w:lang w:val="es-ES"/>
              </w:rPr>
              <w:t>a</w:t>
            </w:r>
          </w:p>
        </w:tc>
        <w:tc>
          <w:tcPr>
            <w:tcW w:w="543" w:type="pct"/>
          </w:tcPr>
          <w:p w14:paraId="2E0A5D6E" w14:textId="77777777" w:rsidR="0039427B" w:rsidRPr="00C30C77" w:rsidRDefault="0039427B" w:rsidP="00212A64">
            <w:pPr>
              <w:pStyle w:val="ILOTablecontents"/>
              <w:rPr>
                <w:lang w:val="es-ES"/>
              </w:rPr>
            </w:pPr>
          </w:p>
        </w:tc>
        <w:tc>
          <w:tcPr>
            <w:tcW w:w="543" w:type="pct"/>
          </w:tcPr>
          <w:p w14:paraId="5EAF17AE" w14:textId="77777777" w:rsidR="0039427B" w:rsidRPr="00C30C77" w:rsidRDefault="0039427B" w:rsidP="00212A64">
            <w:pPr>
              <w:pStyle w:val="ILOTablecontents"/>
              <w:rPr>
                <w:lang w:val="es-ES"/>
              </w:rPr>
            </w:pPr>
          </w:p>
        </w:tc>
        <w:tc>
          <w:tcPr>
            <w:tcW w:w="543" w:type="pct"/>
          </w:tcPr>
          <w:p w14:paraId="7E2C5C6D" w14:textId="77777777" w:rsidR="0039427B" w:rsidRPr="00C30C77" w:rsidRDefault="0039427B" w:rsidP="00212A64">
            <w:pPr>
              <w:pStyle w:val="ILOTablecontents"/>
              <w:rPr>
                <w:lang w:val="es-ES"/>
              </w:rPr>
            </w:pPr>
          </w:p>
        </w:tc>
        <w:tc>
          <w:tcPr>
            <w:tcW w:w="543" w:type="pct"/>
          </w:tcPr>
          <w:p w14:paraId="06E2C939" w14:textId="77777777" w:rsidR="0039427B" w:rsidRPr="00C30C77" w:rsidRDefault="0039427B" w:rsidP="00212A64">
            <w:pPr>
              <w:pStyle w:val="ILOTablecontents"/>
              <w:rPr>
                <w:lang w:val="es-ES"/>
              </w:rPr>
            </w:pPr>
          </w:p>
        </w:tc>
        <w:tc>
          <w:tcPr>
            <w:tcW w:w="543" w:type="pct"/>
          </w:tcPr>
          <w:p w14:paraId="454E3A7E" w14:textId="77777777" w:rsidR="0039427B" w:rsidRPr="00C30C77" w:rsidRDefault="0039427B" w:rsidP="00212A64">
            <w:pPr>
              <w:pStyle w:val="ILOTablecontents"/>
              <w:rPr>
                <w:lang w:val="es-ES"/>
              </w:rPr>
            </w:pPr>
          </w:p>
        </w:tc>
        <w:tc>
          <w:tcPr>
            <w:tcW w:w="543" w:type="pct"/>
          </w:tcPr>
          <w:p w14:paraId="1B0A0476" w14:textId="77777777" w:rsidR="0039427B" w:rsidRPr="00C30C77" w:rsidRDefault="0039427B" w:rsidP="00212A64">
            <w:pPr>
              <w:pStyle w:val="ILOTablecontents"/>
              <w:rPr>
                <w:lang w:val="es-ES"/>
              </w:rPr>
            </w:pPr>
          </w:p>
        </w:tc>
        <w:tc>
          <w:tcPr>
            <w:tcW w:w="542" w:type="pct"/>
          </w:tcPr>
          <w:p w14:paraId="7E2CF2E8" w14:textId="77777777" w:rsidR="0039427B" w:rsidRPr="00C30C77" w:rsidRDefault="0039427B" w:rsidP="00212A64">
            <w:pPr>
              <w:pStyle w:val="ILOTablecontents"/>
              <w:rPr>
                <w:lang w:val="es-ES"/>
              </w:rPr>
            </w:pPr>
          </w:p>
        </w:tc>
      </w:tr>
      <w:tr w:rsidR="0039427B" w:rsidRPr="00C30C77" w14:paraId="7F7C4282" w14:textId="77777777" w:rsidTr="006B06C3">
        <w:tc>
          <w:tcPr>
            <w:tcW w:w="1200" w:type="pct"/>
            <w:gridSpan w:val="2"/>
            <w:shd w:val="clear" w:color="auto" w:fill="EBF5FD"/>
          </w:tcPr>
          <w:p w14:paraId="698DD2E8" w14:textId="2BAEC328" w:rsidR="0039427B" w:rsidRPr="00C30C77" w:rsidRDefault="0039427B" w:rsidP="00212A64">
            <w:pPr>
              <w:pStyle w:val="ILOTablecontents"/>
              <w:rPr>
                <w:b/>
                <w:bCs/>
                <w:lang w:val="es-ES"/>
              </w:rPr>
            </w:pPr>
            <w:r w:rsidRPr="00C30C77">
              <w:rPr>
                <w:b/>
                <w:bCs/>
                <w:lang w:val="es-ES"/>
              </w:rPr>
              <w:t>Total</w:t>
            </w:r>
            <w:r w:rsidR="00472C14" w:rsidRPr="00C30C77">
              <w:rPr>
                <w:b/>
                <w:bCs/>
                <w:lang w:val="es-ES"/>
              </w:rPr>
              <w:t xml:space="preserve"> </w:t>
            </w:r>
            <w:r w:rsidR="00043C8E" w:rsidRPr="00C30C77">
              <w:rPr>
                <w:b/>
                <w:bCs/>
                <w:vertAlign w:val="superscript"/>
                <w:lang w:val="es-ES"/>
              </w:rPr>
              <w:t>(a)</w:t>
            </w:r>
          </w:p>
        </w:tc>
        <w:tc>
          <w:tcPr>
            <w:tcW w:w="543" w:type="pct"/>
            <w:shd w:val="clear" w:color="auto" w:fill="EBF5FD"/>
          </w:tcPr>
          <w:p w14:paraId="00E10B0B" w14:textId="77777777" w:rsidR="0039427B" w:rsidRPr="00C30C77" w:rsidRDefault="0039427B" w:rsidP="00212A64">
            <w:pPr>
              <w:pStyle w:val="ILOTablecontents"/>
              <w:rPr>
                <w:b/>
                <w:bCs/>
                <w:lang w:val="es-ES"/>
              </w:rPr>
            </w:pPr>
          </w:p>
        </w:tc>
        <w:tc>
          <w:tcPr>
            <w:tcW w:w="543" w:type="pct"/>
            <w:shd w:val="clear" w:color="auto" w:fill="EBF5FD"/>
          </w:tcPr>
          <w:p w14:paraId="547142AB" w14:textId="77777777" w:rsidR="0039427B" w:rsidRPr="00C30C77" w:rsidRDefault="0039427B" w:rsidP="00212A64">
            <w:pPr>
              <w:pStyle w:val="ILOTablecontents"/>
              <w:rPr>
                <w:b/>
                <w:bCs/>
                <w:lang w:val="es-ES"/>
              </w:rPr>
            </w:pPr>
          </w:p>
        </w:tc>
        <w:tc>
          <w:tcPr>
            <w:tcW w:w="543" w:type="pct"/>
            <w:shd w:val="clear" w:color="auto" w:fill="EBF5FD"/>
          </w:tcPr>
          <w:p w14:paraId="18177144" w14:textId="77777777" w:rsidR="0039427B" w:rsidRPr="00C30C77" w:rsidRDefault="0039427B" w:rsidP="00212A64">
            <w:pPr>
              <w:pStyle w:val="ILOTablecontents"/>
              <w:rPr>
                <w:b/>
                <w:bCs/>
                <w:lang w:val="es-ES"/>
              </w:rPr>
            </w:pPr>
          </w:p>
        </w:tc>
        <w:tc>
          <w:tcPr>
            <w:tcW w:w="543" w:type="pct"/>
            <w:shd w:val="clear" w:color="auto" w:fill="EBF5FD"/>
          </w:tcPr>
          <w:p w14:paraId="56610628" w14:textId="77777777" w:rsidR="0039427B" w:rsidRPr="00C30C77" w:rsidRDefault="0039427B" w:rsidP="00212A64">
            <w:pPr>
              <w:pStyle w:val="ILOTablecontents"/>
              <w:rPr>
                <w:b/>
                <w:bCs/>
                <w:lang w:val="es-ES"/>
              </w:rPr>
            </w:pPr>
          </w:p>
        </w:tc>
        <w:tc>
          <w:tcPr>
            <w:tcW w:w="543" w:type="pct"/>
            <w:shd w:val="clear" w:color="auto" w:fill="EBF5FD"/>
          </w:tcPr>
          <w:p w14:paraId="63361F2B" w14:textId="77777777" w:rsidR="0039427B" w:rsidRPr="00C30C77" w:rsidRDefault="0039427B" w:rsidP="00212A64">
            <w:pPr>
              <w:pStyle w:val="ILOTablecontents"/>
              <w:rPr>
                <w:b/>
                <w:bCs/>
                <w:lang w:val="es-ES"/>
              </w:rPr>
            </w:pPr>
          </w:p>
        </w:tc>
        <w:tc>
          <w:tcPr>
            <w:tcW w:w="543" w:type="pct"/>
            <w:shd w:val="clear" w:color="auto" w:fill="EBF5FD"/>
          </w:tcPr>
          <w:p w14:paraId="4EDF9A46" w14:textId="77777777" w:rsidR="0039427B" w:rsidRPr="00C30C77" w:rsidRDefault="0039427B" w:rsidP="00212A64">
            <w:pPr>
              <w:pStyle w:val="ILOTablecontents"/>
              <w:rPr>
                <w:b/>
                <w:bCs/>
                <w:lang w:val="es-ES"/>
              </w:rPr>
            </w:pPr>
          </w:p>
        </w:tc>
        <w:tc>
          <w:tcPr>
            <w:tcW w:w="542" w:type="pct"/>
            <w:shd w:val="clear" w:color="auto" w:fill="EBF5FD"/>
          </w:tcPr>
          <w:p w14:paraId="008BD252" w14:textId="77777777" w:rsidR="0039427B" w:rsidRPr="00C30C77" w:rsidRDefault="0039427B" w:rsidP="00212A64">
            <w:pPr>
              <w:pStyle w:val="ILOTablecontents"/>
              <w:rPr>
                <w:b/>
                <w:bCs/>
                <w:lang w:val="es-ES"/>
              </w:rPr>
            </w:pPr>
          </w:p>
        </w:tc>
      </w:tr>
    </w:tbl>
    <w:p w14:paraId="19358910" w14:textId="40FC0235" w:rsidR="000A2956" w:rsidRPr="00C30C77" w:rsidRDefault="00B04D17" w:rsidP="006B06C3">
      <w:pPr>
        <w:pStyle w:val="ILOTableNote"/>
        <w:rPr>
          <w:lang w:val="es-ES"/>
        </w:rPr>
      </w:pPr>
      <w:r w:rsidRPr="00487EAE">
        <w:rPr>
          <w:b/>
          <w:bCs/>
          <w:lang w:val="es-ES"/>
        </w:rPr>
        <w:t>Nota:</w:t>
      </w:r>
      <w:r>
        <w:rPr>
          <w:lang w:val="es-ES"/>
        </w:rPr>
        <w:t xml:space="preserve"> </w:t>
      </w:r>
      <w:r w:rsidR="006B06C3" w:rsidRPr="00C30C77">
        <w:rPr>
          <w:lang w:val="es-ES"/>
        </w:rPr>
        <w:t>(a) La suma de los porcentajes por fila puede ser superior a 100 porque los niños pueden realizar más de un tipo de tarea.</w:t>
      </w:r>
    </w:p>
    <w:p w14:paraId="01D08356" w14:textId="437FEA04" w:rsidR="006B06C3" w:rsidRPr="00C30C77" w:rsidRDefault="006B06C3" w:rsidP="006B06C3">
      <w:pPr>
        <w:pStyle w:val="ILOTableheading"/>
        <w:rPr>
          <w:lang w:val="es-ES"/>
        </w:rPr>
      </w:pPr>
      <w:bookmarkStart w:id="436" w:name="_Ref127888074"/>
      <w:bookmarkStart w:id="437" w:name="_Toc197909317"/>
      <w:r w:rsidRPr="00C30C77">
        <w:rPr>
          <w:lang w:val="es-ES"/>
        </w:rPr>
        <w:t>Cuadro A1.3</w:t>
      </w:r>
      <w:r w:rsidR="009E515F" w:rsidRPr="00C30C77">
        <w:rPr>
          <w:lang w:val="es-ES"/>
        </w:rPr>
        <w:t>4</w:t>
      </w:r>
      <w:r w:rsidRPr="00C30C77">
        <w:rPr>
          <w:lang w:val="es-ES"/>
        </w:rPr>
        <w:t xml:space="preserve">. Tareas domésticas de naturaleza potencialmente peligrosas (porcentaje de niños </w:t>
      </w:r>
      <w:r w:rsidR="00B04D17" w:rsidRPr="00C30C77">
        <w:rPr>
          <w:lang w:val="es-ES"/>
        </w:rPr>
        <w:t>de 5</w:t>
      </w:r>
      <w:r w:rsidR="00B04D17">
        <w:rPr>
          <w:lang w:val="es-ES"/>
        </w:rPr>
        <w:t>-1</w:t>
      </w:r>
      <w:r w:rsidR="00B04D17" w:rsidRPr="00C30C77">
        <w:rPr>
          <w:lang w:val="es-ES"/>
        </w:rPr>
        <w:t xml:space="preserve">4 años </w:t>
      </w:r>
      <w:r w:rsidRPr="00C30C77">
        <w:rPr>
          <w:lang w:val="es-ES"/>
        </w:rPr>
        <w:t>que realizan tareas domésticas de naturaleza potencialmente peligrosa, por tipo de tarea</w:t>
      </w:r>
      <w:r w:rsidR="00F07E77">
        <w:rPr>
          <w:lang w:val="es-ES"/>
        </w:rPr>
        <w:t xml:space="preserve"> doméstica</w:t>
      </w:r>
      <w:r w:rsidRPr="00C30C77">
        <w:rPr>
          <w:lang w:val="es-ES"/>
        </w:rPr>
        <w:t>, sexo y zona de residencia)</w:t>
      </w:r>
      <w:bookmarkEnd w:id="436"/>
      <w:bookmarkEnd w:id="437"/>
    </w:p>
    <w:tbl>
      <w:tblPr>
        <w:tblStyle w:val="ILOTable"/>
        <w:tblW w:w="5000" w:type="pct"/>
        <w:tblLook w:val="0620" w:firstRow="1" w:lastRow="0" w:firstColumn="0" w:lastColumn="0" w:noHBand="1" w:noVBand="1"/>
      </w:tblPr>
      <w:tblGrid>
        <w:gridCol w:w="1064"/>
        <w:gridCol w:w="1122"/>
        <w:gridCol w:w="621"/>
        <w:gridCol w:w="449"/>
        <w:gridCol w:w="566"/>
        <w:gridCol w:w="850"/>
        <w:gridCol w:w="711"/>
        <w:gridCol w:w="709"/>
        <w:gridCol w:w="440"/>
        <w:gridCol w:w="622"/>
        <w:gridCol w:w="622"/>
        <w:gridCol w:w="622"/>
        <w:gridCol w:w="621"/>
      </w:tblGrid>
      <w:tr w:rsidR="00405559" w:rsidRPr="00C30C77" w14:paraId="3666A4C3" w14:textId="77777777" w:rsidTr="00405559">
        <w:trPr>
          <w:cnfStyle w:val="100000000000" w:firstRow="1" w:lastRow="0" w:firstColumn="0" w:lastColumn="0" w:oddVBand="0" w:evenVBand="0" w:oddHBand="0" w:evenHBand="0" w:firstRowFirstColumn="0" w:firstRowLastColumn="0" w:lastRowFirstColumn="0" w:lastRowLastColumn="0"/>
          <w:trHeight w:val="3500"/>
          <w:tblHeader/>
        </w:trPr>
        <w:tc>
          <w:tcPr>
            <w:tcW w:w="1212" w:type="pct"/>
            <w:gridSpan w:val="2"/>
          </w:tcPr>
          <w:p w14:paraId="359438FC" w14:textId="2A369955" w:rsidR="008F5596" w:rsidRPr="00C30C77" w:rsidRDefault="00375131" w:rsidP="00405559">
            <w:pPr>
              <w:pStyle w:val="Tablehederleft"/>
              <w:jc w:val="left"/>
              <w:rPr>
                <w:b/>
                <w:bCs w:val="0"/>
                <w:lang w:val="es-ES"/>
              </w:rPr>
            </w:pPr>
            <w:r w:rsidRPr="00C30C77">
              <w:rPr>
                <w:b/>
                <w:bCs w:val="0"/>
                <w:lang w:val="es-ES"/>
              </w:rPr>
              <w:t xml:space="preserve">Características generales </w:t>
            </w:r>
          </w:p>
        </w:tc>
        <w:tc>
          <w:tcPr>
            <w:tcW w:w="344" w:type="pct"/>
            <w:textDirection w:val="btLr"/>
          </w:tcPr>
          <w:p w14:paraId="125AFEE8" w14:textId="7F5391D6" w:rsidR="008F5596" w:rsidRPr="00C30C77" w:rsidRDefault="008F5596" w:rsidP="006B06C3">
            <w:pPr>
              <w:pStyle w:val="Tablehederleft"/>
              <w:jc w:val="left"/>
              <w:rPr>
                <w:b/>
                <w:bCs w:val="0"/>
                <w:sz w:val="16"/>
                <w:szCs w:val="16"/>
                <w:lang w:val="es-ES"/>
              </w:rPr>
            </w:pPr>
            <w:r w:rsidRPr="00C30C77">
              <w:rPr>
                <w:b/>
                <w:bCs w:val="0"/>
                <w:sz w:val="16"/>
                <w:szCs w:val="16"/>
                <w:lang w:val="es-ES"/>
              </w:rPr>
              <w:t>Acarrear cargas pesadas al hacer las compras</w:t>
            </w:r>
          </w:p>
        </w:tc>
        <w:tc>
          <w:tcPr>
            <w:tcW w:w="249" w:type="pct"/>
            <w:textDirection w:val="btLr"/>
          </w:tcPr>
          <w:p w14:paraId="47F1B836" w14:textId="3FFCB6FF"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Cocinar con una estufa caliente</w:t>
            </w:r>
          </w:p>
        </w:tc>
        <w:tc>
          <w:tcPr>
            <w:tcW w:w="314" w:type="pct"/>
            <w:textDirection w:val="btLr"/>
          </w:tcPr>
          <w:p w14:paraId="1F34D6B9" w14:textId="64E2B95C"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Cortar o preparar alimentos con cuchillos afilados</w:t>
            </w:r>
          </w:p>
        </w:tc>
        <w:tc>
          <w:tcPr>
            <w:tcW w:w="471" w:type="pct"/>
            <w:textDirection w:val="btLr"/>
          </w:tcPr>
          <w:p w14:paraId="491E2849" w14:textId="67B09EE9"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Limpiar con jabones o productos químicos/líquidos potencialmente irritantes</w:t>
            </w:r>
          </w:p>
        </w:tc>
        <w:tc>
          <w:tcPr>
            <w:tcW w:w="394" w:type="pct"/>
            <w:textDirection w:val="btLr"/>
          </w:tcPr>
          <w:p w14:paraId="02AA51ED" w14:textId="008461AD"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Trepar a lugares de difícil acceso, o limpiarlos, de los que de haber sufrido una caída esta podría haber causado lesiones</w:t>
            </w:r>
          </w:p>
        </w:tc>
        <w:tc>
          <w:tcPr>
            <w:tcW w:w="393" w:type="pct"/>
            <w:textDirection w:val="btLr"/>
          </w:tcPr>
          <w:p w14:paraId="24FC5163" w14:textId="51FFF347"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Barrer, aspirar o fregar el suelo durante largos periodos de tiempo</w:t>
            </w:r>
          </w:p>
        </w:tc>
        <w:tc>
          <w:tcPr>
            <w:tcW w:w="244" w:type="pct"/>
            <w:textDirection w:val="btLr"/>
          </w:tcPr>
          <w:p w14:paraId="4E4315B6" w14:textId="6324C827"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Planchar la ropa</w:t>
            </w:r>
          </w:p>
        </w:tc>
        <w:tc>
          <w:tcPr>
            <w:tcW w:w="345" w:type="pct"/>
            <w:textDirection w:val="btLr"/>
          </w:tcPr>
          <w:p w14:paraId="7ECB06C5" w14:textId="151F6673"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Acarrear cestas de lavado pesadas</w:t>
            </w:r>
          </w:p>
        </w:tc>
        <w:tc>
          <w:tcPr>
            <w:tcW w:w="345" w:type="pct"/>
            <w:textDirection w:val="btLr"/>
          </w:tcPr>
          <w:p w14:paraId="3B2D0B77" w14:textId="71A3E69D"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Cargar o levantar a un adulto/persona mayor o a un/a niño/a pesado/a</w:t>
            </w:r>
          </w:p>
        </w:tc>
        <w:tc>
          <w:tcPr>
            <w:tcW w:w="345" w:type="pct"/>
            <w:textDirection w:val="btLr"/>
          </w:tcPr>
          <w:p w14:paraId="238A94CF" w14:textId="37D2FACA"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Bañar, duchar o vestir a un adulto</w:t>
            </w:r>
          </w:p>
        </w:tc>
        <w:tc>
          <w:tcPr>
            <w:tcW w:w="344" w:type="pct"/>
            <w:textDirection w:val="btLr"/>
          </w:tcPr>
          <w:p w14:paraId="4DCFC287" w14:textId="664CC8A6" w:rsidR="008F5596" w:rsidRPr="00C30C77" w:rsidRDefault="008F5596" w:rsidP="006B06C3">
            <w:pPr>
              <w:pStyle w:val="Tablehederleft"/>
              <w:jc w:val="left"/>
              <w:rPr>
                <w:rFonts w:cs="Calibri"/>
                <w:b/>
                <w:bCs w:val="0"/>
                <w:sz w:val="16"/>
                <w:szCs w:val="16"/>
                <w:lang w:val="es-ES"/>
              </w:rPr>
            </w:pPr>
            <w:r w:rsidRPr="00C30C77">
              <w:rPr>
                <w:b/>
                <w:bCs w:val="0"/>
                <w:sz w:val="16"/>
                <w:szCs w:val="16"/>
                <w:lang w:val="es-ES"/>
              </w:rPr>
              <w:t>Cualquier tarea doméstica potencialmente peligrosa</w:t>
            </w:r>
          </w:p>
        </w:tc>
      </w:tr>
      <w:tr w:rsidR="008F5596" w:rsidRPr="00C30C77" w14:paraId="2115F154" w14:textId="77777777" w:rsidTr="00405559">
        <w:tc>
          <w:tcPr>
            <w:tcW w:w="590" w:type="pct"/>
            <w:vMerge w:val="restart"/>
            <w:shd w:val="clear" w:color="auto" w:fill="EBF5FD"/>
          </w:tcPr>
          <w:p w14:paraId="1ACBA003" w14:textId="77777777" w:rsidR="008F5596" w:rsidRPr="00C30C77" w:rsidRDefault="008F5596" w:rsidP="00212A64">
            <w:pPr>
              <w:pStyle w:val="ILOTablecontents"/>
              <w:rPr>
                <w:b/>
                <w:bCs/>
                <w:lang w:val="es-ES"/>
              </w:rPr>
            </w:pPr>
            <w:r w:rsidRPr="00C30C77">
              <w:rPr>
                <w:b/>
                <w:bCs/>
                <w:lang w:val="es-ES"/>
              </w:rPr>
              <w:t>Sexo</w:t>
            </w:r>
          </w:p>
        </w:tc>
        <w:tc>
          <w:tcPr>
            <w:tcW w:w="622" w:type="pct"/>
          </w:tcPr>
          <w:p w14:paraId="10C65E65" w14:textId="002254FD" w:rsidR="008F5596" w:rsidRPr="00C30C77" w:rsidRDefault="00405559" w:rsidP="00212A64">
            <w:pPr>
              <w:pStyle w:val="ILOTablecontents"/>
              <w:rPr>
                <w:lang w:val="es-ES"/>
              </w:rPr>
            </w:pPr>
            <w:r>
              <w:rPr>
                <w:lang w:val="es-ES"/>
              </w:rPr>
              <w:t>Niñas</w:t>
            </w:r>
          </w:p>
        </w:tc>
        <w:tc>
          <w:tcPr>
            <w:tcW w:w="344" w:type="pct"/>
          </w:tcPr>
          <w:p w14:paraId="25201139" w14:textId="77777777" w:rsidR="008F5596" w:rsidRPr="00C30C77" w:rsidRDefault="008F5596" w:rsidP="00212A64">
            <w:pPr>
              <w:pStyle w:val="ILOTablecontents"/>
              <w:rPr>
                <w:lang w:val="es-ES"/>
              </w:rPr>
            </w:pPr>
          </w:p>
        </w:tc>
        <w:tc>
          <w:tcPr>
            <w:tcW w:w="249" w:type="pct"/>
          </w:tcPr>
          <w:p w14:paraId="5A418AF3" w14:textId="77777777" w:rsidR="008F5596" w:rsidRPr="00C30C77" w:rsidRDefault="008F5596" w:rsidP="00212A64">
            <w:pPr>
              <w:pStyle w:val="ILOTablecontents"/>
              <w:rPr>
                <w:lang w:val="es-ES"/>
              </w:rPr>
            </w:pPr>
          </w:p>
        </w:tc>
        <w:tc>
          <w:tcPr>
            <w:tcW w:w="314" w:type="pct"/>
          </w:tcPr>
          <w:p w14:paraId="1F7C84EA" w14:textId="77777777" w:rsidR="008F5596" w:rsidRPr="00C30C77" w:rsidRDefault="008F5596" w:rsidP="00212A64">
            <w:pPr>
              <w:pStyle w:val="ILOTablecontents"/>
              <w:rPr>
                <w:lang w:val="es-ES"/>
              </w:rPr>
            </w:pPr>
          </w:p>
        </w:tc>
        <w:tc>
          <w:tcPr>
            <w:tcW w:w="471" w:type="pct"/>
          </w:tcPr>
          <w:p w14:paraId="0703C96C" w14:textId="77777777" w:rsidR="008F5596" w:rsidRPr="00C30C77" w:rsidRDefault="008F5596" w:rsidP="00212A64">
            <w:pPr>
              <w:pStyle w:val="ILOTablecontents"/>
              <w:rPr>
                <w:lang w:val="es-ES"/>
              </w:rPr>
            </w:pPr>
          </w:p>
        </w:tc>
        <w:tc>
          <w:tcPr>
            <w:tcW w:w="394" w:type="pct"/>
          </w:tcPr>
          <w:p w14:paraId="5DDAA3DC" w14:textId="77777777" w:rsidR="008F5596" w:rsidRPr="00C30C77" w:rsidRDefault="008F5596" w:rsidP="00212A64">
            <w:pPr>
              <w:pStyle w:val="ILOTablecontents"/>
              <w:rPr>
                <w:lang w:val="es-ES"/>
              </w:rPr>
            </w:pPr>
          </w:p>
        </w:tc>
        <w:tc>
          <w:tcPr>
            <w:tcW w:w="393" w:type="pct"/>
          </w:tcPr>
          <w:p w14:paraId="3752E17E" w14:textId="59E268C8" w:rsidR="008F5596" w:rsidRPr="00C30C77" w:rsidRDefault="008F5596" w:rsidP="00212A64">
            <w:pPr>
              <w:pStyle w:val="ILOTablecontents"/>
              <w:rPr>
                <w:lang w:val="es-ES"/>
              </w:rPr>
            </w:pPr>
          </w:p>
        </w:tc>
        <w:tc>
          <w:tcPr>
            <w:tcW w:w="244" w:type="pct"/>
          </w:tcPr>
          <w:p w14:paraId="6D3CBE04" w14:textId="77777777" w:rsidR="008F5596" w:rsidRPr="00C30C77" w:rsidRDefault="008F5596" w:rsidP="00212A64">
            <w:pPr>
              <w:pStyle w:val="ILOTablecontents"/>
              <w:rPr>
                <w:lang w:val="es-ES"/>
              </w:rPr>
            </w:pPr>
          </w:p>
        </w:tc>
        <w:tc>
          <w:tcPr>
            <w:tcW w:w="345" w:type="pct"/>
          </w:tcPr>
          <w:p w14:paraId="01A16D87" w14:textId="48D34CF9" w:rsidR="008F5596" w:rsidRPr="00C30C77" w:rsidRDefault="008F5596" w:rsidP="00212A64">
            <w:pPr>
              <w:pStyle w:val="ILOTablecontents"/>
              <w:rPr>
                <w:lang w:val="es-ES"/>
              </w:rPr>
            </w:pPr>
          </w:p>
        </w:tc>
        <w:tc>
          <w:tcPr>
            <w:tcW w:w="345" w:type="pct"/>
          </w:tcPr>
          <w:p w14:paraId="2B40BFE5" w14:textId="77777777" w:rsidR="008F5596" w:rsidRPr="00C30C77" w:rsidRDefault="008F5596" w:rsidP="00212A64">
            <w:pPr>
              <w:pStyle w:val="ILOTablecontents"/>
              <w:rPr>
                <w:lang w:val="es-ES"/>
              </w:rPr>
            </w:pPr>
          </w:p>
        </w:tc>
        <w:tc>
          <w:tcPr>
            <w:tcW w:w="345" w:type="pct"/>
          </w:tcPr>
          <w:p w14:paraId="69CB1C27" w14:textId="77777777" w:rsidR="008F5596" w:rsidRPr="00C30C77" w:rsidRDefault="008F5596" w:rsidP="00212A64">
            <w:pPr>
              <w:pStyle w:val="ILOTablecontents"/>
              <w:rPr>
                <w:lang w:val="es-ES"/>
              </w:rPr>
            </w:pPr>
          </w:p>
        </w:tc>
        <w:tc>
          <w:tcPr>
            <w:tcW w:w="344" w:type="pct"/>
          </w:tcPr>
          <w:p w14:paraId="28F383D9" w14:textId="58CA73D8" w:rsidR="008F5596" w:rsidRPr="00C30C77" w:rsidRDefault="008F5596" w:rsidP="00212A64">
            <w:pPr>
              <w:pStyle w:val="ILOTablecontents"/>
              <w:rPr>
                <w:lang w:val="es-ES"/>
              </w:rPr>
            </w:pPr>
          </w:p>
        </w:tc>
      </w:tr>
      <w:tr w:rsidR="008F5596" w:rsidRPr="00C30C77" w14:paraId="5D281976" w14:textId="77777777" w:rsidTr="00405559">
        <w:tc>
          <w:tcPr>
            <w:tcW w:w="590" w:type="pct"/>
            <w:vMerge/>
            <w:shd w:val="clear" w:color="auto" w:fill="EBF5FD"/>
          </w:tcPr>
          <w:p w14:paraId="61D7EC28" w14:textId="77777777" w:rsidR="008F5596" w:rsidRPr="00C30C77" w:rsidRDefault="008F5596" w:rsidP="00212A64">
            <w:pPr>
              <w:pStyle w:val="ILOTablecontents"/>
              <w:rPr>
                <w:b/>
                <w:bCs/>
                <w:lang w:val="es-ES"/>
              </w:rPr>
            </w:pPr>
          </w:p>
        </w:tc>
        <w:tc>
          <w:tcPr>
            <w:tcW w:w="622" w:type="pct"/>
          </w:tcPr>
          <w:p w14:paraId="338BAB69" w14:textId="5AD6D25B" w:rsidR="008F5596" w:rsidRPr="00C30C77" w:rsidRDefault="00405559" w:rsidP="00212A64">
            <w:pPr>
              <w:pStyle w:val="ILOTablecontents"/>
              <w:rPr>
                <w:lang w:val="es-ES"/>
              </w:rPr>
            </w:pPr>
            <w:r>
              <w:rPr>
                <w:lang w:val="es-ES"/>
              </w:rPr>
              <w:t>Niños</w:t>
            </w:r>
          </w:p>
        </w:tc>
        <w:tc>
          <w:tcPr>
            <w:tcW w:w="344" w:type="pct"/>
          </w:tcPr>
          <w:p w14:paraId="103BBA75" w14:textId="77777777" w:rsidR="008F5596" w:rsidRPr="00C30C77" w:rsidRDefault="008F5596" w:rsidP="00212A64">
            <w:pPr>
              <w:pStyle w:val="ILOTablecontents"/>
              <w:rPr>
                <w:lang w:val="es-ES"/>
              </w:rPr>
            </w:pPr>
          </w:p>
        </w:tc>
        <w:tc>
          <w:tcPr>
            <w:tcW w:w="249" w:type="pct"/>
          </w:tcPr>
          <w:p w14:paraId="5E6CCFC7" w14:textId="77777777" w:rsidR="008F5596" w:rsidRPr="00C30C77" w:rsidRDefault="008F5596" w:rsidP="00212A64">
            <w:pPr>
              <w:pStyle w:val="ILOTablecontents"/>
              <w:rPr>
                <w:lang w:val="es-ES"/>
              </w:rPr>
            </w:pPr>
          </w:p>
        </w:tc>
        <w:tc>
          <w:tcPr>
            <w:tcW w:w="314" w:type="pct"/>
          </w:tcPr>
          <w:p w14:paraId="0F6BE4C1" w14:textId="77777777" w:rsidR="008F5596" w:rsidRPr="00C30C77" w:rsidRDefault="008F5596" w:rsidP="00212A64">
            <w:pPr>
              <w:pStyle w:val="ILOTablecontents"/>
              <w:rPr>
                <w:lang w:val="es-ES"/>
              </w:rPr>
            </w:pPr>
          </w:p>
        </w:tc>
        <w:tc>
          <w:tcPr>
            <w:tcW w:w="471" w:type="pct"/>
          </w:tcPr>
          <w:p w14:paraId="39338353" w14:textId="77777777" w:rsidR="008F5596" w:rsidRPr="00C30C77" w:rsidRDefault="008F5596" w:rsidP="00212A64">
            <w:pPr>
              <w:pStyle w:val="ILOTablecontents"/>
              <w:rPr>
                <w:lang w:val="es-ES"/>
              </w:rPr>
            </w:pPr>
          </w:p>
        </w:tc>
        <w:tc>
          <w:tcPr>
            <w:tcW w:w="394" w:type="pct"/>
          </w:tcPr>
          <w:p w14:paraId="67EF1415" w14:textId="77777777" w:rsidR="008F5596" w:rsidRPr="00C30C77" w:rsidRDefault="008F5596" w:rsidP="00212A64">
            <w:pPr>
              <w:pStyle w:val="ILOTablecontents"/>
              <w:rPr>
                <w:lang w:val="es-ES"/>
              </w:rPr>
            </w:pPr>
          </w:p>
        </w:tc>
        <w:tc>
          <w:tcPr>
            <w:tcW w:w="393" w:type="pct"/>
          </w:tcPr>
          <w:p w14:paraId="0841DE5F" w14:textId="54840635" w:rsidR="008F5596" w:rsidRPr="00C30C77" w:rsidRDefault="008F5596" w:rsidP="00212A64">
            <w:pPr>
              <w:pStyle w:val="ILOTablecontents"/>
              <w:rPr>
                <w:lang w:val="es-ES"/>
              </w:rPr>
            </w:pPr>
          </w:p>
        </w:tc>
        <w:tc>
          <w:tcPr>
            <w:tcW w:w="244" w:type="pct"/>
          </w:tcPr>
          <w:p w14:paraId="2273A024" w14:textId="77777777" w:rsidR="008F5596" w:rsidRPr="00C30C77" w:rsidRDefault="008F5596" w:rsidP="00212A64">
            <w:pPr>
              <w:pStyle w:val="ILOTablecontents"/>
              <w:rPr>
                <w:lang w:val="es-ES"/>
              </w:rPr>
            </w:pPr>
          </w:p>
        </w:tc>
        <w:tc>
          <w:tcPr>
            <w:tcW w:w="345" w:type="pct"/>
          </w:tcPr>
          <w:p w14:paraId="61FCA678" w14:textId="0CB1F794" w:rsidR="008F5596" w:rsidRPr="00C30C77" w:rsidRDefault="008F5596" w:rsidP="00212A64">
            <w:pPr>
              <w:pStyle w:val="ILOTablecontents"/>
              <w:rPr>
                <w:lang w:val="es-ES"/>
              </w:rPr>
            </w:pPr>
          </w:p>
        </w:tc>
        <w:tc>
          <w:tcPr>
            <w:tcW w:w="345" w:type="pct"/>
          </w:tcPr>
          <w:p w14:paraId="5992F1E8" w14:textId="77777777" w:rsidR="008F5596" w:rsidRPr="00C30C77" w:rsidRDefault="008F5596" w:rsidP="00212A64">
            <w:pPr>
              <w:pStyle w:val="ILOTablecontents"/>
              <w:rPr>
                <w:lang w:val="es-ES"/>
              </w:rPr>
            </w:pPr>
          </w:p>
        </w:tc>
        <w:tc>
          <w:tcPr>
            <w:tcW w:w="345" w:type="pct"/>
          </w:tcPr>
          <w:p w14:paraId="4D372D1C" w14:textId="77777777" w:rsidR="008F5596" w:rsidRPr="00C30C77" w:rsidRDefault="008F5596" w:rsidP="00212A64">
            <w:pPr>
              <w:pStyle w:val="ILOTablecontents"/>
              <w:rPr>
                <w:lang w:val="es-ES"/>
              </w:rPr>
            </w:pPr>
          </w:p>
        </w:tc>
        <w:tc>
          <w:tcPr>
            <w:tcW w:w="344" w:type="pct"/>
          </w:tcPr>
          <w:p w14:paraId="348B4022" w14:textId="4655309F" w:rsidR="008F5596" w:rsidRPr="00C30C77" w:rsidRDefault="008F5596" w:rsidP="00212A64">
            <w:pPr>
              <w:pStyle w:val="ILOTablecontents"/>
              <w:rPr>
                <w:lang w:val="es-ES"/>
              </w:rPr>
            </w:pPr>
          </w:p>
        </w:tc>
      </w:tr>
      <w:tr w:rsidR="008F5596" w:rsidRPr="00C30C77" w14:paraId="4E1201D1" w14:textId="77777777" w:rsidTr="00405559">
        <w:tc>
          <w:tcPr>
            <w:tcW w:w="590" w:type="pct"/>
            <w:vMerge w:val="restart"/>
            <w:shd w:val="clear" w:color="auto" w:fill="EBF5FD"/>
          </w:tcPr>
          <w:p w14:paraId="6665BE26" w14:textId="4E5ACDCA" w:rsidR="008F5596" w:rsidRPr="00C30C77" w:rsidRDefault="00B33B48" w:rsidP="00212A64">
            <w:pPr>
              <w:pStyle w:val="ILOTablecontents"/>
              <w:rPr>
                <w:b/>
                <w:bCs/>
                <w:lang w:val="es-ES"/>
              </w:rPr>
            </w:pPr>
            <w:r w:rsidRPr="00C30C77">
              <w:rPr>
                <w:b/>
                <w:bCs/>
                <w:lang w:val="es-ES"/>
              </w:rPr>
              <w:t>Zona de residencia</w:t>
            </w:r>
          </w:p>
        </w:tc>
        <w:tc>
          <w:tcPr>
            <w:tcW w:w="622" w:type="pct"/>
          </w:tcPr>
          <w:p w14:paraId="683CA26D" w14:textId="7D4C6960" w:rsidR="008F5596" w:rsidRPr="00C30C77" w:rsidRDefault="00317E95" w:rsidP="00212A64">
            <w:pPr>
              <w:pStyle w:val="ILOTablecontents"/>
              <w:rPr>
                <w:lang w:val="es-ES"/>
              </w:rPr>
            </w:pPr>
            <w:r w:rsidRPr="00C30C77">
              <w:rPr>
                <w:lang w:val="es-ES"/>
              </w:rPr>
              <w:t>Rural</w:t>
            </w:r>
          </w:p>
        </w:tc>
        <w:tc>
          <w:tcPr>
            <w:tcW w:w="344" w:type="pct"/>
          </w:tcPr>
          <w:p w14:paraId="79301BA4" w14:textId="77777777" w:rsidR="008F5596" w:rsidRPr="00C30C77" w:rsidRDefault="008F5596" w:rsidP="00212A64">
            <w:pPr>
              <w:pStyle w:val="ILOTablecontents"/>
              <w:rPr>
                <w:lang w:val="es-ES"/>
              </w:rPr>
            </w:pPr>
          </w:p>
        </w:tc>
        <w:tc>
          <w:tcPr>
            <w:tcW w:w="249" w:type="pct"/>
          </w:tcPr>
          <w:p w14:paraId="45A15FEF" w14:textId="77777777" w:rsidR="008F5596" w:rsidRPr="00C30C77" w:rsidRDefault="008F5596" w:rsidP="00212A64">
            <w:pPr>
              <w:pStyle w:val="ILOTablecontents"/>
              <w:rPr>
                <w:lang w:val="es-ES"/>
              </w:rPr>
            </w:pPr>
          </w:p>
        </w:tc>
        <w:tc>
          <w:tcPr>
            <w:tcW w:w="314" w:type="pct"/>
          </w:tcPr>
          <w:p w14:paraId="5AEA2951" w14:textId="77777777" w:rsidR="008F5596" w:rsidRPr="00C30C77" w:rsidRDefault="008F5596" w:rsidP="00212A64">
            <w:pPr>
              <w:pStyle w:val="ILOTablecontents"/>
              <w:rPr>
                <w:lang w:val="es-ES"/>
              </w:rPr>
            </w:pPr>
          </w:p>
        </w:tc>
        <w:tc>
          <w:tcPr>
            <w:tcW w:w="471" w:type="pct"/>
          </w:tcPr>
          <w:p w14:paraId="643FEBEE" w14:textId="77777777" w:rsidR="008F5596" w:rsidRPr="00C30C77" w:rsidRDefault="008F5596" w:rsidP="00212A64">
            <w:pPr>
              <w:pStyle w:val="ILOTablecontents"/>
              <w:rPr>
                <w:lang w:val="es-ES"/>
              </w:rPr>
            </w:pPr>
          </w:p>
        </w:tc>
        <w:tc>
          <w:tcPr>
            <w:tcW w:w="394" w:type="pct"/>
          </w:tcPr>
          <w:p w14:paraId="0D997E04" w14:textId="77777777" w:rsidR="008F5596" w:rsidRPr="00C30C77" w:rsidRDefault="008F5596" w:rsidP="00212A64">
            <w:pPr>
              <w:pStyle w:val="ILOTablecontents"/>
              <w:rPr>
                <w:lang w:val="es-ES"/>
              </w:rPr>
            </w:pPr>
          </w:p>
        </w:tc>
        <w:tc>
          <w:tcPr>
            <w:tcW w:w="393" w:type="pct"/>
          </w:tcPr>
          <w:p w14:paraId="034AEBB2" w14:textId="0E988E58" w:rsidR="008F5596" w:rsidRPr="00C30C77" w:rsidRDefault="008F5596" w:rsidP="00212A64">
            <w:pPr>
              <w:pStyle w:val="ILOTablecontents"/>
              <w:rPr>
                <w:lang w:val="es-ES"/>
              </w:rPr>
            </w:pPr>
          </w:p>
        </w:tc>
        <w:tc>
          <w:tcPr>
            <w:tcW w:w="244" w:type="pct"/>
          </w:tcPr>
          <w:p w14:paraId="014D4739" w14:textId="77777777" w:rsidR="008F5596" w:rsidRPr="00C30C77" w:rsidRDefault="008F5596" w:rsidP="00212A64">
            <w:pPr>
              <w:pStyle w:val="ILOTablecontents"/>
              <w:rPr>
                <w:lang w:val="es-ES"/>
              </w:rPr>
            </w:pPr>
          </w:p>
        </w:tc>
        <w:tc>
          <w:tcPr>
            <w:tcW w:w="345" w:type="pct"/>
          </w:tcPr>
          <w:p w14:paraId="6C40C428" w14:textId="40B1D536" w:rsidR="008F5596" w:rsidRPr="00C30C77" w:rsidRDefault="008F5596" w:rsidP="00212A64">
            <w:pPr>
              <w:pStyle w:val="ILOTablecontents"/>
              <w:rPr>
                <w:lang w:val="es-ES"/>
              </w:rPr>
            </w:pPr>
          </w:p>
        </w:tc>
        <w:tc>
          <w:tcPr>
            <w:tcW w:w="345" w:type="pct"/>
          </w:tcPr>
          <w:p w14:paraId="6CF258F0" w14:textId="77777777" w:rsidR="008F5596" w:rsidRPr="00C30C77" w:rsidRDefault="008F5596" w:rsidP="00212A64">
            <w:pPr>
              <w:pStyle w:val="ILOTablecontents"/>
              <w:rPr>
                <w:lang w:val="es-ES"/>
              </w:rPr>
            </w:pPr>
          </w:p>
        </w:tc>
        <w:tc>
          <w:tcPr>
            <w:tcW w:w="345" w:type="pct"/>
          </w:tcPr>
          <w:p w14:paraId="64B31C65" w14:textId="77777777" w:rsidR="008F5596" w:rsidRPr="00C30C77" w:rsidRDefault="008F5596" w:rsidP="00212A64">
            <w:pPr>
              <w:pStyle w:val="ILOTablecontents"/>
              <w:rPr>
                <w:lang w:val="es-ES"/>
              </w:rPr>
            </w:pPr>
          </w:p>
        </w:tc>
        <w:tc>
          <w:tcPr>
            <w:tcW w:w="344" w:type="pct"/>
          </w:tcPr>
          <w:p w14:paraId="0BB23117" w14:textId="5AED8278" w:rsidR="008F5596" w:rsidRPr="00C30C77" w:rsidRDefault="008F5596" w:rsidP="00212A64">
            <w:pPr>
              <w:pStyle w:val="ILOTablecontents"/>
              <w:rPr>
                <w:lang w:val="es-ES"/>
              </w:rPr>
            </w:pPr>
          </w:p>
        </w:tc>
      </w:tr>
      <w:tr w:rsidR="008F5596" w:rsidRPr="00C30C77" w14:paraId="719BCF93" w14:textId="77777777" w:rsidTr="00405559">
        <w:tc>
          <w:tcPr>
            <w:tcW w:w="590" w:type="pct"/>
            <w:vMerge/>
            <w:shd w:val="clear" w:color="auto" w:fill="EBF5FD"/>
          </w:tcPr>
          <w:p w14:paraId="23DC8D30" w14:textId="77777777" w:rsidR="008F5596" w:rsidRPr="00C30C77" w:rsidRDefault="008F5596" w:rsidP="00212A64">
            <w:pPr>
              <w:pStyle w:val="ILOTablecontents"/>
              <w:rPr>
                <w:lang w:val="es-ES"/>
              </w:rPr>
            </w:pPr>
          </w:p>
        </w:tc>
        <w:tc>
          <w:tcPr>
            <w:tcW w:w="622" w:type="pct"/>
          </w:tcPr>
          <w:p w14:paraId="5F21313E" w14:textId="7773768B" w:rsidR="008F5596" w:rsidRPr="00C30C77" w:rsidRDefault="00317E95" w:rsidP="00212A64">
            <w:pPr>
              <w:pStyle w:val="ILOTablecontents"/>
              <w:rPr>
                <w:lang w:val="es-ES"/>
              </w:rPr>
            </w:pPr>
            <w:r w:rsidRPr="00C30C77">
              <w:rPr>
                <w:lang w:val="es-ES"/>
              </w:rPr>
              <w:t>Urbana</w:t>
            </w:r>
          </w:p>
        </w:tc>
        <w:tc>
          <w:tcPr>
            <w:tcW w:w="344" w:type="pct"/>
          </w:tcPr>
          <w:p w14:paraId="176B0A51" w14:textId="77777777" w:rsidR="008F5596" w:rsidRPr="00C30C77" w:rsidRDefault="008F5596" w:rsidP="00212A64">
            <w:pPr>
              <w:pStyle w:val="ILOTablecontents"/>
              <w:rPr>
                <w:lang w:val="es-ES"/>
              </w:rPr>
            </w:pPr>
          </w:p>
        </w:tc>
        <w:tc>
          <w:tcPr>
            <w:tcW w:w="249" w:type="pct"/>
          </w:tcPr>
          <w:p w14:paraId="00778365" w14:textId="77777777" w:rsidR="008F5596" w:rsidRPr="00C30C77" w:rsidRDefault="008F5596" w:rsidP="00212A64">
            <w:pPr>
              <w:pStyle w:val="ILOTablecontents"/>
              <w:rPr>
                <w:lang w:val="es-ES"/>
              </w:rPr>
            </w:pPr>
          </w:p>
        </w:tc>
        <w:tc>
          <w:tcPr>
            <w:tcW w:w="314" w:type="pct"/>
          </w:tcPr>
          <w:p w14:paraId="03F8757D" w14:textId="77777777" w:rsidR="008F5596" w:rsidRPr="00C30C77" w:rsidRDefault="008F5596" w:rsidP="00212A64">
            <w:pPr>
              <w:pStyle w:val="ILOTablecontents"/>
              <w:rPr>
                <w:lang w:val="es-ES"/>
              </w:rPr>
            </w:pPr>
          </w:p>
        </w:tc>
        <w:tc>
          <w:tcPr>
            <w:tcW w:w="471" w:type="pct"/>
          </w:tcPr>
          <w:p w14:paraId="6DBFEDF0" w14:textId="77777777" w:rsidR="008F5596" w:rsidRPr="00C30C77" w:rsidRDefault="008F5596" w:rsidP="00212A64">
            <w:pPr>
              <w:pStyle w:val="ILOTablecontents"/>
              <w:rPr>
                <w:lang w:val="es-ES"/>
              </w:rPr>
            </w:pPr>
          </w:p>
        </w:tc>
        <w:tc>
          <w:tcPr>
            <w:tcW w:w="394" w:type="pct"/>
          </w:tcPr>
          <w:p w14:paraId="02944E9D" w14:textId="77777777" w:rsidR="008F5596" w:rsidRPr="00C30C77" w:rsidRDefault="008F5596" w:rsidP="00212A64">
            <w:pPr>
              <w:pStyle w:val="ILOTablecontents"/>
              <w:rPr>
                <w:lang w:val="es-ES"/>
              </w:rPr>
            </w:pPr>
          </w:p>
        </w:tc>
        <w:tc>
          <w:tcPr>
            <w:tcW w:w="393" w:type="pct"/>
          </w:tcPr>
          <w:p w14:paraId="7717F7FE" w14:textId="01B11C38" w:rsidR="008F5596" w:rsidRPr="00C30C77" w:rsidRDefault="008F5596" w:rsidP="00212A64">
            <w:pPr>
              <w:pStyle w:val="ILOTablecontents"/>
              <w:rPr>
                <w:lang w:val="es-ES"/>
              </w:rPr>
            </w:pPr>
          </w:p>
        </w:tc>
        <w:tc>
          <w:tcPr>
            <w:tcW w:w="244" w:type="pct"/>
          </w:tcPr>
          <w:p w14:paraId="0DACFEA6" w14:textId="77777777" w:rsidR="008F5596" w:rsidRPr="00C30C77" w:rsidRDefault="008F5596" w:rsidP="00212A64">
            <w:pPr>
              <w:pStyle w:val="ILOTablecontents"/>
              <w:rPr>
                <w:lang w:val="es-ES"/>
              </w:rPr>
            </w:pPr>
          </w:p>
        </w:tc>
        <w:tc>
          <w:tcPr>
            <w:tcW w:w="345" w:type="pct"/>
          </w:tcPr>
          <w:p w14:paraId="6D91CA20" w14:textId="2DF43BF5" w:rsidR="008F5596" w:rsidRPr="00C30C77" w:rsidRDefault="008F5596" w:rsidP="00212A64">
            <w:pPr>
              <w:pStyle w:val="ILOTablecontents"/>
              <w:rPr>
                <w:lang w:val="es-ES"/>
              </w:rPr>
            </w:pPr>
          </w:p>
        </w:tc>
        <w:tc>
          <w:tcPr>
            <w:tcW w:w="345" w:type="pct"/>
          </w:tcPr>
          <w:p w14:paraId="2F9A7381" w14:textId="77777777" w:rsidR="008F5596" w:rsidRPr="00C30C77" w:rsidRDefault="008F5596" w:rsidP="00212A64">
            <w:pPr>
              <w:pStyle w:val="ILOTablecontents"/>
              <w:rPr>
                <w:lang w:val="es-ES"/>
              </w:rPr>
            </w:pPr>
          </w:p>
        </w:tc>
        <w:tc>
          <w:tcPr>
            <w:tcW w:w="345" w:type="pct"/>
          </w:tcPr>
          <w:p w14:paraId="3848C655" w14:textId="77777777" w:rsidR="008F5596" w:rsidRPr="00C30C77" w:rsidRDefault="008F5596" w:rsidP="00212A64">
            <w:pPr>
              <w:pStyle w:val="ILOTablecontents"/>
              <w:rPr>
                <w:lang w:val="es-ES"/>
              </w:rPr>
            </w:pPr>
          </w:p>
        </w:tc>
        <w:tc>
          <w:tcPr>
            <w:tcW w:w="344" w:type="pct"/>
          </w:tcPr>
          <w:p w14:paraId="0D041B66" w14:textId="44317455" w:rsidR="008F5596" w:rsidRPr="00C30C77" w:rsidRDefault="008F5596" w:rsidP="00212A64">
            <w:pPr>
              <w:pStyle w:val="ILOTablecontents"/>
              <w:rPr>
                <w:lang w:val="es-ES"/>
              </w:rPr>
            </w:pPr>
          </w:p>
        </w:tc>
      </w:tr>
      <w:tr w:rsidR="008F5596" w:rsidRPr="00C30C77" w14:paraId="3CB77B95" w14:textId="77777777" w:rsidTr="00405559">
        <w:tc>
          <w:tcPr>
            <w:tcW w:w="590" w:type="pct"/>
            <w:vMerge w:val="restart"/>
            <w:shd w:val="clear" w:color="auto" w:fill="EBF5FD"/>
          </w:tcPr>
          <w:p w14:paraId="01772B19" w14:textId="60822573" w:rsidR="008F5596" w:rsidRPr="00C30C77" w:rsidRDefault="008F5596" w:rsidP="00212A64">
            <w:pPr>
              <w:pStyle w:val="ILOTablecontents"/>
              <w:rPr>
                <w:b/>
                <w:bCs/>
                <w:lang w:val="es-ES"/>
              </w:rPr>
            </w:pPr>
            <w:r w:rsidRPr="00C30C77">
              <w:rPr>
                <w:b/>
                <w:bCs/>
                <w:lang w:val="es-ES"/>
              </w:rPr>
              <w:t xml:space="preserve">Sexo y </w:t>
            </w:r>
            <w:r w:rsidR="00B33B48" w:rsidRPr="00C30C77">
              <w:rPr>
                <w:b/>
                <w:bCs/>
                <w:shd w:val="clear" w:color="auto" w:fill="EBF5FD"/>
                <w:lang w:val="es-ES"/>
              </w:rPr>
              <w:t>zona de residencia</w:t>
            </w:r>
          </w:p>
        </w:tc>
        <w:tc>
          <w:tcPr>
            <w:tcW w:w="622" w:type="pct"/>
          </w:tcPr>
          <w:p w14:paraId="53BD18C0" w14:textId="182FFD69" w:rsidR="008F5596" w:rsidRPr="00C30C77" w:rsidRDefault="00405559" w:rsidP="00212A64">
            <w:pPr>
              <w:pStyle w:val="ILOTablecontents"/>
              <w:rPr>
                <w:lang w:val="es-ES"/>
              </w:rPr>
            </w:pPr>
            <w:r>
              <w:rPr>
                <w:lang w:val="es-ES"/>
              </w:rPr>
              <w:t>Niñas</w:t>
            </w:r>
            <w:r w:rsidR="00317E95" w:rsidRPr="00C30C77">
              <w:rPr>
                <w:lang w:val="es-ES"/>
              </w:rPr>
              <w:t>, rural</w:t>
            </w:r>
          </w:p>
        </w:tc>
        <w:tc>
          <w:tcPr>
            <w:tcW w:w="344" w:type="pct"/>
          </w:tcPr>
          <w:p w14:paraId="186B6036" w14:textId="77777777" w:rsidR="008F5596" w:rsidRPr="00C30C77" w:rsidRDefault="008F5596" w:rsidP="00212A64">
            <w:pPr>
              <w:pStyle w:val="ILOTablecontents"/>
              <w:rPr>
                <w:lang w:val="es-ES"/>
              </w:rPr>
            </w:pPr>
          </w:p>
        </w:tc>
        <w:tc>
          <w:tcPr>
            <w:tcW w:w="249" w:type="pct"/>
          </w:tcPr>
          <w:p w14:paraId="6A56AA1E" w14:textId="77777777" w:rsidR="008F5596" w:rsidRPr="00C30C77" w:rsidRDefault="008F5596" w:rsidP="00212A64">
            <w:pPr>
              <w:pStyle w:val="ILOTablecontents"/>
              <w:rPr>
                <w:lang w:val="es-ES"/>
              </w:rPr>
            </w:pPr>
          </w:p>
        </w:tc>
        <w:tc>
          <w:tcPr>
            <w:tcW w:w="314" w:type="pct"/>
          </w:tcPr>
          <w:p w14:paraId="19C92B13" w14:textId="77777777" w:rsidR="008F5596" w:rsidRPr="00C30C77" w:rsidRDefault="008F5596" w:rsidP="00212A64">
            <w:pPr>
              <w:pStyle w:val="ILOTablecontents"/>
              <w:rPr>
                <w:lang w:val="es-ES"/>
              </w:rPr>
            </w:pPr>
          </w:p>
        </w:tc>
        <w:tc>
          <w:tcPr>
            <w:tcW w:w="471" w:type="pct"/>
          </w:tcPr>
          <w:p w14:paraId="55863A23" w14:textId="77777777" w:rsidR="008F5596" w:rsidRPr="00C30C77" w:rsidRDefault="008F5596" w:rsidP="00212A64">
            <w:pPr>
              <w:pStyle w:val="ILOTablecontents"/>
              <w:rPr>
                <w:lang w:val="es-ES"/>
              </w:rPr>
            </w:pPr>
          </w:p>
        </w:tc>
        <w:tc>
          <w:tcPr>
            <w:tcW w:w="394" w:type="pct"/>
          </w:tcPr>
          <w:p w14:paraId="78FFA02F" w14:textId="77777777" w:rsidR="008F5596" w:rsidRPr="00C30C77" w:rsidRDefault="008F5596" w:rsidP="00212A64">
            <w:pPr>
              <w:pStyle w:val="ILOTablecontents"/>
              <w:rPr>
                <w:lang w:val="es-ES"/>
              </w:rPr>
            </w:pPr>
          </w:p>
        </w:tc>
        <w:tc>
          <w:tcPr>
            <w:tcW w:w="393" w:type="pct"/>
          </w:tcPr>
          <w:p w14:paraId="19714070" w14:textId="0AB9124C" w:rsidR="008F5596" w:rsidRPr="00C30C77" w:rsidRDefault="008F5596" w:rsidP="00212A64">
            <w:pPr>
              <w:pStyle w:val="ILOTablecontents"/>
              <w:rPr>
                <w:lang w:val="es-ES"/>
              </w:rPr>
            </w:pPr>
          </w:p>
        </w:tc>
        <w:tc>
          <w:tcPr>
            <w:tcW w:w="244" w:type="pct"/>
          </w:tcPr>
          <w:p w14:paraId="13BF5388" w14:textId="77777777" w:rsidR="008F5596" w:rsidRPr="00C30C77" w:rsidRDefault="008F5596" w:rsidP="00212A64">
            <w:pPr>
              <w:pStyle w:val="ILOTablecontents"/>
              <w:rPr>
                <w:lang w:val="es-ES"/>
              </w:rPr>
            </w:pPr>
          </w:p>
        </w:tc>
        <w:tc>
          <w:tcPr>
            <w:tcW w:w="345" w:type="pct"/>
          </w:tcPr>
          <w:p w14:paraId="28C1B57F" w14:textId="3590EC20" w:rsidR="008F5596" w:rsidRPr="00C30C77" w:rsidRDefault="008F5596" w:rsidP="00212A64">
            <w:pPr>
              <w:pStyle w:val="ILOTablecontents"/>
              <w:rPr>
                <w:lang w:val="es-ES"/>
              </w:rPr>
            </w:pPr>
          </w:p>
        </w:tc>
        <w:tc>
          <w:tcPr>
            <w:tcW w:w="345" w:type="pct"/>
          </w:tcPr>
          <w:p w14:paraId="27D6556C" w14:textId="77777777" w:rsidR="008F5596" w:rsidRPr="00C30C77" w:rsidRDefault="008F5596" w:rsidP="00212A64">
            <w:pPr>
              <w:pStyle w:val="ILOTablecontents"/>
              <w:rPr>
                <w:lang w:val="es-ES"/>
              </w:rPr>
            </w:pPr>
          </w:p>
        </w:tc>
        <w:tc>
          <w:tcPr>
            <w:tcW w:w="345" w:type="pct"/>
          </w:tcPr>
          <w:p w14:paraId="5F651708" w14:textId="77777777" w:rsidR="008F5596" w:rsidRPr="00C30C77" w:rsidRDefault="008F5596" w:rsidP="00212A64">
            <w:pPr>
              <w:pStyle w:val="ILOTablecontents"/>
              <w:rPr>
                <w:lang w:val="es-ES"/>
              </w:rPr>
            </w:pPr>
          </w:p>
        </w:tc>
        <w:tc>
          <w:tcPr>
            <w:tcW w:w="344" w:type="pct"/>
          </w:tcPr>
          <w:p w14:paraId="2A5C9471" w14:textId="4CB88F7A" w:rsidR="008F5596" w:rsidRPr="00C30C77" w:rsidRDefault="008F5596" w:rsidP="00212A64">
            <w:pPr>
              <w:pStyle w:val="ILOTablecontents"/>
              <w:rPr>
                <w:lang w:val="es-ES"/>
              </w:rPr>
            </w:pPr>
          </w:p>
        </w:tc>
      </w:tr>
      <w:tr w:rsidR="008F5596" w:rsidRPr="00C30C77" w14:paraId="4954074D" w14:textId="77777777" w:rsidTr="00405559">
        <w:tc>
          <w:tcPr>
            <w:tcW w:w="590" w:type="pct"/>
            <w:vMerge/>
            <w:shd w:val="clear" w:color="auto" w:fill="EBF5FD"/>
          </w:tcPr>
          <w:p w14:paraId="660CD65F" w14:textId="77777777" w:rsidR="008F5596" w:rsidRPr="00C30C77" w:rsidRDefault="008F5596" w:rsidP="00212A64">
            <w:pPr>
              <w:pStyle w:val="ILOTablecontents"/>
              <w:rPr>
                <w:lang w:val="es-ES"/>
              </w:rPr>
            </w:pPr>
          </w:p>
        </w:tc>
        <w:tc>
          <w:tcPr>
            <w:tcW w:w="622" w:type="pct"/>
          </w:tcPr>
          <w:p w14:paraId="1588F326" w14:textId="10170F6D" w:rsidR="008F5596" w:rsidRPr="00C30C77" w:rsidRDefault="00405559" w:rsidP="00212A64">
            <w:pPr>
              <w:pStyle w:val="ILOTablecontents"/>
              <w:rPr>
                <w:lang w:val="es-ES"/>
              </w:rPr>
            </w:pPr>
            <w:r>
              <w:rPr>
                <w:lang w:val="es-ES"/>
              </w:rPr>
              <w:t>Niñas</w:t>
            </w:r>
            <w:r w:rsidR="00317E95" w:rsidRPr="00C30C77">
              <w:rPr>
                <w:lang w:val="es-ES"/>
              </w:rPr>
              <w:t>, urbana</w:t>
            </w:r>
          </w:p>
        </w:tc>
        <w:tc>
          <w:tcPr>
            <w:tcW w:w="344" w:type="pct"/>
          </w:tcPr>
          <w:p w14:paraId="41E4BD37" w14:textId="77777777" w:rsidR="008F5596" w:rsidRPr="00C30C77" w:rsidRDefault="008F5596" w:rsidP="00212A64">
            <w:pPr>
              <w:pStyle w:val="ILOTablecontents"/>
              <w:rPr>
                <w:lang w:val="es-ES"/>
              </w:rPr>
            </w:pPr>
          </w:p>
        </w:tc>
        <w:tc>
          <w:tcPr>
            <w:tcW w:w="249" w:type="pct"/>
          </w:tcPr>
          <w:p w14:paraId="7F3BBA99" w14:textId="77777777" w:rsidR="008F5596" w:rsidRPr="00C30C77" w:rsidRDefault="008F5596" w:rsidP="00212A64">
            <w:pPr>
              <w:pStyle w:val="ILOTablecontents"/>
              <w:rPr>
                <w:lang w:val="es-ES"/>
              </w:rPr>
            </w:pPr>
          </w:p>
        </w:tc>
        <w:tc>
          <w:tcPr>
            <w:tcW w:w="314" w:type="pct"/>
          </w:tcPr>
          <w:p w14:paraId="317274B2" w14:textId="77777777" w:rsidR="008F5596" w:rsidRPr="00C30C77" w:rsidRDefault="008F5596" w:rsidP="00212A64">
            <w:pPr>
              <w:pStyle w:val="ILOTablecontents"/>
              <w:rPr>
                <w:lang w:val="es-ES"/>
              </w:rPr>
            </w:pPr>
          </w:p>
        </w:tc>
        <w:tc>
          <w:tcPr>
            <w:tcW w:w="471" w:type="pct"/>
          </w:tcPr>
          <w:p w14:paraId="0EF3A6E9" w14:textId="77777777" w:rsidR="008F5596" w:rsidRPr="00C30C77" w:rsidRDefault="008F5596" w:rsidP="00212A64">
            <w:pPr>
              <w:pStyle w:val="ILOTablecontents"/>
              <w:rPr>
                <w:lang w:val="es-ES"/>
              </w:rPr>
            </w:pPr>
          </w:p>
        </w:tc>
        <w:tc>
          <w:tcPr>
            <w:tcW w:w="394" w:type="pct"/>
          </w:tcPr>
          <w:p w14:paraId="763C84A1" w14:textId="77777777" w:rsidR="008F5596" w:rsidRPr="00C30C77" w:rsidRDefault="008F5596" w:rsidP="00212A64">
            <w:pPr>
              <w:pStyle w:val="ILOTablecontents"/>
              <w:rPr>
                <w:lang w:val="es-ES"/>
              </w:rPr>
            </w:pPr>
          </w:p>
        </w:tc>
        <w:tc>
          <w:tcPr>
            <w:tcW w:w="393" w:type="pct"/>
          </w:tcPr>
          <w:p w14:paraId="3456EEBE" w14:textId="6C182B28" w:rsidR="008F5596" w:rsidRPr="00C30C77" w:rsidRDefault="008F5596" w:rsidP="00212A64">
            <w:pPr>
              <w:pStyle w:val="ILOTablecontents"/>
              <w:rPr>
                <w:lang w:val="es-ES"/>
              </w:rPr>
            </w:pPr>
          </w:p>
        </w:tc>
        <w:tc>
          <w:tcPr>
            <w:tcW w:w="244" w:type="pct"/>
          </w:tcPr>
          <w:p w14:paraId="0DBA0CFD" w14:textId="77777777" w:rsidR="008F5596" w:rsidRPr="00C30C77" w:rsidRDefault="008F5596" w:rsidP="00212A64">
            <w:pPr>
              <w:pStyle w:val="ILOTablecontents"/>
              <w:rPr>
                <w:lang w:val="es-ES"/>
              </w:rPr>
            </w:pPr>
          </w:p>
        </w:tc>
        <w:tc>
          <w:tcPr>
            <w:tcW w:w="345" w:type="pct"/>
          </w:tcPr>
          <w:p w14:paraId="0611CE69" w14:textId="6049E3EE" w:rsidR="008F5596" w:rsidRPr="00C30C77" w:rsidRDefault="008F5596" w:rsidP="00212A64">
            <w:pPr>
              <w:pStyle w:val="ILOTablecontents"/>
              <w:rPr>
                <w:lang w:val="es-ES"/>
              </w:rPr>
            </w:pPr>
          </w:p>
        </w:tc>
        <w:tc>
          <w:tcPr>
            <w:tcW w:w="345" w:type="pct"/>
          </w:tcPr>
          <w:p w14:paraId="312A2CBE" w14:textId="77777777" w:rsidR="008F5596" w:rsidRPr="00C30C77" w:rsidRDefault="008F5596" w:rsidP="00212A64">
            <w:pPr>
              <w:pStyle w:val="ILOTablecontents"/>
              <w:rPr>
                <w:lang w:val="es-ES"/>
              </w:rPr>
            </w:pPr>
          </w:p>
        </w:tc>
        <w:tc>
          <w:tcPr>
            <w:tcW w:w="345" w:type="pct"/>
          </w:tcPr>
          <w:p w14:paraId="2A59A917" w14:textId="77777777" w:rsidR="008F5596" w:rsidRPr="00C30C77" w:rsidRDefault="008F5596" w:rsidP="00212A64">
            <w:pPr>
              <w:pStyle w:val="ILOTablecontents"/>
              <w:rPr>
                <w:lang w:val="es-ES"/>
              </w:rPr>
            </w:pPr>
          </w:p>
        </w:tc>
        <w:tc>
          <w:tcPr>
            <w:tcW w:w="344" w:type="pct"/>
          </w:tcPr>
          <w:p w14:paraId="74284E62" w14:textId="03CEA9ED" w:rsidR="008F5596" w:rsidRPr="00C30C77" w:rsidRDefault="008F5596" w:rsidP="00212A64">
            <w:pPr>
              <w:pStyle w:val="ILOTablecontents"/>
              <w:rPr>
                <w:lang w:val="es-ES"/>
              </w:rPr>
            </w:pPr>
          </w:p>
        </w:tc>
      </w:tr>
      <w:tr w:rsidR="008F5596" w:rsidRPr="00C30C77" w14:paraId="19CAF6EE" w14:textId="77777777" w:rsidTr="00405559">
        <w:tc>
          <w:tcPr>
            <w:tcW w:w="590" w:type="pct"/>
            <w:vMerge/>
            <w:shd w:val="clear" w:color="auto" w:fill="EBF5FD"/>
          </w:tcPr>
          <w:p w14:paraId="37A8FEFF" w14:textId="77777777" w:rsidR="008F5596" w:rsidRPr="00C30C77" w:rsidRDefault="008F5596" w:rsidP="00212A64">
            <w:pPr>
              <w:pStyle w:val="ILOTablecontents"/>
              <w:rPr>
                <w:lang w:val="es-ES"/>
              </w:rPr>
            </w:pPr>
          </w:p>
        </w:tc>
        <w:tc>
          <w:tcPr>
            <w:tcW w:w="622" w:type="pct"/>
          </w:tcPr>
          <w:p w14:paraId="694B574C" w14:textId="2C7C2F76" w:rsidR="008F5596" w:rsidRPr="00C30C77" w:rsidRDefault="00405559" w:rsidP="00212A64">
            <w:pPr>
              <w:pStyle w:val="ILOTablecontents"/>
              <w:rPr>
                <w:lang w:val="es-ES"/>
              </w:rPr>
            </w:pPr>
            <w:r>
              <w:rPr>
                <w:lang w:val="es-ES"/>
              </w:rPr>
              <w:t>Niños</w:t>
            </w:r>
            <w:r w:rsidR="00CA0C6F" w:rsidRPr="00C30C77">
              <w:rPr>
                <w:lang w:val="es-ES"/>
              </w:rPr>
              <w:t>, rural</w:t>
            </w:r>
          </w:p>
        </w:tc>
        <w:tc>
          <w:tcPr>
            <w:tcW w:w="344" w:type="pct"/>
          </w:tcPr>
          <w:p w14:paraId="0A60F693" w14:textId="77777777" w:rsidR="008F5596" w:rsidRPr="00C30C77" w:rsidRDefault="008F5596" w:rsidP="00212A64">
            <w:pPr>
              <w:pStyle w:val="ILOTablecontents"/>
              <w:rPr>
                <w:lang w:val="es-ES"/>
              </w:rPr>
            </w:pPr>
          </w:p>
        </w:tc>
        <w:tc>
          <w:tcPr>
            <w:tcW w:w="249" w:type="pct"/>
          </w:tcPr>
          <w:p w14:paraId="44E01176" w14:textId="77777777" w:rsidR="008F5596" w:rsidRPr="00C30C77" w:rsidRDefault="008F5596" w:rsidP="00212A64">
            <w:pPr>
              <w:pStyle w:val="ILOTablecontents"/>
              <w:rPr>
                <w:lang w:val="es-ES"/>
              </w:rPr>
            </w:pPr>
          </w:p>
        </w:tc>
        <w:tc>
          <w:tcPr>
            <w:tcW w:w="314" w:type="pct"/>
          </w:tcPr>
          <w:p w14:paraId="630AAE36" w14:textId="77777777" w:rsidR="008F5596" w:rsidRPr="00C30C77" w:rsidRDefault="008F5596" w:rsidP="00212A64">
            <w:pPr>
              <w:pStyle w:val="ILOTablecontents"/>
              <w:rPr>
                <w:lang w:val="es-ES"/>
              </w:rPr>
            </w:pPr>
          </w:p>
        </w:tc>
        <w:tc>
          <w:tcPr>
            <w:tcW w:w="471" w:type="pct"/>
          </w:tcPr>
          <w:p w14:paraId="2BCA3F5C" w14:textId="77777777" w:rsidR="008F5596" w:rsidRPr="00C30C77" w:rsidRDefault="008F5596" w:rsidP="00212A64">
            <w:pPr>
              <w:pStyle w:val="ILOTablecontents"/>
              <w:rPr>
                <w:lang w:val="es-ES"/>
              </w:rPr>
            </w:pPr>
          </w:p>
        </w:tc>
        <w:tc>
          <w:tcPr>
            <w:tcW w:w="394" w:type="pct"/>
          </w:tcPr>
          <w:p w14:paraId="5913EA81" w14:textId="77777777" w:rsidR="008F5596" w:rsidRPr="00C30C77" w:rsidRDefault="008F5596" w:rsidP="00212A64">
            <w:pPr>
              <w:pStyle w:val="ILOTablecontents"/>
              <w:rPr>
                <w:lang w:val="es-ES"/>
              </w:rPr>
            </w:pPr>
          </w:p>
        </w:tc>
        <w:tc>
          <w:tcPr>
            <w:tcW w:w="393" w:type="pct"/>
          </w:tcPr>
          <w:p w14:paraId="08ED7BED" w14:textId="084BA55F" w:rsidR="008F5596" w:rsidRPr="00C30C77" w:rsidRDefault="008F5596" w:rsidP="00212A64">
            <w:pPr>
              <w:pStyle w:val="ILOTablecontents"/>
              <w:rPr>
                <w:lang w:val="es-ES"/>
              </w:rPr>
            </w:pPr>
          </w:p>
        </w:tc>
        <w:tc>
          <w:tcPr>
            <w:tcW w:w="244" w:type="pct"/>
          </w:tcPr>
          <w:p w14:paraId="2BDD3513" w14:textId="77777777" w:rsidR="008F5596" w:rsidRPr="00C30C77" w:rsidRDefault="008F5596" w:rsidP="00212A64">
            <w:pPr>
              <w:pStyle w:val="ILOTablecontents"/>
              <w:rPr>
                <w:lang w:val="es-ES"/>
              </w:rPr>
            </w:pPr>
          </w:p>
        </w:tc>
        <w:tc>
          <w:tcPr>
            <w:tcW w:w="345" w:type="pct"/>
          </w:tcPr>
          <w:p w14:paraId="19B7DBDC" w14:textId="17301D35" w:rsidR="008F5596" w:rsidRPr="00C30C77" w:rsidRDefault="008F5596" w:rsidP="00212A64">
            <w:pPr>
              <w:pStyle w:val="ILOTablecontents"/>
              <w:rPr>
                <w:lang w:val="es-ES"/>
              </w:rPr>
            </w:pPr>
          </w:p>
        </w:tc>
        <w:tc>
          <w:tcPr>
            <w:tcW w:w="345" w:type="pct"/>
          </w:tcPr>
          <w:p w14:paraId="36F41204" w14:textId="77777777" w:rsidR="008F5596" w:rsidRPr="00C30C77" w:rsidRDefault="008F5596" w:rsidP="00212A64">
            <w:pPr>
              <w:pStyle w:val="ILOTablecontents"/>
              <w:rPr>
                <w:lang w:val="es-ES"/>
              </w:rPr>
            </w:pPr>
          </w:p>
        </w:tc>
        <w:tc>
          <w:tcPr>
            <w:tcW w:w="345" w:type="pct"/>
          </w:tcPr>
          <w:p w14:paraId="2CCB06BF" w14:textId="77777777" w:rsidR="008F5596" w:rsidRPr="00C30C77" w:rsidRDefault="008F5596" w:rsidP="00212A64">
            <w:pPr>
              <w:pStyle w:val="ILOTablecontents"/>
              <w:rPr>
                <w:lang w:val="es-ES"/>
              </w:rPr>
            </w:pPr>
          </w:p>
        </w:tc>
        <w:tc>
          <w:tcPr>
            <w:tcW w:w="344" w:type="pct"/>
          </w:tcPr>
          <w:p w14:paraId="3D7A5991" w14:textId="7C1AD785" w:rsidR="008F5596" w:rsidRPr="00C30C77" w:rsidRDefault="008F5596" w:rsidP="00212A64">
            <w:pPr>
              <w:pStyle w:val="ILOTablecontents"/>
              <w:rPr>
                <w:lang w:val="es-ES"/>
              </w:rPr>
            </w:pPr>
          </w:p>
        </w:tc>
      </w:tr>
      <w:tr w:rsidR="008F5596" w:rsidRPr="00C30C77" w14:paraId="77D259D1" w14:textId="77777777" w:rsidTr="00405559">
        <w:tc>
          <w:tcPr>
            <w:tcW w:w="590" w:type="pct"/>
            <w:vMerge/>
            <w:shd w:val="clear" w:color="auto" w:fill="EBF5FD"/>
          </w:tcPr>
          <w:p w14:paraId="1A6FC77A" w14:textId="77777777" w:rsidR="008F5596" w:rsidRPr="00C30C77" w:rsidRDefault="008F5596" w:rsidP="00212A64">
            <w:pPr>
              <w:pStyle w:val="ILOTablecontents"/>
              <w:rPr>
                <w:lang w:val="es-ES"/>
              </w:rPr>
            </w:pPr>
          </w:p>
        </w:tc>
        <w:tc>
          <w:tcPr>
            <w:tcW w:w="622" w:type="pct"/>
          </w:tcPr>
          <w:p w14:paraId="4D4463F1" w14:textId="75AE3656" w:rsidR="008F5596" w:rsidRPr="00C30C77" w:rsidRDefault="00405559" w:rsidP="00212A64">
            <w:pPr>
              <w:pStyle w:val="ILOTablecontents"/>
              <w:rPr>
                <w:lang w:val="es-ES"/>
              </w:rPr>
            </w:pPr>
            <w:r>
              <w:rPr>
                <w:lang w:val="es-ES"/>
              </w:rPr>
              <w:t>Niños</w:t>
            </w:r>
            <w:r w:rsidR="00CA0C6F" w:rsidRPr="00C30C77">
              <w:rPr>
                <w:lang w:val="es-ES"/>
              </w:rPr>
              <w:t>, urbano</w:t>
            </w:r>
          </w:p>
        </w:tc>
        <w:tc>
          <w:tcPr>
            <w:tcW w:w="344" w:type="pct"/>
          </w:tcPr>
          <w:p w14:paraId="53BAFF79" w14:textId="77777777" w:rsidR="008F5596" w:rsidRPr="00C30C77" w:rsidRDefault="008F5596" w:rsidP="00212A64">
            <w:pPr>
              <w:pStyle w:val="ILOTablecontents"/>
              <w:rPr>
                <w:lang w:val="es-ES"/>
              </w:rPr>
            </w:pPr>
          </w:p>
        </w:tc>
        <w:tc>
          <w:tcPr>
            <w:tcW w:w="249" w:type="pct"/>
          </w:tcPr>
          <w:p w14:paraId="47E7A683" w14:textId="77777777" w:rsidR="008F5596" w:rsidRPr="00C30C77" w:rsidRDefault="008F5596" w:rsidP="00212A64">
            <w:pPr>
              <w:pStyle w:val="ILOTablecontents"/>
              <w:rPr>
                <w:lang w:val="es-ES"/>
              </w:rPr>
            </w:pPr>
          </w:p>
        </w:tc>
        <w:tc>
          <w:tcPr>
            <w:tcW w:w="314" w:type="pct"/>
          </w:tcPr>
          <w:p w14:paraId="1CEBDC77" w14:textId="77777777" w:rsidR="008F5596" w:rsidRPr="00C30C77" w:rsidRDefault="008F5596" w:rsidP="00212A64">
            <w:pPr>
              <w:pStyle w:val="ILOTablecontents"/>
              <w:rPr>
                <w:lang w:val="es-ES"/>
              </w:rPr>
            </w:pPr>
          </w:p>
        </w:tc>
        <w:tc>
          <w:tcPr>
            <w:tcW w:w="471" w:type="pct"/>
          </w:tcPr>
          <w:p w14:paraId="1F7571C9" w14:textId="77777777" w:rsidR="008F5596" w:rsidRPr="00C30C77" w:rsidRDefault="008F5596" w:rsidP="00212A64">
            <w:pPr>
              <w:pStyle w:val="ILOTablecontents"/>
              <w:rPr>
                <w:lang w:val="es-ES"/>
              </w:rPr>
            </w:pPr>
          </w:p>
        </w:tc>
        <w:tc>
          <w:tcPr>
            <w:tcW w:w="394" w:type="pct"/>
          </w:tcPr>
          <w:p w14:paraId="541D6F82" w14:textId="77777777" w:rsidR="008F5596" w:rsidRPr="00C30C77" w:rsidRDefault="008F5596" w:rsidP="00212A64">
            <w:pPr>
              <w:pStyle w:val="ILOTablecontents"/>
              <w:rPr>
                <w:lang w:val="es-ES"/>
              </w:rPr>
            </w:pPr>
          </w:p>
        </w:tc>
        <w:tc>
          <w:tcPr>
            <w:tcW w:w="393" w:type="pct"/>
          </w:tcPr>
          <w:p w14:paraId="779AFA77" w14:textId="71548FCC" w:rsidR="008F5596" w:rsidRPr="00C30C77" w:rsidRDefault="008F5596" w:rsidP="00212A64">
            <w:pPr>
              <w:pStyle w:val="ILOTablecontents"/>
              <w:rPr>
                <w:lang w:val="es-ES"/>
              </w:rPr>
            </w:pPr>
          </w:p>
        </w:tc>
        <w:tc>
          <w:tcPr>
            <w:tcW w:w="244" w:type="pct"/>
          </w:tcPr>
          <w:p w14:paraId="098D923E" w14:textId="77777777" w:rsidR="008F5596" w:rsidRPr="00C30C77" w:rsidRDefault="008F5596" w:rsidP="00212A64">
            <w:pPr>
              <w:pStyle w:val="ILOTablecontents"/>
              <w:rPr>
                <w:lang w:val="es-ES"/>
              </w:rPr>
            </w:pPr>
          </w:p>
        </w:tc>
        <w:tc>
          <w:tcPr>
            <w:tcW w:w="345" w:type="pct"/>
          </w:tcPr>
          <w:p w14:paraId="0F87AE41" w14:textId="582E76BA" w:rsidR="008F5596" w:rsidRPr="00C30C77" w:rsidRDefault="008F5596" w:rsidP="00212A64">
            <w:pPr>
              <w:pStyle w:val="ILOTablecontents"/>
              <w:rPr>
                <w:lang w:val="es-ES"/>
              </w:rPr>
            </w:pPr>
          </w:p>
        </w:tc>
        <w:tc>
          <w:tcPr>
            <w:tcW w:w="345" w:type="pct"/>
          </w:tcPr>
          <w:p w14:paraId="65F5CD3E" w14:textId="77777777" w:rsidR="008F5596" w:rsidRPr="00C30C77" w:rsidRDefault="008F5596" w:rsidP="00212A64">
            <w:pPr>
              <w:pStyle w:val="ILOTablecontents"/>
              <w:rPr>
                <w:lang w:val="es-ES"/>
              </w:rPr>
            </w:pPr>
          </w:p>
        </w:tc>
        <w:tc>
          <w:tcPr>
            <w:tcW w:w="345" w:type="pct"/>
          </w:tcPr>
          <w:p w14:paraId="0DFE9EB2" w14:textId="77777777" w:rsidR="008F5596" w:rsidRPr="00C30C77" w:rsidRDefault="008F5596" w:rsidP="00212A64">
            <w:pPr>
              <w:pStyle w:val="ILOTablecontents"/>
              <w:rPr>
                <w:lang w:val="es-ES"/>
              </w:rPr>
            </w:pPr>
          </w:p>
        </w:tc>
        <w:tc>
          <w:tcPr>
            <w:tcW w:w="344" w:type="pct"/>
          </w:tcPr>
          <w:p w14:paraId="6334B360" w14:textId="7A75A317" w:rsidR="008F5596" w:rsidRPr="00C30C77" w:rsidRDefault="008F5596" w:rsidP="00212A64">
            <w:pPr>
              <w:pStyle w:val="ILOTablecontents"/>
              <w:rPr>
                <w:lang w:val="es-ES"/>
              </w:rPr>
            </w:pPr>
          </w:p>
        </w:tc>
      </w:tr>
      <w:tr w:rsidR="00405559" w:rsidRPr="00C30C77" w14:paraId="16735A35" w14:textId="77777777" w:rsidTr="00405559">
        <w:tc>
          <w:tcPr>
            <w:tcW w:w="1212" w:type="pct"/>
            <w:gridSpan w:val="2"/>
            <w:shd w:val="clear" w:color="auto" w:fill="EBF5FD"/>
          </w:tcPr>
          <w:p w14:paraId="5BCC8F00" w14:textId="6A81AE52" w:rsidR="008F5596" w:rsidRPr="00C30C77" w:rsidRDefault="008F5596" w:rsidP="00212A64">
            <w:pPr>
              <w:pStyle w:val="ILOTablecontents"/>
              <w:rPr>
                <w:b/>
                <w:bCs/>
                <w:lang w:val="es-ES"/>
              </w:rPr>
            </w:pPr>
            <w:r w:rsidRPr="00C30C77">
              <w:rPr>
                <w:b/>
                <w:bCs/>
                <w:lang w:val="es-ES"/>
              </w:rPr>
              <w:t>Total</w:t>
            </w:r>
            <w:r w:rsidR="00357C88" w:rsidRPr="00C30C77">
              <w:rPr>
                <w:b/>
                <w:bCs/>
                <w:lang w:val="es-ES"/>
              </w:rPr>
              <w:t xml:space="preserve"> </w:t>
            </w:r>
            <w:r w:rsidR="00043C8E" w:rsidRPr="00C30C77">
              <w:rPr>
                <w:b/>
                <w:bCs/>
                <w:vertAlign w:val="superscript"/>
                <w:lang w:val="es-ES"/>
              </w:rPr>
              <w:t>(a)</w:t>
            </w:r>
          </w:p>
        </w:tc>
        <w:tc>
          <w:tcPr>
            <w:tcW w:w="344" w:type="pct"/>
            <w:shd w:val="clear" w:color="auto" w:fill="EBF5FD"/>
          </w:tcPr>
          <w:p w14:paraId="5196D861" w14:textId="77777777" w:rsidR="008F5596" w:rsidRPr="00C30C77" w:rsidRDefault="008F5596" w:rsidP="00212A64">
            <w:pPr>
              <w:pStyle w:val="ILOTablecontents"/>
              <w:rPr>
                <w:b/>
                <w:bCs/>
                <w:lang w:val="es-ES"/>
              </w:rPr>
            </w:pPr>
          </w:p>
        </w:tc>
        <w:tc>
          <w:tcPr>
            <w:tcW w:w="249" w:type="pct"/>
            <w:shd w:val="clear" w:color="auto" w:fill="EBF5FD"/>
          </w:tcPr>
          <w:p w14:paraId="22F7D1DD" w14:textId="77777777" w:rsidR="008F5596" w:rsidRPr="00C30C77" w:rsidRDefault="008F5596" w:rsidP="00212A64">
            <w:pPr>
              <w:pStyle w:val="ILOTablecontents"/>
              <w:rPr>
                <w:b/>
                <w:bCs/>
                <w:lang w:val="es-ES"/>
              </w:rPr>
            </w:pPr>
          </w:p>
        </w:tc>
        <w:tc>
          <w:tcPr>
            <w:tcW w:w="314" w:type="pct"/>
            <w:shd w:val="clear" w:color="auto" w:fill="EBF5FD"/>
          </w:tcPr>
          <w:p w14:paraId="183ACFD9" w14:textId="77777777" w:rsidR="008F5596" w:rsidRPr="00C30C77" w:rsidRDefault="008F5596" w:rsidP="00212A64">
            <w:pPr>
              <w:pStyle w:val="ILOTablecontents"/>
              <w:rPr>
                <w:b/>
                <w:bCs/>
                <w:lang w:val="es-ES"/>
              </w:rPr>
            </w:pPr>
          </w:p>
        </w:tc>
        <w:tc>
          <w:tcPr>
            <w:tcW w:w="471" w:type="pct"/>
            <w:shd w:val="clear" w:color="auto" w:fill="EBF5FD"/>
          </w:tcPr>
          <w:p w14:paraId="23447307" w14:textId="77777777" w:rsidR="008F5596" w:rsidRPr="00C30C77" w:rsidRDefault="008F5596" w:rsidP="00212A64">
            <w:pPr>
              <w:pStyle w:val="ILOTablecontents"/>
              <w:rPr>
                <w:b/>
                <w:bCs/>
                <w:lang w:val="es-ES"/>
              </w:rPr>
            </w:pPr>
          </w:p>
        </w:tc>
        <w:tc>
          <w:tcPr>
            <w:tcW w:w="394" w:type="pct"/>
            <w:shd w:val="clear" w:color="auto" w:fill="EBF5FD"/>
          </w:tcPr>
          <w:p w14:paraId="2A1B3888" w14:textId="77777777" w:rsidR="008F5596" w:rsidRPr="00C30C77" w:rsidRDefault="008F5596" w:rsidP="00212A64">
            <w:pPr>
              <w:pStyle w:val="ILOTablecontents"/>
              <w:rPr>
                <w:b/>
                <w:bCs/>
                <w:lang w:val="es-ES"/>
              </w:rPr>
            </w:pPr>
          </w:p>
        </w:tc>
        <w:tc>
          <w:tcPr>
            <w:tcW w:w="393" w:type="pct"/>
            <w:shd w:val="clear" w:color="auto" w:fill="EBF5FD"/>
          </w:tcPr>
          <w:p w14:paraId="13FD9A0E" w14:textId="1462B735" w:rsidR="008F5596" w:rsidRPr="00C30C77" w:rsidRDefault="008F5596" w:rsidP="00212A64">
            <w:pPr>
              <w:pStyle w:val="ILOTablecontents"/>
              <w:rPr>
                <w:b/>
                <w:bCs/>
                <w:lang w:val="es-ES"/>
              </w:rPr>
            </w:pPr>
          </w:p>
        </w:tc>
        <w:tc>
          <w:tcPr>
            <w:tcW w:w="244" w:type="pct"/>
            <w:shd w:val="clear" w:color="auto" w:fill="EBF5FD"/>
          </w:tcPr>
          <w:p w14:paraId="00ABC197" w14:textId="77777777" w:rsidR="008F5596" w:rsidRPr="00C30C77" w:rsidRDefault="008F5596" w:rsidP="00212A64">
            <w:pPr>
              <w:pStyle w:val="ILOTablecontents"/>
              <w:rPr>
                <w:b/>
                <w:bCs/>
                <w:lang w:val="es-ES"/>
              </w:rPr>
            </w:pPr>
          </w:p>
        </w:tc>
        <w:tc>
          <w:tcPr>
            <w:tcW w:w="345" w:type="pct"/>
            <w:shd w:val="clear" w:color="auto" w:fill="EBF5FD"/>
          </w:tcPr>
          <w:p w14:paraId="030BBBA5" w14:textId="67AA05C2" w:rsidR="008F5596" w:rsidRPr="00C30C77" w:rsidRDefault="008F5596" w:rsidP="00212A64">
            <w:pPr>
              <w:pStyle w:val="ILOTablecontents"/>
              <w:rPr>
                <w:b/>
                <w:bCs/>
                <w:lang w:val="es-ES"/>
              </w:rPr>
            </w:pPr>
          </w:p>
        </w:tc>
        <w:tc>
          <w:tcPr>
            <w:tcW w:w="345" w:type="pct"/>
            <w:shd w:val="clear" w:color="auto" w:fill="EBF5FD"/>
          </w:tcPr>
          <w:p w14:paraId="28602B50" w14:textId="77777777" w:rsidR="008F5596" w:rsidRPr="00C30C77" w:rsidRDefault="008F5596" w:rsidP="00212A64">
            <w:pPr>
              <w:pStyle w:val="ILOTablecontents"/>
              <w:rPr>
                <w:b/>
                <w:bCs/>
                <w:lang w:val="es-ES"/>
              </w:rPr>
            </w:pPr>
          </w:p>
        </w:tc>
        <w:tc>
          <w:tcPr>
            <w:tcW w:w="345" w:type="pct"/>
            <w:shd w:val="clear" w:color="auto" w:fill="EBF5FD"/>
          </w:tcPr>
          <w:p w14:paraId="4840D69A" w14:textId="77777777" w:rsidR="008F5596" w:rsidRPr="00C30C77" w:rsidRDefault="008F5596" w:rsidP="00212A64">
            <w:pPr>
              <w:pStyle w:val="ILOTablecontents"/>
              <w:rPr>
                <w:b/>
                <w:bCs/>
                <w:lang w:val="es-ES"/>
              </w:rPr>
            </w:pPr>
          </w:p>
        </w:tc>
        <w:tc>
          <w:tcPr>
            <w:tcW w:w="344" w:type="pct"/>
            <w:shd w:val="clear" w:color="auto" w:fill="EBF5FD"/>
          </w:tcPr>
          <w:p w14:paraId="742A5106" w14:textId="6B08B627" w:rsidR="008F5596" w:rsidRPr="00C30C77" w:rsidRDefault="008F5596" w:rsidP="00212A64">
            <w:pPr>
              <w:pStyle w:val="ILOTablecontents"/>
              <w:rPr>
                <w:b/>
                <w:bCs/>
                <w:lang w:val="es-ES"/>
              </w:rPr>
            </w:pPr>
          </w:p>
        </w:tc>
      </w:tr>
    </w:tbl>
    <w:p w14:paraId="3FDF4DE5" w14:textId="5D9F1B04" w:rsidR="008F5596" w:rsidRPr="00C30C77" w:rsidRDefault="006B06C3" w:rsidP="006B06C3">
      <w:pPr>
        <w:pStyle w:val="ILOTableNote"/>
        <w:rPr>
          <w:lang w:val="es-ES"/>
        </w:rPr>
      </w:pPr>
      <w:r w:rsidRPr="00C30C77">
        <w:rPr>
          <w:lang w:val="es-ES"/>
        </w:rPr>
        <w:t>Notas: (a) La suma de los porcentajes por fila puede ser superior a 100 porque los niños pueden estar expuestos a más de un tipo de peligro.</w:t>
      </w:r>
    </w:p>
    <w:p w14:paraId="3946D975" w14:textId="7FE224EF" w:rsidR="006B06C3" w:rsidRPr="00C30C77" w:rsidRDefault="006B06C3" w:rsidP="006B06C3">
      <w:pPr>
        <w:pStyle w:val="ILOTableheading"/>
        <w:rPr>
          <w:lang w:val="es-ES"/>
        </w:rPr>
      </w:pPr>
      <w:bookmarkStart w:id="438" w:name="_Toc197909318"/>
      <w:r w:rsidRPr="00C30C77">
        <w:rPr>
          <w:lang w:val="es-ES"/>
        </w:rPr>
        <w:lastRenderedPageBreak/>
        <w:t>Cuadro A1.3</w:t>
      </w:r>
      <w:r w:rsidR="009E515F" w:rsidRPr="00C30C77">
        <w:rPr>
          <w:lang w:val="es-ES"/>
        </w:rPr>
        <w:t>5</w:t>
      </w:r>
      <w:r w:rsidRPr="00C30C77">
        <w:rPr>
          <w:lang w:val="es-ES"/>
        </w:rPr>
        <w:t xml:space="preserve">. </w:t>
      </w:r>
      <w:bookmarkStart w:id="439" w:name="_Ref65517768"/>
      <w:r w:rsidRPr="00C30C77">
        <w:rPr>
          <w:lang w:val="es-ES"/>
        </w:rPr>
        <w:t xml:space="preserve">Participación de los niños en el trabajo infantil y en las tareas domésticas (porcentaje y número de niños </w:t>
      </w:r>
      <w:r w:rsidR="00090B38" w:rsidRPr="00C30C77">
        <w:rPr>
          <w:lang w:val="es-ES"/>
        </w:rPr>
        <w:t>de 5</w:t>
      </w:r>
      <w:r w:rsidR="00B04D17">
        <w:rPr>
          <w:lang w:val="es-ES"/>
        </w:rPr>
        <w:t>-</w:t>
      </w:r>
      <w:r w:rsidR="00090B38" w:rsidRPr="00C30C77">
        <w:rPr>
          <w:lang w:val="es-ES"/>
        </w:rPr>
        <w:t xml:space="preserve">14 años </w:t>
      </w:r>
      <w:r w:rsidRPr="00C30C77">
        <w:rPr>
          <w:lang w:val="es-ES"/>
        </w:rPr>
        <w:t>en situación</w:t>
      </w:r>
      <w:r w:rsidR="00405559">
        <w:rPr>
          <w:lang w:val="es-ES"/>
        </w:rPr>
        <w:t xml:space="preserve"> </w:t>
      </w:r>
      <w:r w:rsidRPr="00C30C77">
        <w:rPr>
          <w:lang w:val="es-ES"/>
        </w:rPr>
        <w:t xml:space="preserve">de trabajo infantil, </w:t>
      </w:r>
      <w:r w:rsidR="00B04D17">
        <w:rPr>
          <w:lang w:val="es-ES"/>
        </w:rPr>
        <w:t xml:space="preserve">por participación en las </w:t>
      </w:r>
      <w:r w:rsidRPr="00C30C77">
        <w:rPr>
          <w:lang w:val="es-ES"/>
        </w:rPr>
        <w:t>tareas domésticas</w:t>
      </w:r>
      <w:r w:rsidRPr="00C30C77">
        <w:rPr>
          <w:vertAlign w:val="superscript"/>
          <w:lang w:val="es-ES"/>
        </w:rPr>
        <w:t>(a)</w:t>
      </w:r>
      <w:r w:rsidR="00090B38">
        <w:rPr>
          <w:lang w:val="es-ES"/>
        </w:rPr>
        <w:t xml:space="preserve">, </w:t>
      </w:r>
      <w:r w:rsidRPr="00C30C77">
        <w:rPr>
          <w:lang w:val="es-ES"/>
        </w:rPr>
        <w:t>por sexo y zona de residencia)</w:t>
      </w:r>
      <w:bookmarkEnd w:id="438"/>
      <w:bookmarkEnd w:id="439"/>
    </w:p>
    <w:tbl>
      <w:tblPr>
        <w:tblStyle w:val="ILOTable"/>
        <w:tblW w:w="5000" w:type="pct"/>
        <w:tblLook w:val="0620" w:firstRow="1" w:lastRow="0" w:firstColumn="0" w:lastColumn="0" w:noHBand="1" w:noVBand="1"/>
      </w:tblPr>
      <w:tblGrid>
        <w:gridCol w:w="1067"/>
        <w:gridCol w:w="1454"/>
        <w:gridCol w:w="1079"/>
        <w:gridCol w:w="1084"/>
        <w:gridCol w:w="1082"/>
        <w:gridCol w:w="1080"/>
        <w:gridCol w:w="1082"/>
        <w:gridCol w:w="1091"/>
      </w:tblGrid>
      <w:tr w:rsidR="002522FB" w:rsidRPr="00C30C77" w14:paraId="6F5AA31D" w14:textId="77777777" w:rsidTr="006B06C3">
        <w:trPr>
          <w:cnfStyle w:val="100000000000" w:firstRow="1" w:lastRow="0" w:firstColumn="0" w:lastColumn="0" w:oddVBand="0" w:evenVBand="0" w:oddHBand="0" w:evenHBand="0" w:firstRowFirstColumn="0" w:firstRowLastColumn="0" w:lastRowFirstColumn="0" w:lastRowLastColumn="0"/>
          <w:tblHeader/>
        </w:trPr>
        <w:tc>
          <w:tcPr>
            <w:tcW w:w="1397" w:type="pct"/>
            <w:gridSpan w:val="2"/>
            <w:vMerge w:val="restart"/>
          </w:tcPr>
          <w:p w14:paraId="406FBACB" w14:textId="1FFE5E9E" w:rsidR="002522FB" w:rsidRPr="00C30C77" w:rsidRDefault="00F4680C" w:rsidP="006B06C3">
            <w:pPr>
              <w:pStyle w:val="Tablehederleft"/>
              <w:rPr>
                <w:b/>
                <w:bCs w:val="0"/>
                <w:lang w:val="es-ES"/>
              </w:rPr>
            </w:pPr>
            <w:r w:rsidRPr="00C30C77">
              <w:rPr>
                <w:b/>
                <w:bCs w:val="0"/>
                <w:lang w:val="es-ES"/>
              </w:rPr>
              <w:t>Características generales</w:t>
            </w:r>
          </w:p>
        </w:tc>
        <w:tc>
          <w:tcPr>
            <w:tcW w:w="1199" w:type="pct"/>
            <w:gridSpan w:val="2"/>
          </w:tcPr>
          <w:p w14:paraId="195DCC59" w14:textId="22C0DEC7" w:rsidR="002522FB" w:rsidRPr="00C30C77" w:rsidRDefault="00B04D17" w:rsidP="006B06C3">
            <w:pPr>
              <w:pStyle w:val="Tablehederleft"/>
              <w:rPr>
                <w:b/>
                <w:bCs w:val="0"/>
                <w:lang w:val="es-ES"/>
              </w:rPr>
            </w:pPr>
            <w:r>
              <w:rPr>
                <w:b/>
                <w:bCs w:val="0"/>
                <w:lang w:val="es-ES"/>
              </w:rPr>
              <w:t>T</w:t>
            </w:r>
            <w:r w:rsidR="002522FB" w:rsidRPr="00C30C77">
              <w:rPr>
                <w:b/>
                <w:bCs w:val="0"/>
                <w:lang w:val="es-ES"/>
              </w:rPr>
              <w:t>rabajo infantil</w:t>
            </w:r>
            <w:r>
              <w:rPr>
                <w:b/>
                <w:bCs w:val="0"/>
                <w:lang w:val="es-ES"/>
              </w:rPr>
              <w:br/>
              <w:t>exclusivamente</w:t>
            </w:r>
          </w:p>
        </w:tc>
        <w:tc>
          <w:tcPr>
            <w:tcW w:w="1199" w:type="pct"/>
            <w:gridSpan w:val="2"/>
          </w:tcPr>
          <w:p w14:paraId="3E753A90" w14:textId="5C2F38BB" w:rsidR="002522FB" w:rsidRPr="00C30C77" w:rsidRDefault="002522FB" w:rsidP="006B06C3">
            <w:pPr>
              <w:pStyle w:val="Tablehederleft"/>
              <w:rPr>
                <w:b/>
                <w:bCs w:val="0"/>
                <w:lang w:val="es-ES"/>
              </w:rPr>
            </w:pPr>
            <w:r w:rsidRPr="00C30C77">
              <w:rPr>
                <w:b/>
                <w:bCs w:val="0"/>
                <w:lang w:val="es-ES"/>
              </w:rPr>
              <w:t>Trabajo infantil y tareas domésticas</w:t>
            </w:r>
          </w:p>
        </w:tc>
        <w:tc>
          <w:tcPr>
            <w:tcW w:w="1205" w:type="pct"/>
            <w:gridSpan w:val="2"/>
          </w:tcPr>
          <w:p w14:paraId="3254840D" w14:textId="1AA03FDE" w:rsidR="002522FB" w:rsidRPr="00C30C77" w:rsidRDefault="002522FB" w:rsidP="006B06C3">
            <w:pPr>
              <w:pStyle w:val="Tablehederleft"/>
              <w:rPr>
                <w:b/>
                <w:bCs w:val="0"/>
                <w:lang w:val="es-ES"/>
              </w:rPr>
            </w:pPr>
            <w:r w:rsidRPr="00C30C77">
              <w:rPr>
                <w:b/>
                <w:bCs w:val="0"/>
                <w:lang w:val="es-ES"/>
              </w:rPr>
              <w:t>Total de niños en situación de trabajo infantil</w:t>
            </w:r>
          </w:p>
        </w:tc>
      </w:tr>
      <w:tr w:rsidR="006B06C3" w:rsidRPr="00C30C77" w14:paraId="78A5561D" w14:textId="77777777" w:rsidTr="006B06C3">
        <w:trPr>
          <w:cnfStyle w:val="100000000000" w:firstRow="1" w:lastRow="0" w:firstColumn="0" w:lastColumn="0" w:oddVBand="0" w:evenVBand="0" w:oddHBand="0" w:evenHBand="0" w:firstRowFirstColumn="0" w:firstRowLastColumn="0" w:lastRowFirstColumn="0" w:lastRowLastColumn="0"/>
          <w:tblHeader/>
        </w:trPr>
        <w:tc>
          <w:tcPr>
            <w:tcW w:w="1397" w:type="pct"/>
            <w:gridSpan w:val="2"/>
            <w:vMerge/>
          </w:tcPr>
          <w:p w14:paraId="033078D0" w14:textId="77777777" w:rsidR="002522FB" w:rsidRPr="00C30C77" w:rsidRDefault="002522FB" w:rsidP="006B06C3">
            <w:pPr>
              <w:pStyle w:val="Tablehederleft"/>
              <w:rPr>
                <w:b/>
                <w:bCs w:val="0"/>
                <w:lang w:val="es-ES"/>
              </w:rPr>
            </w:pPr>
          </w:p>
        </w:tc>
        <w:tc>
          <w:tcPr>
            <w:tcW w:w="598" w:type="pct"/>
          </w:tcPr>
          <w:p w14:paraId="75977EFA" w14:textId="77777777" w:rsidR="002522FB" w:rsidRPr="00C30C77" w:rsidRDefault="002522FB" w:rsidP="006B06C3">
            <w:pPr>
              <w:pStyle w:val="Tablehederleft"/>
              <w:rPr>
                <w:b/>
                <w:bCs w:val="0"/>
                <w:lang w:val="es-ES"/>
              </w:rPr>
            </w:pPr>
            <w:r w:rsidRPr="00C30C77">
              <w:rPr>
                <w:b/>
                <w:bCs w:val="0"/>
                <w:lang w:val="es-ES"/>
              </w:rPr>
              <w:t>%</w:t>
            </w:r>
          </w:p>
        </w:tc>
        <w:tc>
          <w:tcPr>
            <w:tcW w:w="600" w:type="pct"/>
          </w:tcPr>
          <w:p w14:paraId="4FEF3E99" w14:textId="4312DEF4" w:rsidR="002522FB" w:rsidRPr="00C30C77" w:rsidRDefault="002522FB" w:rsidP="006B06C3">
            <w:pPr>
              <w:pStyle w:val="Tablehederleft"/>
              <w:rPr>
                <w:b/>
                <w:bCs w:val="0"/>
                <w:lang w:val="es-ES"/>
              </w:rPr>
            </w:pPr>
            <w:r w:rsidRPr="00C30C77">
              <w:rPr>
                <w:b/>
                <w:bCs w:val="0"/>
                <w:lang w:val="es-ES"/>
              </w:rPr>
              <w:t>Núm.</w:t>
            </w:r>
          </w:p>
        </w:tc>
        <w:tc>
          <w:tcPr>
            <w:tcW w:w="600" w:type="pct"/>
          </w:tcPr>
          <w:p w14:paraId="28415537" w14:textId="77777777" w:rsidR="002522FB" w:rsidRPr="00C30C77" w:rsidRDefault="002522FB" w:rsidP="006B06C3">
            <w:pPr>
              <w:pStyle w:val="Tablehederleft"/>
              <w:rPr>
                <w:b/>
                <w:bCs w:val="0"/>
                <w:lang w:val="es-ES"/>
              </w:rPr>
            </w:pPr>
            <w:r w:rsidRPr="00C30C77">
              <w:rPr>
                <w:b/>
                <w:bCs w:val="0"/>
                <w:lang w:val="es-ES"/>
              </w:rPr>
              <w:t>%</w:t>
            </w:r>
          </w:p>
        </w:tc>
        <w:tc>
          <w:tcPr>
            <w:tcW w:w="599" w:type="pct"/>
          </w:tcPr>
          <w:p w14:paraId="6D6EEC74" w14:textId="77777777" w:rsidR="002522FB" w:rsidRPr="00C30C77" w:rsidRDefault="002522FB" w:rsidP="006B06C3">
            <w:pPr>
              <w:pStyle w:val="Tablehederleft"/>
              <w:rPr>
                <w:b/>
                <w:bCs w:val="0"/>
                <w:lang w:val="es-ES"/>
              </w:rPr>
            </w:pPr>
            <w:r w:rsidRPr="00C30C77">
              <w:rPr>
                <w:b/>
                <w:bCs w:val="0"/>
                <w:lang w:val="es-ES"/>
              </w:rPr>
              <w:t>Núm.</w:t>
            </w:r>
          </w:p>
        </w:tc>
        <w:tc>
          <w:tcPr>
            <w:tcW w:w="600" w:type="pct"/>
          </w:tcPr>
          <w:p w14:paraId="5372174C" w14:textId="77777777" w:rsidR="002522FB" w:rsidRPr="00C30C77" w:rsidRDefault="002522FB" w:rsidP="006B06C3">
            <w:pPr>
              <w:pStyle w:val="Tablehederleft"/>
              <w:rPr>
                <w:b/>
                <w:bCs w:val="0"/>
                <w:lang w:val="es-ES"/>
              </w:rPr>
            </w:pPr>
            <w:r w:rsidRPr="00C30C77">
              <w:rPr>
                <w:b/>
                <w:bCs w:val="0"/>
                <w:lang w:val="es-ES"/>
              </w:rPr>
              <w:t>%</w:t>
            </w:r>
          </w:p>
        </w:tc>
        <w:tc>
          <w:tcPr>
            <w:tcW w:w="605" w:type="pct"/>
          </w:tcPr>
          <w:p w14:paraId="5AF4B3DF" w14:textId="77777777" w:rsidR="002522FB" w:rsidRPr="00C30C77" w:rsidRDefault="002522FB" w:rsidP="006B06C3">
            <w:pPr>
              <w:pStyle w:val="Tablehederleft"/>
              <w:rPr>
                <w:b/>
                <w:bCs w:val="0"/>
                <w:lang w:val="es-ES"/>
              </w:rPr>
            </w:pPr>
            <w:r w:rsidRPr="00C30C77">
              <w:rPr>
                <w:b/>
                <w:bCs w:val="0"/>
                <w:lang w:val="es-ES"/>
              </w:rPr>
              <w:t>Núm.</w:t>
            </w:r>
          </w:p>
        </w:tc>
      </w:tr>
      <w:tr w:rsidR="002522FB" w:rsidRPr="00C30C77" w14:paraId="317F8BA5" w14:textId="77777777" w:rsidTr="004576FD">
        <w:trPr>
          <w:trHeight w:val="185"/>
        </w:trPr>
        <w:tc>
          <w:tcPr>
            <w:tcW w:w="591" w:type="pct"/>
            <w:vMerge w:val="restart"/>
            <w:shd w:val="clear" w:color="auto" w:fill="EBF5FD"/>
          </w:tcPr>
          <w:p w14:paraId="79E58A25" w14:textId="77777777" w:rsidR="002522FB" w:rsidRPr="00C30C77" w:rsidRDefault="002522FB" w:rsidP="00212A64">
            <w:pPr>
              <w:pStyle w:val="ILOTablecontents"/>
              <w:rPr>
                <w:lang w:val="es-ES"/>
              </w:rPr>
            </w:pPr>
            <w:r w:rsidRPr="00C30C77">
              <w:rPr>
                <w:lang w:val="es-ES"/>
              </w:rPr>
              <w:t>Sexo</w:t>
            </w:r>
          </w:p>
        </w:tc>
        <w:tc>
          <w:tcPr>
            <w:tcW w:w="806" w:type="pct"/>
          </w:tcPr>
          <w:p w14:paraId="75F1B821" w14:textId="4E54D2AD" w:rsidR="002522FB" w:rsidRPr="00C30C77" w:rsidRDefault="00405559" w:rsidP="00212A64">
            <w:pPr>
              <w:pStyle w:val="ILOTablecontents"/>
              <w:rPr>
                <w:lang w:val="es-ES"/>
              </w:rPr>
            </w:pPr>
            <w:r>
              <w:rPr>
                <w:lang w:val="es-ES"/>
              </w:rPr>
              <w:t>Niñas</w:t>
            </w:r>
          </w:p>
        </w:tc>
        <w:tc>
          <w:tcPr>
            <w:tcW w:w="598" w:type="pct"/>
            <w:noWrap/>
          </w:tcPr>
          <w:p w14:paraId="5531D295" w14:textId="77777777" w:rsidR="002522FB" w:rsidRPr="00C30C77" w:rsidRDefault="002522FB" w:rsidP="00212A64">
            <w:pPr>
              <w:pStyle w:val="ILOTablecontents"/>
              <w:rPr>
                <w:lang w:val="es-ES"/>
              </w:rPr>
            </w:pPr>
          </w:p>
        </w:tc>
        <w:tc>
          <w:tcPr>
            <w:tcW w:w="600" w:type="pct"/>
          </w:tcPr>
          <w:p w14:paraId="73687D0F" w14:textId="754C6132" w:rsidR="002522FB" w:rsidRPr="00C30C77" w:rsidRDefault="002522FB" w:rsidP="00212A64">
            <w:pPr>
              <w:pStyle w:val="ILOTablecontents"/>
              <w:rPr>
                <w:lang w:val="es-ES"/>
              </w:rPr>
            </w:pPr>
          </w:p>
        </w:tc>
        <w:tc>
          <w:tcPr>
            <w:tcW w:w="600" w:type="pct"/>
          </w:tcPr>
          <w:p w14:paraId="0A92ADFA" w14:textId="77777777" w:rsidR="002522FB" w:rsidRPr="00C30C77" w:rsidRDefault="002522FB" w:rsidP="00212A64">
            <w:pPr>
              <w:pStyle w:val="ILOTablecontents"/>
              <w:rPr>
                <w:lang w:val="es-ES"/>
              </w:rPr>
            </w:pPr>
          </w:p>
        </w:tc>
        <w:tc>
          <w:tcPr>
            <w:tcW w:w="599" w:type="pct"/>
          </w:tcPr>
          <w:p w14:paraId="3828F74F" w14:textId="77777777" w:rsidR="002522FB" w:rsidRPr="00C30C77" w:rsidRDefault="002522FB" w:rsidP="00212A64">
            <w:pPr>
              <w:pStyle w:val="ILOTablecontents"/>
              <w:rPr>
                <w:lang w:val="es-ES"/>
              </w:rPr>
            </w:pPr>
          </w:p>
        </w:tc>
        <w:tc>
          <w:tcPr>
            <w:tcW w:w="600" w:type="pct"/>
          </w:tcPr>
          <w:p w14:paraId="16A460FA" w14:textId="77777777" w:rsidR="002522FB" w:rsidRPr="00C30C77" w:rsidRDefault="002522FB" w:rsidP="00212A64">
            <w:pPr>
              <w:pStyle w:val="ILOTablecontents"/>
              <w:rPr>
                <w:lang w:val="es-ES"/>
              </w:rPr>
            </w:pPr>
          </w:p>
        </w:tc>
        <w:tc>
          <w:tcPr>
            <w:tcW w:w="605" w:type="pct"/>
          </w:tcPr>
          <w:p w14:paraId="3B29110A" w14:textId="77777777" w:rsidR="002522FB" w:rsidRPr="00C30C77" w:rsidRDefault="002522FB" w:rsidP="00212A64">
            <w:pPr>
              <w:pStyle w:val="ILOTablecontents"/>
              <w:rPr>
                <w:lang w:val="es-ES"/>
              </w:rPr>
            </w:pPr>
          </w:p>
        </w:tc>
      </w:tr>
      <w:tr w:rsidR="002522FB" w:rsidRPr="00C30C77" w14:paraId="2AF8C658" w14:textId="77777777" w:rsidTr="004576FD">
        <w:trPr>
          <w:trHeight w:val="185"/>
        </w:trPr>
        <w:tc>
          <w:tcPr>
            <w:tcW w:w="591" w:type="pct"/>
            <w:vMerge/>
            <w:shd w:val="clear" w:color="auto" w:fill="EBF5FD"/>
          </w:tcPr>
          <w:p w14:paraId="051CF8B6" w14:textId="77777777" w:rsidR="002522FB" w:rsidRPr="00C30C77" w:rsidRDefault="002522FB" w:rsidP="00212A64">
            <w:pPr>
              <w:pStyle w:val="ILOTablecontents"/>
              <w:rPr>
                <w:lang w:val="es-ES"/>
              </w:rPr>
            </w:pPr>
          </w:p>
        </w:tc>
        <w:tc>
          <w:tcPr>
            <w:tcW w:w="806" w:type="pct"/>
          </w:tcPr>
          <w:p w14:paraId="437E0155" w14:textId="7557F89F" w:rsidR="002522FB" w:rsidRPr="00C30C77" w:rsidRDefault="00405559" w:rsidP="00212A64">
            <w:pPr>
              <w:pStyle w:val="ILOTablecontents"/>
              <w:rPr>
                <w:lang w:val="es-ES"/>
              </w:rPr>
            </w:pPr>
            <w:r>
              <w:rPr>
                <w:lang w:val="es-ES"/>
              </w:rPr>
              <w:t>Niños</w:t>
            </w:r>
          </w:p>
        </w:tc>
        <w:tc>
          <w:tcPr>
            <w:tcW w:w="598" w:type="pct"/>
            <w:noWrap/>
          </w:tcPr>
          <w:p w14:paraId="540601F4" w14:textId="77777777" w:rsidR="002522FB" w:rsidRPr="00C30C77" w:rsidRDefault="002522FB" w:rsidP="00212A64">
            <w:pPr>
              <w:pStyle w:val="ILOTablecontents"/>
              <w:rPr>
                <w:lang w:val="es-ES"/>
              </w:rPr>
            </w:pPr>
          </w:p>
        </w:tc>
        <w:tc>
          <w:tcPr>
            <w:tcW w:w="600" w:type="pct"/>
          </w:tcPr>
          <w:p w14:paraId="0585D2F3" w14:textId="77777777" w:rsidR="002522FB" w:rsidRPr="00C30C77" w:rsidRDefault="002522FB" w:rsidP="00212A64">
            <w:pPr>
              <w:pStyle w:val="ILOTablecontents"/>
              <w:rPr>
                <w:lang w:val="es-ES"/>
              </w:rPr>
            </w:pPr>
          </w:p>
        </w:tc>
        <w:tc>
          <w:tcPr>
            <w:tcW w:w="600" w:type="pct"/>
          </w:tcPr>
          <w:p w14:paraId="79FA5791" w14:textId="77777777" w:rsidR="002522FB" w:rsidRPr="00C30C77" w:rsidRDefault="002522FB" w:rsidP="00212A64">
            <w:pPr>
              <w:pStyle w:val="ILOTablecontents"/>
              <w:rPr>
                <w:lang w:val="es-ES"/>
              </w:rPr>
            </w:pPr>
          </w:p>
        </w:tc>
        <w:tc>
          <w:tcPr>
            <w:tcW w:w="599" w:type="pct"/>
          </w:tcPr>
          <w:p w14:paraId="13FE44B9" w14:textId="77777777" w:rsidR="002522FB" w:rsidRPr="00C30C77" w:rsidRDefault="002522FB" w:rsidP="00212A64">
            <w:pPr>
              <w:pStyle w:val="ILOTablecontents"/>
              <w:rPr>
                <w:lang w:val="es-ES"/>
              </w:rPr>
            </w:pPr>
          </w:p>
        </w:tc>
        <w:tc>
          <w:tcPr>
            <w:tcW w:w="600" w:type="pct"/>
          </w:tcPr>
          <w:p w14:paraId="1C9F282E" w14:textId="77777777" w:rsidR="002522FB" w:rsidRPr="00C30C77" w:rsidRDefault="002522FB" w:rsidP="00212A64">
            <w:pPr>
              <w:pStyle w:val="ILOTablecontents"/>
              <w:rPr>
                <w:lang w:val="es-ES"/>
              </w:rPr>
            </w:pPr>
          </w:p>
        </w:tc>
        <w:tc>
          <w:tcPr>
            <w:tcW w:w="605" w:type="pct"/>
          </w:tcPr>
          <w:p w14:paraId="20D51E51" w14:textId="77777777" w:rsidR="002522FB" w:rsidRPr="00C30C77" w:rsidRDefault="002522FB" w:rsidP="00212A64">
            <w:pPr>
              <w:pStyle w:val="ILOTablecontents"/>
              <w:rPr>
                <w:lang w:val="es-ES"/>
              </w:rPr>
            </w:pPr>
          </w:p>
        </w:tc>
      </w:tr>
      <w:tr w:rsidR="002522FB" w:rsidRPr="00C30C77" w14:paraId="392A4D13" w14:textId="77777777" w:rsidTr="004576FD">
        <w:trPr>
          <w:trHeight w:val="185"/>
        </w:trPr>
        <w:tc>
          <w:tcPr>
            <w:tcW w:w="591" w:type="pct"/>
            <w:vMerge w:val="restart"/>
            <w:shd w:val="clear" w:color="auto" w:fill="EBF5FD"/>
          </w:tcPr>
          <w:p w14:paraId="24DDEB4C" w14:textId="7AA73E1F" w:rsidR="002522FB" w:rsidRPr="00C30C77" w:rsidRDefault="00B33B48" w:rsidP="00212A64">
            <w:pPr>
              <w:pStyle w:val="ILOTablecontents"/>
              <w:rPr>
                <w:lang w:val="es-ES"/>
              </w:rPr>
            </w:pPr>
            <w:r w:rsidRPr="00C30C77">
              <w:rPr>
                <w:lang w:val="es-ES"/>
              </w:rPr>
              <w:t>Zona de residencia</w:t>
            </w:r>
          </w:p>
        </w:tc>
        <w:tc>
          <w:tcPr>
            <w:tcW w:w="806" w:type="pct"/>
          </w:tcPr>
          <w:p w14:paraId="70988777" w14:textId="74E35AE2" w:rsidR="002522FB" w:rsidRPr="00C30C77" w:rsidRDefault="00F4680C" w:rsidP="00212A64">
            <w:pPr>
              <w:pStyle w:val="ILOTablecontents"/>
              <w:rPr>
                <w:lang w:val="es-ES"/>
              </w:rPr>
            </w:pPr>
            <w:r w:rsidRPr="00C30C77">
              <w:rPr>
                <w:lang w:val="es-ES"/>
              </w:rPr>
              <w:t>Rural</w:t>
            </w:r>
          </w:p>
        </w:tc>
        <w:tc>
          <w:tcPr>
            <w:tcW w:w="598" w:type="pct"/>
            <w:noWrap/>
          </w:tcPr>
          <w:p w14:paraId="2691DDAA" w14:textId="77777777" w:rsidR="002522FB" w:rsidRPr="00C30C77" w:rsidRDefault="002522FB" w:rsidP="00212A64">
            <w:pPr>
              <w:pStyle w:val="ILOTablecontents"/>
              <w:rPr>
                <w:lang w:val="es-ES"/>
              </w:rPr>
            </w:pPr>
          </w:p>
        </w:tc>
        <w:tc>
          <w:tcPr>
            <w:tcW w:w="600" w:type="pct"/>
          </w:tcPr>
          <w:p w14:paraId="44F178EE" w14:textId="77777777" w:rsidR="002522FB" w:rsidRPr="00C30C77" w:rsidRDefault="002522FB" w:rsidP="00212A64">
            <w:pPr>
              <w:pStyle w:val="ILOTablecontents"/>
              <w:rPr>
                <w:lang w:val="es-ES"/>
              </w:rPr>
            </w:pPr>
          </w:p>
        </w:tc>
        <w:tc>
          <w:tcPr>
            <w:tcW w:w="600" w:type="pct"/>
          </w:tcPr>
          <w:p w14:paraId="7EB928CF" w14:textId="77777777" w:rsidR="002522FB" w:rsidRPr="00C30C77" w:rsidRDefault="002522FB" w:rsidP="00212A64">
            <w:pPr>
              <w:pStyle w:val="ILOTablecontents"/>
              <w:rPr>
                <w:lang w:val="es-ES"/>
              </w:rPr>
            </w:pPr>
          </w:p>
        </w:tc>
        <w:tc>
          <w:tcPr>
            <w:tcW w:w="599" w:type="pct"/>
          </w:tcPr>
          <w:p w14:paraId="205F920D" w14:textId="77777777" w:rsidR="002522FB" w:rsidRPr="00C30C77" w:rsidRDefault="002522FB" w:rsidP="00212A64">
            <w:pPr>
              <w:pStyle w:val="ILOTablecontents"/>
              <w:rPr>
                <w:lang w:val="es-ES"/>
              </w:rPr>
            </w:pPr>
          </w:p>
        </w:tc>
        <w:tc>
          <w:tcPr>
            <w:tcW w:w="600" w:type="pct"/>
          </w:tcPr>
          <w:p w14:paraId="0D72B226" w14:textId="77777777" w:rsidR="002522FB" w:rsidRPr="00C30C77" w:rsidRDefault="002522FB" w:rsidP="00212A64">
            <w:pPr>
              <w:pStyle w:val="ILOTablecontents"/>
              <w:rPr>
                <w:lang w:val="es-ES"/>
              </w:rPr>
            </w:pPr>
          </w:p>
        </w:tc>
        <w:tc>
          <w:tcPr>
            <w:tcW w:w="605" w:type="pct"/>
          </w:tcPr>
          <w:p w14:paraId="042922D7" w14:textId="77777777" w:rsidR="002522FB" w:rsidRPr="00C30C77" w:rsidRDefault="002522FB" w:rsidP="00212A64">
            <w:pPr>
              <w:pStyle w:val="ILOTablecontents"/>
              <w:rPr>
                <w:lang w:val="es-ES"/>
              </w:rPr>
            </w:pPr>
          </w:p>
        </w:tc>
      </w:tr>
      <w:tr w:rsidR="002522FB" w:rsidRPr="00C30C77" w14:paraId="0D15A5F9" w14:textId="77777777" w:rsidTr="004576FD">
        <w:trPr>
          <w:trHeight w:val="185"/>
        </w:trPr>
        <w:tc>
          <w:tcPr>
            <w:tcW w:w="591" w:type="pct"/>
            <w:vMerge/>
            <w:shd w:val="clear" w:color="auto" w:fill="EBF5FD"/>
          </w:tcPr>
          <w:p w14:paraId="26DBA9DF" w14:textId="77777777" w:rsidR="002522FB" w:rsidRPr="00C30C77" w:rsidRDefault="002522FB" w:rsidP="00212A64">
            <w:pPr>
              <w:pStyle w:val="ILOTablecontents"/>
              <w:rPr>
                <w:lang w:val="es-ES"/>
              </w:rPr>
            </w:pPr>
          </w:p>
        </w:tc>
        <w:tc>
          <w:tcPr>
            <w:tcW w:w="806" w:type="pct"/>
          </w:tcPr>
          <w:p w14:paraId="54108CED" w14:textId="51227448" w:rsidR="002522FB" w:rsidRPr="00C30C77" w:rsidRDefault="00F4680C" w:rsidP="00212A64">
            <w:pPr>
              <w:pStyle w:val="ILOTablecontents"/>
              <w:rPr>
                <w:lang w:val="es-ES"/>
              </w:rPr>
            </w:pPr>
            <w:r w:rsidRPr="00C30C77">
              <w:rPr>
                <w:lang w:val="es-ES"/>
              </w:rPr>
              <w:t>Urbana</w:t>
            </w:r>
          </w:p>
        </w:tc>
        <w:tc>
          <w:tcPr>
            <w:tcW w:w="598" w:type="pct"/>
            <w:noWrap/>
          </w:tcPr>
          <w:p w14:paraId="19FB53CA" w14:textId="77777777" w:rsidR="002522FB" w:rsidRPr="00C30C77" w:rsidRDefault="002522FB" w:rsidP="00212A64">
            <w:pPr>
              <w:pStyle w:val="ILOTablecontents"/>
              <w:rPr>
                <w:lang w:val="es-ES"/>
              </w:rPr>
            </w:pPr>
          </w:p>
        </w:tc>
        <w:tc>
          <w:tcPr>
            <w:tcW w:w="600" w:type="pct"/>
          </w:tcPr>
          <w:p w14:paraId="59CA313E" w14:textId="77777777" w:rsidR="002522FB" w:rsidRPr="00C30C77" w:rsidRDefault="002522FB" w:rsidP="00212A64">
            <w:pPr>
              <w:pStyle w:val="ILOTablecontents"/>
              <w:rPr>
                <w:lang w:val="es-ES"/>
              </w:rPr>
            </w:pPr>
          </w:p>
        </w:tc>
        <w:tc>
          <w:tcPr>
            <w:tcW w:w="600" w:type="pct"/>
          </w:tcPr>
          <w:p w14:paraId="3CCFEE97" w14:textId="77777777" w:rsidR="002522FB" w:rsidRPr="00C30C77" w:rsidRDefault="002522FB" w:rsidP="00212A64">
            <w:pPr>
              <w:pStyle w:val="ILOTablecontents"/>
              <w:rPr>
                <w:lang w:val="es-ES"/>
              </w:rPr>
            </w:pPr>
          </w:p>
        </w:tc>
        <w:tc>
          <w:tcPr>
            <w:tcW w:w="599" w:type="pct"/>
          </w:tcPr>
          <w:p w14:paraId="1000F33F" w14:textId="77777777" w:rsidR="002522FB" w:rsidRPr="00C30C77" w:rsidRDefault="002522FB" w:rsidP="00212A64">
            <w:pPr>
              <w:pStyle w:val="ILOTablecontents"/>
              <w:rPr>
                <w:lang w:val="es-ES"/>
              </w:rPr>
            </w:pPr>
          </w:p>
        </w:tc>
        <w:tc>
          <w:tcPr>
            <w:tcW w:w="600" w:type="pct"/>
          </w:tcPr>
          <w:p w14:paraId="0F8069F1" w14:textId="77777777" w:rsidR="002522FB" w:rsidRPr="00C30C77" w:rsidRDefault="002522FB" w:rsidP="00212A64">
            <w:pPr>
              <w:pStyle w:val="ILOTablecontents"/>
              <w:rPr>
                <w:lang w:val="es-ES"/>
              </w:rPr>
            </w:pPr>
          </w:p>
        </w:tc>
        <w:tc>
          <w:tcPr>
            <w:tcW w:w="605" w:type="pct"/>
          </w:tcPr>
          <w:p w14:paraId="4C6D02EA" w14:textId="77777777" w:rsidR="002522FB" w:rsidRPr="00C30C77" w:rsidRDefault="002522FB" w:rsidP="00212A64">
            <w:pPr>
              <w:pStyle w:val="ILOTablecontents"/>
              <w:rPr>
                <w:lang w:val="es-ES"/>
              </w:rPr>
            </w:pPr>
          </w:p>
        </w:tc>
      </w:tr>
      <w:tr w:rsidR="002522FB" w:rsidRPr="00C30C77" w14:paraId="0E84A5C4" w14:textId="77777777" w:rsidTr="004576FD">
        <w:trPr>
          <w:trHeight w:val="185"/>
        </w:trPr>
        <w:tc>
          <w:tcPr>
            <w:tcW w:w="591" w:type="pct"/>
            <w:vMerge w:val="restart"/>
            <w:shd w:val="clear" w:color="auto" w:fill="EBF5FD"/>
          </w:tcPr>
          <w:p w14:paraId="128D0891" w14:textId="159A174F" w:rsidR="002522FB" w:rsidRPr="00C30C77" w:rsidRDefault="002522FB" w:rsidP="00212A64">
            <w:pPr>
              <w:pStyle w:val="ILOTablecontents"/>
              <w:rPr>
                <w:lang w:val="es-ES"/>
              </w:rPr>
            </w:pPr>
            <w:r w:rsidRPr="00C30C77">
              <w:rPr>
                <w:lang w:val="es-ES"/>
              </w:rPr>
              <w:t xml:space="preserve">Sexo y </w:t>
            </w:r>
            <w:r w:rsidR="00B33B48" w:rsidRPr="00C30C77">
              <w:rPr>
                <w:lang w:val="es-ES"/>
              </w:rPr>
              <w:t>zona de residencia</w:t>
            </w:r>
          </w:p>
        </w:tc>
        <w:tc>
          <w:tcPr>
            <w:tcW w:w="806" w:type="pct"/>
          </w:tcPr>
          <w:p w14:paraId="478E649D" w14:textId="3E78E4CD" w:rsidR="002522FB" w:rsidRPr="00C30C77" w:rsidRDefault="00405559" w:rsidP="00212A64">
            <w:pPr>
              <w:pStyle w:val="ILOTablecontents"/>
              <w:rPr>
                <w:lang w:val="es-ES"/>
              </w:rPr>
            </w:pPr>
            <w:r>
              <w:rPr>
                <w:lang w:val="es-ES"/>
              </w:rPr>
              <w:t>Niñas</w:t>
            </w:r>
            <w:r w:rsidR="00F4680C" w:rsidRPr="00C30C77">
              <w:rPr>
                <w:lang w:val="es-ES"/>
              </w:rPr>
              <w:t>, rural</w:t>
            </w:r>
          </w:p>
        </w:tc>
        <w:tc>
          <w:tcPr>
            <w:tcW w:w="598" w:type="pct"/>
            <w:noWrap/>
          </w:tcPr>
          <w:p w14:paraId="3CB6AEE1" w14:textId="77777777" w:rsidR="002522FB" w:rsidRPr="00C30C77" w:rsidRDefault="002522FB" w:rsidP="00212A64">
            <w:pPr>
              <w:pStyle w:val="ILOTablecontents"/>
              <w:rPr>
                <w:lang w:val="es-ES"/>
              </w:rPr>
            </w:pPr>
          </w:p>
        </w:tc>
        <w:tc>
          <w:tcPr>
            <w:tcW w:w="600" w:type="pct"/>
          </w:tcPr>
          <w:p w14:paraId="475FD165" w14:textId="77777777" w:rsidR="002522FB" w:rsidRPr="00C30C77" w:rsidRDefault="002522FB" w:rsidP="00212A64">
            <w:pPr>
              <w:pStyle w:val="ILOTablecontents"/>
              <w:rPr>
                <w:lang w:val="es-ES"/>
              </w:rPr>
            </w:pPr>
          </w:p>
        </w:tc>
        <w:tc>
          <w:tcPr>
            <w:tcW w:w="600" w:type="pct"/>
          </w:tcPr>
          <w:p w14:paraId="41F0D97F" w14:textId="77777777" w:rsidR="002522FB" w:rsidRPr="00C30C77" w:rsidRDefault="002522FB" w:rsidP="00212A64">
            <w:pPr>
              <w:pStyle w:val="ILOTablecontents"/>
              <w:rPr>
                <w:lang w:val="es-ES"/>
              </w:rPr>
            </w:pPr>
          </w:p>
        </w:tc>
        <w:tc>
          <w:tcPr>
            <w:tcW w:w="599" w:type="pct"/>
          </w:tcPr>
          <w:p w14:paraId="4FD4B3C1" w14:textId="77777777" w:rsidR="002522FB" w:rsidRPr="00C30C77" w:rsidRDefault="002522FB" w:rsidP="00212A64">
            <w:pPr>
              <w:pStyle w:val="ILOTablecontents"/>
              <w:rPr>
                <w:lang w:val="es-ES"/>
              </w:rPr>
            </w:pPr>
          </w:p>
        </w:tc>
        <w:tc>
          <w:tcPr>
            <w:tcW w:w="600" w:type="pct"/>
          </w:tcPr>
          <w:p w14:paraId="2E00CC0E" w14:textId="77777777" w:rsidR="002522FB" w:rsidRPr="00C30C77" w:rsidRDefault="002522FB" w:rsidP="00212A64">
            <w:pPr>
              <w:pStyle w:val="ILOTablecontents"/>
              <w:rPr>
                <w:lang w:val="es-ES"/>
              </w:rPr>
            </w:pPr>
          </w:p>
        </w:tc>
        <w:tc>
          <w:tcPr>
            <w:tcW w:w="605" w:type="pct"/>
          </w:tcPr>
          <w:p w14:paraId="6FA0FFDD" w14:textId="77777777" w:rsidR="002522FB" w:rsidRPr="00C30C77" w:rsidRDefault="002522FB" w:rsidP="00212A64">
            <w:pPr>
              <w:pStyle w:val="ILOTablecontents"/>
              <w:rPr>
                <w:lang w:val="es-ES"/>
              </w:rPr>
            </w:pPr>
          </w:p>
        </w:tc>
      </w:tr>
      <w:tr w:rsidR="002522FB" w:rsidRPr="00C30C77" w14:paraId="1136FE93" w14:textId="77777777" w:rsidTr="004576FD">
        <w:trPr>
          <w:trHeight w:val="185"/>
        </w:trPr>
        <w:tc>
          <w:tcPr>
            <w:tcW w:w="591" w:type="pct"/>
            <w:vMerge/>
            <w:shd w:val="clear" w:color="auto" w:fill="EBF5FD"/>
          </w:tcPr>
          <w:p w14:paraId="11D81A03" w14:textId="77777777" w:rsidR="002522FB" w:rsidRPr="00C30C77" w:rsidRDefault="002522FB" w:rsidP="00212A64">
            <w:pPr>
              <w:pStyle w:val="ILOTablecontents"/>
              <w:rPr>
                <w:lang w:val="es-ES"/>
              </w:rPr>
            </w:pPr>
          </w:p>
        </w:tc>
        <w:tc>
          <w:tcPr>
            <w:tcW w:w="806" w:type="pct"/>
          </w:tcPr>
          <w:p w14:paraId="2A6A9558" w14:textId="7479B32F" w:rsidR="002522FB" w:rsidRPr="00C30C77" w:rsidRDefault="00405559" w:rsidP="00212A64">
            <w:pPr>
              <w:pStyle w:val="ILOTablecontents"/>
              <w:rPr>
                <w:lang w:val="es-ES"/>
              </w:rPr>
            </w:pPr>
            <w:r>
              <w:rPr>
                <w:lang w:val="es-ES"/>
              </w:rPr>
              <w:t>Niñas</w:t>
            </w:r>
            <w:r w:rsidR="00F4680C" w:rsidRPr="00C30C77">
              <w:rPr>
                <w:lang w:val="es-ES"/>
              </w:rPr>
              <w:t>, urbana</w:t>
            </w:r>
          </w:p>
        </w:tc>
        <w:tc>
          <w:tcPr>
            <w:tcW w:w="598" w:type="pct"/>
            <w:noWrap/>
          </w:tcPr>
          <w:p w14:paraId="55F029E8" w14:textId="77777777" w:rsidR="002522FB" w:rsidRPr="00C30C77" w:rsidRDefault="002522FB" w:rsidP="00212A64">
            <w:pPr>
              <w:pStyle w:val="ILOTablecontents"/>
              <w:rPr>
                <w:lang w:val="es-ES"/>
              </w:rPr>
            </w:pPr>
          </w:p>
        </w:tc>
        <w:tc>
          <w:tcPr>
            <w:tcW w:w="600" w:type="pct"/>
          </w:tcPr>
          <w:p w14:paraId="79849A6B" w14:textId="77777777" w:rsidR="002522FB" w:rsidRPr="00C30C77" w:rsidRDefault="002522FB" w:rsidP="00212A64">
            <w:pPr>
              <w:pStyle w:val="ILOTablecontents"/>
              <w:rPr>
                <w:lang w:val="es-ES"/>
              </w:rPr>
            </w:pPr>
          </w:p>
        </w:tc>
        <w:tc>
          <w:tcPr>
            <w:tcW w:w="600" w:type="pct"/>
          </w:tcPr>
          <w:p w14:paraId="6F2505B6" w14:textId="77777777" w:rsidR="002522FB" w:rsidRPr="00C30C77" w:rsidRDefault="002522FB" w:rsidP="00212A64">
            <w:pPr>
              <w:pStyle w:val="ILOTablecontents"/>
              <w:rPr>
                <w:lang w:val="es-ES"/>
              </w:rPr>
            </w:pPr>
          </w:p>
        </w:tc>
        <w:tc>
          <w:tcPr>
            <w:tcW w:w="599" w:type="pct"/>
          </w:tcPr>
          <w:p w14:paraId="7A590748" w14:textId="77777777" w:rsidR="002522FB" w:rsidRPr="00C30C77" w:rsidRDefault="002522FB" w:rsidP="00212A64">
            <w:pPr>
              <w:pStyle w:val="ILOTablecontents"/>
              <w:rPr>
                <w:lang w:val="es-ES"/>
              </w:rPr>
            </w:pPr>
          </w:p>
        </w:tc>
        <w:tc>
          <w:tcPr>
            <w:tcW w:w="600" w:type="pct"/>
          </w:tcPr>
          <w:p w14:paraId="44795236" w14:textId="77777777" w:rsidR="002522FB" w:rsidRPr="00C30C77" w:rsidRDefault="002522FB" w:rsidP="00212A64">
            <w:pPr>
              <w:pStyle w:val="ILOTablecontents"/>
              <w:rPr>
                <w:lang w:val="es-ES"/>
              </w:rPr>
            </w:pPr>
          </w:p>
        </w:tc>
        <w:tc>
          <w:tcPr>
            <w:tcW w:w="605" w:type="pct"/>
          </w:tcPr>
          <w:p w14:paraId="7D53C199" w14:textId="77777777" w:rsidR="002522FB" w:rsidRPr="00C30C77" w:rsidRDefault="002522FB" w:rsidP="00212A64">
            <w:pPr>
              <w:pStyle w:val="ILOTablecontents"/>
              <w:rPr>
                <w:lang w:val="es-ES"/>
              </w:rPr>
            </w:pPr>
          </w:p>
        </w:tc>
      </w:tr>
      <w:tr w:rsidR="002522FB" w:rsidRPr="00C30C77" w14:paraId="1A6572FC" w14:textId="77777777" w:rsidTr="004576FD">
        <w:trPr>
          <w:trHeight w:val="185"/>
        </w:trPr>
        <w:tc>
          <w:tcPr>
            <w:tcW w:w="591" w:type="pct"/>
            <w:vMerge/>
            <w:shd w:val="clear" w:color="auto" w:fill="EBF5FD"/>
          </w:tcPr>
          <w:p w14:paraId="05D107C6" w14:textId="77777777" w:rsidR="002522FB" w:rsidRPr="00C30C77" w:rsidRDefault="002522FB" w:rsidP="00212A64">
            <w:pPr>
              <w:pStyle w:val="ILOTablecontents"/>
              <w:rPr>
                <w:lang w:val="es-ES"/>
              </w:rPr>
            </w:pPr>
          </w:p>
        </w:tc>
        <w:tc>
          <w:tcPr>
            <w:tcW w:w="806" w:type="pct"/>
          </w:tcPr>
          <w:p w14:paraId="3F23FD83" w14:textId="1AB19A70" w:rsidR="002522FB" w:rsidRPr="00C30C77" w:rsidRDefault="00405559" w:rsidP="00212A64">
            <w:pPr>
              <w:pStyle w:val="ILOTablecontents"/>
              <w:rPr>
                <w:lang w:val="es-ES"/>
              </w:rPr>
            </w:pPr>
            <w:r>
              <w:rPr>
                <w:lang w:val="es-ES"/>
              </w:rPr>
              <w:t>Niños</w:t>
            </w:r>
            <w:r w:rsidR="00F4680C" w:rsidRPr="00C30C77">
              <w:rPr>
                <w:lang w:val="es-ES"/>
              </w:rPr>
              <w:t>, rural</w:t>
            </w:r>
          </w:p>
        </w:tc>
        <w:tc>
          <w:tcPr>
            <w:tcW w:w="598" w:type="pct"/>
            <w:noWrap/>
          </w:tcPr>
          <w:p w14:paraId="62C16879" w14:textId="77777777" w:rsidR="002522FB" w:rsidRPr="00C30C77" w:rsidRDefault="002522FB" w:rsidP="00212A64">
            <w:pPr>
              <w:pStyle w:val="ILOTablecontents"/>
              <w:rPr>
                <w:lang w:val="es-ES"/>
              </w:rPr>
            </w:pPr>
          </w:p>
        </w:tc>
        <w:tc>
          <w:tcPr>
            <w:tcW w:w="600" w:type="pct"/>
          </w:tcPr>
          <w:p w14:paraId="30D1DAA7" w14:textId="77777777" w:rsidR="002522FB" w:rsidRPr="00C30C77" w:rsidRDefault="002522FB" w:rsidP="00212A64">
            <w:pPr>
              <w:pStyle w:val="ILOTablecontents"/>
              <w:rPr>
                <w:lang w:val="es-ES"/>
              </w:rPr>
            </w:pPr>
          </w:p>
        </w:tc>
        <w:tc>
          <w:tcPr>
            <w:tcW w:w="600" w:type="pct"/>
          </w:tcPr>
          <w:p w14:paraId="7DBDF355" w14:textId="77777777" w:rsidR="002522FB" w:rsidRPr="00C30C77" w:rsidRDefault="002522FB" w:rsidP="00212A64">
            <w:pPr>
              <w:pStyle w:val="ILOTablecontents"/>
              <w:rPr>
                <w:lang w:val="es-ES"/>
              </w:rPr>
            </w:pPr>
          </w:p>
        </w:tc>
        <w:tc>
          <w:tcPr>
            <w:tcW w:w="599" w:type="pct"/>
          </w:tcPr>
          <w:p w14:paraId="7B2D0CB2" w14:textId="77777777" w:rsidR="002522FB" w:rsidRPr="00C30C77" w:rsidRDefault="002522FB" w:rsidP="00212A64">
            <w:pPr>
              <w:pStyle w:val="ILOTablecontents"/>
              <w:rPr>
                <w:lang w:val="es-ES"/>
              </w:rPr>
            </w:pPr>
          </w:p>
        </w:tc>
        <w:tc>
          <w:tcPr>
            <w:tcW w:w="600" w:type="pct"/>
          </w:tcPr>
          <w:p w14:paraId="0A4CFC95" w14:textId="77777777" w:rsidR="002522FB" w:rsidRPr="00C30C77" w:rsidRDefault="002522FB" w:rsidP="00212A64">
            <w:pPr>
              <w:pStyle w:val="ILOTablecontents"/>
              <w:rPr>
                <w:lang w:val="es-ES"/>
              </w:rPr>
            </w:pPr>
          </w:p>
        </w:tc>
        <w:tc>
          <w:tcPr>
            <w:tcW w:w="605" w:type="pct"/>
          </w:tcPr>
          <w:p w14:paraId="4682939B" w14:textId="77777777" w:rsidR="002522FB" w:rsidRPr="00C30C77" w:rsidRDefault="002522FB" w:rsidP="00212A64">
            <w:pPr>
              <w:pStyle w:val="ILOTablecontents"/>
              <w:rPr>
                <w:lang w:val="es-ES"/>
              </w:rPr>
            </w:pPr>
          </w:p>
        </w:tc>
      </w:tr>
      <w:tr w:rsidR="002522FB" w:rsidRPr="00C30C77" w14:paraId="1FDA24AA" w14:textId="77777777" w:rsidTr="004576FD">
        <w:trPr>
          <w:trHeight w:val="185"/>
        </w:trPr>
        <w:tc>
          <w:tcPr>
            <w:tcW w:w="591" w:type="pct"/>
            <w:vMerge/>
            <w:shd w:val="clear" w:color="auto" w:fill="EBF5FD"/>
          </w:tcPr>
          <w:p w14:paraId="40F8E093" w14:textId="77777777" w:rsidR="002522FB" w:rsidRPr="00C30C77" w:rsidRDefault="002522FB" w:rsidP="00212A64">
            <w:pPr>
              <w:pStyle w:val="ILOTablecontents"/>
              <w:rPr>
                <w:lang w:val="es-ES"/>
              </w:rPr>
            </w:pPr>
          </w:p>
        </w:tc>
        <w:tc>
          <w:tcPr>
            <w:tcW w:w="806" w:type="pct"/>
          </w:tcPr>
          <w:p w14:paraId="26CC35A1" w14:textId="1F009ACB" w:rsidR="002522FB" w:rsidRPr="00C30C77" w:rsidRDefault="00405559" w:rsidP="00212A64">
            <w:pPr>
              <w:pStyle w:val="ILOTablecontents"/>
              <w:rPr>
                <w:lang w:val="es-ES"/>
              </w:rPr>
            </w:pPr>
            <w:r>
              <w:rPr>
                <w:lang w:val="es-ES"/>
              </w:rPr>
              <w:t>Niños</w:t>
            </w:r>
            <w:r w:rsidR="004017F8" w:rsidRPr="00C30C77">
              <w:rPr>
                <w:lang w:val="es-ES"/>
              </w:rPr>
              <w:t>, urbana</w:t>
            </w:r>
          </w:p>
        </w:tc>
        <w:tc>
          <w:tcPr>
            <w:tcW w:w="598" w:type="pct"/>
            <w:noWrap/>
          </w:tcPr>
          <w:p w14:paraId="03322D3F" w14:textId="77777777" w:rsidR="002522FB" w:rsidRPr="00C30C77" w:rsidRDefault="002522FB" w:rsidP="00212A64">
            <w:pPr>
              <w:pStyle w:val="ILOTablecontents"/>
              <w:rPr>
                <w:lang w:val="es-ES"/>
              </w:rPr>
            </w:pPr>
          </w:p>
        </w:tc>
        <w:tc>
          <w:tcPr>
            <w:tcW w:w="600" w:type="pct"/>
          </w:tcPr>
          <w:p w14:paraId="36FE6F80" w14:textId="77777777" w:rsidR="002522FB" w:rsidRPr="00C30C77" w:rsidRDefault="002522FB" w:rsidP="00212A64">
            <w:pPr>
              <w:pStyle w:val="ILOTablecontents"/>
              <w:rPr>
                <w:lang w:val="es-ES"/>
              </w:rPr>
            </w:pPr>
          </w:p>
        </w:tc>
        <w:tc>
          <w:tcPr>
            <w:tcW w:w="600" w:type="pct"/>
          </w:tcPr>
          <w:p w14:paraId="5A086262" w14:textId="77777777" w:rsidR="002522FB" w:rsidRPr="00C30C77" w:rsidRDefault="002522FB" w:rsidP="00212A64">
            <w:pPr>
              <w:pStyle w:val="ILOTablecontents"/>
              <w:rPr>
                <w:lang w:val="es-ES"/>
              </w:rPr>
            </w:pPr>
          </w:p>
        </w:tc>
        <w:tc>
          <w:tcPr>
            <w:tcW w:w="599" w:type="pct"/>
          </w:tcPr>
          <w:p w14:paraId="0EB33521" w14:textId="77777777" w:rsidR="002522FB" w:rsidRPr="00C30C77" w:rsidRDefault="002522FB" w:rsidP="00212A64">
            <w:pPr>
              <w:pStyle w:val="ILOTablecontents"/>
              <w:rPr>
                <w:lang w:val="es-ES"/>
              </w:rPr>
            </w:pPr>
          </w:p>
        </w:tc>
        <w:tc>
          <w:tcPr>
            <w:tcW w:w="600" w:type="pct"/>
          </w:tcPr>
          <w:p w14:paraId="0C09D935" w14:textId="77777777" w:rsidR="002522FB" w:rsidRPr="00C30C77" w:rsidRDefault="002522FB" w:rsidP="00212A64">
            <w:pPr>
              <w:pStyle w:val="ILOTablecontents"/>
              <w:rPr>
                <w:lang w:val="es-ES"/>
              </w:rPr>
            </w:pPr>
          </w:p>
        </w:tc>
        <w:tc>
          <w:tcPr>
            <w:tcW w:w="605" w:type="pct"/>
          </w:tcPr>
          <w:p w14:paraId="70DE6BCA" w14:textId="77777777" w:rsidR="002522FB" w:rsidRPr="00C30C77" w:rsidRDefault="002522FB" w:rsidP="00212A64">
            <w:pPr>
              <w:pStyle w:val="ILOTablecontents"/>
              <w:rPr>
                <w:lang w:val="es-ES"/>
              </w:rPr>
            </w:pPr>
          </w:p>
        </w:tc>
      </w:tr>
      <w:tr w:rsidR="00E25E24" w:rsidRPr="00C30C77" w14:paraId="7F9D3C8E" w14:textId="77777777" w:rsidTr="006B06C3">
        <w:trPr>
          <w:trHeight w:val="185"/>
        </w:trPr>
        <w:tc>
          <w:tcPr>
            <w:tcW w:w="1397" w:type="pct"/>
            <w:gridSpan w:val="2"/>
            <w:shd w:val="clear" w:color="auto" w:fill="EBF5FD"/>
          </w:tcPr>
          <w:p w14:paraId="0EBD400A" w14:textId="547F12F8" w:rsidR="002522FB" w:rsidRPr="00C30C77" w:rsidRDefault="002522FB" w:rsidP="00212A64">
            <w:pPr>
              <w:pStyle w:val="ILOTablecontents"/>
              <w:rPr>
                <w:b/>
                <w:bCs/>
                <w:lang w:val="es-ES"/>
              </w:rPr>
            </w:pPr>
            <w:r w:rsidRPr="00C30C77">
              <w:rPr>
                <w:b/>
                <w:bCs/>
                <w:lang w:val="es-ES"/>
              </w:rPr>
              <w:t>Total</w:t>
            </w:r>
          </w:p>
        </w:tc>
        <w:tc>
          <w:tcPr>
            <w:tcW w:w="598" w:type="pct"/>
            <w:shd w:val="clear" w:color="auto" w:fill="EBF5FD"/>
            <w:noWrap/>
          </w:tcPr>
          <w:p w14:paraId="0D4E6E8B" w14:textId="77777777" w:rsidR="002522FB" w:rsidRPr="00C30C77" w:rsidRDefault="002522FB" w:rsidP="00212A64">
            <w:pPr>
              <w:pStyle w:val="ILOTablecontents"/>
              <w:rPr>
                <w:b/>
                <w:bCs/>
                <w:lang w:val="es-ES"/>
              </w:rPr>
            </w:pPr>
          </w:p>
        </w:tc>
        <w:tc>
          <w:tcPr>
            <w:tcW w:w="600" w:type="pct"/>
            <w:shd w:val="clear" w:color="auto" w:fill="EBF5FD"/>
          </w:tcPr>
          <w:p w14:paraId="14F372BC" w14:textId="77777777" w:rsidR="002522FB" w:rsidRPr="00C30C77" w:rsidRDefault="002522FB" w:rsidP="00212A64">
            <w:pPr>
              <w:pStyle w:val="ILOTablecontents"/>
              <w:rPr>
                <w:b/>
                <w:bCs/>
                <w:lang w:val="es-ES"/>
              </w:rPr>
            </w:pPr>
          </w:p>
        </w:tc>
        <w:tc>
          <w:tcPr>
            <w:tcW w:w="600" w:type="pct"/>
            <w:shd w:val="clear" w:color="auto" w:fill="EBF5FD"/>
          </w:tcPr>
          <w:p w14:paraId="5A855E87" w14:textId="77777777" w:rsidR="002522FB" w:rsidRPr="00C30C77" w:rsidRDefault="002522FB" w:rsidP="00212A64">
            <w:pPr>
              <w:pStyle w:val="ILOTablecontents"/>
              <w:rPr>
                <w:b/>
                <w:bCs/>
                <w:lang w:val="es-ES"/>
              </w:rPr>
            </w:pPr>
          </w:p>
        </w:tc>
        <w:tc>
          <w:tcPr>
            <w:tcW w:w="599" w:type="pct"/>
            <w:shd w:val="clear" w:color="auto" w:fill="EBF5FD"/>
          </w:tcPr>
          <w:p w14:paraId="49883EC7" w14:textId="77777777" w:rsidR="002522FB" w:rsidRPr="00C30C77" w:rsidRDefault="002522FB" w:rsidP="00212A64">
            <w:pPr>
              <w:pStyle w:val="ILOTablecontents"/>
              <w:rPr>
                <w:b/>
                <w:bCs/>
                <w:lang w:val="es-ES"/>
              </w:rPr>
            </w:pPr>
          </w:p>
        </w:tc>
        <w:tc>
          <w:tcPr>
            <w:tcW w:w="600" w:type="pct"/>
            <w:shd w:val="clear" w:color="auto" w:fill="EBF5FD"/>
          </w:tcPr>
          <w:p w14:paraId="0ADD3B0D" w14:textId="77777777" w:rsidR="002522FB" w:rsidRPr="00C30C77" w:rsidRDefault="002522FB" w:rsidP="00212A64">
            <w:pPr>
              <w:pStyle w:val="ILOTablecontents"/>
              <w:rPr>
                <w:b/>
                <w:bCs/>
                <w:lang w:val="es-ES"/>
              </w:rPr>
            </w:pPr>
          </w:p>
        </w:tc>
        <w:tc>
          <w:tcPr>
            <w:tcW w:w="605" w:type="pct"/>
            <w:shd w:val="clear" w:color="auto" w:fill="EBF5FD"/>
          </w:tcPr>
          <w:p w14:paraId="642F24A2" w14:textId="77777777" w:rsidR="002522FB" w:rsidRPr="00C30C77" w:rsidRDefault="002522FB" w:rsidP="00212A64">
            <w:pPr>
              <w:pStyle w:val="ILOTablecontents"/>
              <w:rPr>
                <w:b/>
                <w:bCs/>
                <w:lang w:val="es-ES"/>
              </w:rPr>
            </w:pPr>
          </w:p>
        </w:tc>
      </w:tr>
    </w:tbl>
    <w:p w14:paraId="4CEDF661" w14:textId="64A97068" w:rsidR="002522FB" w:rsidRPr="00C30C77" w:rsidRDefault="006B06C3" w:rsidP="006B06C3">
      <w:pPr>
        <w:pStyle w:val="ILOTableNote"/>
        <w:rPr>
          <w:lang w:val="es-ES"/>
        </w:rPr>
      </w:pPr>
      <w:r w:rsidRPr="00487EAE">
        <w:rPr>
          <w:b/>
          <w:bCs/>
          <w:lang w:val="es-ES"/>
        </w:rPr>
        <w:t>Notas:</w:t>
      </w:r>
      <w:r w:rsidRPr="00C30C77">
        <w:rPr>
          <w:lang w:val="es-ES"/>
        </w:rPr>
        <w:t xml:space="preserve"> a) Realizar tareas domésticas durante al menos 21 horas semanales.</w:t>
      </w:r>
    </w:p>
    <w:bookmarkEnd w:id="335"/>
    <w:bookmarkEnd w:id="336"/>
    <w:p w14:paraId="50986BAD" w14:textId="534A3BF1" w:rsidR="006B06C3" w:rsidRPr="00C30C77" w:rsidRDefault="006B06C3" w:rsidP="00B41B70">
      <w:pPr>
        <w:pStyle w:val="ILONormalBody"/>
        <w:rPr>
          <w:sz w:val="20"/>
          <w:lang w:val="es-ES"/>
        </w:rPr>
      </w:pPr>
      <w:r w:rsidRPr="00C30C77">
        <w:rPr>
          <w:lang w:val="es-ES"/>
        </w:rPr>
        <w:br w:type="page"/>
      </w:r>
    </w:p>
    <w:p w14:paraId="378B0715" w14:textId="73D1B8CC" w:rsidR="00AD4F48" w:rsidRPr="00C30C77" w:rsidRDefault="006A5244" w:rsidP="00D73353">
      <w:pPr>
        <w:pStyle w:val="ILOHeading2"/>
      </w:pPr>
      <w:bookmarkStart w:id="440" w:name="_Toc188397283"/>
      <w:bookmarkStart w:id="441" w:name="_Toc188397531"/>
      <w:bookmarkStart w:id="442" w:name="_Toc197966046"/>
      <w:r w:rsidRPr="00C30C77">
        <w:lastRenderedPageBreak/>
        <w:t>Anexo 2</w:t>
      </w:r>
      <w:r w:rsidR="00B9513E" w:rsidRPr="00C30C77">
        <w:t>.</w:t>
      </w:r>
      <w:r w:rsidRPr="00C30C77">
        <w:t xml:space="preserve"> Metodología de la encuesta</w:t>
      </w:r>
      <w:bookmarkEnd w:id="337"/>
      <w:bookmarkEnd w:id="338"/>
      <w:bookmarkEnd w:id="440"/>
      <w:bookmarkEnd w:id="441"/>
      <w:bookmarkEnd w:id="442"/>
    </w:p>
    <w:p w14:paraId="4E1D00D3" w14:textId="1CB38FA1" w:rsidR="001A0111" w:rsidRPr="00C30C77" w:rsidRDefault="001A0111" w:rsidP="00310258">
      <w:pPr>
        <w:pStyle w:val="ILONormalBody"/>
        <w:rPr>
          <w:lang w:val="es-ES"/>
        </w:rPr>
      </w:pPr>
      <w:r w:rsidRPr="00C30C77">
        <w:rPr>
          <w:lang w:val="es-ES"/>
        </w:rPr>
        <w:t>En esta sección se resum</w:t>
      </w:r>
      <w:r w:rsidR="00B448C6" w:rsidRPr="00C30C77">
        <w:rPr>
          <w:lang w:val="es-ES"/>
        </w:rPr>
        <w:t>irá</w:t>
      </w:r>
      <w:r w:rsidRPr="00C30C77">
        <w:rPr>
          <w:lang w:val="es-ES"/>
        </w:rPr>
        <w:t xml:space="preserve"> la metodología de la encuesta, en particular debe</w:t>
      </w:r>
      <w:r w:rsidR="002B4BA6" w:rsidRPr="00C30C77">
        <w:rPr>
          <w:lang w:val="es-ES"/>
        </w:rPr>
        <w:t>rá</w:t>
      </w:r>
      <w:r w:rsidRPr="00C30C77">
        <w:rPr>
          <w:lang w:val="es-ES"/>
        </w:rPr>
        <w:t xml:space="preserve"> especificar</w:t>
      </w:r>
      <w:r w:rsidR="001557C2" w:rsidRPr="00C30C77">
        <w:rPr>
          <w:lang w:val="es-ES"/>
        </w:rPr>
        <w:t>se</w:t>
      </w:r>
      <w:r w:rsidRPr="00C30C77">
        <w:rPr>
          <w:lang w:val="es-ES"/>
        </w:rPr>
        <w:t xml:space="preserve"> la población objetivo, el alcance y la cobertura de la encuesta, el diseño del cuestionario, el diseño muestra</w:t>
      </w:r>
      <w:r w:rsidR="00621566" w:rsidRPr="00C30C77">
        <w:rPr>
          <w:lang w:val="es-ES"/>
        </w:rPr>
        <w:t>l</w:t>
      </w:r>
      <w:r w:rsidRPr="00C30C77">
        <w:rPr>
          <w:lang w:val="es-ES"/>
        </w:rPr>
        <w:t xml:space="preserve">, detalles sobre el ejercicio de recopilación de datos, las pruebas previas y el trabajo de campo, el procesamiento de los datos, las tasas de respuesta y las ponderaciones utilizadas en el informe y, por último, las limitaciones de la encuesta. </w:t>
      </w:r>
    </w:p>
    <w:p w14:paraId="541851B5" w14:textId="13F5AF69" w:rsidR="001A0111" w:rsidRPr="00C30C77" w:rsidRDefault="001A0111" w:rsidP="00832E1C">
      <w:pPr>
        <w:pStyle w:val="ILOheading3"/>
        <w:rPr>
          <w:lang w:val="es-ES"/>
        </w:rPr>
      </w:pPr>
      <w:bookmarkStart w:id="443" w:name="_Toc378769770"/>
      <w:bookmarkStart w:id="444" w:name="_Toc188397284"/>
      <w:bookmarkStart w:id="445" w:name="_Toc188397619"/>
      <w:bookmarkStart w:id="446" w:name="_Toc197966047"/>
      <w:r w:rsidRPr="00C30C77">
        <w:rPr>
          <w:lang w:val="es-ES"/>
        </w:rPr>
        <w:t>Alcance y cobertura de la encuesta</w:t>
      </w:r>
      <w:bookmarkEnd w:id="443"/>
      <w:bookmarkEnd w:id="444"/>
      <w:bookmarkEnd w:id="445"/>
      <w:bookmarkEnd w:id="446"/>
      <w:r w:rsidRPr="00C30C77">
        <w:rPr>
          <w:lang w:val="es-ES"/>
        </w:rPr>
        <w:t xml:space="preserve"> </w:t>
      </w:r>
    </w:p>
    <w:p w14:paraId="55075E69" w14:textId="405371D1" w:rsidR="001A0111" w:rsidRPr="00C30C77" w:rsidRDefault="001A0111" w:rsidP="00310258">
      <w:pPr>
        <w:pStyle w:val="ILONormalBody"/>
        <w:rPr>
          <w:lang w:val="es-ES"/>
        </w:rPr>
      </w:pPr>
      <w:r w:rsidRPr="00C30C77">
        <w:rPr>
          <w:lang w:val="es-ES"/>
        </w:rPr>
        <w:t xml:space="preserve">En esta sección </w:t>
      </w:r>
      <w:r w:rsidR="002D602C" w:rsidRPr="00C30C77">
        <w:rPr>
          <w:lang w:val="es-ES"/>
        </w:rPr>
        <w:t>se</w:t>
      </w:r>
      <w:r w:rsidRPr="00C30C77">
        <w:rPr>
          <w:lang w:val="es-ES"/>
        </w:rPr>
        <w:t xml:space="preserve"> describir</w:t>
      </w:r>
      <w:r w:rsidR="002D602C" w:rsidRPr="00C30C77">
        <w:rPr>
          <w:lang w:val="es-ES"/>
        </w:rPr>
        <w:t xml:space="preserve">á </w:t>
      </w:r>
      <w:r w:rsidRPr="00C30C77">
        <w:rPr>
          <w:lang w:val="es-ES"/>
        </w:rPr>
        <w:t xml:space="preserve">la población objetivo de la encuesta, la estructura principal de la encuesta y la campaña publicitaria previa al trabajo de campo, si procede. </w:t>
      </w:r>
    </w:p>
    <w:p w14:paraId="3660EC1C" w14:textId="4CA33B8C" w:rsidR="001A0111" w:rsidRPr="00C30C77" w:rsidRDefault="006A5F23" w:rsidP="00310258">
      <w:pPr>
        <w:pStyle w:val="ILONormalBody"/>
        <w:rPr>
          <w:b/>
          <w:lang w:val="es-ES"/>
        </w:rPr>
      </w:pPr>
      <w:r w:rsidRPr="00C30C77">
        <w:rPr>
          <w:lang w:val="es-ES"/>
        </w:rPr>
        <w:t>Dado</w:t>
      </w:r>
      <w:r w:rsidR="009E7F15" w:rsidRPr="00C30C77">
        <w:rPr>
          <w:lang w:val="es-ES"/>
        </w:rPr>
        <w:t xml:space="preserve"> que </w:t>
      </w:r>
      <w:r w:rsidR="001A0111" w:rsidRPr="00C30C77">
        <w:rPr>
          <w:lang w:val="es-ES"/>
        </w:rPr>
        <w:t>la encuesta nacional sobre el trabajo infantil (</w:t>
      </w:r>
      <w:r w:rsidR="00AD1390" w:rsidRPr="00C30C77">
        <w:rPr>
          <w:lang w:val="es-ES"/>
        </w:rPr>
        <w:t>ENTI</w:t>
      </w:r>
      <w:r w:rsidR="001A0111" w:rsidRPr="00C30C77">
        <w:rPr>
          <w:lang w:val="es-ES"/>
        </w:rPr>
        <w:t xml:space="preserve">) es una encuesta basada en los hogares, la población objetivo </w:t>
      </w:r>
      <w:r w:rsidR="008D224C" w:rsidRPr="00C30C77">
        <w:rPr>
          <w:lang w:val="es-ES"/>
        </w:rPr>
        <w:t xml:space="preserve">está definida </w:t>
      </w:r>
      <w:r w:rsidR="003763FA" w:rsidRPr="00C30C77">
        <w:rPr>
          <w:lang w:val="es-ES"/>
        </w:rPr>
        <w:t xml:space="preserve">por </w:t>
      </w:r>
      <w:r w:rsidR="001A0111" w:rsidRPr="00C30C77">
        <w:rPr>
          <w:lang w:val="es-ES"/>
        </w:rPr>
        <w:t>los hogares</w:t>
      </w:r>
      <w:r w:rsidR="00740B7C" w:rsidRPr="00C30C77">
        <w:rPr>
          <w:lang w:val="es-ES"/>
        </w:rPr>
        <w:t xml:space="preserve"> </w:t>
      </w:r>
      <w:r w:rsidR="001A0111" w:rsidRPr="00C30C77">
        <w:rPr>
          <w:lang w:val="es-ES"/>
        </w:rPr>
        <w:t xml:space="preserve">y </w:t>
      </w:r>
      <w:r w:rsidR="0094396F" w:rsidRPr="00C30C77">
        <w:rPr>
          <w:lang w:val="es-ES"/>
        </w:rPr>
        <w:t xml:space="preserve">las personas </w:t>
      </w:r>
      <w:r w:rsidR="001A0111" w:rsidRPr="00C30C77">
        <w:rPr>
          <w:lang w:val="es-ES"/>
        </w:rPr>
        <w:t xml:space="preserve">/niños que viven en esos hogares. Para </w:t>
      </w:r>
      <w:r w:rsidR="00B66EF3" w:rsidRPr="00C30C77">
        <w:rPr>
          <w:lang w:val="es-ES"/>
        </w:rPr>
        <w:t xml:space="preserve">determinar </w:t>
      </w:r>
      <w:r w:rsidR="001A0111" w:rsidRPr="00C30C77">
        <w:rPr>
          <w:lang w:val="es-ES"/>
        </w:rPr>
        <w:t xml:space="preserve">la población objetivo, </w:t>
      </w:r>
      <w:r w:rsidR="00B66EF3" w:rsidRPr="00C30C77">
        <w:rPr>
          <w:lang w:val="es-ES"/>
        </w:rPr>
        <w:t xml:space="preserve">podría </w:t>
      </w:r>
      <w:r w:rsidR="001A0111" w:rsidRPr="00C30C77">
        <w:rPr>
          <w:lang w:val="es-ES"/>
        </w:rPr>
        <w:t xml:space="preserve">ser necesario </w:t>
      </w:r>
      <w:r w:rsidR="002D602C" w:rsidRPr="00C30C77">
        <w:rPr>
          <w:lang w:val="es-ES"/>
        </w:rPr>
        <w:t>determinar</w:t>
      </w:r>
      <w:r w:rsidR="001A0111" w:rsidRPr="00C30C77">
        <w:rPr>
          <w:lang w:val="es-ES"/>
        </w:rPr>
        <w:t xml:space="preserve"> tanto la población objetivo de la encuesta como los segmentos excluidos.</w:t>
      </w:r>
      <w:r w:rsidR="001A0111" w:rsidRPr="00C30C77">
        <w:rPr>
          <w:b/>
          <w:lang w:val="es-ES"/>
        </w:rPr>
        <w:t xml:space="preserve"> </w:t>
      </w:r>
    </w:p>
    <w:p w14:paraId="3F4EB5BB" w14:textId="55B52C74" w:rsidR="001A0111" w:rsidRPr="00C30C77" w:rsidRDefault="001A0111" w:rsidP="00310258">
      <w:pPr>
        <w:pStyle w:val="ILONormalBody"/>
        <w:rPr>
          <w:lang w:val="es-ES"/>
        </w:rPr>
      </w:pPr>
      <w:r w:rsidRPr="00C30C77">
        <w:rPr>
          <w:lang w:val="es-ES"/>
        </w:rPr>
        <w:t>En esta sección también debe</w:t>
      </w:r>
      <w:r w:rsidR="0028508D" w:rsidRPr="00C30C77">
        <w:rPr>
          <w:lang w:val="es-ES"/>
        </w:rPr>
        <w:t>rá</w:t>
      </w:r>
      <w:r w:rsidRPr="00C30C77">
        <w:rPr>
          <w:lang w:val="es-ES"/>
        </w:rPr>
        <w:t xml:space="preserve"> especificarse la estructura la encuesta, </w:t>
      </w:r>
      <w:r w:rsidR="00C43EA3" w:rsidRPr="00C30C77">
        <w:rPr>
          <w:lang w:val="es-ES"/>
        </w:rPr>
        <w:t>puesto</w:t>
      </w:r>
      <w:r w:rsidRPr="00C30C77">
        <w:rPr>
          <w:lang w:val="es-ES"/>
        </w:rPr>
        <w:t xml:space="preserve"> que las encuestas sobre el trabajo infantil pueden diferir </w:t>
      </w:r>
      <w:r w:rsidR="0050394F" w:rsidRPr="00C30C77">
        <w:rPr>
          <w:lang w:val="es-ES"/>
        </w:rPr>
        <w:t xml:space="preserve">en cómo y en qué medida están vinculadas a </w:t>
      </w:r>
      <w:r w:rsidRPr="00C30C77">
        <w:rPr>
          <w:lang w:val="es-ES"/>
        </w:rPr>
        <w:t>encuestas sobre otros temas. Las encuestas sobre trabajo infantil según su estructura pueden clasificar</w:t>
      </w:r>
      <w:r w:rsidR="004A2065" w:rsidRPr="00C30C77">
        <w:rPr>
          <w:lang w:val="es-ES"/>
        </w:rPr>
        <w:t>se</w:t>
      </w:r>
      <w:r w:rsidRPr="00C30C77">
        <w:rPr>
          <w:lang w:val="es-ES"/>
        </w:rPr>
        <w:t xml:space="preserve"> en dos grandes categorías: encuestas modulares y encuestas independientes. </w:t>
      </w:r>
    </w:p>
    <w:p w14:paraId="6279E0E8" w14:textId="44401662" w:rsidR="001A0111" w:rsidRPr="00C30C77" w:rsidRDefault="001A0111" w:rsidP="00832E1C">
      <w:pPr>
        <w:pStyle w:val="ILOKeyList"/>
        <w:rPr>
          <w:lang w:val="es-ES"/>
        </w:rPr>
      </w:pPr>
      <w:r w:rsidRPr="00C30C77">
        <w:rPr>
          <w:lang w:val="es-ES"/>
        </w:rPr>
        <w:t xml:space="preserve">En las encuestas modulares sobre trabajo infantil </w:t>
      </w:r>
      <w:r w:rsidR="006D4919" w:rsidRPr="00C30C77">
        <w:rPr>
          <w:rFonts w:cstheme="minorHAnsi"/>
          <w:lang w:val="es-ES"/>
        </w:rPr>
        <w:t>—</w:t>
      </w:r>
      <w:r w:rsidRPr="00C30C77">
        <w:rPr>
          <w:lang w:val="es-ES"/>
        </w:rPr>
        <w:t>l</w:t>
      </w:r>
      <w:r w:rsidR="006D4919" w:rsidRPr="00C30C77">
        <w:rPr>
          <w:lang w:val="es-ES"/>
        </w:rPr>
        <w:t>a</w:t>
      </w:r>
      <w:r w:rsidRPr="00C30C77">
        <w:rPr>
          <w:lang w:val="es-ES"/>
        </w:rPr>
        <w:t xml:space="preserve"> encuesta sobre el trabajo adopta la forma de un módulo</w:t>
      </w:r>
      <w:r w:rsidR="006D4919" w:rsidRPr="00C30C77">
        <w:rPr>
          <w:rFonts w:cstheme="minorHAnsi"/>
          <w:lang w:val="es-ES"/>
        </w:rPr>
        <w:t>—</w:t>
      </w:r>
      <w:r w:rsidRPr="00C30C77">
        <w:rPr>
          <w:lang w:val="es-ES"/>
        </w:rPr>
        <w:t xml:space="preserve">, la información sobre el trabajo infantil se recopila en el marco de otra encuesta basada en los hogares, por ejemplo, </w:t>
      </w:r>
      <w:r w:rsidR="00125A9A" w:rsidRPr="00C30C77">
        <w:rPr>
          <w:lang w:val="es-ES"/>
        </w:rPr>
        <w:t>en</w:t>
      </w:r>
      <w:r w:rsidRPr="00C30C77">
        <w:rPr>
          <w:lang w:val="es-ES"/>
        </w:rPr>
        <w:t xml:space="preserve"> </w:t>
      </w:r>
      <w:r w:rsidR="006D4919" w:rsidRPr="00C30C77">
        <w:rPr>
          <w:lang w:val="es-ES"/>
        </w:rPr>
        <w:t xml:space="preserve">una </w:t>
      </w:r>
      <w:r w:rsidRPr="00C30C77">
        <w:rPr>
          <w:lang w:val="es-ES"/>
        </w:rPr>
        <w:t xml:space="preserve">encuesta sobre la población activa. </w:t>
      </w:r>
      <w:r w:rsidR="00125A9A" w:rsidRPr="00C30C77">
        <w:rPr>
          <w:lang w:val="es-ES"/>
        </w:rPr>
        <w:t xml:space="preserve">Las </w:t>
      </w:r>
      <w:r w:rsidRPr="00C30C77">
        <w:rPr>
          <w:lang w:val="es-ES"/>
        </w:rPr>
        <w:t xml:space="preserve">encuestas modulares suelen presentar </w:t>
      </w:r>
      <w:r w:rsidR="00E258A2" w:rsidRPr="00C30C77">
        <w:rPr>
          <w:lang w:val="es-ES"/>
        </w:rPr>
        <w:t>limitaciones</w:t>
      </w:r>
      <w:r w:rsidRPr="00C30C77">
        <w:rPr>
          <w:lang w:val="es-ES"/>
        </w:rPr>
        <w:t xml:space="preserve"> en cuanto al número y el detalle de los elementos de información </w:t>
      </w:r>
      <w:r w:rsidR="0051237A" w:rsidRPr="00C30C77">
        <w:rPr>
          <w:lang w:val="es-ES"/>
        </w:rPr>
        <w:t xml:space="preserve">relativos al </w:t>
      </w:r>
      <w:r w:rsidRPr="00C30C77">
        <w:rPr>
          <w:lang w:val="es-ES"/>
        </w:rPr>
        <w:t xml:space="preserve">trabajo infantil que pueden </w:t>
      </w:r>
      <w:r w:rsidR="005C4CC1" w:rsidRPr="00C30C77">
        <w:rPr>
          <w:lang w:val="es-ES"/>
        </w:rPr>
        <w:t xml:space="preserve">incorporarse </w:t>
      </w:r>
      <w:r w:rsidRPr="00C30C77">
        <w:rPr>
          <w:lang w:val="es-ES"/>
        </w:rPr>
        <w:t xml:space="preserve">razonablemente </w:t>
      </w:r>
      <w:r w:rsidR="00C50D68" w:rsidRPr="00C30C77">
        <w:rPr>
          <w:lang w:val="es-ES"/>
        </w:rPr>
        <w:t>a</w:t>
      </w:r>
      <w:r w:rsidRPr="00C30C77">
        <w:rPr>
          <w:lang w:val="es-ES"/>
        </w:rPr>
        <w:t>l cuestionario de la encuesta.</w:t>
      </w:r>
    </w:p>
    <w:p w14:paraId="7AB1881C" w14:textId="3AFA2AEB" w:rsidR="001A0111" w:rsidRPr="00C30C77" w:rsidRDefault="001A0111" w:rsidP="00832E1C">
      <w:pPr>
        <w:pStyle w:val="ILOKeyList"/>
        <w:rPr>
          <w:lang w:val="es-ES"/>
        </w:rPr>
      </w:pPr>
      <w:r w:rsidRPr="00C30C77">
        <w:rPr>
          <w:lang w:val="es-ES"/>
        </w:rPr>
        <w:t xml:space="preserve">Las encuestas independientes sobre </w:t>
      </w:r>
      <w:r w:rsidR="00D307A1" w:rsidRPr="00C30C77">
        <w:rPr>
          <w:lang w:val="es-ES"/>
        </w:rPr>
        <w:t xml:space="preserve">el </w:t>
      </w:r>
      <w:r w:rsidRPr="00C30C77">
        <w:rPr>
          <w:lang w:val="es-ES"/>
        </w:rPr>
        <w:t>trabajo infantil</w:t>
      </w:r>
      <w:r w:rsidR="003E1921" w:rsidRPr="00C30C77">
        <w:rPr>
          <w:lang w:val="es-ES"/>
        </w:rPr>
        <w:t xml:space="preserve"> </w:t>
      </w:r>
      <w:r w:rsidR="001A0CB6" w:rsidRPr="00C30C77">
        <w:rPr>
          <w:rFonts w:cstheme="minorHAnsi"/>
          <w:lang w:val="es-ES"/>
        </w:rPr>
        <w:t>—</w:t>
      </w:r>
      <w:r w:rsidR="001A0CB6" w:rsidRPr="00C30C77">
        <w:rPr>
          <w:lang w:val="es-ES"/>
        </w:rPr>
        <w:t xml:space="preserve">caracterizadas </w:t>
      </w:r>
      <w:r w:rsidR="00134DDA" w:rsidRPr="00C30C77">
        <w:rPr>
          <w:lang w:val="es-ES"/>
        </w:rPr>
        <w:t>por centrarse en un único tema</w:t>
      </w:r>
      <w:r w:rsidR="001A0CB6" w:rsidRPr="00C30C77">
        <w:rPr>
          <w:rFonts w:cstheme="minorHAnsi"/>
          <w:lang w:val="es-ES"/>
        </w:rPr>
        <w:t>—</w:t>
      </w:r>
      <w:r w:rsidR="00134DDA" w:rsidRPr="00C30C77">
        <w:rPr>
          <w:lang w:val="es-ES"/>
        </w:rPr>
        <w:t xml:space="preserve"> </w:t>
      </w:r>
      <w:r w:rsidRPr="00C30C77">
        <w:rPr>
          <w:lang w:val="es-ES"/>
        </w:rPr>
        <w:t xml:space="preserve">se </w:t>
      </w:r>
      <w:r w:rsidR="000B754D" w:rsidRPr="00C30C77">
        <w:rPr>
          <w:lang w:val="es-ES"/>
        </w:rPr>
        <w:t xml:space="preserve">ocupan </w:t>
      </w:r>
      <w:r w:rsidR="00FE3224" w:rsidRPr="00C30C77">
        <w:rPr>
          <w:lang w:val="es-ES"/>
        </w:rPr>
        <w:t xml:space="preserve">esencialmente </w:t>
      </w:r>
      <w:r w:rsidR="001A0CB6" w:rsidRPr="00C30C77">
        <w:rPr>
          <w:lang w:val="es-ES"/>
        </w:rPr>
        <w:t>de</w:t>
      </w:r>
      <w:r w:rsidR="00F91D60" w:rsidRPr="00C30C77">
        <w:rPr>
          <w:lang w:val="es-ES"/>
        </w:rPr>
        <w:t xml:space="preserve"> </w:t>
      </w:r>
      <w:r w:rsidRPr="00C30C77">
        <w:rPr>
          <w:lang w:val="es-ES"/>
        </w:rPr>
        <w:t xml:space="preserve">las actividades de los niños y </w:t>
      </w:r>
      <w:r w:rsidR="00D307A1" w:rsidRPr="00C30C77">
        <w:rPr>
          <w:lang w:val="es-ES"/>
        </w:rPr>
        <w:t xml:space="preserve">de </w:t>
      </w:r>
      <w:r w:rsidRPr="00C30C77">
        <w:rPr>
          <w:lang w:val="es-ES"/>
        </w:rPr>
        <w:t>temas relacionados con el trabajo infantil. Est</w:t>
      </w:r>
      <w:r w:rsidR="007A7B0A" w:rsidRPr="00C30C77">
        <w:rPr>
          <w:lang w:val="es-ES"/>
        </w:rPr>
        <w:t>e formato</w:t>
      </w:r>
      <w:r w:rsidRPr="00C30C77">
        <w:rPr>
          <w:lang w:val="es-ES"/>
        </w:rPr>
        <w:t xml:space="preserve"> </w:t>
      </w:r>
      <w:r w:rsidR="007A7B0A" w:rsidRPr="00C30C77">
        <w:rPr>
          <w:lang w:val="es-ES"/>
        </w:rPr>
        <w:t xml:space="preserve">de </w:t>
      </w:r>
      <w:r w:rsidRPr="00C30C77">
        <w:rPr>
          <w:lang w:val="es-ES"/>
        </w:rPr>
        <w:t xml:space="preserve">encuesta </w:t>
      </w:r>
      <w:r w:rsidR="00BE0900" w:rsidRPr="00C30C77">
        <w:rPr>
          <w:lang w:val="es-ES"/>
        </w:rPr>
        <w:t xml:space="preserve">específica </w:t>
      </w:r>
      <w:r w:rsidRPr="00C30C77">
        <w:rPr>
          <w:lang w:val="es-ES"/>
        </w:rPr>
        <w:t>sobre el trabajo infantil</w:t>
      </w:r>
      <w:r w:rsidR="00CE52DF" w:rsidRPr="00C30C77">
        <w:rPr>
          <w:lang w:val="es-ES"/>
        </w:rPr>
        <w:t xml:space="preserve"> permite </w:t>
      </w:r>
      <w:r w:rsidRPr="00C30C77">
        <w:rPr>
          <w:lang w:val="es-ES"/>
        </w:rPr>
        <w:t>un control más estricto y</w:t>
      </w:r>
      <w:r w:rsidR="001A0BB6" w:rsidRPr="00C30C77">
        <w:rPr>
          <w:lang w:val="es-ES"/>
        </w:rPr>
        <w:t>, al mismo tiempo, ofrece</w:t>
      </w:r>
      <w:r w:rsidRPr="00C30C77">
        <w:rPr>
          <w:lang w:val="es-ES"/>
        </w:rPr>
        <w:t xml:space="preserve"> una mayor flexibilidad en el diseño y </w:t>
      </w:r>
      <w:r w:rsidR="00CE52DF" w:rsidRPr="00C30C77">
        <w:rPr>
          <w:lang w:val="es-ES"/>
        </w:rPr>
        <w:t xml:space="preserve">la administración </w:t>
      </w:r>
      <w:r w:rsidR="008C34E7" w:rsidRPr="00C30C77">
        <w:rPr>
          <w:lang w:val="es-ES"/>
        </w:rPr>
        <w:t xml:space="preserve">de </w:t>
      </w:r>
      <w:r w:rsidRPr="00C30C77">
        <w:rPr>
          <w:lang w:val="es-ES"/>
        </w:rPr>
        <w:t>la encuesta para recopilar</w:t>
      </w:r>
      <w:r w:rsidR="007C7467" w:rsidRPr="00C30C77">
        <w:rPr>
          <w:lang w:val="es-ES"/>
        </w:rPr>
        <w:t xml:space="preserve"> datos</w:t>
      </w:r>
      <w:r w:rsidRPr="00C30C77">
        <w:rPr>
          <w:lang w:val="es-ES"/>
        </w:rPr>
        <w:t xml:space="preserve"> estadístic</w:t>
      </w:r>
      <w:r w:rsidR="007C7467" w:rsidRPr="00C30C77">
        <w:rPr>
          <w:lang w:val="es-ES"/>
        </w:rPr>
        <w:t>o</w:t>
      </w:r>
      <w:r w:rsidRPr="00C30C77">
        <w:rPr>
          <w:lang w:val="es-ES"/>
        </w:rPr>
        <w:t xml:space="preserve">s sobre </w:t>
      </w:r>
      <w:r w:rsidR="001A0BB6" w:rsidRPr="00C30C77">
        <w:rPr>
          <w:lang w:val="es-ES"/>
        </w:rPr>
        <w:t>e</w:t>
      </w:r>
      <w:r w:rsidRPr="00C30C77">
        <w:rPr>
          <w:lang w:val="es-ES"/>
        </w:rPr>
        <w:t>l trabajo infantil.</w:t>
      </w:r>
    </w:p>
    <w:p w14:paraId="5AD1BACC" w14:textId="242529C3" w:rsidR="001A0111" w:rsidRPr="00C30C77" w:rsidRDefault="001A0111" w:rsidP="00310258">
      <w:pPr>
        <w:pStyle w:val="ILONormalBody"/>
        <w:rPr>
          <w:lang w:val="es-ES"/>
        </w:rPr>
      </w:pPr>
      <w:r w:rsidRPr="00C30C77">
        <w:rPr>
          <w:lang w:val="es-ES"/>
        </w:rPr>
        <w:t xml:space="preserve">En función de la estructura de la ENTI, en esta sección también </w:t>
      </w:r>
      <w:r w:rsidR="00E0225C" w:rsidRPr="00C30C77">
        <w:rPr>
          <w:lang w:val="es-ES"/>
        </w:rPr>
        <w:t>se</w:t>
      </w:r>
      <w:r w:rsidRPr="00C30C77">
        <w:rPr>
          <w:lang w:val="es-ES"/>
        </w:rPr>
        <w:t xml:space="preserve"> describir</w:t>
      </w:r>
      <w:r w:rsidR="00E0225C" w:rsidRPr="00C30C77">
        <w:rPr>
          <w:lang w:val="es-ES"/>
        </w:rPr>
        <w:t>á</w:t>
      </w:r>
      <w:r w:rsidRPr="00C30C77">
        <w:rPr>
          <w:lang w:val="es-ES"/>
        </w:rPr>
        <w:t xml:space="preserve"> cualquier modificación que se haya realizado en la encuesta en </w:t>
      </w:r>
      <w:r w:rsidR="00925EBA" w:rsidRPr="00C30C77">
        <w:rPr>
          <w:lang w:val="es-ES"/>
        </w:rPr>
        <w:t>cuestión</w:t>
      </w:r>
      <w:r w:rsidRPr="00C30C77">
        <w:rPr>
          <w:lang w:val="es-ES"/>
        </w:rPr>
        <w:t xml:space="preserve">, </w:t>
      </w:r>
      <w:r w:rsidR="009F2179" w:rsidRPr="00C30C77">
        <w:rPr>
          <w:lang w:val="es-ES"/>
        </w:rPr>
        <w:t>al margen</w:t>
      </w:r>
      <w:r w:rsidRPr="00C30C77">
        <w:rPr>
          <w:lang w:val="es-ES"/>
        </w:rPr>
        <w:t xml:space="preserve"> del módulo sobre las actividades de los niños.</w:t>
      </w:r>
    </w:p>
    <w:p w14:paraId="566BC9BC" w14:textId="14B07B5F" w:rsidR="001A0111" w:rsidRPr="00C30C77" w:rsidRDefault="001A0111" w:rsidP="00310258">
      <w:pPr>
        <w:pStyle w:val="ILONormalBody"/>
        <w:rPr>
          <w:lang w:val="es-ES"/>
        </w:rPr>
      </w:pPr>
      <w:r w:rsidRPr="00C30C77">
        <w:rPr>
          <w:lang w:val="es-ES"/>
        </w:rPr>
        <w:t xml:space="preserve">Si se llevó a cabo una campaña publicitaria previa al trabajo de campo para informar a la población sobre la organización de la ENTI, en el informe se deberán </w:t>
      </w:r>
      <w:r w:rsidR="00CC3358" w:rsidRPr="00C30C77">
        <w:rPr>
          <w:lang w:val="es-ES"/>
        </w:rPr>
        <w:t xml:space="preserve">detallar </w:t>
      </w:r>
      <w:r w:rsidRPr="00C30C77">
        <w:rPr>
          <w:lang w:val="es-ES"/>
        </w:rPr>
        <w:t>estas actividades, su utilidad y los logros alcanzados, así como las lecciones aprendidas de la campaña realizada.</w:t>
      </w:r>
    </w:p>
    <w:p w14:paraId="74AC71D7" w14:textId="0510FF02" w:rsidR="001A0111" w:rsidRPr="00C30C77" w:rsidRDefault="001A0111" w:rsidP="00832E1C">
      <w:pPr>
        <w:pStyle w:val="ILOheading3"/>
        <w:rPr>
          <w:lang w:val="es-ES"/>
        </w:rPr>
      </w:pPr>
      <w:bookmarkStart w:id="447" w:name="_Toc378769771"/>
      <w:bookmarkStart w:id="448" w:name="_Toc188397285"/>
      <w:bookmarkStart w:id="449" w:name="_Toc188397620"/>
      <w:bookmarkStart w:id="450" w:name="_Toc197966048"/>
      <w:r w:rsidRPr="00C30C77">
        <w:rPr>
          <w:lang w:val="es-ES"/>
        </w:rPr>
        <w:t>Cuestionario</w:t>
      </w:r>
      <w:bookmarkEnd w:id="447"/>
      <w:bookmarkEnd w:id="448"/>
      <w:bookmarkEnd w:id="449"/>
      <w:bookmarkEnd w:id="450"/>
    </w:p>
    <w:p w14:paraId="77B16C30" w14:textId="6F3E8D99" w:rsidR="001A0111" w:rsidRPr="00C30C77" w:rsidRDefault="001A0111" w:rsidP="00310258">
      <w:pPr>
        <w:pStyle w:val="ILONormalBody"/>
        <w:rPr>
          <w:lang w:val="es-ES"/>
        </w:rPr>
      </w:pPr>
      <w:r w:rsidRPr="00C30C77">
        <w:rPr>
          <w:lang w:val="es-ES"/>
        </w:rPr>
        <w:t xml:space="preserve">En esta sección </w:t>
      </w:r>
      <w:r w:rsidR="00D5101C" w:rsidRPr="00C30C77">
        <w:rPr>
          <w:lang w:val="es-ES"/>
        </w:rPr>
        <w:t xml:space="preserve">se </w:t>
      </w:r>
      <w:r w:rsidRPr="00C30C77">
        <w:rPr>
          <w:lang w:val="es-ES"/>
        </w:rPr>
        <w:t>describir</w:t>
      </w:r>
      <w:r w:rsidR="00D5101C" w:rsidRPr="00C30C77">
        <w:rPr>
          <w:lang w:val="es-ES"/>
        </w:rPr>
        <w:t>á</w:t>
      </w:r>
      <w:r w:rsidRPr="00C30C77">
        <w:rPr>
          <w:lang w:val="es-ES"/>
        </w:rPr>
        <w:t xml:space="preserve"> la estructura del cuestionario principal de la encuesta. Si la encuesta </w:t>
      </w:r>
      <w:r w:rsidR="00BA0A6C" w:rsidRPr="00C30C77">
        <w:rPr>
          <w:lang w:val="es-ES"/>
        </w:rPr>
        <w:t xml:space="preserve">consta de </w:t>
      </w:r>
      <w:r w:rsidR="00C43A88" w:rsidRPr="00C30C77">
        <w:rPr>
          <w:lang w:val="es-ES"/>
        </w:rPr>
        <w:t xml:space="preserve">varios </w:t>
      </w:r>
      <w:r w:rsidRPr="00C30C77">
        <w:rPr>
          <w:lang w:val="es-ES"/>
        </w:rPr>
        <w:t xml:space="preserve">módulos, deberá </w:t>
      </w:r>
      <w:r w:rsidR="00BA0A6C" w:rsidRPr="00C30C77">
        <w:rPr>
          <w:lang w:val="es-ES"/>
        </w:rPr>
        <w:t xml:space="preserve">proporcionase </w:t>
      </w:r>
      <w:r w:rsidRPr="00C30C77">
        <w:rPr>
          <w:lang w:val="es-ES"/>
        </w:rPr>
        <w:t xml:space="preserve">una breve descripción de la información </w:t>
      </w:r>
      <w:r w:rsidR="00B97109" w:rsidRPr="00C30C77">
        <w:rPr>
          <w:lang w:val="es-ES"/>
        </w:rPr>
        <w:t xml:space="preserve">clave </w:t>
      </w:r>
      <w:r w:rsidR="00AE5794" w:rsidRPr="00C30C77">
        <w:rPr>
          <w:lang w:val="es-ES"/>
        </w:rPr>
        <w:t xml:space="preserve">que recoge </w:t>
      </w:r>
      <w:r w:rsidRPr="00C30C77">
        <w:rPr>
          <w:lang w:val="es-ES"/>
        </w:rPr>
        <w:t>cada módulo. Esta descripción incluir</w:t>
      </w:r>
      <w:r w:rsidR="004D374E" w:rsidRPr="00C30C77">
        <w:rPr>
          <w:lang w:val="es-ES"/>
        </w:rPr>
        <w:t>á</w:t>
      </w:r>
      <w:r w:rsidRPr="00C30C77">
        <w:rPr>
          <w:lang w:val="es-ES"/>
        </w:rPr>
        <w:t xml:space="preserve"> información sobre las personas a quienes estaban dirigidas las preguntas (por ejemplo, los niños o sus padres/tutores). </w:t>
      </w:r>
    </w:p>
    <w:p w14:paraId="45883D8E" w14:textId="1FA1A75D" w:rsidR="001A0111" w:rsidRPr="00C30C77" w:rsidRDefault="001A0111" w:rsidP="00310258">
      <w:pPr>
        <w:pStyle w:val="ILONormalBody"/>
        <w:rPr>
          <w:lang w:val="es-ES"/>
        </w:rPr>
      </w:pPr>
      <w:r w:rsidRPr="00C30C77">
        <w:rPr>
          <w:lang w:val="es-ES"/>
        </w:rPr>
        <w:t>El propio cuestionario constituye un documento de referencia</w:t>
      </w:r>
      <w:r w:rsidR="00EC50D5" w:rsidRPr="00C30C77">
        <w:rPr>
          <w:lang w:val="es-ES"/>
        </w:rPr>
        <w:t xml:space="preserve"> </w:t>
      </w:r>
      <w:r w:rsidR="004A3137" w:rsidRPr="00C30C77">
        <w:rPr>
          <w:lang w:val="es-ES"/>
        </w:rPr>
        <w:t>importante</w:t>
      </w:r>
      <w:r w:rsidRPr="00C30C77">
        <w:rPr>
          <w:lang w:val="es-ES"/>
        </w:rPr>
        <w:t>, por lo que deberá incluirse</w:t>
      </w:r>
      <w:r w:rsidR="006F6702" w:rsidRPr="00C30C77">
        <w:rPr>
          <w:lang w:val="es-ES"/>
        </w:rPr>
        <w:t xml:space="preserve"> </w:t>
      </w:r>
      <w:r w:rsidR="008539DF" w:rsidRPr="00C30C77">
        <w:rPr>
          <w:lang w:val="es-ES"/>
        </w:rPr>
        <w:t xml:space="preserve">en el informe </w:t>
      </w:r>
      <w:r w:rsidRPr="00C30C77">
        <w:rPr>
          <w:lang w:val="es-ES"/>
        </w:rPr>
        <w:t>una copia del cuestionario principal como anexo</w:t>
      </w:r>
      <w:r w:rsidR="00D2780F" w:rsidRPr="00C30C77">
        <w:rPr>
          <w:lang w:val="es-ES"/>
        </w:rPr>
        <w:t xml:space="preserve"> </w:t>
      </w:r>
      <w:r w:rsidR="0009119D" w:rsidRPr="00C30C77">
        <w:rPr>
          <w:lang w:val="es-ES"/>
        </w:rPr>
        <w:t>separado</w:t>
      </w:r>
      <w:r w:rsidRPr="00C30C77">
        <w:rPr>
          <w:lang w:val="es-ES"/>
        </w:rPr>
        <w:t>.</w:t>
      </w:r>
    </w:p>
    <w:p w14:paraId="1801E1C8" w14:textId="77777777" w:rsidR="005D4F37" w:rsidRPr="00C30C77" w:rsidRDefault="005D4F37" w:rsidP="005D4F37">
      <w:pPr>
        <w:pStyle w:val="ILONormalBody"/>
        <w:rPr>
          <w:rFonts w:ascii="Overpass" w:eastAsia="Noto Sans SC Bold" w:hAnsi="Overpass" w:cs="Overpass"/>
          <w:color w:val="230050" w:themeColor="text1"/>
          <w:sz w:val="24"/>
          <w:szCs w:val="24"/>
          <w:lang w:val="es-ES"/>
        </w:rPr>
      </w:pPr>
      <w:bookmarkStart w:id="451" w:name="_Toc378769772"/>
      <w:r w:rsidRPr="00C30C77">
        <w:rPr>
          <w:lang w:val="es-ES"/>
        </w:rPr>
        <w:br w:type="page"/>
      </w:r>
    </w:p>
    <w:p w14:paraId="36F9EE50" w14:textId="0027F580" w:rsidR="001A0111" w:rsidRPr="00C30C77" w:rsidRDefault="001A0111" w:rsidP="00832E1C">
      <w:pPr>
        <w:pStyle w:val="ILOheading3"/>
        <w:rPr>
          <w:lang w:val="es-ES"/>
        </w:rPr>
      </w:pPr>
      <w:bookmarkStart w:id="452" w:name="_Toc188397286"/>
      <w:bookmarkStart w:id="453" w:name="_Toc188397621"/>
      <w:bookmarkStart w:id="454" w:name="_Toc197966049"/>
      <w:r w:rsidRPr="00C30C77">
        <w:rPr>
          <w:lang w:val="es-ES"/>
        </w:rPr>
        <w:lastRenderedPageBreak/>
        <w:t>Diseño muestral y aplicación</w:t>
      </w:r>
      <w:bookmarkEnd w:id="451"/>
      <w:bookmarkEnd w:id="452"/>
      <w:bookmarkEnd w:id="453"/>
      <w:bookmarkEnd w:id="454"/>
    </w:p>
    <w:p w14:paraId="64F09FD2" w14:textId="2AEA27C2" w:rsidR="001A0111" w:rsidRPr="00C30C77" w:rsidRDefault="001A0111" w:rsidP="00310258">
      <w:pPr>
        <w:pStyle w:val="ILONormalBody"/>
        <w:rPr>
          <w:i/>
          <w:lang w:val="es-ES"/>
        </w:rPr>
      </w:pPr>
      <w:r w:rsidRPr="00C30C77">
        <w:rPr>
          <w:lang w:val="es-ES"/>
        </w:rPr>
        <w:t>En esta sección debe</w:t>
      </w:r>
      <w:r w:rsidR="00311E1C" w:rsidRPr="00C30C77">
        <w:rPr>
          <w:lang w:val="es-ES"/>
        </w:rPr>
        <w:t>rá</w:t>
      </w:r>
      <w:r w:rsidRPr="00C30C77">
        <w:rPr>
          <w:lang w:val="es-ES"/>
        </w:rPr>
        <w:t xml:space="preserve"> describirse el diseño muestral y la aplicación. Esta descripción debe ser clara y concisa, ya que es fundamental para la posterior interpretación de los resultados de la encuesta. </w:t>
      </w:r>
    </w:p>
    <w:p w14:paraId="16E0B691" w14:textId="77777777" w:rsidR="001A0111" w:rsidRPr="00C30C77" w:rsidRDefault="001A0111" w:rsidP="00832E1C">
      <w:pPr>
        <w:pStyle w:val="ILOHeading4"/>
      </w:pPr>
      <w:r w:rsidRPr="00C30C77">
        <w:t>Marco muestral</w:t>
      </w:r>
    </w:p>
    <w:p w14:paraId="13A88D90" w14:textId="7B00D89E" w:rsidR="001A0111" w:rsidRPr="00C30C77" w:rsidRDefault="005A4EB1" w:rsidP="00310258">
      <w:pPr>
        <w:pStyle w:val="ILONormalBody"/>
        <w:rPr>
          <w:lang w:val="es-ES"/>
        </w:rPr>
      </w:pPr>
      <w:r w:rsidRPr="00C30C77">
        <w:rPr>
          <w:lang w:val="es-ES"/>
        </w:rPr>
        <w:t xml:space="preserve">En este apartado se definirá el marco muestral utilizado. Este marco suele basarse en el censo de población más reciente. Los informes deben señalar la fuente del marco muestral, el año en que se </w:t>
      </w:r>
      <w:r w:rsidR="00D53003" w:rsidRPr="00C30C77">
        <w:rPr>
          <w:lang w:val="es-ES"/>
        </w:rPr>
        <w:t>estableció</w:t>
      </w:r>
      <w:r w:rsidRPr="00C30C77">
        <w:rPr>
          <w:lang w:val="es-ES"/>
        </w:rPr>
        <w:t xml:space="preserve"> (y, en el caso de un censo, si hubo actualizaciones intercensales del marco) y si presenta alguna deficiencia conocida. </w:t>
      </w:r>
    </w:p>
    <w:p w14:paraId="21F9FBA4" w14:textId="77777777" w:rsidR="001A0111" w:rsidRPr="00C30C77" w:rsidRDefault="001A0111" w:rsidP="00832E1C">
      <w:pPr>
        <w:pStyle w:val="ILOHeading4"/>
      </w:pPr>
      <w:r w:rsidRPr="00C30C77">
        <w:t>Tamaño de la muestra</w:t>
      </w:r>
    </w:p>
    <w:p w14:paraId="01F4FA89" w14:textId="4973190F" w:rsidR="001A0111" w:rsidRPr="00C30C77" w:rsidRDefault="00D71D4B" w:rsidP="00310258">
      <w:pPr>
        <w:pStyle w:val="ILONormalBody"/>
        <w:rPr>
          <w:lang w:val="es-ES"/>
        </w:rPr>
      </w:pPr>
      <w:r w:rsidRPr="00C30C77">
        <w:rPr>
          <w:lang w:val="es-ES"/>
        </w:rPr>
        <w:t>En este apartado se expondrán las razones</w:t>
      </w:r>
      <w:r w:rsidR="00444226" w:rsidRPr="00C30C77">
        <w:rPr>
          <w:lang w:val="es-ES"/>
        </w:rPr>
        <w:t xml:space="preserve"> </w:t>
      </w:r>
      <w:r w:rsidR="00CF01D9" w:rsidRPr="00C30C77">
        <w:rPr>
          <w:lang w:val="es-ES"/>
        </w:rPr>
        <w:t xml:space="preserve">que llevaron a </w:t>
      </w:r>
      <w:r w:rsidR="001A0111" w:rsidRPr="00C30C77">
        <w:rPr>
          <w:lang w:val="es-ES"/>
        </w:rPr>
        <w:t>determinar el tamaño de la muestra objetivo de la encuesta. E</w:t>
      </w:r>
      <w:r w:rsidR="00CF01D9" w:rsidRPr="00C30C77">
        <w:rPr>
          <w:lang w:val="es-ES"/>
        </w:rPr>
        <w:t xml:space="preserve">ntre estas razones </w:t>
      </w:r>
      <w:r w:rsidR="009855C3" w:rsidRPr="00C30C77">
        <w:rPr>
          <w:lang w:val="es-ES"/>
        </w:rPr>
        <w:t>podrían mencionar</w:t>
      </w:r>
      <w:r w:rsidR="001C06B1" w:rsidRPr="00C30C77">
        <w:rPr>
          <w:lang w:val="es-ES"/>
        </w:rPr>
        <w:t>se</w:t>
      </w:r>
      <w:r w:rsidR="001A0111" w:rsidRPr="00C30C77">
        <w:rPr>
          <w:lang w:val="es-ES"/>
        </w:rPr>
        <w:t xml:space="preserve">, por ejemplo, </w:t>
      </w:r>
      <w:r w:rsidR="001C06B1" w:rsidRPr="00C30C77">
        <w:rPr>
          <w:lang w:val="es-ES"/>
        </w:rPr>
        <w:t xml:space="preserve">las </w:t>
      </w:r>
      <w:r w:rsidR="001A0111" w:rsidRPr="00C30C77">
        <w:rPr>
          <w:lang w:val="es-ES"/>
        </w:rPr>
        <w:t xml:space="preserve">consideraciones prácticas para realizar la encuesta (disponibilidad de personal formado, plazos, medios informáticos), la precisión deseada de las estimaciones, los </w:t>
      </w:r>
      <w:r w:rsidR="00C640B6" w:rsidRPr="00C30C77">
        <w:rPr>
          <w:lang w:val="es-ES"/>
        </w:rPr>
        <w:t>niveles de desglose</w:t>
      </w:r>
      <w:r w:rsidR="001A0111" w:rsidRPr="00C30C77">
        <w:rPr>
          <w:lang w:val="es-ES"/>
        </w:rPr>
        <w:t xml:space="preserve"> por zona geográfica y el costo de la encuesta/presupuesto disponible.</w:t>
      </w:r>
    </w:p>
    <w:p w14:paraId="51D1F02E" w14:textId="426BBB84" w:rsidR="001A0111" w:rsidRPr="00C30C77" w:rsidRDefault="00CC3BE4" w:rsidP="00832E1C">
      <w:pPr>
        <w:pStyle w:val="ILOHeading4"/>
      </w:pPr>
      <w:r w:rsidRPr="00C30C77">
        <w:t>Diseño muestral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9029"/>
      </w:tblGrid>
      <w:tr w:rsidR="005D4F37" w:rsidRPr="00C30C77" w14:paraId="19F2BD41" w14:textId="77777777" w:rsidTr="007A7BC8">
        <w:tc>
          <w:tcPr>
            <w:tcW w:w="5000" w:type="pct"/>
            <w:shd w:val="clear" w:color="auto" w:fill="FFE081" w:themeFill="accent3" w:themeFillTint="99"/>
          </w:tcPr>
          <w:p w14:paraId="6A710B86" w14:textId="77777777" w:rsidR="005D4F37" w:rsidRPr="00C30C77" w:rsidRDefault="005D4F37" w:rsidP="00B41B70">
            <w:pPr>
              <w:pStyle w:val="ILONormalBody"/>
              <w:rPr>
                <w:b/>
                <w:lang w:val="es-ES"/>
              </w:rPr>
            </w:pPr>
            <w:r w:rsidRPr="00C30C77">
              <w:rPr>
                <w:b/>
                <w:bCs/>
                <w:noProof/>
                <w:szCs w:val="4"/>
                <w:lang w:val="es-ES"/>
              </w:rPr>
              <w:drawing>
                <wp:inline distT="0" distB="0" distL="0" distR="0" wp14:anchorId="10533478" wp14:editId="63108881">
                  <wp:extent cx="309600" cy="247321"/>
                  <wp:effectExtent l="0" t="0" r="0" b="635"/>
                  <wp:docPr id="1057045264"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bCs/>
                <w:lang w:val="es-ES"/>
              </w:rPr>
              <w:t xml:space="preserve">   </w:t>
            </w:r>
            <w:r w:rsidRPr="00C30C77">
              <w:rPr>
                <w:lang w:val="es-ES"/>
              </w:rPr>
              <w:t xml:space="preserve">Distribución muestral. Es útil presentar un cuadro que describa la distribución geográfica por grandes regiones/provincias/distritos (según proceda) de la muestra final utilizada en la encuesta, junto con las unidades de muestreo seleccionadas en cada etapa. </w:t>
            </w:r>
          </w:p>
          <w:p w14:paraId="423435A1" w14:textId="77777777" w:rsidR="005D4F37" w:rsidRPr="00C30C77" w:rsidRDefault="005D4F37" w:rsidP="00B41B70">
            <w:pPr>
              <w:pStyle w:val="ILONormalBody"/>
              <w:rPr>
                <w:b/>
                <w:lang w:val="es-ES"/>
              </w:rPr>
            </w:pPr>
            <w:r w:rsidRPr="00C30C77">
              <w:rPr>
                <w:lang w:val="es-ES"/>
              </w:rPr>
              <w:t>Por ejemplo, en la ENTI de Paraguay de 2011, las unidades primarias de muestreo (UPM) se dividieron por departamento geográfico y en dos tipos de zona de residencia: urbana y rural. Se seleccionaron un total de 604 UPM de las distintas zonas (estratos) y, de cada UPM seleccionada, se eligieron ocho hogares para administrar la encuesta.</w:t>
            </w:r>
          </w:p>
          <w:tbl>
            <w:tblPr>
              <w:tblStyle w:val="TableGrid"/>
              <w:tblpPr w:leftFromText="141" w:rightFromText="141" w:vertAnchor="text" w:horzAnchor="margin" w:tblpY="98"/>
              <w:tblW w:w="8505" w:type="dxa"/>
              <w:tblBorders>
                <w:top w:val="single" w:sz="4" w:space="0" w:color="1E2DBE"/>
                <w:left w:val="single" w:sz="4" w:space="0" w:color="1E2DBE"/>
                <w:bottom w:val="single" w:sz="4" w:space="0" w:color="1E2DBE"/>
                <w:right w:val="single" w:sz="4" w:space="0" w:color="1E2DBE"/>
                <w:insideH w:val="single" w:sz="4" w:space="0" w:color="1E2DBE"/>
                <w:insideV w:val="single" w:sz="4" w:space="0" w:color="1E2DBE"/>
              </w:tblBorders>
              <w:tblLook w:val="04A0" w:firstRow="1" w:lastRow="0" w:firstColumn="1" w:lastColumn="0" w:noHBand="0" w:noVBand="1"/>
            </w:tblPr>
            <w:tblGrid>
              <w:gridCol w:w="3362"/>
              <w:gridCol w:w="2551"/>
              <w:gridCol w:w="2592"/>
            </w:tblGrid>
            <w:tr w:rsidR="005D4F37" w:rsidRPr="00C30C77" w14:paraId="7676A8C8" w14:textId="77777777" w:rsidTr="00C263B1">
              <w:trPr>
                <w:trHeight w:val="317"/>
              </w:trPr>
              <w:tc>
                <w:tcPr>
                  <w:tcW w:w="8505" w:type="dxa"/>
                  <w:gridSpan w:val="3"/>
                </w:tcPr>
                <w:p w14:paraId="57FF413D" w14:textId="77777777" w:rsidR="005D4F37" w:rsidRPr="00C30C77" w:rsidRDefault="005D4F37" w:rsidP="005D4F37">
                  <w:pPr>
                    <w:pStyle w:val="ILOTablecontents"/>
                    <w:rPr>
                      <w:b/>
                      <w:bCs/>
                      <w:iCs/>
                      <w:lang w:val="es-ES"/>
                    </w:rPr>
                  </w:pPr>
                  <w:r w:rsidRPr="00C30C77">
                    <w:rPr>
                      <w:b/>
                      <w:bCs/>
                      <w:lang w:val="es-ES"/>
                    </w:rPr>
                    <w:t>Tamaño teórico de la muestra y distribución en la ENTI de Paraguay 2011</w:t>
                  </w:r>
                </w:p>
              </w:tc>
            </w:tr>
            <w:tr w:rsidR="005D4F37" w:rsidRPr="00C30C77" w14:paraId="0FAD7961" w14:textId="77777777" w:rsidTr="00C263B1">
              <w:trPr>
                <w:trHeight w:val="338"/>
              </w:trPr>
              <w:tc>
                <w:tcPr>
                  <w:tcW w:w="3362" w:type="dxa"/>
                  <w:vAlign w:val="center"/>
                </w:tcPr>
                <w:p w14:paraId="413608E0" w14:textId="77777777" w:rsidR="005D4F37" w:rsidRPr="00C30C77" w:rsidRDefault="005D4F37" w:rsidP="00BE3CAA">
                  <w:pPr>
                    <w:pStyle w:val="ILOTablecontents"/>
                    <w:jc w:val="both"/>
                    <w:rPr>
                      <w:b/>
                      <w:bCs/>
                      <w:iCs/>
                      <w:lang w:val="es-ES"/>
                    </w:rPr>
                  </w:pPr>
                  <w:r w:rsidRPr="00C30C77">
                    <w:rPr>
                      <w:b/>
                      <w:bCs/>
                      <w:lang w:val="es-ES"/>
                    </w:rPr>
                    <w:t>Estrato</w:t>
                  </w:r>
                </w:p>
              </w:tc>
              <w:tc>
                <w:tcPr>
                  <w:tcW w:w="2551" w:type="dxa"/>
                  <w:vAlign w:val="center"/>
                </w:tcPr>
                <w:p w14:paraId="50FF5BE8" w14:textId="77777777" w:rsidR="005D4F37" w:rsidRPr="00C30C77" w:rsidRDefault="005D4F37" w:rsidP="007A7BC8">
                  <w:pPr>
                    <w:pStyle w:val="ILOTablecontents"/>
                    <w:jc w:val="center"/>
                    <w:rPr>
                      <w:b/>
                      <w:bCs/>
                      <w:iCs/>
                      <w:lang w:val="es-ES"/>
                    </w:rPr>
                  </w:pPr>
                  <w:r w:rsidRPr="00C30C77">
                    <w:rPr>
                      <w:b/>
                      <w:bCs/>
                      <w:lang w:val="es-ES"/>
                    </w:rPr>
                    <w:t>Núm. de UPM</w:t>
                  </w:r>
                </w:p>
              </w:tc>
              <w:tc>
                <w:tcPr>
                  <w:tcW w:w="2592" w:type="dxa"/>
                  <w:vAlign w:val="center"/>
                </w:tcPr>
                <w:p w14:paraId="6F75A7A6" w14:textId="77777777" w:rsidR="005D4F37" w:rsidRPr="00C30C77" w:rsidRDefault="005D4F37" w:rsidP="007A7BC8">
                  <w:pPr>
                    <w:pStyle w:val="ILOTablecontents"/>
                    <w:jc w:val="center"/>
                    <w:rPr>
                      <w:b/>
                      <w:bCs/>
                      <w:iCs/>
                      <w:lang w:val="es-ES"/>
                    </w:rPr>
                  </w:pPr>
                  <w:r w:rsidRPr="00C30C77">
                    <w:rPr>
                      <w:b/>
                      <w:bCs/>
                      <w:lang w:val="es-ES"/>
                    </w:rPr>
                    <w:t>Núm. de hogares</w:t>
                  </w:r>
                </w:p>
              </w:tc>
            </w:tr>
            <w:tr w:rsidR="005D4F37" w:rsidRPr="00C30C77" w14:paraId="60A53ABC" w14:textId="77777777" w:rsidTr="00C263B1">
              <w:trPr>
                <w:trHeight w:val="338"/>
              </w:trPr>
              <w:tc>
                <w:tcPr>
                  <w:tcW w:w="3362" w:type="dxa"/>
                  <w:vAlign w:val="center"/>
                </w:tcPr>
                <w:p w14:paraId="0D162B46" w14:textId="77777777" w:rsidR="005D4F37" w:rsidRPr="00C30C77" w:rsidRDefault="005D4F37" w:rsidP="00BE3CAA">
                  <w:pPr>
                    <w:pStyle w:val="ILOTablecontents"/>
                    <w:jc w:val="both"/>
                    <w:rPr>
                      <w:b/>
                      <w:bCs/>
                      <w:lang w:val="es-ES"/>
                    </w:rPr>
                  </w:pPr>
                  <w:r w:rsidRPr="00C30C77">
                    <w:rPr>
                      <w:b/>
                      <w:bCs/>
                      <w:lang w:val="es-ES"/>
                    </w:rPr>
                    <w:t>Asunción</w:t>
                  </w:r>
                </w:p>
              </w:tc>
              <w:tc>
                <w:tcPr>
                  <w:tcW w:w="2551" w:type="dxa"/>
                  <w:vAlign w:val="center"/>
                </w:tcPr>
                <w:p w14:paraId="2686D647" w14:textId="77777777" w:rsidR="005D4F37" w:rsidRPr="00C30C77" w:rsidRDefault="005D4F37" w:rsidP="007A7BC8">
                  <w:pPr>
                    <w:pStyle w:val="ILOTablecontents"/>
                    <w:jc w:val="center"/>
                    <w:rPr>
                      <w:lang w:val="es-ES"/>
                    </w:rPr>
                  </w:pPr>
                  <w:r w:rsidRPr="00C30C77">
                    <w:rPr>
                      <w:lang w:val="es-ES"/>
                    </w:rPr>
                    <w:t>69</w:t>
                  </w:r>
                </w:p>
              </w:tc>
              <w:tc>
                <w:tcPr>
                  <w:tcW w:w="2592" w:type="dxa"/>
                  <w:vAlign w:val="center"/>
                </w:tcPr>
                <w:p w14:paraId="1DD71DF6" w14:textId="77777777" w:rsidR="005D4F37" w:rsidRPr="00C30C77" w:rsidRDefault="005D4F37" w:rsidP="007A7BC8">
                  <w:pPr>
                    <w:pStyle w:val="ILOTablecontents"/>
                    <w:jc w:val="center"/>
                    <w:rPr>
                      <w:lang w:val="es-ES"/>
                    </w:rPr>
                  </w:pPr>
                  <w:r w:rsidRPr="00C30C77">
                    <w:rPr>
                      <w:lang w:val="es-ES"/>
                    </w:rPr>
                    <w:t>552</w:t>
                  </w:r>
                </w:p>
              </w:tc>
            </w:tr>
            <w:tr w:rsidR="005D4F37" w:rsidRPr="00C30C77" w14:paraId="3955A308" w14:textId="77777777" w:rsidTr="00C263B1">
              <w:trPr>
                <w:trHeight w:val="317"/>
              </w:trPr>
              <w:tc>
                <w:tcPr>
                  <w:tcW w:w="3362" w:type="dxa"/>
                  <w:vAlign w:val="center"/>
                </w:tcPr>
                <w:p w14:paraId="3DCB2C5E" w14:textId="77777777" w:rsidR="005D4F37" w:rsidRPr="00C30C77" w:rsidRDefault="005D4F37" w:rsidP="00BE3CAA">
                  <w:pPr>
                    <w:pStyle w:val="ILOTablecontents"/>
                    <w:jc w:val="both"/>
                    <w:rPr>
                      <w:b/>
                      <w:bCs/>
                      <w:lang w:val="es-ES"/>
                    </w:rPr>
                  </w:pPr>
                  <w:r w:rsidRPr="00C30C77">
                    <w:rPr>
                      <w:b/>
                      <w:bCs/>
                      <w:lang w:val="es-ES"/>
                    </w:rPr>
                    <w:t>Itapúa</w:t>
                  </w:r>
                </w:p>
              </w:tc>
              <w:tc>
                <w:tcPr>
                  <w:tcW w:w="2551" w:type="dxa"/>
                  <w:vAlign w:val="center"/>
                </w:tcPr>
                <w:p w14:paraId="3671E578" w14:textId="77777777" w:rsidR="005D4F37" w:rsidRPr="00C30C77" w:rsidRDefault="005D4F37" w:rsidP="007A7BC8">
                  <w:pPr>
                    <w:pStyle w:val="ILOTablecontents"/>
                    <w:jc w:val="center"/>
                    <w:rPr>
                      <w:lang w:val="es-ES"/>
                    </w:rPr>
                  </w:pPr>
                  <w:r w:rsidRPr="00C30C77">
                    <w:rPr>
                      <w:lang w:val="es-ES"/>
                    </w:rPr>
                    <w:t>107</w:t>
                  </w:r>
                </w:p>
              </w:tc>
              <w:tc>
                <w:tcPr>
                  <w:tcW w:w="2592" w:type="dxa"/>
                  <w:vAlign w:val="center"/>
                </w:tcPr>
                <w:p w14:paraId="4A7D05D5" w14:textId="77777777" w:rsidR="005D4F37" w:rsidRPr="00C30C77" w:rsidRDefault="005D4F37" w:rsidP="007A7BC8">
                  <w:pPr>
                    <w:pStyle w:val="ILOTablecontents"/>
                    <w:jc w:val="center"/>
                    <w:rPr>
                      <w:lang w:val="es-ES"/>
                    </w:rPr>
                  </w:pPr>
                  <w:r w:rsidRPr="00C30C77">
                    <w:rPr>
                      <w:lang w:val="es-ES"/>
                    </w:rPr>
                    <w:t>856</w:t>
                  </w:r>
                </w:p>
              </w:tc>
            </w:tr>
            <w:tr w:rsidR="005D4F37" w:rsidRPr="00C30C77" w14:paraId="6F145683" w14:textId="77777777" w:rsidTr="00C263B1">
              <w:trPr>
                <w:trHeight w:val="338"/>
              </w:trPr>
              <w:tc>
                <w:tcPr>
                  <w:tcW w:w="3362" w:type="dxa"/>
                  <w:vAlign w:val="center"/>
                </w:tcPr>
                <w:p w14:paraId="255C3DE7" w14:textId="77777777" w:rsidR="005D4F37" w:rsidRPr="00C30C77" w:rsidRDefault="005D4F37" w:rsidP="00BE3CAA">
                  <w:pPr>
                    <w:pStyle w:val="ILOTablecontents"/>
                    <w:jc w:val="both"/>
                    <w:rPr>
                      <w:b/>
                      <w:bCs/>
                      <w:lang w:val="es-ES"/>
                    </w:rPr>
                  </w:pPr>
                  <w:r w:rsidRPr="00C30C77">
                    <w:rPr>
                      <w:b/>
                      <w:bCs/>
                      <w:lang w:val="es-ES"/>
                    </w:rPr>
                    <w:t>Alto Paraná</w:t>
                  </w:r>
                </w:p>
              </w:tc>
              <w:tc>
                <w:tcPr>
                  <w:tcW w:w="2551" w:type="dxa"/>
                  <w:vAlign w:val="center"/>
                </w:tcPr>
                <w:p w14:paraId="5EBF9225" w14:textId="77777777" w:rsidR="005D4F37" w:rsidRPr="00C30C77" w:rsidRDefault="005D4F37" w:rsidP="007A7BC8">
                  <w:pPr>
                    <w:pStyle w:val="ILOTablecontents"/>
                    <w:jc w:val="center"/>
                    <w:rPr>
                      <w:lang w:val="es-ES"/>
                    </w:rPr>
                  </w:pPr>
                  <w:r w:rsidRPr="00C30C77">
                    <w:rPr>
                      <w:lang w:val="es-ES"/>
                    </w:rPr>
                    <w:t>103</w:t>
                  </w:r>
                </w:p>
              </w:tc>
              <w:tc>
                <w:tcPr>
                  <w:tcW w:w="2592" w:type="dxa"/>
                  <w:vAlign w:val="center"/>
                </w:tcPr>
                <w:p w14:paraId="76567D5D" w14:textId="77777777" w:rsidR="005D4F37" w:rsidRPr="00C30C77" w:rsidRDefault="005D4F37" w:rsidP="007A7BC8">
                  <w:pPr>
                    <w:pStyle w:val="ILOTablecontents"/>
                    <w:jc w:val="center"/>
                    <w:rPr>
                      <w:lang w:val="es-ES"/>
                    </w:rPr>
                  </w:pPr>
                  <w:r w:rsidRPr="00C30C77">
                    <w:rPr>
                      <w:lang w:val="es-ES"/>
                    </w:rPr>
                    <w:t>824</w:t>
                  </w:r>
                </w:p>
              </w:tc>
            </w:tr>
            <w:tr w:rsidR="005D4F37" w:rsidRPr="00C30C77" w14:paraId="7004E73C" w14:textId="77777777" w:rsidTr="00C263B1">
              <w:trPr>
                <w:trHeight w:val="338"/>
              </w:trPr>
              <w:tc>
                <w:tcPr>
                  <w:tcW w:w="3362" w:type="dxa"/>
                  <w:vAlign w:val="center"/>
                </w:tcPr>
                <w:p w14:paraId="7A47D7FF" w14:textId="77777777" w:rsidR="005D4F37" w:rsidRPr="00C30C77" w:rsidRDefault="005D4F37" w:rsidP="00BE3CAA">
                  <w:pPr>
                    <w:pStyle w:val="ILOTablecontents"/>
                    <w:jc w:val="both"/>
                    <w:rPr>
                      <w:b/>
                      <w:bCs/>
                      <w:lang w:val="es-ES"/>
                    </w:rPr>
                  </w:pPr>
                  <w:r w:rsidRPr="00C30C77">
                    <w:rPr>
                      <w:b/>
                      <w:bCs/>
                      <w:lang w:val="es-ES"/>
                    </w:rPr>
                    <w:t>Central</w:t>
                  </w:r>
                </w:p>
              </w:tc>
              <w:tc>
                <w:tcPr>
                  <w:tcW w:w="2551" w:type="dxa"/>
                  <w:vAlign w:val="center"/>
                </w:tcPr>
                <w:p w14:paraId="31364DF2" w14:textId="77777777" w:rsidR="005D4F37" w:rsidRPr="00C30C77" w:rsidRDefault="005D4F37" w:rsidP="007A7BC8">
                  <w:pPr>
                    <w:pStyle w:val="ILOTablecontents"/>
                    <w:jc w:val="center"/>
                    <w:rPr>
                      <w:lang w:val="es-ES"/>
                    </w:rPr>
                  </w:pPr>
                  <w:r w:rsidRPr="00C30C77">
                    <w:rPr>
                      <w:lang w:val="es-ES"/>
                    </w:rPr>
                    <w:t>96</w:t>
                  </w:r>
                </w:p>
              </w:tc>
              <w:tc>
                <w:tcPr>
                  <w:tcW w:w="2592" w:type="dxa"/>
                  <w:vAlign w:val="center"/>
                </w:tcPr>
                <w:p w14:paraId="0B58FD95" w14:textId="77777777" w:rsidR="005D4F37" w:rsidRPr="00C30C77" w:rsidRDefault="005D4F37" w:rsidP="007A7BC8">
                  <w:pPr>
                    <w:pStyle w:val="ILOTablecontents"/>
                    <w:jc w:val="center"/>
                    <w:rPr>
                      <w:lang w:val="es-ES"/>
                    </w:rPr>
                  </w:pPr>
                  <w:r w:rsidRPr="00C30C77">
                    <w:rPr>
                      <w:lang w:val="es-ES"/>
                    </w:rPr>
                    <w:t>760</w:t>
                  </w:r>
                </w:p>
              </w:tc>
            </w:tr>
            <w:tr w:rsidR="005D4F37" w:rsidRPr="00C30C77" w14:paraId="2BC85B02" w14:textId="77777777" w:rsidTr="00C263B1">
              <w:trPr>
                <w:trHeight w:val="338"/>
              </w:trPr>
              <w:tc>
                <w:tcPr>
                  <w:tcW w:w="3362" w:type="dxa"/>
                  <w:vAlign w:val="center"/>
                </w:tcPr>
                <w:p w14:paraId="0727EC26" w14:textId="77777777" w:rsidR="005D4F37" w:rsidRPr="00C30C77" w:rsidRDefault="005D4F37" w:rsidP="00BE3CAA">
                  <w:pPr>
                    <w:pStyle w:val="ILOTablecontents"/>
                    <w:jc w:val="both"/>
                    <w:rPr>
                      <w:b/>
                      <w:bCs/>
                      <w:lang w:val="es-ES"/>
                    </w:rPr>
                  </w:pPr>
                  <w:r w:rsidRPr="00C30C77">
                    <w:rPr>
                      <w:b/>
                      <w:bCs/>
                      <w:lang w:val="es-ES"/>
                    </w:rPr>
                    <w:t>Otras zonas urbanas</w:t>
                  </w:r>
                </w:p>
              </w:tc>
              <w:tc>
                <w:tcPr>
                  <w:tcW w:w="2551" w:type="dxa"/>
                  <w:vAlign w:val="center"/>
                </w:tcPr>
                <w:p w14:paraId="219B3151" w14:textId="77777777" w:rsidR="005D4F37" w:rsidRPr="00C30C77" w:rsidRDefault="005D4F37" w:rsidP="007A7BC8">
                  <w:pPr>
                    <w:pStyle w:val="ILOTablecontents"/>
                    <w:jc w:val="center"/>
                    <w:rPr>
                      <w:lang w:val="es-ES"/>
                    </w:rPr>
                  </w:pPr>
                  <w:r w:rsidRPr="00C30C77">
                    <w:rPr>
                      <w:lang w:val="es-ES"/>
                    </w:rPr>
                    <w:t>83</w:t>
                  </w:r>
                </w:p>
              </w:tc>
              <w:tc>
                <w:tcPr>
                  <w:tcW w:w="2592" w:type="dxa"/>
                  <w:vAlign w:val="center"/>
                </w:tcPr>
                <w:p w14:paraId="59BFBD27" w14:textId="77777777" w:rsidR="005D4F37" w:rsidRPr="00C30C77" w:rsidRDefault="005D4F37" w:rsidP="007A7BC8">
                  <w:pPr>
                    <w:pStyle w:val="ILOTablecontents"/>
                    <w:jc w:val="center"/>
                    <w:rPr>
                      <w:lang w:val="es-ES"/>
                    </w:rPr>
                  </w:pPr>
                  <w:r w:rsidRPr="00C30C77">
                    <w:rPr>
                      <w:lang w:val="es-ES"/>
                    </w:rPr>
                    <w:t>664</w:t>
                  </w:r>
                </w:p>
              </w:tc>
            </w:tr>
            <w:tr w:rsidR="005D4F37" w:rsidRPr="00C30C77" w14:paraId="0CC46956" w14:textId="77777777" w:rsidTr="00C263B1">
              <w:trPr>
                <w:trHeight w:val="317"/>
              </w:trPr>
              <w:tc>
                <w:tcPr>
                  <w:tcW w:w="3362" w:type="dxa"/>
                  <w:vAlign w:val="center"/>
                </w:tcPr>
                <w:p w14:paraId="40582D66" w14:textId="77777777" w:rsidR="005D4F37" w:rsidRPr="00C30C77" w:rsidRDefault="005D4F37" w:rsidP="00BE3CAA">
                  <w:pPr>
                    <w:pStyle w:val="ILOTablecontents"/>
                    <w:jc w:val="both"/>
                    <w:rPr>
                      <w:b/>
                      <w:bCs/>
                      <w:lang w:val="es-ES"/>
                    </w:rPr>
                  </w:pPr>
                  <w:r w:rsidRPr="00C30C77">
                    <w:rPr>
                      <w:b/>
                      <w:bCs/>
                      <w:lang w:val="es-ES"/>
                    </w:rPr>
                    <w:t>Otras zonas rurales</w:t>
                  </w:r>
                </w:p>
              </w:tc>
              <w:tc>
                <w:tcPr>
                  <w:tcW w:w="2551" w:type="dxa"/>
                  <w:vAlign w:val="center"/>
                </w:tcPr>
                <w:p w14:paraId="11D27B73" w14:textId="77777777" w:rsidR="005D4F37" w:rsidRPr="00C30C77" w:rsidRDefault="005D4F37" w:rsidP="007A7BC8">
                  <w:pPr>
                    <w:pStyle w:val="ILOTablecontents"/>
                    <w:jc w:val="center"/>
                    <w:rPr>
                      <w:lang w:val="es-ES"/>
                    </w:rPr>
                  </w:pPr>
                  <w:r w:rsidRPr="00C30C77">
                    <w:rPr>
                      <w:lang w:val="es-ES"/>
                    </w:rPr>
                    <w:t>147</w:t>
                  </w:r>
                </w:p>
              </w:tc>
              <w:tc>
                <w:tcPr>
                  <w:tcW w:w="2592" w:type="dxa"/>
                  <w:vAlign w:val="center"/>
                </w:tcPr>
                <w:p w14:paraId="52D692A3" w14:textId="77777777" w:rsidR="005D4F37" w:rsidRPr="00C30C77" w:rsidRDefault="005D4F37" w:rsidP="007A7BC8">
                  <w:pPr>
                    <w:pStyle w:val="ILOTablecontents"/>
                    <w:jc w:val="center"/>
                    <w:rPr>
                      <w:lang w:val="es-ES"/>
                    </w:rPr>
                  </w:pPr>
                  <w:r w:rsidRPr="00C30C77">
                    <w:rPr>
                      <w:lang w:val="es-ES"/>
                    </w:rPr>
                    <w:t>1.176</w:t>
                  </w:r>
                </w:p>
              </w:tc>
            </w:tr>
            <w:tr w:rsidR="005D4F37" w:rsidRPr="00C30C77" w14:paraId="6587B0AE" w14:textId="77777777" w:rsidTr="00C263B1">
              <w:trPr>
                <w:trHeight w:val="338"/>
              </w:trPr>
              <w:tc>
                <w:tcPr>
                  <w:tcW w:w="3362" w:type="dxa"/>
                  <w:vAlign w:val="center"/>
                </w:tcPr>
                <w:p w14:paraId="6609ADDB" w14:textId="77777777" w:rsidR="005D4F37" w:rsidRPr="00C30C77" w:rsidRDefault="005D4F37" w:rsidP="00BE3CAA">
                  <w:pPr>
                    <w:pStyle w:val="ILOTablecontents"/>
                    <w:jc w:val="both"/>
                    <w:rPr>
                      <w:b/>
                      <w:bCs/>
                      <w:lang w:val="es-ES"/>
                    </w:rPr>
                  </w:pPr>
                  <w:r w:rsidRPr="00C30C77">
                    <w:rPr>
                      <w:b/>
                      <w:bCs/>
                      <w:lang w:val="es-ES"/>
                    </w:rPr>
                    <w:t>Total</w:t>
                  </w:r>
                </w:p>
              </w:tc>
              <w:tc>
                <w:tcPr>
                  <w:tcW w:w="2551" w:type="dxa"/>
                  <w:vAlign w:val="center"/>
                </w:tcPr>
                <w:p w14:paraId="1C5F8B72" w14:textId="77777777" w:rsidR="005D4F37" w:rsidRPr="00C30C77" w:rsidRDefault="005D4F37" w:rsidP="007A7BC8">
                  <w:pPr>
                    <w:pStyle w:val="ILOTablecontents"/>
                    <w:jc w:val="center"/>
                    <w:rPr>
                      <w:lang w:val="es-ES"/>
                    </w:rPr>
                  </w:pPr>
                  <w:r w:rsidRPr="00C30C77">
                    <w:rPr>
                      <w:lang w:val="es-ES"/>
                    </w:rPr>
                    <w:t>604</w:t>
                  </w:r>
                </w:p>
              </w:tc>
              <w:tc>
                <w:tcPr>
                  <w:tcW w:w="2592" w:type="dxa"/>
                  <w:vAlign w:val="center"/>
                </w:tcPr>
                <w:p w14:paraId="18754293" w14:textId="77777777" w:rsidR="005D4F37" w:rsidRPr="00C30C77" w:rsidRDefault="005D4F37" w:rsidP="007A7BC8">
                  <w:pPr>
                    <w:pStyle w:val="ILOTablecontents"/>
                    <w:jc w:val="center"/>
                    <w:rPr>
                      <w:lang w:val="es-ES"/>
                    </w:rPr>
                  </w:pPr>
                  <w:r w:rsidRPr="00C30C77">
                    <w:rPr>
                      <w:lang w:val="es-ES"/>
                    </w:rPr>
                    <w:t>4.832</w:t>
                  </w:r>
                </w:p>
              </w:tc>
            </w:tr>
          </w:tbl>
          <w:p w14:paraId="242426D7" w14:textId="19FD8E71" w:rsidR="005D4F37" w:rsidRPr="00C30C77" w:rsidRDefault="005D4F37" w:rsidP="005D4F37">
            <w:pPr>
              <w:jc w:val="both"/>
              <w:rPr>
                <w:rFonts w:ascii="Noto Sans" w:hAnsi="Noto Sans" w:cs="Noto Sans"/>
                <w:b w:val="0"/>
                <w:bCs/>
                <w:lang w:val="es-ES"/>
              </w:rPr>
            </w:pPr>
          </w:p>
        </w:tc>
      </w:tr>
    </w:tbl>
    <w:p w14:paraId="69F0CA2E" w14:textId="0BDE4300" w:rsidR="00633B92" w:rsidRPr="00C30C77" w:rsidRDefault="00633B92" w:rsidP="00BE3CAA">
      <w:pPr>
        <w:pStyle w:val="ILONormalBody"/>
        <w:rPr>
          <w:lang w:val="es-ES"/>
        </w:rPr>
      </w:pPr>
      <w:r w:rsidRPr="00C30C77">
        <w:rPr>
          <w:lang w:val="es-ES"/>
        </w:rPr>
        <w:t xml:space="preserve">En este apartado se proporcionará información sobre el número de etapas </w:t>
      </w:r>
      <w:r w:rsidR="005B7FA6" w:rsidRPr="00C30C77">
        <w:rPr>
          <w:lang w:val="es-ES"/>
        </w:rPr>
        <w:t xml:space="preserve">del proceso </w:t>
      </w:r>
      <w:r w:rsidRPr="00C30C77">
        <w:rPr>
          <w:lang w:val="es-ES"/>
        </w:rPr>
        <w:t>y, en cada etapa, los criterios que se han aplicado para clasificar las unidades. También debe</w:t>
      </w:r>
      <w:r w:rsidR="00133ACE" w:rsidRPr="00C30C77">
        <w:rPr>
          <w:lang w:val="es-ES"/>
        </w:rPr>
        <w:t>rá</w:t>
      </w:r>
      <w:r w:rsidRPr="00C30C77">
        <w:rPr>
          <w:lang w:val="es-ES"/>
        </w:rPr>
        <w:t xml:space="preserve"> describirse detalladamente, </w:t>
      </w:r>
      <w:r w:rsidR="00606FB8" w:rsidRPr="00C30C77">
        <w:rPr>
          <w:lang w:val="es-ES"/>
        </w:rPr>
        <w:t xml:space="preserve">en </w:t>
      </w:r>
      <w:r w:rsidRPr="00C30C77">
        <w:rPr>
          <w:lang w:val="es-ES"/>
        </w:rPr>
        <w:t xml:space="preserve">cada etapa, el </w:t>
      </w:r>
      <w:r w:rsidR="008269C2" w:rsidRPr="00C30C77">
        <w:rPr>
          <w:lang w:val="es-ES"/>
        </w:rPr>
        <w:t xml:space="preserve">procedimiento </w:t>
      </w:r>
      <w:r w:rsidR="009422EE" w:rsidRPr="00C30C77">
        <w:rPr>
          <w:lang w:val="es-ES"/>
        </w:rPr>
        <w:t xml:space="preserve">aplicado </w:t>
      </w:r>
      <w:r w:rsidRPr="00C30C77">
        <w:rPr>
          <w:lang w:val="es-ES"/>
        </w:rPr>
        <w:t xml:space="preserve">para seleccionar cada unidad de análisis hasta la unidad última de muestreo. Esta descripción es muy importante para entender la manera en que se calcularon las ponderaciones </w:t>
      </w:r>
      <w:r w:rsidR="00227B40" w:rsidRPr="00C30C77">
        <w:rPr>
          <w:lang w:val="es-ES"/>
        </w:rPr>
        <w:t xml:space="preserve">relativas a </w:t>
      </w:r>
      <w:r w:rsidRPr="00C30C77">
        <w:rPr>
          <w:lang w:val="es-ES"/>
        </w:rPr>
        <w:t>la población.</w:t>
      </w:r>
    </w:p>
    <w:p w14:paraId="72BB045A" w14:textId="0A5AFEA1" w:rsidR="007E0E89" w:rsidRPr="00C30C77" w:rsidRDefault="007E0E89" w:rsidP="00BE3CAA">
      <w:pPr>
        <w:pStyle w:val="ILONormalBody"/>
        <w:rPr>
          <w:lang w:val="es-ES"/>
        </w:rPr>
      </w:pPr>
      <w:r w:rsidRPr="00C30C77">
        <w:rPr>
          <w:lang w:val="es-ES"/>
        </w:rPr>
        <w:t>Normalmente, en una encuesta nacional de hogares, el marco muestral se divide en unidades de área, como localidades o áreas de empadronamiento (AE) de</w:t>
      </w:r>
      <w:r w:rsidR="009A463B" w:rsidRPr="00C30C77">
        <w:rPr>
          <w:lang w:val="es-ES"/>
        </w:rPr>
        <w:t>l</w:t>
      </w:r>
      <w:r w:rsidRPr="00C30C77">
        <w:rPr>
          <w:lang w:val="es-ES"/>
        </w:rPr>
        <w:t xml:space="preserve"> censo, y se selecciona una muestra de estas áreas en la primera etapa (unidades primarias de muestreo</w:t>
      </w:r>
      <w:r w:rsidR="00964885" w:rsidRPr="00C30C77">
        <w:rPr>
          <w:lang w:val="es-ES"/>
        </w:rPr>
        <w:t xml:space="preserve"> o</w:t>
      </w:r>
      <w:r w:rsidRPr="00C30C77">
        <w:rPr>
          <w:lang w:val="es-ES"/>
        </w:rPr>
        <w:t xml:space="preserve"> UPM). La segunda etapa puede consistir en dividir cada una de las UPM en </w:t>
      </w:r>
      <w:r w:rsidR="00D40155" w:rsidRPr="00C30C77">
        <w:rPr>
          <w:lang w:val="es-ES"/>
        </w:rPr>
        <w:t>áreas</w:t>
      </w:r>
      <w:r w:rsidRPr="00C30C77">
        <w:rPr>
          <w:lang w:val="es-ES"/>
        </w:rPr>
        <w:t xml:space="preserve"> más pequeñas y, a continuación, seleccionar, a partir de cada UPM, una o varias de estas unidades </w:t>
      </w:r>
      <w:r w:rsidR="00A91BD1" w:rsidRPr="00C30C77">
        <w:rPr>
          <w:lang w:val="es-ES"/>
        </w:rPr>
        <w:t>definidas en</w:t>
      </w:r>
      <w:r w:rsidR="002740C0" w:rsidRPr="00C30C77">
        <w:rPr>
          <w:lang w:val="es-ES"/>
        </w:rPr>
        <w:t xml:space="preserve"> </w:t>
      </w:r>
      <w:r w:rsidRPr="00C30C77">
        <w:rPr>
          <w:lang w:val="es-ES"/>
        </w:rPr>
        <w:t xml:space="preserve">la segunda etapa. Este proceso continúa hasta que se obtiene una muestra </w:t>
      </w:r>
      <w:r w:rsidRPr="00C30C77">
        <w:rPr>
          <w:lang w:val="es-ES"/>
        </w:rPr>
        <w:lastRenderedPageBreak/>
        <w:t xml:space="preserve">de unidades de área </w:t>
      </w:r>
      <w:r w:rsidR="00A91BD1" w:rsidRPr="00C30C77">
        <w:rPr>
          <w:lang w:val="es-ES"/>
        </w:rPr>
        <w:t xml:space="preserve">lo </w:t>
      </w:r>
      <w:r w:rsidRPr="00C30C77">
        <w:rPr>
          <w:lang w:val="es-ES"/>
        </w:rPr>
        <w:t xml:space="preserve">suficientemente pequeñas. En la etapa final, se seleccionan los hogares como unidades </w:t>
      </w:r>
      <w:r w:rsidR="000B0F64" w:rsidRPr="00C30C77">
        <w:rPr>
          <w:lang w:val="es-ES"/>
        </w:rPr>
        <w:t>últimas</w:t>
      </w:r>
      <w:r w:rsidRPr="00C30C77">
        <w:rPr>
          <w:lang w:val="es-ES"/>
        </w:rPr>
        <w:t xml:space="preserve"> o secundarias de muestreo (U</w:t>
      </w:r>
      <w:r w:rsidR="00EE31D9" w:rsidRPr="00C30C77">
        <w:rPr>
          <w:lang w:val="es-ES"/>
        </w:rPr>
        <w:t>U</w:t>
      </w:r>
      <w:r w:rsidRPr="00C30C77">
        <w:rPr>
          <w:lang w:val="es-ES"/>
        </w:rPr>
        <w:t xml:space="preserve">M o USM) en cada zona de muestreo seleccionada. </w:t>
      </w:r>
    </w:p>
    <w:p w14:paraId="6C099D2A" w14:textId="0BB929A8" w:rsidR="007E0E89" w:rsidRPr="00C30C77" w:rsidRDefault="007E0E89" w:rsidP="00BE3CAA">
      <w:pPr>
        <w:pStyle w:val="ILONormalBody"/>
        <w:rPr>
          <w:lang w:val="es-ES"/>
        </w:rPr>
      </w:pPr>
      <w:r w:rsidRPr="00C30C77">
        <w:rPr>
          <w:lang w:val="es-ES"/>
        </w:rPr>
        <w:t xml:space="preserve">También </w:t>
      </w:r>
      <w:r w:rsidR="0072230B" w:rsidRPr="00C30C77">
        <w:rPr>
          <w:lang w:val="es-ES"/>
        </w:rPr>
        <w:t>cabe</w:t>
      </w:r>
      <w:r w:rsidRPr="00C30C77">
        <w:rPr>
          <w:lang w:val="es-ES"/>
        </w:rPr>
        <w:t xml:space="preserve"> mencionar en este apartado otros aspectos del diseño muestral</w:t>
      </w:r>
      <w:r w:rsidR="00F24307" w:rsidRPr="00C30C77">
        <w:rPr>
          <w:lang w:val="es-ES"/>
        </w:rPr>
        <w:t xml:space="preserve">, por ejemplo, </w:t>
      </w:r>
      <w:r w:rsidRPr="00C30C77">
        <w:rPr>
          <w:lang w:val="es-ES"/>
        </w:rPr>
        <w:t xml:space="preserve">si se trata de una encuesta sobre el trabajo infantil adjunta a una encuesta sobre </w:t>
      </w:r>
      <w:r w:rsidR="00F24307" w:rsidRPr="00C30C77">
        <w:rPr>
          <w:lang w:val="es-ES"/>
        </w:rPr>
        <w:t xml:space="preserve">la </w:t>
      </w:r>
      <w:r w:rsidRPr="00C30C77">
        <w:rPr>
          <w:lang w:val="es-ES"/>
        </w:rPr>
        <w:t xml:space="preserve">población activa ya existente, y si se utiliza un patrón de rotación para seleccionar los hogares o si se ha aplicado un </w:t>
      </w:r>
      <w:proofErr w:type="spellStart"/>
      <w:r w:rsidRPr="00C30C77">
        <w:rPr>
          <w:lang w:val="es-ES"/>
        </w:rPr>
        <w:t>sobremuestreo</w:t>
      </w:r>
      <w:proofErr w:type="spellEnd"/>
      <w:r w:rsidRPr="00C30C77">
        <w:rPr>
          <w:lang w:val="es-ES"/>
        </w:rPr>
        <w:t xml:space="preserve"> de determinados subgrupos de la población.</w:t>
      </w:r>
    </w:p>
    <w:p w14:paraId="73F52FB1" w14:textId="09F595EF" w:rsidR="001A0111" w:rsidRPr="00C30C77" w:rsidRDefault="001A0111" w:rsidP="00832E1C">
      <w:pPr>
        <w:pStyle w:val="ILOheading3"/>
        <w:rPr>
          <w:lang w:val="es-ES"/>
        </w:rPr>
      </w:pPr>
      <w:bookmarkStart w:id="455" w:name="_Toc378769773"/>
      <w:bookmarkStart w:id="456" w:name="_Toc188397287"/>
      <w:bookmarkStart w:id="457" w:name="_Toc188397622"/>
      <w:bookmarkStart w:id="458" w:name="_Toc197966050"/>
      <w:r w:rsidRPr="00C30C77">
        <w:rPr>
          <w:lang w:val="es-ES"/>
        </w:rPr>
        <w:t>Pruebas previas</w:t>
      </w:r>
      <w:bookmarkEnd w:id="455"/>
      <w:bookmarkEnd w:id="456"/>
      <w:bookmarkEnd w:id="457"/>
      <w:bookmarkEnd w:id="458"/>
      <w:r w:rsidRPr="00C30C77">
        <w:rPr>
          <w:lang w:val="es-ES"/>
        </w:rPr>
        <w:t xml:space="preserve"> </w:t>
      </w:r>
    </w:p>
    <w:p w14:paraId="7615AD74" w14:textId="11EA737D" w:rsidR="001A0111" w:rsidRPr="00C30C77" w:rsidRDefault="00FB2B44" w:rsidP="00A245B8">
      <w:pPr>
        <w:pStyle w:val="Content"/>
        <w:tabs>
          <w:tab w:val="left" w:pos="1701"/>
        </w:tabs>
      </w:pPr>
      <w:r w:rsidRPr="00C30C77">
        <w:t xml:space="preserve">En esta sección </w:t>
      </w:r>
      <w:r w:rsidR="00D41707" w:rsidRPr="00C30C77">
        <w:t xml:space="preserve">deberá </w:t>
      </w:r>
      <w:r w:rsidRPr="00C30C77">
        <w:t xml:space="preserve">presentarse información relativa a las pruebas previas: el número de hogares </w:t>
      </w:r>
      <w:r w:rsidR="00D41707" w:rsidRPr="00C30C77">
        <w:t>y personas</w:t>
      </w:r>
      <w:r w:rsidRPr="00C30C77">
        <w:t xml:space="preserve"> entrevistad</w:t>
      </w:r>
      <w:r w:rsidR="00D41707" w:rsidRPr="00C30C77">
        <w:t>a</w:t>
      </w:r>
      <w:r w:rsidRPr="00C30C77">
        <w:t xml:space="preserve">s, las cuestiones y problemas, si los hubiera, que se plantearon tras las pruebas previas y las lecciones aprendidas. Las dificultades encontradas y la forma </w:t>
      </w:r>
      <w:r w:rsidR="00940301" w:rsidRPr="00C30C77">
        <w:t xml:space="preserve">en que fueron </w:t>
      </w:r>
      <w:r w:rsidRPr="00C30C77">
        <w:t>subsana</w:t>
      </w:r>
      <w:r w:rsidR="00940301" w:rsidRPr="00C30C77">
        <w:t>das</w:t>
      </w:r>
      <w:r w:rsidRPr="00C30C77">
        <w:t xml:space="preserve">, incluido cualquier desafío o resultado inesperado, son muy útiles para todos aquellos que </w:t>
      </w:r>
      <w:r w:rsidR="00A544E9" w:rsidRPr="00C30C77">
        <w:t xml:space="preserve">tengan previsto </w:t>
      </w:r>
      <w:r w:rsidRPr="00C30C77">
        <w:t xml:space="preserve">realizar encuestas sobre el trabajo infantil.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57" w:type="dxa"/>
          <w:left w:w="170" w:type="dxa"/>
          <w:bottom w:w="170" w:type="dxa"/>
          <w:right w:w="170" w:type="dxa"/>
        </w:tblCellMar>
        <w:tblLook w:val="04A0" w:firstRow="1" w:lastRow="0" w:firstColumn="1" w:lastColumn="0" w:noHBand="0" w:noVBand="1"/>
      </w:tblPr>
      <w:tblGrid>
        <w:gridCol w:w="8497"/>
      </w:tblGrid>
      <w:tr w:rsidR="00BE3CAA" w:rsidRPr="00C30C77" w14:paraId="3B0EE28A" w14:textId="77777777" w:rsidTr="007A7BC8">
        <w:tc>
          <w:tcPr>
            <w:tcW w:w="8497" w:type="dxa"/>
            <w:shd w:val="clear" w:color="auto" w:fill="FFE081" w:themeFill="accent3" w:themeFillTint="99"/>
          </w:tcPr>
          <w:p w14:paraId="5565BCF5" w14:textId="69C70B0C" w:rsidR="00BE3CAA" w:rsidRPr="00C30C77" w:rsidRDefault="00BE3CAA" w:rsidP="00B41B70">
            <w:pPr>
              <w:pStyle w:val="ILONormalBody"/>
              <w:rPr>
                <w:rFonts w:ascii="Overpass Light" w:hAnsi="Overpass Light"/>
                <w:b/>
                <w:lang w:val="es-ES"/>
              </w:rPr>
            </w:pPr>
            <w:r w:rsidRPr="00C30C77">
              <w:rPr>
                <w:rFonts w:ascii="Overpass Light" w:hAnsi="Overpass Light"/>
                <w:b/>
                <w:noProof/>
                <w:szCs w:val="4"/>
                <w:lang w:val="es-ES"/>
              </w:rPr>
              <w:drawing>
                <wp:inline distT="0" distB="0" distL="0" distR="0" wp14:anchorId="45159250" wp14:editId="679ADA28">
                  <wp:extent cx="309600" cy="247321"/>
                  <wp:effectExtent l="0" t="0" r="0" b="635"/>
                  <wp:docPr id="989777400"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lang w:val="es-ES"/>
              </w:rPr>
              <w:t xml:space="preserve">  </w:t>
            </w:r>
            <w:r w:rsidRPr="00C30C77">
              <w:rPr>
                <w:lang w:val="es-ES"/>
              </w:rPr>
              <w:t xml:space="preserve"> Ejemplo de informe sobre los resultados de pruebas previas. A continuación se describen los resultados de pruebas previas consignados en el informe de la ENTI de Chile, 2013. "Durante el estudio piloto de preparación para la ENTI de 2012, se observó que los niños de 5 a 8 años tenían dificultades para comprender las preguntas, especialmente las relacionadas con su participación en distintas actividades. Por ello, se decidió, entre otras cosas, adaptar el cuestionario al grupo específico mediante la inclusión de tarjetas con imágenes de niños que realizaban actividades domésticas, actividades económicas y trabajos peligrosos (trabajos que implicaban la manipulación de equipos peligrosos o cargas pesadas), con el fin de adaptar el cuestionario al desarrollo cognitivo y psicosocial de los niños.</w:t>
            </w:r>
          </w:p>
        </w:tc>
      </w:tr>
    </w:tbl>
    <w:p w14:paraId="75ABFA49" w14:textId="2B330014" w:rsidR="001A0111" w:rsidRPr="00C30C77" w:rsidRDefault="001A0111" w:rsidP="00832E1C">
      <w:pPr>
        <w:pStyle w:val="ILOheading3"/>
        <w:rPr>
          <w:lang w:val="es-ES"/>
        </w:rPr>
      </w:pPr>
      <w:bookmarkStart w:id="459" w:name="_Toc378769774"/>
      <w:bookmarkStart w:id="460" w:name="_Toc188397288"/>
      <w:bookmarkStart w:id="461" w:name="_Toc188397623"/>
      <w:bookmarkStart w:id="462" w:name="_Toc197966051"/>
      <w:r w:rsidRPr="00C30C77">
        <w:rPr>
          <w:lang w:val="es-ES"/>
        </w:rPr>
        <w:t>Formación de entrevistadores</w:t>
      </w:r>
      <w:r w:rsidR="004017F8" w:rsidRPr="00C30C77">
        <w:rPr>
          <w:lang w:val="es-ES"/>
        </w:rPr>
        <w:t>,</w:t>
      </w:r>
      <w:r w:rsidRPr="00C30C77">
        <w:rPr>
          <w:lang w:val="es-ES"/>
        </w:rPr>
        <w:t xml:space="preserve"> supervisores, y trabajo de campo</w:t>
      </w:r>
      <w:bookmarkEnd w:id="459"/>
      <w:bookmarkEnd w:id="460"/>
      <w:bookmarkEnd w:id="461"/>
      <w:bookmarkEnd w:id="462"/>
      <w:r w:rsidRPr="00C30C77">
        <w:rPr>
          <w:lang w:val="es-ES"/>
        </w:rPr>
        <w:t xml:space="preserve"> </w:t>
      </w:r>
    </w:p>
    <w:p w14:paraId="633C17B5" w14:textId="35B185FB" w:rsidR="001A0111" w:rsidRPr="00C30C77" w:rsidRDefault="005A4EB1" w:rsidP="00BE3CAA">
      <w:pPr>
        <w:pStyle w:val="ILONormalBody"/>
        <w:rPr>
          <w:lang w:val="es-ES"/>
        </w:rPr>
      </w:pPr>
      <w:r w:rsidRPr="00C30C77">
        <w:rPr>
          <w:lang w:val="es-ES"/>
        </w:rPr>
        <w:t xml:space="preserve">En esta sección </w:t>
      </w:r>
      <w:r w:rsidR="00705FC0" w:rsidRPr="00C30C77">
        <w:rPr>
          <w:lang w:val="es-ES"/>
        </w:rPr>
        <w:t xml:space="preserve">se </w:t>
      </w:r>
      <w:r w:rsidRPr="00C30C77">
        <w:rPr>
          <w:lang w:val="es-ES"/>
        </w:rPr>
        <w:t>describir</w:t>
      </w:r>
      <w:r w:rsidR="00705FC0" w:rsidRPr="00C30C77">
        <w:rPr>
          <w:lang w:val="es-ES"/>
        </w:rPr>
        <w:t xml:space="preserve">á </w:t>
      </w:r>
      <w:r w:rsidRPr="00C30C77">
        <w:rPr>
          <w:lang w:val="es-ES"/>
        </w:rPr>
        <w:t xml:space="preserve">la formación </w:t>
      </w:r>
      <w:r w:rsidR="00705FC0" w:rsidRPr="00C30C77">
        <w:rPr>
          <w:lang w:val="es-ES"/>
        </w:rPr>
        <w:t xml:space="preserve">impartida a </w:t>
      </w:r>
      <w:r w:rsidRPr="00C30C77">
        <w:rPr>
          <w:lang w:val="es-ES"/>
        </w:rPr>
        <w:t xml:space="preserve">los entrevistadores y supervisores, así como la </w:t>
      </w:r>
      <w:r w:rsidR="008768DA" w:rsidRPr="00C30C77">
        <w:rPr>
          <w:lang w:val="es-ES"/>
        </w:rPr>
        <w:t xml:space="preserve">ejecución </w:t>
      </w:r>
      <w:r w:rsidRPr="00C30C77">
        <w:rPr>
          <w:lang w:val="es-ES"/>
        </w:rPr>
        <w:t xml:space="preserve">del trabajo de campo, ya que esta información puede proporcionar información sobre posibles errores ajenos al muestreo. </w:t>
      </w:r>
      <w:r w:rsidR="008E7D4F" w:rsidRPr="00C30C77">
        <w:rPr>
          <w:lang w:val="es-ES"/>
        </w:rPr>
        <w:t>Entre estos</w:t>
      </w:r>
      <w:r w:rsidRPr="00C30C77">
        <w:rPr>
          <w:lang w:val="es-ES"/>
        </w:rPr>
        <w:t xml:space="preserve"> errores</w:t>
      </w:r>
      <w:r w:rsidR="008E7D4F" w:rsidRPr="00C30C77">
        <w:rPr>
          <w:lang w:val="es-ES"/>
        </w:rPr>
        <w:t xml:space="preserve"> figuran</w:t>
      </w:r>
      <w:r w:rsidRPr="00C30C77">
        <w:rPr>
          <w:lang w:val="es-ES"/>
        </w:rPr>
        <w:t xml:space="preserve"> los </w:t>
      </w:r>
      <w:r w:rsidR="00295A3C" w:rsidRPr="00C30C77">
        <w:rPr>
          <w:lang w:val="es-ES"/>
        </w:rPr>
        <w:t xml:space="preserve">que </w:t>
      </w:r>
      <w:r w:rsidR="00173482" w:rsidRPr="00C30C77">
        <w:rPr>
          <w:lang w:val="es-ES"/>
        </w:rPr>
        <w:t>pueden ocurrir</w:t>
      </w:r>
      <w:r w:rsidRPr="00C30C77">
        <w:rPr>
          <w:lang w:val="es-ES"/>
        </w:rPr>
        <w:t xml:space="preserve"> durante la </w:t>
      </w:r>
      <w:r w:rsidR="008E7D4F" w:rsidRPr="00C30C77">
        <w:rPr>
          <w:lang w:val="es-ES"/>
        </w:rPr>
        <w:t xml:space="preserve">administración </w:t>
      </w:r>
      <w:r w:rsidRPr="00C30C77">
        <w:rPr>
          <w:lang w:val="es-ES"/>
        </w:rPr>
        <w:t>de la encuesta.</w:t>
      </w:r>
    </w:p>
    <w:p w14:paraId="596EA9E1" w14:textId="66D587AD" w:rsidR="001A0111" w:rsidRPr="00C30C77" w:rsidRDefault="001A0111" w:rsidP="00832E1C">
      <w:pPr>
        <w:pStyle w:val="ILOHeading4"/>
      </w:pPr>
      <w:r w:rsidRPr="00C30C77">
        <w:t xml:space="preserve">Formación de entrevistadores y supervisores </w:t>
      </w:r>
    </w:p>
    <w:p w14:paraId="675DB060" w14:textId="7E9034E9" w:rsidR="001A0111" w:rsidRPr="00C30C77" w:rsidRDefault="001A0111" w:rsidP="00BE3CAA">
      <w:pPr>
        <w:pStyle w:val="ILONormalBody"/>
        <w:rPr>
          <w:lang w:val="es-ES"/>
        </w:rPr>
      </w:pPr>
      <w:r w:rsidRPr="00C30C77">
        <w:rPr>
          <w:lang w:val="es-ES"/>
        </w:rPr>
        <w:t xml:space="preserve">En este apartado se proporcionará información sobre los parámetros utilizados </w:t>
      </w:r>
      <w:r w:rsidR="007E3D90" w:rsidRPr="00C30C77">
        <w:rPr>
          <w:lang w:val="es-ES"/>
        </w:rPr>
        <w:t>para</w:t>
      </w:r>
      <w:r w:rsidRPr="00C30C77">
        <w:rPr>
          <w:lang w:val="es-ES"/>
        </w:rPr>
        <w:t xml:space="preserve"> la selección del personal de campo y los diferentes métodos empleados para su formación, incluido el temario del programa de formación. </w:t>
      </w:r>
      <w:r w:rsidR="00E77305" w:rsidRPr="00C30C77">
        <w:rPr>
          <w:lang w:val="es-ES"/>
        </w:rPr>
        <w:t xml:space="preserve">Cuando se trata de </w:t>
      </w:r>
      <w:r w:rsidRPr="00C30C77">
        <w:rPr>
          <w:lang w:val="es-ES"/>
        </w:rPr>
        <w:t xml:space="preserve">una ENTI, esta cuestión reviste especial importancia, ya que con frecuencia es la primera vez que </w:t>
      </w:r>
      <w:r w:rsidR="00E77305" w:rsidRPr="00C30C77">
        <w:rPr>
          <w:lang w:val="es-ES"/>
        </w:rPr>
        <w:t>el</w:t>
      </w:r>
      <w:r w:rsidRPr="00C30C77">
        <w:rPr>
          <w:lang w:val="es-ES"/>
        </w:rPr>
        <w:t xml:space="preserve"> país realiza una encuesta de este tipo. Para realizar correctamente una encuesta a escala nacional, es necesario contratar personal calificado </w:t>
      </w:r>
      <w:r w:rsidR="0090437F" w:rsidRPr="00C30C77">
        <w:rPr>
          <w:lang w:val="es-ES"/>
        </w:rPr>
        <w:t>e</w:t>
      </w:r>
      <w:r w:rsidRPr="00C30C77">
        <w:rPr>
          <w:lang w:val="es-ES"/>
        </w:rPr>
        <w:t xml:space="preserve"> </w:t>
      </w:r>
      <w:r w:rsidR="0090437F" w:rsidRPr="00C30C77">
        <w:rPr>
          <w:lang w:val="es-ES"/>
        </w:rPr>
        <w:t xml:space="preserve">impartir </w:t>
      </w:r>
      <w:r w:rsidRPr="00C30C77">
        <w:rPr>
          <w:lang w:val="es-ES"/>
        </w:rPr>
        <w:t xml:space="preserve">formación </w:t>
      </w:r>
      <w:r w:rsidR="0090437F" w:rsidRPr="00C30C77">
        <w:rPr>
          <w:lang w:val="es-ES"/>
        </w:rPr>
        <w:t xml:space="preserve">específica </w:t>
      </w:r>
      <w:r w:rsidRPr="00C30C77">
        <w:rPr>
          <w:lang w:val="es-ES"/>
        </w:rPr>
        <w:t>a los encuestadores, supervisores y coordinadores.</w:t>
      </w:r>
    </w:p>
    <w:p w14:paraId="234050F9" w14:textId="49733E28" w:rsidR="001A0111" w:rsidRPr="00C30C77" w:rsidRDefault="001A0111" w:rsidP="00832E1C">
      <w:pPr>
        <w:pStyle w:val="ILOHeading4"/>
      </w:pPr>
      <w:r w:rsidRPr="00C30C77">
        <w:t>Trabajo de campo</w:t>
      </w:r>
    </w:p>
    <w:p w14:paraId="43705192" w14:textId="46969B45" w:rsidR="001A0111" w:rsidRPr="00C30C77" w:rsidRDefault="00814E89" w:rsidP="00A245B8">
      <w:pPr>
        <w:pStyle w:val="Content"/>
        <w:tabs>
          <w:tab w:val="left" w:pos="1701"/>
        </w:tabs>
        <w:rPr>
          <w:rStyle w:val="ILONormalBodyCarattere"/>
          <w:lang w:val="es-ES"/>
        </w:rPr>
      </w:pPr>
      <w:r w:rsidRPr="00C30C77">
        <w:rPr>
          <w:rStyle w:val="ILONormalBodyCarattere"/>
          <w:lang w:val="es-ES"/>
        </w:rPr>
        <w:t xml:space="preserve">La información relativa al trabajo de campo puede </w:t>
      </w:r>
      <w:r w:rsidR="0090437F" w:rsidRPr="00C30C77">
        <w:rPr>
          <w:rStyle w:val="ILONormalBodyCarattere"/>
          <w:lang w:val="es-ES"/>
        </w:rPr>
        <w:t>abarcar</w:t>
      </w:r>
      <w:r w:rsidRPr="00C30C77">
        <w:rPr>
          <w:rStyle w:val="ILONormalBodyCarattere"/>
          <w:lang w:val="es-ES"/>
        </w:rPr>
        <w:t xml:space="preserve"> las características del personal de campo (número de encuestadores y supervisores, medidas adoptadas para minimizar los errores </w:t>
      </w:r>
      <w:r w:rsidR="0090437F" w:rsidRPr="00C30C77">
        <w:rPr>
          <w:rStyle w:val="ILONormalBodyCarattere"/>
          <w:lang w:val="es-ES"/>
        </w:rPr>
        <w:t>durante la recop</w:t>
      </w:r>
      <w:r w:rsidR="00EF12F4" w:rsidRPr="00C30C77">
        <w:rPr>
          <w:rStyle w:val="ILONormalBodyCarattere"/>
          <w:lang w:val="es-ES"/>
        </w:rPr>
        <w:t xml:space="preserve">ilación </w:t>
      </w:r>
      <w:r w:rsidRPr="00C30C77">
        <w:rPr>
          <w:rStyle w:val="ILONormalBodyCarattere"/>
          <w:lang w:val="es-ES"/>
        </w:rPr>
        <w:t xml:space="preserve">de datos, como la realización de </w:t>
      </w:r>
      <w:r w:rsidR="004901DD" w:rsidRPr="00C30C77">
        <w:rPr>
          <w:rStyle w:val="ILONormalBodyCarattere"/>
          <w:lang w:val="es-ES"/>
        </w:rPr>
        <w:t xml:space="preserve">una segunda </w:t>
      </w:r>
      <w:r w:rsidRPr="00C30C77">
        <w:rPr>
          <w:rStyle w:val="ILONormalBodyCarattere"/>
          <w:lang w:val="es-ES"/>
        </w:rPr>
        <w:t xml:space="preserve">entrevista por parte de los supervisores) y la composición de los equipos de encuesta; el sistema de supervisión para controlar el trabajo realizado por los encuestadores; los procedimientos de transferencia de los cuestionarios </w:t>
      </w:r>
      <w:r w:rsidR="00EC1294" w:rsidRPr="00C30C77">
        <w:rPr>
          <w:rStyle w:val="ILONormalBodyCarattere"/>
          <w:lang w:val="es-ES"/>
        </w:rPr>
        <w:t>rellenados</w:t>
      </w:r>
      <w:r w:rsidRPr="00C30C77">
        <w:rPr>
          <w:rStyle w:val="ILONormalBodyCarattere"/>
          <w:lang w:val="es-ES"/>
        </w:rPr>
        <w:t xml:space="preserve"> para el procesamiento de los datos; y la duración de la </w:t>
      </w:r>
      <w:r w:rsidR="00EC1294" w:rsidRPr="00C30C77">
        <w:rPr>
          <w:rStyle w:val="ILONormalBodyCarattere"/>
          <w:lang w:val="es-ES"/>
        </w:rPr>
        <w:t xml:space="preserve">recopilación </w:t>
      </w:r>
      <w:r w:rsidRPr="00C30C77">
        <w:rPr>
          <w:rStyle w:val="ILONormalBodyCarattere"/>
          <w:lang w:val="es-ES"/>
        </w:rPr>
        <w:t xml:space="preserve">de datos y cualquier acontecimiento concreto </w:t>
      </w:r>
      <w:r w:rsidRPr="00C30C77">
        <w:rPr>
          <w:rStyle w:val="ILONormalBodyCarattere"/>
          <w:lang w:val="es-ES"/>
        </w:rPr>
        <w:lastRenderedPageBreak/>
        <w:t xml:space="preserve">que se haya producido y que pueda afectar al trabajo de campo (temporada de cosecha, de lluvias o un </w:t>
      </w:r>
      <w:r w:rsidR="00AD1803" w:rsidRPr="00C30C77">
        <w:rPr>
          <w:rStyle w:val="ILONormalBodyCarattere"/>
          <w:lang w:val="es-ES"/>
        </w:rPr>
        <w:t xml:space="preserve">desastre </w:t>
      </w:r>
      <w:r w:rsidRPr="00C30C77">
        <w:rPr>
          <w:rStyle w:val="ILONormalBodyCarattere"/>
          <w:lang w:val="es-ES"/>
        </w:rPr>
        <w:t>natural).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BE3CAA" w:rsidRPr="00C30C77" w14:paraId="075640F1" w14:textId="77777777" w:rsidTr="007A7BC8">
        <w:tc>
          <w:tcPr>
            <w:tcW w:w="8497" w:type="dxa"/>
            <w:shd w:val="clear" w:color="auto" w:fill="FFE081" w:themeFill="accent3" w:themeFillTint="99"/>
          </w:tcPr>
          <w:p w14:paraId="74554C1F" w14:textId="4B1CDCEE" w:rsidR="00BE3CAA" w:rsidRPr="00C30C77" w:rsidRDefault="00BE3CAA" w:rsidP="00B41B70">
            <w:pPr>
              <w:pStyle w:val="ILONormalBody"/>
              <w:rPr>
                <w:rFonts w:ascii="Overpass Light" w:hAnsi="Overpass Light"/>
                <w:b/>
                <w:lang w:val="es-ES"/>
              </w:rPr>
            </w:pPr>
            <w:r w:rsidRPr="00C30C77">
              <w:rPr>
                <w:rFonts w:ascii="Overpass Light" w:hAnsi="Overpass Light"/>
                <w:b/>
                <w:noProof/>
                <w:szCs w:val="4"/>
                <w:lang w:val="es-ES"/>
              </w:rPr>
              <w:drawing>
                <wp:inline distT="0" distB="0" distL="0" distR="0" wp14:anchorId="130624D0" wp14:editId="6DBEE912">
                  <wp:extent cx="309600" cy="247321"/>
                  <wp:effectExtent l="0" t="0" r="0" b="635"/>
                  <wp:docPr id="796399653"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lang w:val="es-ES"/>
              </w:rPr>
              <w:t xml:space="preserve">  </w:t>
            </w:r>
            <w:r w:rsidRPr="00C30C77">
              <w:rPr>
                <w:lang w:val="es-ES"/>
              </w:rPr>
              <w:t xml:space="preserve"> Ejemplo de informe sobre el trabajo de campo. A continuación se describe el trabajo de campo expuesto en el informe de la ENTI de Camboya, 2013: “En total, se contrató a 75 personas, entre ellas 61 hombres y 14 mujeres (15 supervisores y 60 encuestadores), que recibieron cinco días de formación sobre recopilación de datos (del 20 al 24 de febrero de 2012) en el Instituto Nacional de Estadística. [...] Tras la formación, se llevó a cabo la recopilación de datos de la encuesta principal durante 48 días, del 26 de febrero al 13 de abril de 2012. La recopilación de datos estuvo a cargo de 15 equipos. Cada equipo estaba integrado por un supervisor y cuatro encuestadores (dos del Instituto Nacional de Estadística, y los otros dos de las provincias), y a cada equipo se le asignaron 40 zonas de empadronamiento. Cinco coordinadores supervisaron el trabajo de campo; y cada uno de ellos, se encargó de supervisar a tres supervisores.”</w:t>
            </w:r>
          </w:p>
        </w:tc>
      </w:tr>
    </w:tbl>
    <w:p w14:paraId="5AEA8F85" w14:textId="7C4A0BDF" w:rsidR="001A0111" w:rsidRPr="00C30C77" w:rsidRDefault="001A0111" w:rsidP="00832E1C">
      <w:pPr>
        <w:pStyle w:val="ILOheading3"/>
        <w:rPr>
          <w:lang w:val="es-ES"/>
        </w:rPr>
      </w:pPr>
      <w:bookmarkStart w:id="463" w:name="_Toc378769775"/>
      <w:bookmarkStart w:id="464" w:name="_Toc188397289"/>
      <w:bookmarkStart w:id="465" w:name="_Toc188397624"/>
      <w:bookmarkStart w:id="466" w:name="_Toc197966052"/>
      <w:r w:rsidRPr="00C30C77">
        <w:rPr>
          <w:lang w:val="es-ES"/>
        </w:rPr>
        <w:t>Procesamiento de</w:t>
      </w:r>
      <w:r w:rsidR="00E7253B" w:rsidRPr="00C30C77">
        <w:rPr>
          <w:lang w:val="es-ES"/>
        </w:rPr>
        <w:t xml:space="preserve"> los</w:t>
      </w:r>
      <w:r w:rsidRPr="00C30C77">
        <w:rPr>
          <w:lang w:val="es-ES"/>
        </w:rPr>
        <w:t xml:space="preserve"> datos</w:t>
      </w:r>
      <w:bookmarkEnd w:id="463"/>
      <w:bookmarkEnd w:id="464"/>
      <w:bookmarkEnd w:id="465"/>
      <w:bookmarkEnd w:id="466"/>
    </w:p>
    <w:p w14:paraId="1403CCB6" w14:textId="730782CA" w:rsidR="001A0111" w:rsidRPr="00C30C77" w:rsidRDefault="00814E89" w:rsidP="00BE3CAA">
      <w:pPr>
        <w:pStyle w:val="ILONormalBody"/>
        <w:rPr>
          <w:lang w:val="es-ES"/>
        </w:rPr>
      </w:pPr>
      <w:r w:rsidRPr="00C30C77">
        <w:rPr>
          <w:lang w:val="es-ES"/>
        </w:rPr>
        <w:t xml:space="preserve">En esta sección </w:t>
      </w:r>
      <w:r w:rsidR="00C03981" w:rsidRPr="00C30C77">
        <w:rPr>
          <w:lang w:val="es-ES"/>
        </w:rPr>
        <w:t>se describirá</w:t>
      </w:r>
      <w:r w:rsidRPr="00C30C77">
        <w:rPr>
          <w:lang w:val="es-ES"/>
        </w:rPr>
        <w:t xml:space="preserve"> </w:t>
      </w:r>
      <w:r w:rsidR="002D5539" w:rsidRPr="00C30C77">
        <w:rPr>
          <w:lang w:val="es-ES"/>
        </w:rPr>
        <w:t>la forma en que se llevó a cabo el procesamiento</w:t>
      </w:r>
      <w:r w:rsidRPr="00C30C77">
        <w:rPr>
          <w:lang w:val="es-ES"/>
        </w:rPr>
        <w:t xml:space="preserve"> de los datos, que </w:t>
      </w:r>
      <w:r w:rsidR="00C03981" w:rsidRPr="00C30C77">
        <w:rPr>
          <w:lang w:val="es-ES"/>
        </w:rPr>
        <w:t xml:space="preserve">abarca </w:t>
      </w:r>
      <w:r w:rsidRPr="00C30C77">
        <w:rPr>
          <w:lang w:val="es-ES"/>
        </w:rPr>
        <w:t xml:space="preserve">actividades que van desde la introducción de </w:t>
      </w:r>
      <w:r w:rsidR="00C03981" w:rsidRPr="00C30C77">
        <w:rPr>
          <w:lang w:val="es-ES"/>
        </w:rPr>
        <w:t xml:space="preserve">los </w:t>
      </w:r>
      <w:r w:rsidRPr="00C30C77">
        <w:rPr>
          <w:lang w:val="es-ES"/>
        </w:rPr>
        <w:t>datos hasta su validación. Estas actividades afectan la calidad de los conjuntos de datos y</w:t>
      </w:r>
      <w:r w:rsidR="00E7253B" w:rsidRPr="00C30C77">
        <w:rPr>
          <w:lang w:val="es-ES"/>
        </w:rPr>
        <w:t>, por ende,</w:t>
      </w:r>
      <w:r w:rsidRPr="00C30C77">
        <w:rPr>
          <w:lang w:val="es-ES"/>
        </w:rPr>
        <w:t xml:space="preserve"> </w:t>
      </w:r>
      <w:r w:rsidR="00BB5259" w:rsidRPr="00C30C77">
        <w:rPr>
          <w:lang w:val="es-ES"/>
        </w:rPr>
        <w:t xml:space="preserve">se les debe conceder la misma importancia que a </w:t>
      </w:r>
      <w:r w:rsidRPr="00C30C77">
        <w:rPr>
          <w:lang w:val="es-ES"/>
        </w:rPr>
        <w:t xml:space="preserve">otras actividades, como el diseño del cuestionario, el diseño </w:t>
      </w:r>
      <w:r w:rsidR="00621566" w:rsidRPr="00C30C77">
        <w:rPr>
          <w:lang w:val="es-ES"/>
        </w:rPr>
        <w:t xml:space="preserve">muestral </w:t>
      </w:r>
      <w:r w:rsidRPr="00C30C77">
        <w:rPr>
          <w:lang w:val="es-ES"/>
        </w:rPr>
        <w:t xml:space="preserve">y el análisis de los datos. En consecuencia, el informe </w:t>
      </w:r>
      <w:r w:rsidR="006B53DA" w:rsidRPr="00C30C77">
        <w:rPr>
          <w:lang w:val="es-ES"/>
        </w:rPr>
        <w:t xml:space="preserve">debería </w:t>
      </w:r>
      <w:r w:rsidRPr="00C30C77">
        <w:rPr>
          <w:lang w:val="es-ES"/>
        </w:rPr>
        <w:t>incluir una sección que presente información sobre estas actividades.</w:t>
      </w:r>
    </w:p>
    <w:p w14:paraId="23D3D040" w14:textId="4F060155" w:rsidR="001A0111" w:rsidRPr="00C30C77" w:rsidRDefault="001A0111" w:rsidP="00BE3CAA">
      <w:pPr>
        <w:pStyle w:val="ILONormalBody"/>
        <w:rPr>
          <w:lang w:val="es-ES"/>
        </w:rPr>
      </w:pPr>
      <w:r w:rsidRPr="00C30C77">
        <w:rPr>
          <w:lang w:val="es-ES"/>
        </w:rPr>
        <w:t>En esta sección debe</w:t>
      </w:r>
      <w:r w:rsidR="00381F0B" w:rsidRPr="00C30C77">
        <w:rPr>
          <w:lang w:val="es-ES"/>
        </w:rPr>
        <w:t>rá</w:t>
      </w:r>
      <w:r w:rsidRPr="00C30C77">
        <w:rPr>
          <w:lang w:val="es-ES"/>
        </w:rPr>
        <w:t xml:space="preserve"> proporcionarse información sobre el personal encargado del procesamiento de los datos, incluidos supervisores, operadores de entrada de datos y editores de datos. También </w:t>
      </w:r>
      <w:r w:rsidR="005455D4" w:rsidRPr="00C30C77">
        <w:rPr>
          <w:lang w:val="es-ES"/>
        </w:rPr>
        <w:t xml:space="preserve">se </w:t>
      </w:r>
      <w:r w:rsidRPr="00C30C77">
        <w:rPr>
          <w:lang w:val="es-ES"/>
        </w:rPr>
        <w:t>presentar</w:t>
      </w:r>
      <w:r w:rsidR="005455D4" w:rsidRPr="00C30C77">
        <w:rPr>
          <w:lang w:val="es-ES"/>
        </w:rPr>
        <w:t>á</w:t>
      </w:r>
      <w:r w:rsidRPr="00C30C77">
        <w:rPr>
          <w:lang w:val="es-ES"/>
        </w:rPr>
        <w:t xml:space="preserve"> información sobre los métodos de introducción de datos utilizados (por ejemplo, doble entrada o introducción inteligente de datos), y sobre el programa informático elegido para introducir y depurar los datos. </w:t>
      </w:r>
    </w:p>
    <w:p w14:paraId="756648DB" w14:textId="09C1AB21" w:rsidR="001A0111" w:rsidRPr="00C30C77" w:rsidRDefault="001A0111" w:rsidP="00BE3CAA">
      <w:pPr>
        <w:pStyle w:val="ILONormalBody"/>
        <w:rPr>
          <w:lang w:val="es-ES"/>
        </w:rPr>
      </w:pPr>
      <w:r w:rsidRPr="00C30C77">
        <w:rPr>
          <w:lang w:val="es-ES"/>
        </w:rPr>
        <w:t>Las técnicas de imputación debe</w:t>
      </w:r>
      <w:r w:rsidR="00301DFB" w:rsidRPr="00C30C77">
        <w:rPr>
          <w:lang w:val="es-ES"/>
        </w:rPr>
        <w:t>rá</w:t>
      </w:r>
      <w:r w:rsidRPr="00C30C77">
        <w:rPr>
          <w:lang w:val="es-ES"/>
        </w:rPr>
        <w:t xml:space="preserve">n incluirse en el análisis. </w:t>
      </w:r>
      <w:r w:rsidR="00F5015B" w:rsidRPr="00C30C77">
        <w:rPr>
          <w:lang w:val="es-ES"/>
        </w:rPr>
        <w:t xml:space="preserve">Estas técnicas se utilizan para completar </w:t>
      </w:r>
      <w:r w:rsidRPr="00C30C77">
        <w:rPr>
          <w:lang w:val="es-ES"/>
        </w:rPr>
        <w:t>los valores que faltan (cuando los encuestados no responden a determinadas preguntas)</w:t>
      </w:r>
      <w:r w:rsidR="00B67DD7" w:rsidRPr="00C30C77">
        <w:rPr>
          <w:lang w:val="es-ES"/>
        </w:rPr>
        <w:t>,</w:t>
      </w:r>
      <w:r w:rsidRPr="00C30C77">
        <w:rPr>
          <w:lang w:val="es-ES"/>
        </w:rPr>
        <w:t xml:space="preserve"> o </w:t>
      </w:r>
      <w:r w:rsidR="00B67DD7" w:rsidRPr="00C30C77">
        <w:rPr>
          <w:lang w:val="es-ES"/>
        </w:rPr>
        <w:t xml:space="preserve">para </w:t>
      </w:r>
      <w:r w:rsidRPr="00C30C77">
        <w:rPr>
          <w:lang w:val="es-ES"/>
        </w:rPr>
        <w:t xml:space="preserve">tratar las entradas de datos que parecen incorrectas o extremas. El informe debe dejar claro si </w:t>
      </w:r>
      <w:r w:rsidR="000D1C5D" w:rsidRPr="00C30C77">
        <w:rPr>
          <w:lang w:val="es-ES"/>
        </w:rPr>
        <w:t xml:space="preserve">existe </w:t>
      </w:r>
      <w:r w:rsidRPr="00C30C77">
        <w:rPr>
          <w:lang w:val="es-ES"/>
        </w:rPr>
        <w:t xml:space="preserve">alguna variable </w:t>
      </w:r>
      <w:r w:rsidR="00C62923" w:rsidRPr="00C30C77">
        <w:rPr>
          <w:lang w:val="es-ES"/>
        </w:rPr>
        <w:t xml:space="preserve">en concreto </w:t>
      </w:r>
      <w:r w:rsidR="000D1C5D" w:rsidRPr="00C30C77">
        <w:rPr>
          <w:lang w:val="es-ES"/>
        </w:rPr>
        <w:t xml:space="preserve">que </w:t>
      </w:r>
      <w:r w:rsidR="00BE1287" w:rsidRPr="00C30C77">
        <w:rPr>
          <w:lang w:val="es-ES"/>
        </w:rPr>
        <w:t xml:space="preserve">tenga un alto número </w:t>
      </w:r>
      <w:r w:rsidRPr="00C30C77">
        <w:rPr>
          <w:lang w:val="es-ES"/>
        </w:rPr>
        <w:t xml:space="preserve">de valores </w:t>
      </w:r>
      <w:r w:rsidR="000D1C5D" w:rsidRPr="00C30C77">
        <w:rPr>
          <w:lang w:val="es-ES"/>
        </w:rPr>
        <w:t>ausentes</w:t>
      </w:r>
      <w:r w:rsidRPr="00C30C77">
        <w:rPr>
          <w:lang w:val="es-ES"/>
        </w:rPr>
        <w:t xml:space="preserve"> y </w:t>
      </w:r>
      <w:r w:rsidR="00BE1287" w:rsidRPr="00C30C77">
        <w:rPr>
          <w:lang w:val="es-ES"/>
        </w:rPr>
        <w:t>la manera en que las imputaciones podrían afectar los resultados</w:t>
      </w:r>
      <w:r w:rsidRPr="00C30C77">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left w:w="170" w:type="dxa"/>
          <w:bottom w:w="170" w:type="dxa"/>
          <w:right w:w="170" w:type="dxa"/>
        </w:tblCellMar>
        <w:tblLook w:val="04A0" w:firstRow="1" w:lastRow="0" w:firstColumn="1" w:lastColumn="0" w:noHBand="0" w:noVBand="1"/>
      </w:tblPr>
      <w:tblGrid>
        <w:gridCol w:w="8497"/>
      </w:tblGrid>
      <w:tr w:rsidR="00BE3CAA" w:rsidRPr="00C30C77" w14:paraId="52F3E754" w14:textId="77777777" w:rsidTr="007A7BC8">
        <w:tc>
          <w:tcPr>
            <w:tcW w:w="8497" w:type="dxa"/>
            <w:shd w:val="clear" w:color="auto" w:fill="FFE081" w:themeFill="accent3" w:themeFillTint="99"/>
          </w:tcPr>
          <w:p w14:paraId="475CECC4" w14:textId="407A095F" w:rsidR="00BE3CAA" w:rsidRPr="00C30C77" w:rsidRDefault="00BE3CAA" w:rsidP="00BE3CAA">
            <w:pPr>
              <w:pStyle w:val="ILONormalBody"/>
              <w:rPr>
                <w:rFonts w:ascii="Overpass Light" w:hAnsi="Overpass Light"/>
                <w:b/>
                <w:bCs/>
                <w:lang w:val="es-ES"/>
              </w:rPr>
            </w:pPr>
            <w:r w:rsidRPr="00C30C77">
              <w:rPr>
                <w:rFonts w:ascii="Overpass Light" w:hAnsi="Overpass Light"/>
                <w:b/>
                <w:noProof/>
                <w:sz w:val="16"/>
                <w:szCs w:val="16"/>
                <w:lang w:val="es-ES"/>
              </w:rPr>
              <w:drawing>
                <wp:inline distT="0" distB="0" distL="0" distR="0" wp14:anchorId="71FE7055" wp14:editId="49285F85">
                  <wp:extent cx="309600" cy="247321"/>
                  <wp:effectExtent l="0" t="0" r="0" b="635"/>
                  <wp:docPr id="901075136"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b/>
                <w:sz w:val="16"/>
                <w:szCs w:val="16"/>
                <w:lang w:val="es-ES"/>
              </w:rPr>
              <w:t xml:space="preserve">   </w:t>
            </w:r>
            <w:r w:rsidRPr="00C30C77">
              <w:rPr>
                <w:sz w:val="16"/>
                <w:szCs w:val="16"/>
                <w:lang w:val="es-ES"/>
              </w:rPr>
              <w:t xml:space="preserve">Ejemplo de informe sobre el procesamiento de los datos. A continuación se describe el procesamiento de los datos expuesto en el informe de la ENTI de Camboya, 2013: “La introducción de datos se llevó a cabo utilizando el software </w:t>
            </w:r>
            <w:proofErr w:type="spellStart"/>
            <w:r w:rsidRPr="00C30C77">
              <w:rPr>
                <w:sz w:val="16"/>
                <w:szCs w:val="16"/>
                <w:lang w:val="es-ES"/>
              </w:rPr>
              <w:t>CSPro</w:t>
            </w:r>
            <w:proofErr w:type="spellEnd"/>
            <w:r w:rsidRPr="00C30C77">
              <w:rPr>
                <w:sz w:val="16"/>
                <w:szCs w:val="16"/>
                <w:lang w:val="es-ES"/>
              </w:rPr>
              <w:t xml:space="preserve">, que es un programa informático desarrollado por la Oficina de Censos de los Estados Unidos de América. Para el cotejo de los datos, se imprimieron las listas correspondientes a la primera y la segunda entrada (lista de comparación) introducidas por distintos operadores, con el fin de comprobar y editar los valores de las variables, tras consultar el valor correcto en el cuestionario físico y corregir cualquier error directamente en el programa. El cotejo de datos se realizó del 25 de junio al 2 de julio de 2012. Tras el cotejo de los datos, la comprobación de la coherencia de los datos, o comparación de los datos, se realizó utilizando una función de procesamiento por lotes de </w:t>
            </w:r>
            <w:proofErr w:type="spellStart"/>
            <w:r w:rsidRPr="00C30C77">
              <w:rPr>
                <w:sz w:val="16"/>
                <w:szCs w:val="16"/>
                <w:lang w:val="es-ES"/>
              </w:rPr>
              <w:t>CSPro</w:t>
            </w:r>
            <w:proofErr w:type="spellEnd"/>
            <w:r w:rsidRPr="00C30C77">
              <w:rPr>
                <w:sz w:val="16"/>
                <w:szCs w:val="16"/>
                <w:lang w:val="es-ES"/>
              </w:rPr>
              <w:t xml:space="preserve"> diseñada a tal efecto. Los cuestionarios con errores se incluyeron en un archivo de errores, que se imprimió con el fin de corregirlos hasta que no hubiera ningún mensaje de error. La depuración de datos se llevó a cabo del 3 al 8 de julio de 2012.” </w:t>
            </w:r>
          </w:p>
        </w:tc>
      </w:tr>
    </w:tbl>
    <w:p w14:paraId="39CABD53" w14:textId="4200D87D" w:rsidR="001A0111" w:rsidRPr="00C30C77" w:rsidRDefault="00203023" w:rsidP="00832E1C">
      <w:pPr>
        <w:pStyle w:val="ILOheading3"/>
        <w:rPr>
          <w:lang w:val="es-ES"/>
        </w:rPr>
      </w:pPr>
      <w:bookmarkStart w:id="467" w:name="_Toc378769776"/>
      <w:bookmarkStart w:id="468" w:name="_Toc188397290"/>
      <w:bookmarkStart w:id="469" w:name="_Toc188397625"/>
      <w:bookmarkStart w:id="470" w:name="_Toc197966053"/>
      <w:r w:rsidRPr="00C30C77">
        <w:rPr>
          <w:lang w:val="es-ES"/>
        </w:rPr>
        <w:lastRenderedPageBreak/>
        <w:t>Tasas</w:t>
      </w:r>
      <w:r w:rsidR="001A0111" w:rsidRPr="00C30C77">
        <w:rPr>
          <w:lang w:val="es-ES"/>
        </w:rPr>
        <w:t xml:space="preserve"> de respuesta y ponderación</w:t>
      </w:r>
      <w:bookmarkEnd w:id="467"/>
      <w:bookmarkEnd w:id="468"/>
      <w:bookmarkEnd w:id="469"/>
      <w:bookmarkEnd w:id="470"/>
    </w:p>
    <w:p w14:paraId="440CB629" w14:textId="053329AA" w:rsidR="001A0111" w:rsidRPr="00C30C77" w:rsidRDefault="00B20000" w:rsidP="00832E1C">
      <w:pPr>
        <w:pStyle w:val="ILOHeading4"/>
      </w:pPr>
      <w:r w:rsidRPr="00C30C77">
        <w:t>Tasas de respuesta</w:t>
      </w:r>
    </w:p>
    <w:p w14:paraId="5FD6AA8A" w14:textId="01812A03" w:rsidR="001A0111" w:rsidRPr="00C30C77" w:rsidRDefault="008C3F92" w:rsidP="00BE3CAA">
      <w:pPr>
        <w:pStyle w:val="ILONormalBody"/>
        <w:rPr>
          <w:lang w:val="es-ES"/>
        </w:rPr>
      </w:pPr>
      <w:r w:rsidRPr="00C30C77">
        <w:rPr>
          <w:lang w:val="es-ES"/>
        </w:rPr>
        <w:t>En este apartado se describirán las tasas de respuesta (es decir, la proporción de hogares de la muestra que respondieron al cuestionario de la encuesta). La tasa de respuesta proporciona información importante sobre la medida en que los resultados pueden generalizarse con precisión a la población de interés (ya que las muestras que exhiben tasas de respuesta bajas tienen menos probabilidades de representar a la población objetivo global).</w:t>
      </w:r>
      <w:r w:rsidRPr="00C30C77">
        <w:rPr>
          <w:b/>
          <w:lang w:val="es-ES"/>
        </w:rPr>
        <w:t xml:space="preserve"> </w:t>
      </w:r>
    </w:p>
    <w:p w14:paraId="068DCC8C" w14:textId="26C6D30B" w:rsidR="001A0111" w:rsidRPr="00C30C77" w:rsidRDefault="001A0111" w:rsidP="00BE3CAA">
      <w:pPr>
        <w:pStyle w:val="ILONormalBody"/>
        <w:rPr>
          <w:lang w:val="es-ES"/>
        </w:rPr>
      </w:pPr>
      <w:r w:rsidRPr="00C30C77">
        <w:rPr>
          <w:lang w:val="es-ES"/>
        </w:rPr>
        <w:t xml:space="preserve">Las tasas de respuesta pueden </w:t>
      </w:r>
      <w:r w:rsidR="00FB25DE" w:rsidRPr="00C30C77">
        <w:rPr>
          <w:lang w:val="es-ES"/>
        </w:rPr>
        <w:t>señalarse</w:t>
      </w:r>
      <w:r w:rsidRPr="00C30C77">
        <w:rPr>
          <w:lang w:val="es-ES"/>
        </w:rPr>
        <w:t xml:space="preserve"> en distintas fases del proceso de selección de la muestra. </w:t>
      </w:r>
      <w:r w:rsidR="00AF4E61" w:rsidRPr="00C30C77">
        <w:rPr>
          <w:lang w:val="es-ES"/>
        </w:rPr>
        <w:t>En todos los informes, deben incluirse l</w:t>
      </w:r>
      <w:r w:rsidRPr="00C30C77">
        <w:rPr>
          <w:lang w:val="es-ES"/>
        </w:rPr>
        <w:t>a</w:t>
      </w:r>
      <w:r w:rsidR="00DA6E71" w:rsidRPr="00C30C77">
        <w:rPr>
          <w:lang w:val="es-ES"/>
        </w:rPr>
        <w:t>s</w:t>
      </w:r>
      <w:r w:rsidRPr="00C30C77">
        <w:rPr>
          <w:lang w:val="es-ES"/>
        </w:rPr>
        <w:t xml:space="preserve"> tas</w:t>
      </w:r>
      <w:r w:rsidR="00DA6E71" w:rsidRPr="00C30C77">
        <w:rPr>
          <w:lang w:val="es-ES"/>
        </w:rPr>
        <w:t>as</w:t>
      </w:r>
      <w:r w:rsidRPr="00C30C77">
        <w:rPr>
          <w:lang w:val="es-ES"/>
        </w:rPr>
        <w:t xml:space="preserve"> de respuesta de los hogares y de l</w:t>
      </w:r>
      <w:r w:rsidR="00813273" w:rsidRPr="00C30C77">
        <w:rPr>
          <w:lang w:val="es-ES"/>
        </w:rPr>
        <w:t xml:space="preserve">as personas </w:t>
      </w:r>
      <w:r w:rsidRPr="00C30C77">
        <w:rPr>
          <w:lang w:val="es-ES"/>
        </w:rPr>
        <w:t xml:space="preserve">o de los niños, de ser posible por distribución geográfica, para </w:t>
      </w:r>
      <w:r w:rsidR="00CF3E2F" w:rsidRPr="00C30C77">
        <w:rPr>
          <w:lang w:val="es-ES"/>
        </w:rPr>
        <w:t xml:space="preserve">que puedan extraerse </w:t>
      </w:r>
      <w:r w:rsidRPr="00C30C77">
        <w:rPr>
          <w:lang w:val="es-ES"/>
        </w:rPr>
        <w:t>patrones</w:t>
      </w:r>
      <w:r w:rsidR="00775BC4" w:rsidRPr="00C30C77">
        <w:rPr>
          <w:lang w:val="es-ES"/>
        </w:rPr>
        <w:t xml:space="preserve"> </w:t>
      </w:r>
      <w:r w:rsidR="00F803FF" w:rsidRPr="00C30C77">
        <w:rPr>
          <w:lang w:val="es-ES"/>
        </w:rPr>
        <w:t>sobre la realización de</w:t>
      </w:r>
      <w:r w:rsidR="00DA0868" w:rsidRPr="00C30C77">
        <w:rPr>
          <w:lang w:val="es-ES"/>
        </w:rPr>
        <w:t xml:space="preserve"> entrevistas </w:t>
      </w:r>
      <w:r w:rsidR="00F803FF" w:rsidRPr="00C30C77">
        <w:rPr>
          <w:lang w:val="es-ES"/>
        </w:rPr>
        <w:t>a</w:t>
      </w:r>
      <w:r w:rsidR="00D513FC" w:rsidRPr="00C30C77">
        <w:rPr>
          <w:lang w:val="es-ES"/>
        </w:rPr>
        <w:t xml:space="preserve"> </w:t>
      </w:r>
      <w:r w:rsidRPr="00C30C77">
        <w:rPr>
          <w:lang w:val="es-ES"/>
        </w:rPr>
        <w:t xml:space="preserve">los hogares </w:t>
      </w:r>
      <w:r w:rsidR="00D513FC" w:rsidRPr="00C30C77">
        <w:rPr>
          <w:lang w:val="es-ES"/>
        </w:rPr>
        <w:t xml:space="preserve">comprendidos </w:t>
      </w:r>
      <w:r w:rsidRPr="00C30C77">
        <w:rPr>
          <w:lang w:val="es-ES"/>
        </w:rPr>
        <w:t>en la muestra. Una descripción de la</w:t>
      </w:r>
      <w:r w:rsidR="00DA6E71" w:rsidRPr="00C30C77">
        <w:rPr>
          <w:lang w:val="es-ES"/>
        </w:rPr>
        <w:t>s</w:t>
      </w:r>
      <w:r w:rsidRPr="00C30C77">
        <w:rPr>
          <w:lang w:val="es-ES"/>
        </w:rPr>
        <w:t xml:space="preserve"> tasas </w:t>
      </w:r>
      <w:r w:rsidR="00F90A01" w:rsidRPr="00C30C77">
        <w:rPr>
          <w:lang w:val="es-ES"/>
        </w:rPr>
        <w:t xml:space="preserve">de </w:t>
      </w:r>
      <w:r w:rsidR="00353124" w:rsidRPr="00C30C77">
        <w:rPr>
          <w:lang w:val="es-ES"/>
        </w:rPr>
        <w:t>no</w:t>
      </w:r>
      <w:r w:rsidR="00DD2C04" w:rsidRPr="00C30C77">
        <w:rPr>
          <w:lang w:val="es-ES"/>
        </w:rPr>
        <w:t xml:space="preserve"> </w:t>
      </w:r>
      <w:r w:rsidRPr="00C30C77">
        <w:rPr>
          <w:lang w:val="es-ES"/>
        </w:rPr>
        <w:t xml:space="preserve">respuesta proporciona información útil sobre las razones por las que los hogares y/o </w:t>
      </w:r>
      <w:r w:rsidR="00D513FC" w:rsidRPr="00C30C77">
        <w:rPr>
          <w:lang w:val="es-ES"/>
        </w:rPr>
        <w:t xml:space="preserve">las personas </w:t>
      </w:r>
      <w:r w:rsidRPr="00C30C77">
        <w:rPr>
          <w:lang w:val="es-ES"/>
        </w:rPr>
        <w:t>seleccionados no participaron en la encuesta.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BE3CAA" w:rsidRPr="00C30C77" w14:paraId="73AA1729" w14:textId="77777777" w:rsidTr="007A7BC8">
        <w:tc>
          <w:tcPr>
            <w:tcW w:w="8497" w:type="dxa"/>
            <w:shd w:val="clear" w:color="auto" w:fill="FFE081" w:themeFill="accent3" w:themeFillTint="99"/>
          </w:tcPr>
          <w:p w14:paraId="2FFC0DCC" w14:textId="43CEFCD5" w:rsidR="00BE3CAA" w:rsidRPr="00C30C77" w:rsidRDefault="00BE3CAA" w:rsidP="00B41B70">
            <w:pPr>
              <w:pStyle w:val="ILONormalBody"/>
              <w:rPr>
                <w:rFonts w:ascii="Overpass Light" w:hAnsi="Overpass Light"/>
                <w:b/>
                <w:lang w:val="es-ES"/>
              </w:rPr>
            </w:pPr>
            <w:r w:rsidRPr="00C30C77">
              <w:rPr>
                <w:rFonts w:ascii="Overpass Light" w:hAnsi="Overpass Light"/>
                <w:b/>
                <w:noProof/>
                <w:szCs w:val="4"/>
                <w:lang w:val="es-ES"/>
              </w:rPr>
              <w:drawing>
                <wp:inline distT="0" distB="0" distL="0" distR="0" wp14:anchorId="5F4767BE" wp14:editId="5163DAEF">
                  <wp:extent cx="309600" cy="247321"/>
                  <wp:effectExtent l="0" t="0" r="0" b="635"/>
                  <wp:docPr id="1433619721" name="Picture 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3">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C30C77">
              <w:rPr>
                <w:rFonts w:ascii="Overpass Light" w:hAnsi="Overpass Light"/>
                <w:lang w:val="es-ES"/>
              </w:rPr>
              <w:t xml:space="preserve">   </w:t>
            </w:r>
            <w:r w:rsidRPr="00C30C77">
              <w:rPr>
                <w:lang w:val="es-ES"/>
              </w:rPr>
              <w:t>Ejemplo de información sobre las tasas de respuesta y de no respuesta. A continuación se señalan las tasas de respuesta y de no respuesta consignadas en el informe de la ENTI de Paraguay, 2011: “En la encuesta, la tasa general de respuesta de los hogares fue del 89,6%. La tasa de no respuesta se explica por el hecho de que el 7,1% de los hogares seleccionados no fueron entrevistados porque los miembros estaban ausentes en cada visita y el 3,3% porque se negaron a participar en la encuesta. La tasa de respuesta más baja se encontró en el estrato de Asunción, con una tasa del 81,3%. El tamaño efectivo de la muestra, que es el número final de hogares entrevistados, una vez contabilizada la tasa de no respuesta, fue de 4.445 hogares”.</w:t>
            </w:r>
          </w:p>
        </w:tc>
      </w:tr>
    </w:tbl>
    <w:p w14:paraId="1C44A7F0" w14:textId="25A94185" w:rsidR="001A0111" w:rsidRPr="00C30C77" w:rsidRDefault="001A0111" w:rsidP="00832E1C">
      <w:pPr>
        <w:pStyle w:val="ILOHeading4"/>
      </w:pPr>
      <w:r w:rsidRPr="00C30C77">
        <w:t>Ponderación</w:t>
      </w:r>
    </w:p>
    <w:p w14:paraId="7DF88B22" w14:textId="2A55353C" w:rsidR="0001358D" w:rsidRPr="00C30C77" w:rsidRDefault="0001358D" w:rsidP="00BE3CAA">
      <w:pPr>
        <w:pStyle w:val="ILONormalBody"/>
        <w:rPr>
          <w:lang w:val="es-ES"/>
        </w:rPr>
      </w:pPr>
      <w:r w:rsidRPr="00C30C77">
        <w:rPr>
          <w:lang w:val="es-ES"/>
        </w:rPr>
        <w:t>En este apartado se proporcionará una descripción detallada de las fórmulas y métodos utilizados para el cálculo de las ponderaciones de la muestra, tanto para los hogares como para l</w:t>
      </w:r>
      <w:r w:rsidR="00481A5D" w:rsidRPr="00C30C77">
        <w:rPr>
          <w:lang w:val="es-ES"/>
        </w:rPr>
        <w:t>a</w:t>
      </w:r>
      <w:r w:rsidRPr="00C30C77">
        <w:rPr>
          <w:lang w:val="es-ES"/>
        </w:rPr>
        <w:t xml:space="preserve">s </w:t>
      </w:r>
      <w:r w:rsidR="00481A5D" w:rsidRPr="00C30C77">
        <w:rPr>
          <w:lang w:val="es-ES"/>
        </w:rPr>
        <w:t>personas</w:t>
      </w:r>
      <w:r w:rsidRPr="00C30C77">
        <w:rPr>
          <w:lang w:val="es-ES"/>
        </w:rPr>
        <w:t xml:space="preserve">. </w:t>
      </w:r>
    </w:p>
    <w:p w14:paraId="6C59C424" w14:textId="0DE527C1" w:rsidR="001A0111" w:rsidRPr="00C30C77" w:rsidRDefault="0001358D" w:rsidP="00BE3CAA">
      <w:pPr>
        <w:pStyle w:val="ILONormalBody"/>
        <w:rPr>
          <w:lang w:val="es-ES"/>
        </w:rPr>
      </w:pPr>
      <w:r w:rsidRPr="00C30C77">
        <w:rPr>
          <w:lang w:val="es-ES"/>
        </w:rPr>
        <w:t xml:space="preserve">En la mayoría de </w:t>
      </w:r>
      <w:r w:rsidR="00DD2CD9" w:rsidRPr="00C30C77">
        <w:rPr>
          <w:lang w:val="es-ES"/>
        </w:rPr>
        <w:t>los casos</w:t>
      </w:r>
      <w:r w:rsidRPr="00C30C77">
        <w:rPr>
          <w:lang w:val="es-ES"/>
        </w:rPr>
        <w:t xml:space="preserve">, es necesario ponderar los datos de la muestra para obtener estimaciones de la población de interés. A veces, es necesario ajustar las ponderaciones debido a deficiencias en la selección y aplicación de la muestra, como la cobertura insuficiente o excesiva o la </w:t>
      </w:r>
      <w:r w:rsidR="00353124" w:rsidRPr="00C30C77">
        <w:rPr>
          <w:lang w:val="es-ES"/>
        </w:rPr>
        <w:t>no</w:t>
      </w:r>
      <w:r w:rsidRPr="00C30C77">
        <w:rPr>
          <w:lang w:val="es-ES"/>
        </w:rPr>
        <w:t xml:space="preserve"> respuesta. En este caso, también debe</w:t>
      </w:r>
      <w:r w:rsidR="002D7B07" w:rsidRPr="00C30C77">
        <w:rPr>
          <w:lang w:val="es-ES"/>
        </w:rPr>
        <w:t>rán</w:t>
      </w:r>
      <w:r w:rsidRPr="00C30C77">
        <w:rPr>
          <w:lang w:val="es-ES"/>
        </w:rPr>
        <w:t xml:space="preserve"> anotarse debidamente la fórmula y su </w:t>
      </w:r>
      <w:r w:rsidR="00D536C4" w:rsidRPr="00C30C77">
        <w:rPr>
          <w:lang w:val="es-ES"/>
        </w:rPr>
        <w:t>fundamento</w:t>
      </w:r>
      <w:r w:rsidRPr="00C30C77">
        <w:rPr>
          <w:lang w:val="es-ES"/>
        </w:rPr>
        <w:t>.</w:t>
      </w:r>
    </w:p>
    <w:p w14:paraId="2CA9FCAF" w14:textId="77777777" w:rsidR="00C42204" w:rsidRPr="00C30C77" w:rsidRDefault="00C42204" w:rsidP="00832E1C">
      <w:pPr>
        <w:pStyle w:val="ILOheading3"/>
        <w:rPr>
          <w:lang w:val="es-ES"/>
        </w:rPr>
      </w:pPr>
      <w:bookmarkStart w:id="471" w:name="_Toc188397291"/>
      <w:bookmarkStart w:id="472" w:name="_Toc188397626"/>
      <w:bookmarkStart w:id="473" w:name="_Toc197966054"/>
      <w:r w:rsidRPr="00C30C77">
        <w:rPr>
          <w:lang w:val="es-ES"/>
        </w:rPr>
        <w:t>Consideraciones éticas</w:t>
      </w:r>
      <w:bookmarkEnd w:id="471"/>
      <w:bookmarkEnd w:id="472"/>
      <w:bookmarkEnd w:id="473"/>
    </w:p>
    <w:p w14:paraId="78BCC113" w14:textId="2B32C14D" w:rsidR="004C68E8" w:rsidRPr="00C30C77" w:rsidRDefault="00C42204" w:rsidP="00BE3CAA">
      <w:pPr>
        <w:pStyle w:val="ILONormalBody"/>
        <w:rPr>
          <w:lang w:val="es-ES"/>
        </w:rPr>
      </w:pPr>
      <w:r w:rsidRPr="00C30C77">
        <w:rPr>
          <w:lang w:val="es-ES"/>
        </w:rPr>
        <w:t xml:space="preserve">En </w:t>
      </w:r>
      <w:r w:rsidR="0014674B" w:rsidRPr="00C30C77">
        <w:rPr>
          <w:lang w:val="es-ES"/>
        </w:rPr>
        <w:t xml:space="preserve">esta sección </w:t>
      </w:r>
      <w:r w:rsidRPr="00C30C77">
        <w:rPr>
          <w:lang w:val="es-ES"/>
        </w:rPr>
        <w:t xml:space="preserve">se proporcionará una descripción de las consideraciones éticas que sustentan la investigación y cómo se han integrado en el proceso de investigación, desde el diseño de la encuesta hasta las entrevistas a padres y niños y el almacenamiento de los datos. </w:t>
      </w:r>
      <w:r w:rsidR="00376CD3" w:rsidRPr="00C30C77">
        <w:rPr>
          <w:lang w:val="es-ES"/>
        </w:rPr>
        <w:t xml:space="preserve">Cuando se disponga de </w:t>
      </w:r>
      <w:r w:rsidRPr="00C30C77">
        <w:rPr>
          <w:lang w:val="es-ES"/>
        </w:rPr>
        <w:t xml:space="preserve">protocolos o directrices </w:t>
      </w:r>
      <w:r w:rsidR="00376CD3" w:rsidRPr="00C30C77">
        <w:rPr>
          <w:lang w:val="es-ES"/>
        </w:rPr>
        <w:t xml:space="preserve">a nivel </w:t>
      </w:r>
      <w:r w:rsidRPr="00C30C77">
        <w:rPr>
          <w:lang w:val="es-ES"/>
        </w:rPr>
        <w:t xml:space="preserve">nacional, </w:t>
      </w:r>
      <w:r w:rsidR="00706329" w:rsidRPr="00C30C77">
        <w:rPr>
          <w:lang w:val="es-ES"/>
        </w:rPr>
        <w:t xml:space="preserve">en esta sección </w:t>
      </w:r>
      <w:r w:rsidRPr="00C30C77">
        <w:rPr>
          <w:lang w:val="es-ES"/>
        </w:rPr>
        <w:t>deberá</w:t>
      </w:r>
      <w:r w:rsidR="00706329" w:rsidRPr="00C30C77">
        <w:rPr>
          <w:lang w:val="es-ES"/>
        </w:rPr>
        <w:t>n</w:t>
      </w:r>
      <w:r w:rsidRPr="00C30C77">
        <w:rPr>
          <w:lang w:val="es-ES"/>
        </w:rPr>
        <w:t xml:space="preserve"> incluirse la</w:t>
      </w:r>
      <w:r w:rsidR="00706329" w:rsidRPr="00C30C77">
        <w:rPr>
          <w:lang w:val="es-ES"/>
        </w:rPr>
        <w:t>s</w:t>
      </w:r>
      <w:r w:rsidRPr="00C30C77">
        <w:rPr>
          <w:lang w:val="es-ES"/>
        </w:rPr>
        <w:t xml:space="preserve"> referencia</w:t>
      </w:r>
      <w:r w:rsidR="00706329" w:rsidRPr="00C30C77">
        <w:rPr>
          <w:lang w:val="es-ES"/>
        </w:rPr>
        <w:t>s</w:t>
      </w:r>
      <w:r w:rsidRPr="00C30C77">
        <w:rPr>
          <w:lang w:val="es-ES"/>
        </w:rPr>
        <w:t xml:space="preserve"> pertinente</w:t>
      </w:r>
      <w:r w:rsidR="00706329" w:rsidRPr="00C30C77">
        <w:rPr>
          <w:lang w:val="es-ES"/>
        </w:rPr>
        <w:t>s</w:t>
      </w:r>
      <w:r w:rsidRPr="00C30C77">
        <w:rPr>
          <w:lang w:val="es-ES"/>
        </w:rPr>
        <w:t>.</w:t>
      </w:r>
    </w:p>
    <w:p w14:paraId="4AC68114" w14:textId="7531FD11" w:rsidR="001A0111" w:rsidRPr="00C30C77" w:rsidRDefault="001A0111" w:rsidP="00832E1C">
      <w:pPr>
        <w:pStyle w:val="ILOheading3"/>
        <w:rPr>
          <w:lang w:val="es-ES"/>
        </w:rPr>
      </w:pPr>
      <w:bookmarkStart w:id="474" w:name="_Toc378769777"/>
      <w:bookmarkStart w:id="475" w:name="_Toc188397292"/>
      <w:bookmarkStart w:id="476" w:name="_Toc188397627"/>
      <w:bookmarkStart w:id="477" w:name="_Toc197966055"/>
      <w:r w:rsidRPr="00C30C77">
        <w:rPr>
          <w:lang w:val="es-ES"/>
        </w:rPr>
        <w:t>Limitaciones y lecciones aprendidas</w:t>
      </w:r>
      <w:bookmarkEnd w:id="474"/>
      <w:bookmarkEnd w:id="475"/>
      <w:bookmarkEnd w:id="476"/>
      <w:bookmarkEnd w:id="477"/>
    </w:p>
    <w:p w14:paraId="4CCD73B8" w14:textId="4E0BCF46" w:rsidR="001A0111" w:rsidRPr="00C30C77" w:rsidRDefault="00EA2BF2" w:rsidP="00BE3CAA">
      <w:pPr>
        <w:pStyle w:val="ILONormalBody"/>
        <w:rPr>
          <w:lang w:val="es-ES"/>
        </w:rPr>
      </w:pPr>
      <w:r w:rsidRPr="00C30C77">
        <w:rPr>
          <w:lang w:val="es-ES"/>
        </w:rPr>
        <w:t>En esta sección debe</w:t>
      </w:r>
      <w:r w:rsidR="00BA26A7" w:rsidRPr="00C30C77">
        <w:rPr>
          <w:lang w:val="es-ES"/>
        </w:rPr>
        <w:t>rá</w:t>
      </w:r>
      <w:r w:rsidRPr="00C30C77">
        <w:rPr>
          <w:lang w:val="es-ES"/>
        </w:rPr>
        <w:t xml:space="preserve"> consignar</w:t>
      </w:r>
      <w:r w:rsidR="007C40E7" w:rsidRPr="00C30C77">
        <w:rPr>
          <w:lang w:val="es-ES"/>
        </w:rPr>
        <w:t>se</w:t>
      </w:r>
      <w:r w:rsidRPr="00C30C77">
        <w:rPr>
          <w:lang w:val="es-ES"/>
        </w:rPr>
        <w:t xml:space="preserve"> </w:t>
      </w:r>
      <w:r w:rsidR="001A0111" w:rsidRPr="00C30C77">
        <w:rPr>
          <w:lang w:val="es-ES"/>
        </w:rPr>
        <w:t xml:space="preserve">información </w:t>
      </w:r>
      <w:r w:rsidR="007C40E7" w:rsidRPr="00C30C77">
        <w:rPr>
          <w:lang w:val="es-ES"/>
        </w:rPr>
        <w:t xml:space="preserve">sobre </w:t>
      </w:r>
      <w:r w:rsidR="001A0111" w:rsidRPr="00C30C77">
        <w:rPr>
          <w:lang w:val="es-ES"/>
        </w:rPr>
        <w:t xml:space="preserve">las lecciones aprendidas durante las diferentes etapas de la encuesta, incluidos el diseño del cuestionario, el diseño muestral, el trabajo de campo y cualquier otro aspecto de la encuesta relevante para </w:t>
      </w:r>
      <w:r w:rsidRPr="00C30C77">
        <w:rPr>
          <w:lang w:val="es-ES"/>
        </w:rPr>
        <w:t xml:space="preserve">realizar </w:t>
      </w:r>
      <w:r w:rsidR="001A0111" w:rsidRPr="00C30C77">
        <w:rPr>
          <w:lang w:val="es-ES"/>
        </w:rPr>
        <w:t xml:space="preserve">futuras mejoras. Esta información es sumamente útil para futuras encuestas </w:t>
      </w:r>
      <w:r w:rsidR="009906A5" w:rsidRPr="00C30C77">
        <w:rPr>
          <w:lang w:val="es-ES"/>
        </w:rPr>
        <w:t>a nivel</w:t>
      </w:r>
      <w:r w:rsidR="001A0111" w:rsidRPr="00C30C77">
        <w:rPr>
          <w:lang w:val="es-ES"/>
        </w:rPr>
        <w:t xml:space="preserve"> del país</w:t>
      </w:r>
      <w:r w:rsidR="00002296" w:rsidRPr="00C30C77">
        <w:rPr>
          <w:lang w:val="es-ES"/>
        </w:rPr>
        <w:t>, así como</w:t>
      </w:r>
      <w:r w:rsidR="001A0111" w:rsidRPr="00C30C77">
        <w:rPr>
          <w:lang w:val="es-ES"/>
        </w:rPr>
        <w:t xml:space="preserve"> para otros países u organizaciones </w:t>
      </w:r>
      <w:r w:rsidR="00613626" w:rsidRPr="00C30C77">
        <w:rPr>
          <w:lang w:val="es-ES"/>
        </w:rPr>
        <w:t xml:space="preserve">que estén </w:t>
      </w:r>
      <w:r w:rsidR="001A0111" w:rsidRPr="00C30C77">
        <w:rPr>
          <w:lang w:val="es-ES"/>
        </w:rPr>
        <w:t>interesados en realizar una encuesta sobre el trabajo infantil.</w:t>
      </w:r>
    </w:p>
    <w:p w14:paraId="2BD1C0E3" w14:textId="3C118894" w:rsidR="006E7150" w:rsidRPr="00C30C77" w:rsidRDefault="001A0111" w:rsidP="00BE3CAA">
      <w:pPr>
        <w:pStyle w:val="ILONormalBody"/>
        <w:rPr>
          <w:lang w:val="es-ES"/>
        </w:rPr>
      </w:pPr>
      <w:r w:rsidRPr="00C30C77">
        <w:rPr>
          <w:lang w:val="es-ES"/>
        </w:rPr>
        <w:lastRenderedPageBreak/>
        <w:t xml:space="preserve">En esta sección también </w:t>
      </w:r>
      <w:r w:rsidR="00613626" w:rsidRPr="00C30C77">
        <w:rPr>
          <w:lang w:val="es-ES"/>
        </w:rPr>
        <w:t xml:space="preserve">se </w:t>
      </w:r>
      <w:r w:rsidRPr="00C30C77">
        <w:rPr>
          <w:lang w:val="es-ES"/>
        </w:rPr>
        <w:t>examinar</w:t>
      </w:r>
      <w:r w:rsidR="00613626" w:rsidRPr="00C30C77">
        <w:rPr>
          <w:lang w:val="es-ES"/>
        </w:rPr>
        <w:t xml:space="preserve">án </w:t>
      </w:r>
      <w:r w:rsidRPr="00C30C77">
        <w:rPr>
          <w:lang w:val="es-ES"/>
        </w:rPr>
        <w:t>las limitaciones metodológicas identificadas durante el proceso de la encuesta (como marcos muestrales obsoletos, cuestionarios demasiado largos, preguntas que los encuestados no entendieron adecuadamente o que eran demasiado delicadas para obtener respuestas fiables, etc.).</w:t>
      </w:r>
    </w:p>
    <w:p w14:paraId="0EA070BC" w14:textId="6073A497" w:rsidR="008B4DE6" w:rsidRPr="00C30C77" w:rsidRDefault="008B4DE6" w:rsidP="00BE3CAA">
      <w:pPr>
        <w:pStyle w:val="ILONormalBody"/>
        <w:rPr>
          <w:lang w:val="es-ES"/>
        </w:rPr>
      </w:pPr>
    </w:p>
    <w:sectPr w:rsidR="008B4DE6" w:rsidRPr="00C30C77" w:rsidSect="005D0F3A">
      <w:pgSz w:w="11909" w:h="16834" w:code="9"/>
      <w:pgMar w:top="1134" w:right="1440" w:bottom="1134" w:left="1440" w:header="288" w:footer="289"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15D26" w14:textId="77777777" w:rsidR="008D5859" w:rsidRDefault="008D5859">
      <w:r>
        <w:separator/>
      </w:r>
    </w:p>
    <w:p w14:paraId="63BF6F64" w14:textId="77777777" w:rsidR="008D5859" w:rsidRDefault="008D5859"/>
  </w:endnote>
  <w:endnote w:type="continuationSeparator" w:id="0">
    <w:p w14:paraId="10D87E65" w14:textId="77777777" w:rsidR="008D5859" w:rsidRDefault="008D5859">
      <w:r>
        <w:continuationSeparator/>
      </w:r>
    </w:p>
    <w:p w14:paraId="5C75A336" w14:textId="77777777" w:rsidR="008D5859" w:rsidRDefault="008D5859"/>
  </w:endnote>
  <w:endnote w:type="continuationNotice" w:id="1">
    <w:p w14:paraId="1B67CB5C" w14:textId="77777777" w:rsidR="008D5859" w:rsidRDefault="008D58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auto"/>
    <w:pitch w:val="variable"/>
    <w:sig w:usb0="800000EB" w:usb1="380160EA" w:usb2="144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charset w:val="00"/>
    <w:family w:val="auto"/>
    <w:pitch w:val="variable"/>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Overpass Light">
    <w:panose1 w:val="00000400000000000000"/>
    <w:charset w:val="00"/>
    <w:family w:val="auto"/>
    <w:pitch w:val="variable"/>
    <w:sig w:usb0="00000007" w:usb1="00000020" w:usb2="00000000" w:usb3="00000000" w:csb0="00000093" w:csb1="00000000"/>
  </w:font>
  <w:font w:name="Noto Sans SC Bold">
    <w:charset w:val="00"/>
    <w:family w:val="swiss"/>
    <w:pitch w:val="variable"/>
    <w:sig w:usb0="E00002FF" w:usb1="4000001F" w:usb2="08000029" w:usb3="00000000" w:csb0="00000001" w:csb1="00000000"/>
  </w:font>
  <w:font w:name="Overpass">
    <w:panose1 w:val="00000500000000000000"/>
    <w:charset w:val="00"/>
    <w:family w:val="auto"/>
    <w:pitch w:val="variable"/>
    <w:sig w:usb0="00000007" w:usb1="00000020" w:usb2="00000000" w:usb3="00000000" w:csb0="00000093" w:csb1="00000000"/>
  </w:font>
  <w:font w:name="Noto Sans SC Regular">
    <w:panose1 w:val="00000000000000000000"/>
    <w:charset w:val="80"/>
    <w:family w:val="swiss"/>
    <w:notTrueType/>
    <w:pitch w:val="variable"/>
    <w:sig w:usb0="20000207" w:usb1="2ADF3C10" w:usb2="00000016" w:usb3="00000000" w:csb0="00060107"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D948" w14:textId="77777777" w:rsidR="008D5859" w:rsidRPr="000B30FF" w:rsidRDefault="008D5859" w:rsidP="00887F8B">
      <w:pPr>
        <w:pStyle w:val="Footer"/>
        <w:rPr>
          <w:b w:val="0"/>
          <w:bCs/>
          <w:color w:val="1E2DBE" w:themeColor="accent1"/>
        </w:rPr>
      </w:pPr>
      <w:r w:rsidRPr="000B30FF">
        <w:rPr>
          <w:bCs/>
          <w:color w:val="1E2DBE" w:themeColor="accent1"/>
        </w:rPr>
        <w:t>__</w:t>
      </w:r>
    </w:p>
  </w:footnote>
  <w:footnote w:type="continuationSeparator" w:id="0">
    <w:p w14:paraId="7ED3B906" w14:textId="77777777" w:rsidR="008D5859" w:rsidRDefault="008D5859">
      <w:r>
        <w:continuationSeparator/>
      </w:r>
    </w:p>
  </w:footnote>
  <w:footnote w:type="continuationNotice" w:id="1">
    <w:p w14:paraId="6845E58E" w14:textId="77777777" w:rsidR="008D5859" w:rsidRDefault="008D5859">
      <w:pPr>
        <w:spacing w:line="240" w:lineRule="auto"/>
      </w:pPr>
    </w:p>
  </w:footnote>
  <w:footnote w:id="2">
    <w:p w14:paraId="39101BAC" w14:textId="7461B01C" w:rsidR="004430E2" w:rsidRPr="007E670D" w:rsidRDefault="004430E2" w:rsidP="000443A4">
      <w:pPr>
        <w:pStyle w:val="FootnoteText"/>
        <w:rPr>
          <w:rFonts w:ascii="Noto Sans" w:hAnsi="Noto Sans" w:cs="Noto Sans"/>
        </w:rPr>
      </w:pPr>
      <w:r w:rsidRPr="0079134D">
        <w:rPr>
          <w:rStyle w:val="FootnoteReference"/>
          <w:rFonts w:ascii="Noto Sans" w:hAnsi="Noto Sans" w:cs="Noto Sans"/>
        </w:rPr>
        <w:footnoteRef/>
      </w:r>
      <w:r w:rsidRPr="007E670D">
        <w:rPr>
          <w:rFonts w:ascii="Noto Sans" w:hAnsi="Noto Sans" w:cs="Noto Sans"/>
        </w:rPr>
        <w:t xml:space="preserve"> Puede encontrarse una descripción detallada de estos indicadores en Banco Mundial</w:t>
      </w:r>
      <w:bookmarkStart w:id="222" w:name="_Hlk197988640"/>
      <w:r w:rsidRPr="007E670D">
        <w:rPr>
          <w:rFonts w:ascii="Noto Sans" w:hAnsi="Noto Sans" w:cs="Noto Sans"/>
        </w:rPr>
        <w:t xml:space="preserve">, </w:t>
      </w:r>
      <w:hyperlink w:history="1">
        <w:r w:rsidRPr="00C65B0E">
          <w:rPr>
            <w:rStyle w:val="Hyperlink"/>
            <w:rFonts w:ascii="Noto Sans" w:hAnsi="Noto Sans" w:cs="Noto Sans"/>
            <w:noProof w:val="0"/>
          </w:rPr>
          <w:t>“</w:t>
        </w:r>
        <w:r w:rsidRPr="00C65B0E">
          <w:rPr>
            <w:rStyle w:val="Hyperlink"/>
            <w:rFonts w:ascii="Noto Sans" w:hAnsi="Noto Sans"/>
          </w:rPr>
          <w:t xml:space="preserve">Measuring the educational impact of child labour: </w:t>
        </w:r>
        <w:r w:rsidR="005D295C" w:rsidRPr="00C65B0E">
          <w:rPr>
            <w:rStyle w:val="Hyperlink"/>
            <w:rFonts w:ascii="Noto Sans" w:hAnsi="Noto Sans" w:cs="Noto Sans"/>
            <w:noProof w:val="0"/>
          </w:rPr>
          <w:t>Indicators available from common household survey instruments</w:t>
        </w:r>
        <w:r w:rsidR="005D295C" w:rsidRPr="00C65B0E">
          <w:rPr>
            <w:rStyle w:val="Hyperlink"/>
            <w:rFonts w:ascii="Noto Sans" w:hAnsi="Noto Sans"/>
          </w:rPr>
          <w:t>”</w:t>
        </w:r>
      </w:hyperlink>
      <w:r w:rsidRPr="00C65B0E">
        <w:rPr>
          <w:rFonts w:ascii="Noto Sans" w:hAnsi="Noto Sans"/>
          <w:noProof/>
        </w:rPr>
        <w:t xml:space="preserve">, </w:t>
      </w:r>
      <w:r w:rsidR="005D295C" w:rsidRPr="00C65B0E">
        <w:rPr>
          <w:rFonts w:ascii="Noto Sans" w:hAnsi="Noto Sans"/>
          <w:noProof/>
        </w:rPr>
        <w:t>d</w:t>
      </w:r>
      <w:r w:rsidRPr="00C65B0E">
        <w:rPr>
          <w:rFonts w:ascii="Noto Sans" w:hAnsi="Noto Sans"/>
          <w:noProof/>
        </w:rPr>
        <w:t>ocumento de trabajo del proyecto Understanding</w:t>
      </w:r>
      <w:r w:rsidRPr="00E22FDD">
        <w:rPr>
          <w:rStyle w:val="Hyperlink"/>
          <w:rFonts w:ascii="Noto Sans" w:hAnsi="Noto Sans"/>
          <w:color w:val="auto"/>
          <w:u w:val="none"/>
        </w:rPr>
        <w:t xml:space="preserve"> Children's Work, 2008</w:t>
      </w:r>
      <w:bookmarkEnd w:id="222"/>
      <w:r w:rsidRPr="00E22FDD">
        <w:rPr>
          <w:rStyle w:val="Hyperlink"/>
          <w:rFonts w:ascii="Noto Sans" w:hAnsi="Noto Sans"/>
          <w:color w:val="auto"/>
          <w:u w:val="none"/>
        </w:rPr>
        <w:t xml:space="preserve">. </w:t>
      </w:r>
    </w:p>
  </w:footnote>
  <w:footnote w:id="3">
    <w:p w14:paraId="36220508" w14:textId="1CE2DC4A" w:rsidR="00532DDF" w:rsidRPr="007E670D" w:rsidRDefault="00532DDF" w:rsidP="000443A4">
      <w:pPr>
        <w:pStyle w:val="FootnoteText"/>
        <w:rPr>
          <w:rFonts w:ascii="Noto Sans" w:hAnsi="Noto Sans" w:cs="Noto Sans"/>
        </w:rPr>
      </w:pPr>
      <w:r w:rsidRPr="0079134D">
        <w:rPr>
          <w:rStyle w:val="FootnoteReference"/>
          <w:rFonts w:ascii="Noto Sans" w:hAnsi="Noto Sans" w:cs="Noto Sans"/>
        </w:rPr>
        <w:footnoteRef/>
      </w:r>
      <w:r w:rsidRPr="007E670D">
        <w:rPr>
          <w:rFonts w:ascii="Noto Sans" w:hAnsi="Noto Sans" w:cs="Noto Sans"/>
        </w:rPr>
        <w:t xml:space="preserve"> </w:t>
      </w:r>
      <w:r w:rsidR="00BC6E77" w:rsidRPr="007E670D">
        <w:rPr>
          <w:rFonts w:ascii="Noto Sans" w:hAnsi="Noto Sans" w:cs="Noto Sans"/>
        </w:rPr>
        <w:t>S</w:t>
      </w:r>
      <w:r w:rsidRPr="007E670D">
        <w:rPr>
          <w:rFonts w:ascii="Noto Sans" w:hAnsi="Noto Sans" w:cs="Noto Sans"/>
        </w:rPr>
        <w:t>uma de los niños escolarizados en todos los grados de un nivel educativo dado que tienen dos o más años más que la edad prevista para el grado en cuestión, expresada como porcentaje del total de niños escolarizados en el nivel educativo dado.</w:t>
      </w:r>
    </w:p>
  </w:footnote>
  <w:footnote w:id="4">
    <w:p w14:paraId="56436887" w14:textId="676E284B" w:rsidR="004430E2" w:rsidRPr="007E670D" w:rsidRDefault="004430E2" w:rsidP="000443A4">
      <w:pPr>
        <w:pStyle w:val="FootnoteText"/>
        <w:rPr>
          <w:rFonts w:ascii="Noto Sans" w:hAnsi="Noto Sans" w:cs="Noto Sans"/>
        </w:rPr>
      </w:pPr>
      <w:r w:rsidRPr="007E670D">
        <w:rPr>
          <w:rStyle w:val="FootnoteReference"/>
          <w:rFonts w:ascii="Noto Sans" w:hAnsi="Noto Sans" w:cs="Noto Sans"/>
          <w:vertAlign w:val="baseline"/>
        </w:rPr>
        <w:footnoteRef/>
      </w:r>
      <w:r w:rsidRPr="007E670D">
        <w:rPr>
          <w:rFonts w:ascii="Noto Sans" w:hAnsi="Noto Sans" w:cs="Noto Sans"/>
        </w:rPr>
        <w:t xml:space="preserve"> El Convenio núm. 138 de la OIT establece que ningún niño debe realizar un trabajo que, por su naturaleza o por las condiciones en que se lleva a cabo es probable que dañe la salud, la seguridad o la moralidad (art. 3). El Convenio núm. 182 de la OIT, que siguió al Convenio núm. 138, insta a los Miembros a adoptar medidas inmediatas y eficaces para conseguir la prohibición y la eliminación de las peores formas de trabajo infantil con carácter de urgencia (art. 1), e identifica las amenazas para la salud, la seguridad o la moralidad de los niños, como uno de los criterios que definen las peores formas de trabajo infantil (art. 3).</w:t>
      </w:r>
    </w:p>
  </w:footnote>
  <w:footnote w:id="5">
    <w:p w14:paraId="28839200" w14:textId="72264201" w:rsidR="004430E2" w:rsidRPr="007E670D" w:rsidRDefault="004430E2" w:rsidP="000443A4">
      <w:pPr>
        <w:pStyle w:val="FootnoteText"/>
        <w:rPr>
          <w:rFonts w:ascii="Noto Sans" w:hAnsi="Noto Sans" w:cs="Noto Sans"/>
        </w:rPr>
      </w:pPr>
      <w:r w:rsidRPr="005B5B3F">
        <w:rPr>
          <w:rStyle w:val="FootnoteReference"/>
          <w:rFonts w:ascii="Noto Sans" w:hAnsi="Noto Sans" w:cs="Noto Sans"/>
        </w:rPr>
        <w:footnoteRef/>
      </w:r>
      <w:r w:rsidRPr="007E670D">
        <w:rPr>
          <w:rFonts w:ascii="Noto Sans" w:hAnsi="Noto Sans" w:cs="Noto Sans"/>
        </w:rPr>
        <w:t xml:space="preserve"> Para una revisión de las pruebas, véase OIT, </w:t>
      </w:r>
      <w:hyperlink r:id="rId1" w:history="1">
        <w:r w:rsidRPr="007E670D">
          <w:rPr>
            <w:rStyle w:val="Hyperlink"/>
            <w:rFonts w:ascii="Noto Sans" w:hAnsi="Noto Sans"/>
          </w:rPr>
          <w:t>Poner fin al trabajo infantil a más tardar en 2025:</w:t>
        </w:r>
      </w:hyperlink>
      <w:hyperlink r:id="rId2" w:history="1">
        <w:r w:rsidRPr="007E670D">
          <w:rPr>
            <w:rStyle w:val="Hyperlink"/>
            <w:rFonts w:ascii="Noto Sans" w:hAnsi="Noto Sans"/>
          </w:rPr>
          <w:t xml:space="preserve"> Análisis de políticas y programas</w:t>
        </w:r>
      </w:hyperlink>
      <w:r w:rsidRPr="007E670D">
        <w:rPr>
          <w:rFonts w:ascii="Noto Sans" w:hAnsi="Noto Sans" w:cs="Noto Sans"/>
        </w:rPr>
        <w:t xml:space="preserve">, segunda edición, 2018. </w:t>
      </w:r>
    </w:p>
  </w:footnote>
  <w:footnote w:id="6">
    <w:p w14:paraId="7BD5A5D8" w14:textId="77777777" w:rsidR="0062425F" w:rsidRPr="007E670D" w:rsidRDefault="0062425F" w:rsidP="000443A4">
      <w:pPr>
        <w:pStyle w:val="FootnoteText"/>
        <w:rPr>
          <w:rFonts w:ascii="Noto Sans" w:hAnsi="Noto Sans" w:cs="Noto Sans"/>
        </w:rPr>
      </w:pPr>
      <w:r w:rsidRPr="007E670D">
        <w:rPr>
          <w:rStyle w:val="FootnoteReference"/>
          <w:rFonts w:ascii="Noto Sans" w:hAnsi="Noto Sans" w:cs="Noto Sans"/>
          <w:vertAlign w:val="baseline"/>
        </w:rPr>
        <w:footnoteRef/>
      </w:r>
      <w:r w:rsidRPr="007E670D">
        <w:rPr>
          <w:rFonts w:ascii="Noto Sans" w:hAnsi="Noto Sans" w:cs="Noto Sans"/>
        </w:rPr>
        <w:t xml:space="preserve"> Instituto de Estadística de la UNESCO (IEU), </w:t>
      </w:r>
      <w:hyperlink r:id="rId3" w:history="1">
        <w:r w:rsidRPr="007E670D">
          <w:rPr>
            <w:rStyle w:val="Hyperlink"/>
            <w:rFonts w:ascii="Noto Sans" w:hAnsi="Noto Sans"/>
          </w:rPr>
          <w:t>“Glosario del IEU” (solo en inglés).</w:t>
        </w:r>
      </w:hyperlink>
    </w:p>
  </w:footnote>
  <w:footnote w:id="7">
    <w:p w14:paraId="5767D557" w14:textId="77777777" w:rsidR="0062425F" w:rsidRPr="007E670D" w:rsidRDefault="0062425F" w:rsidP="000443A4">
      <w:pPr>
        <w:pStyle w:val="FootnoteText"/>
        <w:rPr>
          <w:rFonts w:ascii="Noto Sans" w:hAnsi="Noto Sans" w:cs="Noto Sans"/>
        </w:rPr>
      </w:pPr>
      <w:r w:rsidRPr="007E670D">
        <w:rPr>
          <w:rStyle w:val="FootnoteReference"/>
          <w:rFonts w:ascii="Noto Sans" w:hAnsi="Noto Sans" w:cs="Noto Sans"/>
          <w:vertAlign w:val="baseline"/>
        </w:rPr>
        <w:footnoteRef/>
      </w:r>
      <w:r w:rsidRPr="007E670D">
        <w:rPr>
          <w:rFonts w:ascii="Noto Sans" w:hAnsi="Noto Sans" w:cs="Noto Sans"/>
        </w:rPr>
        <w:t xml:space="preserve"> OIT, </w:t>
      </w:r>
      <w:hyperlink r:id="rId4" w:history="1">
        <w:r w:rsidRPr="007E670D">
          <w:rPr>
            <w:rStyle w:val="Hyperlink"/>
            <w:rFonts w:ascii="Noto Sans" w:hAnsi="Noto Sans"/>
          </w:rPr>
          <w:t>Convenio núm. 182</w:t>
        </w:r>
      </w:hyperlink>
      <w:r w:rsidRPr="007E670D">
        <w:rPr>
          <w:rFonts w:ascii="Noto Sans" w:hAnsi="Noto Sans" w:cs="Noto Sans"/>
        </w:rPr>
        <w:t>.</w:t>
      </w:r>
    </w:p>
  </w:footnote>
  <w:footnote w:id="8">
    <w:p w14:paraId="124D7965" w14:textId="77777777" w:rsidR="0062425F" w:rsidRPr="007E670D" w:rsidRDefault="0062425F" w:rsidP="000443A4">
      <w:pPr>
        <w:pStyle w:val="FootnoteText"/>
        <w:rPr>
          <w:rFonts w:ascii="Noto Sans" w:hAnsi="Noto Sans" w:cs="Noto Sans"/>
        </w:rPr>
      </w:pPr>
      <w:r w:rsidRPr="007E670D">
        <w:rPr>
          <w:rFonts w:ascii="Noto Sans" w:hAnsi="Noto Sans" w:cs="Noto Sans"/>
        </w:rPr>
        <w:footnoteRef/>
      </w:r>
      <w:r w:rsidRPr="007E670D">
        <w:rPr>
          <w:rFonts w:ascii="Noto Sans" w:hAnsi="Noto Sans" w:cs="Noto Sans"/>
        </w:rPr>
        <w:t xml:space="preserve"> OIT, </w:t>
      </w:r>
      <w:hyperlink r:id="rId5" w:history="1">
        <w:r w:rsidRPr="007E670D">
          <w:rPr>
            <w:rStyle w:val="Hyperlink"/>
            <w:rFonts w:ascii="Noto Sans" w:hAnsi="Noto Sans"/>
          </w:rPr>
          <w:t>“Trabajo infantil y trabajo doméstico”</w:t>
        </w:r>
      </w:hyperlink>
      <w:r w:rsidRPr="007E670D">
        <w:rPr>
          <w:rStyle w:val="Hyperlink"/>
          <w:rFonts w:ascii="Noto Sans" w:hAnsi="Noto Sans"/>
        </w:rPr>
        <w:t>.</w:t>
      </w:r>
    </w:p>
  </w:footnote>
  <w:footnote w:id="9">
    <w:p w14:paraId="32455693" w14:textId="0E3CEEAD" w:rsidR="0062425F" w:rsidRPr="007E670D" w:rsidRDefault="0062425F" w:rsidP="000443A4">
      <w:pPr>
        <w:pStyle w:val="FootnoteText"/>
        <w:rPr>
          <w:rFonts w:ascii="Noto Sans" w:hAnsi="Noto Sans" w:cs="Noto Sans"/>
        </w:rPr>
      </w:pPr>
      <w:r w:rsidRPr="007E670D">
        <w:rPr>
          <w:rStyle w:val="FootnoteReference"/>
          <w:rFonts w:ascii="Noto Sans" w:hAnsi="Noto Sans" w:cs="Noto Sans"/>
          <w:vertAlign w:val="baseline"/>
        </w:rPr>
        <w:footnoteRef/>
      </w:r>
      <w:r w:rsidRPr="007E670D">
        <w:rPr>
          <w:rFonts w:ascii="Noto Sans" w:hAnsi="Noto Sans" w:cs="Noto Sans"/>
        </w:rPr>
        <w:t xml:space="preserve"> OIT, </w:t>
      </w:r>
      <w:hyperlink r:id="rId6" w:history="1">
        <w:r w:rsidRPr="007E670D">
          <w:rPr>
            <w:rStyle w:val="Hyperlink"/>
            <w:rFonts w:ascii="Noto Sans" w:hAnsi="Noto Sans"/>
          </w:rPr>
          <w:t>Convenio sobre las peores formas de trabajo infantil, 1999 (núm. 182)</w:t>
        </w:r>
      </w:hyperlink>
      <w:r w:rsidRPr="007E670D">
        <w:rPr>
          <w:rFonts w:ascii="Noto Sans" w:hAnsi="Noto Sans" w:cs="Noto San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3D0A" w14:textId="05E8DCEA" w:rsidR="004F60A1" w:rsidRPr="003A2990" w:rsidRDefault="004F60A1" w:rsidP="00C56C01">
    <w:pPr>
      <w:pStyle w:val="Header"/>
      <w:rPr>
        <w:rFonts w:ascii="Noto Sans" w:hAnsi="Noto Sans" w:cs="Noto Sans"/>
        <w:b w:val="0"/>
        <w:bCs/>
        <w:color w:val="1E2DBE" w:themeColor="accent1"/>
        <w:sz w:val="16"/>
        <w:szCs w:val="16"/>
      </w:rPr>
    </w:pPr>
    <w:r w:rsidRPr="003A2990">
      <w:rPr>
        <w:rFonts w:ascii="Noto Sans" w:hAnsi="Noto Sans" w:cs="Noto Sans"/>
        <w:b w:val="0"/>
        <w:bCs/>
        <w:color w:val="1E2DBE" w:themeColor="accent1"/>
        <w:sz w:val="16"/>
        <w:szCs w:val="16"/>
      </w:rPr>
      <w:sym w:font="Wingdings 3" w:char="F075"/>
    </w:r>
    <w:r w:rsidRPr="003A2990">
      <w:rPr>
        <w:rFonts w:ascii="Noto Sans" w:hAnsi="Noto Sans" w:cs="Noto Sans"/>
        <w:b w:val="0"/>
        <w:bCs/>
        <w:color w:val="1E2DBE" w:themeColor="accent1"/>
        <w:sz w:val="16"/>
        <w:szCs w:val="16"/>
      </w:rPr>
      <w:t xml:space="preserve"> Encuesta </w:t>
    </w:r>
    <w:r w:rsidR="005D0F3A">
      <w:rPr>
        <w:rFonts w:ascii="Noto Sans" w:hAnsi="Noto Sans" w:cs="Noto Sans"/>
        <w:b w:val="0"/>
        <w:bCs/>
        <w:color w:val="1E2DBE" w:themeColor="accent1"/>
        <w:sz w:val="16"/>
        <w:szCs w:val="16"/>
      </w:rPr>
      <w:t>N</w:t>
    </w:r>
    <w:r w:rsidRPr="003A2990">
      <w:rPr>
        <w:rFonts w:ascii="Noto Sans" w:hAnsi="Noto Sans" w:cs="Noto Sans"/>
        <w:b w:val="0"/>
        <w:bCs/>
        <w:color w:val="1E2DBE" w:themeColor="accent1"/>
        <w:sz w:val="16"/>
        <w:szCs w:val="16"/>
      </w:rPr>
      <w:t xml:space="preserve">acional sobre </w:t>
    </w:r>
    <w:r w:rsidR="005D0F3A">
      <w:rPr>
        <w:rFonts w:ascii="Noto Sans" w:hAnsi="Noto Sans" w:cs="Noto Sans"/>
        <w:b w:val="0"/>
        <w:bCs/>
        <w:color w:val="1E2DBE" w:themeColor="accent1"/>
        <w:sz w:val="16"/>
        <w:szCs w:val="16"/>
      </w:rPr>
      <w:t>T</w:t>
    </w:r>
    <w:r w:rsidRPr="003A2990">
      <w:rPr>
        <w:rFonts w:ascii="Noto Sans" w:hAnsi="Noto Sans" w:cs="Noto Sans"/>
        <w:b w:val="0"/>
        <w:bCs/>
        <w:color w:val="1E2DBE" w:themeColor="accent1"/>
        <w:sz w:val="16"/>
        <w:szCs w:val="16"/>
      </w:rPr>
      <w:t xml:space="preserve">rabajo </w:t>
    </w:r>
    <w:r w:rsidR="005D0F3A">
      <w:rPr>
        <w:rFonts w:ascii="Noto Sans" w:hAnsi="Noto Sans" w:cs="Noto Sans"/>
        <w:b w:val="0"/>
        <w:bCs/>
        <w:color w:val="1E2DBE" w:themeColor="accent1"/>
        <w:sz w:val="16"/>
        <w:szCs w:val="16"/>
      </w:rPr>
      <w:t>I</w:t>
    </w:r>
    <w:r w:rsidRPr="003A2990">
      <w:rPr>
        <w:rFonts w:ascii="Noto Sans" w:hAnsi="Noto Sans" w:cs="Noto Sans"/>
        <w:b w:val="0"/>
        <w:bCs/>
        <w:color w:val="1E2DBE" w:themeColor="accent1"/>
        <w:sz w:val="16"/>
        <w:szCs w:val="16"/>
      </w:rPr>
      <w:t xml:space="preserve">nfantil </w:t>
    </w:r>
    <w:r w:rsidRPr="003A2990">
      <w:rPr>
        <w:rFonts w:ascii="Noto Sans" w:hAnsi="Noto Sans" w:cs="Noto Sans"/>
        <w:b w:val="0"/>
        <w:bCs/>
        <w:color w:val="1E2DBE" w:themeColor="accent1"/>
        <w:sz w:val="16"/>
        <w:szCs w:val="16"/>
      </w:rPr>
      <w:ptab w:relativeTo="margin" w:alignment="right" w:leader="none"/>
    </w:r>
    <w:r w:rsidRPr="003A2990">
      <w:rPr>
        <w:rFonts w:ascii="Noto Sans" w:hAnsi="Noto Sans" w:cs="Noto Sans"/>
        <w:b w:val="0"/>
        <w:bCs/>
        <w:color w:val="1E2DBE" w:themeColor="accent1"/>
        <w:sz w:val="16"/>
        <w:szCs w:val="16"/>
      </w:rPr>
      <w:fldChar w:fldCharType="begin"/>
    </w:r>
    <w:r w:rsidRPr="003A2990">
      <w:rPr>
        <w:rFonts w:ascii="Noto Sans" w:hAnsi="Noto Sans" w:cs="Noto Sans"/>
        <w:b w:val="0"/>
        <w:bCs/>
        <w:color w:val="1E2DBE" w:themeColor="accent1"/>
        <w:sz w:val="16"/>
        <w:szCs w:val="16"/>
      </w:rPr>
      <w:instrText xml:space="preserve"> PAGE   \* MERGEFORMAT </w:instrText>
    </w:r>
    <w:r w:rsidRPr="003A2990">
      <w:rPr>
        <w:rFonts w:ascii="Noto Sans" w:hAnsi="Noto Sans" w:cs="Noto Sans"/>
        <w:b w:val="0"/>
        <w:bCs/>
        <w:color w:val="1E2DBE" w:themeColor="accent1"/>
        <w:sz w:val="16"/>
        <w:szCs w:val="16"/>
      </w:rPr>
      <w:fldChar w:fldCharType="separate"/>
    </w:r>
    <w:r w:rsidRPr="003A2990">
      <w:rPr>
        <w:rFonts w:ascii="Noto Sans" w:hAnsi="Noto Sans" w:cs="Noto Sans"/>
        <w:b w:val="0"/>
        <w:bCs/>
        <w:color w:val="1E2DBE" w:themeColor="accent1"/>
        <w:sz w:val="16"/>
        <w:szCs w:val="16"/>
      </w:rPr>
      <w:t>8</w:t>
    </w:r>
    <w:r w:rsidRPr="003A2990">
      <w:rPr>
        <w:rFonts w:ascii="Noto Sans" w:hAnsi="Noto Sans" w:cs="Noto Sans"/>
        <w:b w:val="0"/>
        <w:bCs/>
        <w:color w:val="1E2DBE" w:themeColor="accent1"/>
        <w:sz w:val="16"/>
        <w:szCs w:val="16"/>
      </w:rPr>
      <w:fldChar w:fldCharType="end"/>
    </w:r>
  </w:p>
  <w:p w14:paraId="6C82791A" w14:textId="2D14B5E3" w:rsidR="004F60A1" w:rsidRPr="003A2990" w:rsidRDefault="004F60A1" w:rsidP="00C56C01">
    <w:pPr>
      <w:pStyle w:val="Header"/>
      <w:rPr>
        <w:rFonts w:ascii="Noto Sans" w:hAnsi="Noto Sans" w:cs="Noto Sans"/>
        <w:b w:val="0"/>
        <w:bCs/>
        <w:color w:val="1E2DBE" w:themeColor="accent1"/>
        <w:sz w:val="16"/>
        <w:szCs w:val="16"/>
      </w:rPr>
    </w:pPr>
    <w:r w:rsidRPr="003A2990">
      <w:rPr>
        <w:rFonts w:ascii="Noto Sans" w:hAnsi="Noto Sans" w:cs="Noto Sans"/>
        <w:b w:val="0"/>
        <w:bCs/>
        <w:color w:val="1E2DBE" w:themeColor="accent1"/>
        <w:sz w:val="16"/>
        <w:szCs w:val="16"/>
      </w:rPr>
      <w:t xml:space="preserve">    Plantilla de presentación de informes </w:t>
    </w:r>
    <w:r w:rsidR="005D0F3A">
      <w:rPr>
        <w:rFonts w:ascii="Noto Sans" w:hAnsi="Noto Sans" w:cs="Noto Sans"/>
        <w:b w:val="0"/>
        <w:bCs/>
        <w:color w:val="1E2DBE" w:themeColor="accent1"/>
        <w:sz w:val="16"/>
        <w:szCs w:val="16"/>
      </w:rPr>
      <w:t xml:space="preserve">- </w:t>
    </w:r>
    <w:r w:rsidRPr="003A2990">
      <w:rPr>
        <w:rFonts w:ascii="Noto Sans" w:hAnsi="Noto Sans" w:cs="Noto Sans"/>
        <w:b w:val="0"/>
        <w:bCs/>
        <w:color w:val="1E2DBE" w:themeColor="accent1"/>
        <w:sz w:val="16"/>
        <w:szCs w:val="16"/>
      </w:rPr>
      <w:t>versión completa</w:t>
    </w:r>
  </w:p>
  <w:p w14:paraId="646CDDCB" w14:textId="77777777" w:rsidR="004F60A1" w:rsidRPr="003A2990" w:rsidRDefault="004F60A1" w:rsidP="00C56C01">
    <w:pPr>
      <w:pStyle w:val="Header"/>
      <w:rPr>
        <w:rFonts w:ascii="Noto Sans" w:hAnsi="Noto Sans" w:cs="Noto Sans"/>
        <w:b w:val="0"/>
        <w:bCs/>
        <w:color w:val="1E2DBE" w:themeColor="accent1"/>
        <w:sz w:val="16"/>
        <w:szCs w:val="16"/>
      </w:rPr>
    </w:pPr>
    <w:r w:rsidRPr="003A2990">
      <w:rPr>
        <w:rFonts w:ascii="Noto Sans" w:hAnsi="Noto Sans" w:cs="Noto Sans"/>
        <w:b w:val="0"/>
        <w:bCs/>
        <w:color w:val="1E2DBE" w:themeColor="accent1"/>
        <w:sz w:val="16"/>
        <w:szCs w:val="16"/>
      </w:rPr>
      <w:tab/>
    </w:r>
  </w:p>
  <w:p w14:paraId="3F859E9F" w14:textId="77777777" w:rsidR="004F60A1" w:rsidRPr="003A2990" w:rsidRDefault="004F60A1" w:rsidP="00C56C01">
    <w:pPr>
      <w:pStyle w:val="Header"/>
      <w:rPr>
        <w:rFonts w:ascii="Noto Sans" w:hAnsi="Noto Sans" w:cs="Noto Sans"/>
        <w:b w:val="0"/>
        <w:bCs/>
        <w:color w:val="1E2DBE" w:themeColor="accen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3607" w14:textId="77777777" w:rsidR="004F60A1" w:rsidRPr="003A2990" w:rsidRDefault="004F60A1" w:rsidP="00C56C01">
    <w:pPr>
      <w:pStyle w:val="Header"/>
      <w:rPr>
        <w:rFonts w:ascii="Noto Sans" w:hAnsi="Noto Sans" w:cs="Noto Sans"/>
        <w:b w:val="0"/>
        <w:bCs/>
        <w:color w:val="1E2DBE" w:themeColor="accent1"/>
        <w:sz w:val="16"/>
        <w:szCs w:val="16"/>
      </w:rPr>
    </w:pPr>
    <w:r w:rsidRPr="003A2990">
      <w:rPr>
        <w:rFonts w:ascii="Noto Sans" w:hAnsi="Noto Sans" w:cs="Noto Sans"/>
        <w:b w:val="0"/>
        <w:bCs/>
        <w:color w:val="1E2DBE" w:themeColor="accent1"/>
        <w:sz w:val="16"/>
        <w:szCs w:val="16"/>
      </w:rPr>
      <w:sym w:font="Wingdings 3" w:char="F075"/>
    </w:r>
    <w:r w:rsidRPr="003A2990">
      <w:rPr>
        <w:rFonts w:ascii="Noto Sans" w:hAnsi="Noto Sans" w:cs="Noto Sans"/>
        <w:b w:val="0"/>
        <w:bCs/>
        <w:color w:val="1E2DBE" w:themeColor="accent1"/>
        <w:sz w:val="16"/>
        <w:szCs w:val="16"/>
      </w:rPr>
      <w:t xml:space="preserve"> Encuesta nacional sobre el trabajo infantil </w:t>
    </w:r>
    <w:r w:rsidRPr="003A2990">
      <w:rPr>
        <w:rFonts w:ascii="Noto Sans" w:hAnsi="Noto Sans" w:cs="Noto Sans"/>
        <w:b w:val="0"/>
        <w:bCs/>
        <w:color w:val="1E2DBE" w:themeColor="accent1"/>
        <w:sz w:val="16"/>
        <w:szCs w:val="16"/>
      </w:rPr>
      <w:ptab w:relativeTo="margin" w:alignment="right" w:leader="none"/>
    </w:r>
    <w:r w:rsidRPr="003A2990">
      <w:rPr>
        <w:rFonts w:ascii="Noto Sans" w:hAnsi="Noto Sans" w:cs="Noto Sans"/>
        <w:b w:val="0"/>
        <w:bCs/>
        <w:color w:val="1E2DBE" w:themeColor="accent1"/>
        <w:sz w:val="16"/>
        <w:szCs w:val="16"/>
      </w:rPr>
      <w:fldChar w:fldCharType="begin"/>
    </w:r>
    <w:r w:rsidRPr="003A2990">
      <w:rPr>
        <w:rFonts w:ascii="Noto Sans" w:hAnsi="Noto Sans" w:cs="Noto Sans"/>
        <w:b w:val="0"/>
        <w:bCs/>
        <w:color w:val="1E2DBE" w:themeColor="accent1"/>
        <w:sz w:val="16"/>
        <w:szCs w:val="16"/>
      </w:rPr>
      <w:instrText xml:space="preserve"> PAGE   \* MERGEFORMAT </w:instrText>
    </w:r>
    <w:r w:rsidRPr="003A2990">
      <w:rPr>
        <w:rFonts w:ascii="Noto Sans" w:hAnsi="Noto Sans" w:cs="Noto Sans"/>
        <w:b w:val="0"/>
        <w:bCs/>
        <w:color w:val="1E2DBE" w:themeColor="accent1"/>
        <w:sz w:val="16"/>
        <w:szCs w:val="16"/>
      </w:rPr>
      <w:fldChar w:fldCharType="separate"/>
    </w:r>
    <w:r w:rsidRPr="003A2990">
      <w:rPr>
        <w:rFonts w:ascii="Noto Sans" w:hAnsi="Noto Sans" w:cs="Noto Sans"/>
        <w:b w:val="0"/>
        <w:bCs/>
        <w:color w:val="1E2DBE" w:themeColor="accent1"/>
        <w:sz w:val="16"/>
        <w:szCs w:val="16"/>
      </w:rPr>
      <w:t>8</w:t>
    </w:r>
    <w:r w:rsidRPr="003A2990">
      <w:rPr>
        <w:rFonts w:ascii="Noto Sans" w:hAnsi="Noto Sans" w:cs="Noto Sans"/>
        <w:b w:val="0"/>
        <w:bCs/>
        <w:color w:val="1E2DBE" w:themeColor="accent1"/>
        <w:sz w:val="16"/>
        <w:szCs w:val="16"/>
      </w:rPr>
      <w:fldChar w:fldCharType="end"/>
    </w:r>
  </w:p>
  <w:p w14:paraId="5B9B8C8C" w14:textId="77777777" w:rsidR="004F60A1" w:rsidRPr="003A2990" w:rsidRDefault="004F60A1" w:rsidP="00C56C01">
    <w:pPr>
      <w:pStyle w:val="Header"/>
      <w:rPr>
        <w:rFonts w:ascii="Noto Sans" w:hAnsi="Noto Sans" w:cs="Noto Sans"/>
        <w:b w:val="0"/>
        <w:bCs/>
        <w:color w:val="1E2DBE" w:themeColor="accent1"/>
        <w:sz w:val="16"/>
        <w:szCs w:val="16"/>
      </w:rPr>
    </w:pPr>
    <w:r w:rsidRPr="003A2990">
      <w:rPr>
        <w:rFonts w:ascii="Noto Sans" w:hAnsi="Noto Sans" w:cs="Noto Sans"/>
        <w:b w:val="0"/>
        <w:bCs/>
        <w:color w:val="1E2DBE" w:themeColor="accent1"/>
        <w:sz w:val="16"/>
        <w:szCs w:val="16"/>
      </w:rPr>
      <w:t xml:space="preserve">    Plantilla de presentación de informes versión completa</w:t>
    </w:r>
    <w:r w:rsidRPr="003A2990">
      <w:rPr>
        <w:rFonts w:ascii="Noto Sans" w:hAnsi="Noto Sans" w:cs="Noto Sans"/>
        <w:b w:val="0"/>
        <w:bCs/>
        <w:color w:val="1E2DBE" w:themeColor="accent1"/>
        <w:sz w:val="16"/>
        <w:szCs w:val="16"/>
      </w:rPr>
      <w:tab/>
    </w:r>
  </w:p>
  <w:p w14:paraId="796BC72C" w14:textId="77777777" w:rsidR="004F60A1" w:rsidRPr="003A2990" w:rsidRDefault="004F60A1" w:rsidP="00C56C01">
    <w:pPr>
      <w:pStyle w:val="Header"/>
      <w:rPr>
        <w:rFonts w:ascii="Noto Sans" w:hAnsi="Noto Sans" w:cs="Noto Sans"/>
        <w:b w:val="0"/>
        <w:bCs/>
        <w:color w:val="1E2DBE" w:themeColor="accent1"/>
        <w:sz w:val="16"/>
        <w:szCs w:val="16"/>
      </w:rPr>
    </w:pPr>
    <w:r w:rsidRPr="003A2990">
      <w:rPr>
        <w:rFonts w:ascii="Noto Sans" w:hAnsi="Noto Sans" w:cs="Noto Sans"/>
        <w:b w:val="0"/>
        <w:bCs/>
        <w:color w:val="1E2DBE" w:themeColor="accent1"/>
        <w:sz w:val="16"/>
        <w:szCs w:val="16"/>
      </w:rPr>
      <w:tab/>
    </w:r>
  </w:p>
  <w:p w14:paraId="36C4EDE7" w14:textId="77777777" w:rsidR="004F60A1" w:rsidRPr="003A2990" w:rsidRDefault="004F60A1" w:rsidP="00C56C01">
    <w:pPr>
      <w:pStyle w:val="Header"/>
      <w:rPr>
        <w:rFonts w:ascii="Noto Sans" w:hAnsi="Noto Sans" w:cs="Noto Sans"/>
        <w:b w:val="0"/>
        <w:bCs/>
        <w:color w:val="1E2DBE" w:themeColor="accent1"/>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32C"/>
    <w:multiLevelType w:val="hybridMultilevel"/>
    <w:tmpl w:val="0CE285C4"/>
    <w:lvl w:ilvl="0" w:tplc="2FF4FCF2">
      <w:start w:val="1"/>
      <w:numFmt w:val="decimal"/>
      <w:pStyle w:val="figuretitle"/>
      <w:suff w:val="space"/>
      <w:lvlText w:val="Figure %1."/>
      <w:lvlJc w:val="left"/>
      <w:pPr>
        <w:ind w:left="0" w:firstLine="0"/>
      </w:pPr>
      <w:rPr>
        <w:rFonts w:ascii="Arial Narrow" w:hAnsi="Arial Narrow" w:hint="default"/>
        <w:b w:val="0"/>
        <w:i/>
        <w:sz w:val="16"/>
        <w:szCs w:val="16"/>
      </w:rPr>
    </w:lvl>
    <w:lvl w:ilvl="1" w:tplc="6A443B28">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3C1459B"/>
    <w:multiLevelType w:val="hybridMultilevel"/>
    <w:tmpl w:val="26B68CF0"/>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3E30E3"/>
    <w:multiLevelType w:val="hybridMultilevel"/>
    <w:tmpl w:val="D862B8D6"/>
    <w:lvl w:ilvl="0" w:tplc="878EE270">
      <w:start w:val="1"/>
      <w:numFmt w:val="bullet"/>
      <w:pStyle w:val="ILOKeyList"/>
      <w:lvlText w:val=""/>
      <w:lvlJc w:val="left"/>
      <w:pPr>
        <w:ind w:left="945" w:hanging="360"/>
      </w:pPr>
      <w:rPr>
        <w:rFonts w:ascii="Wingdings 3" w:hAnsi="Wingdings 3" w:cs="Wingdings 3" w:hint="default"/>
        <w:b w:val="0"/>
        <w:i w:val="0"/>
        <w:color w:val="FA3C4B"/>
        <w:sz w:val="18"/>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3" w15:restartNumberingAfterBreak="0">
    <w:nsid w:val="0DDC657D"/>
    <w:multiLevelType w:val="hybridMultilevel"/>
    <w:tmpl w:val="B69E64D2"/>
    <w:lvl w:ilvl="0" w:tplc="4EBAB448">
      <w:start w:val="1"/>
      <w:numFmt w:val="decimal"/>
      <w:pStyle w:val="Table1"/>
      <w:suff w:val="space"/>
      <w:lvlText w:val="Tableau %1."/>
      <w:lvlJc w:val="left"/>
      <w:pPr>
        <w:ind w:left="60" w:firstLine="0"/>
      </w:pPr>
      <w:rPr>
        <w:rFonts w:ascii="Arial" w:hAnsi="Arial" w:cs="Arial" w:hint="default"/>
        <w:b/>
        <w:bCs/>
        <w:i w:val="0"/>
        <w:iCs/>
        <w:caps w:val="0"/>
        <w:smallCaps w:val="0"/>
        <w:strike w:val="0"/>
        <w:dstrike w:val="0"/>
        <w:noProof w:val="0"/>
        <w:vanish w:val="0"/>
        <w:color w:val="5100BB" w:themeColor="text1" w:themeTint="BF"/>
        <w:spacing w:val="0"/>
        <w:kern w:val="0"/>
        <w:position w:val="0"/>
        <w:sz w:val="16"/>
        <w:szCs w:val="16"/>
        <w:u w:val="none"/>
        <w:effect w:val="none"/>
        <w:vertAlign w:val="baseline"/>
        <w:em w:val="none"/>
        <w:specVanish w:val="0"/>
      </w:rPr>
    </w:lvl>
    <w:lvl w:ilvl="1" w:tplc="ACB891F6">
      <w:start w:val="1"/>
      <w:numFmt w:val="decimal"/>
      <w:lvlText w:val="%2."/>
      <w:lvlJc w:val="left"/>
      <w:pPr>
        <w:tabs>
          <w:tab w:val="num" w:pos="360"/>
        </w:tabs>
        <w:ind w:left="360" w:hanging="360"/>
      </w:pPr>
      <w:rPr>
        <w:b w:val="0"/>
        <w:i w:val="0"/>
        <w:sz w:val="16"/>
        <w:szCs w:val="16"/>
      </w:rPr>
    </w:lvl>
    <w:lvl w:ilvl="2" w:tplc="28742CA8">
      <w:start w:val="1"/>
      <w:numFmt w:val="decimal"/>
      <w:lvlText w:val="%3."/>
      <w:lvlJc w:val="left"/>
      <w:pPr>
        <w:tabs>
          <w:tab w:val="num" w:pos="2160"/>
        </w:tabs>
        <w:ind w:left="2160" w:hanging="360"/>
      </w:pPr>
    </w:lvl>
    <w:lvl w:ilvl="3" w:tplc="95AA3304">
      <w:start w:val="1"/>
      <w:numFmt w:val="decimal"/>
      <w:lvlText w:val="%4."/>
      <w:lvlJc w:val="left"/>
      <w:pPr>
        <w:tabs>
          <w:tab w:val="num" w:pos="2880"/>
        </w:tabs>
        <w:ind w:left="2880" w:hanging="360"/>
      </w:pPr>
    </w:lvl>
    <w:lvl w:ilvl="4" w:tplc="A9968F8E">
      <w:start w:val="1"/>
      <w:numFmt w:val="lowerLetter"/>
      <w:lvlText w:val="%5."/>
      <w:lvlJc w:val="left"/>
      <w:pPr>
        <w:tabs>
          <w:tab w:val="num" w:pos="3600"/>
        </w:tabs>
        <w:ind w:left="3600" w:hanging="360"/>
      </w:pPr>
    </w:lvl>
    <w:lvl w:ilvl="5" w:tplc="B31E372C">
      <w:start w:val="1"/>
      <w:numFmt w:val="decimal"/>
      <w:lvlText w:val="%6."/>
      <w:lvlJc w:val="left"/>
      <w:pPr>
        <w:tabs>
          <w:tab w:val="num" w:pos="4320"/>
        </w:tabs>
        <w:ind w:left="4320" w:hanging="360"/>
      </w:pPr>
    </w:lvl>
    <w:lvl w:ilvl="6" w:tplc="E24E86F0">
      <w:start w:val="1"/>
      <w:numFmt w:val="decimal"/>
      <w:lvlText w:val="%7."/>
      <w:lvlJc w:val="left"/>
      <w:pPr>
        <w:tabs>
          <w:tab w:val="num" w:pos="5040"/>
        </w:tabs>
        <w:ind w:left="5040" w:hanging="360"/>
      </w:pPr>
    </w:lvl>
    <w:lvl w:ilvl="7" w:tplc="4A7856F4">
      <w:start w:val="1"/>
      <w:numFmt w:val="decimal"/>
      <w:lvlText w:val="%8."/>
      <w:lvlJc w:val="left"/>
      <w:pPr>
        <w:tabs>
          <w:tab w:val="num" w:pos="5760"/>
        </w:tabs>
        <w:ind w:left="5760" w:hanging="360"/>
      </w:pPr>
    </w:lvl>
    <w:lvl w:ilvl="8" w:tplc="28128B72">
      <w:start w:val="1"/>
      <w:numFmt w:val="decimal"/>
      <w:lvlText w:val="%9."/>
      <w:lvlJc w:val="left"/>
      <w:pPr>
        <w:tabs>
          <w:tab w:val="num" w:pos="6480"/>
        </w:tabs>
        <w:ind w:left="6480" w:hanging="360"/>
      </w:pPr>
    </w:lvl>
  </w:abstractNum>
  <w:abstractNum w:abstractNumId="4" w15:restartNumberingAfterBreak="0">
    <w:nsid w:val="0E1F7796"/>
    <w:multiLevelType w:val="hybridMultilevel"/>
    <w:tmpl w:val="4F8033AA"/>
    <w:lvl w:ilvl="0" w:tplc="89342E58">
      <w:start w:val="1"/>
      <w:numFmt w:val="decimal"/>
      <w:pStyle w:val="FIGUREtitle0"/>
      <w:suff w:val="space"/>
      <w:lvlText w:val="Figure %1."/>
      <w:lvlJc w:val="left"/>
      <w:pPr>
        <w:ind w:left="0" w:firstLine="0"/>
      </w:pPr>
      <w:rPr>
        <w:rFonts w:asciiTheme="minorHAnsi" w:hAnsiTheme="minorHAnsi" w:cstheme="minorHAnsi" w:hint="default"/>
        <w:b w:val="0"/>
        <w:i/>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C106BB"/>
    <w:multiLevelType w:val="multilevel"/>
    <w:tmpl w:val="19286D70"/>
    <w:lvl w:ilvl="0">
      <w:start w:val="1"/>
      <w:numFmt w:val="decimal"/>
      <w:lvlText w:val="%1."/>
      <w:lvlJc w:val="left"/>
      <w:pPr>
        <w:tabs>
          <w:tab w:val="num" w:pos="0"/>
        </w:tabs>
        <w:ind w:left="0" w:hanging="432"/>
      </w:pPr>
      <w:rPr>
        <w:rFonts w:hint="default"/>
      </w:rPr>
    </w:lvl>
    <w:lvl w:ilvl="1">
      <w:start w:val="1"/>
      <w:numFmt w:val="lowerLetter"/>
      <w:pStyle w:val="Annex2headings"/>
      <w:lvlText w:val="%2."/>
      <w:lvlJc w:val="left"/>
      <w:pPr>
        <w:tabs>
          <w:tab w:val="num" w:pos="432"/>
        </w:tabs>
        <w:ind w:left="432" w:hanging="432"/>
      </w:pPr>
      <w:rPr>
        <w:b/>
        <w:bCs w:val="0"/>
        <w:i w:val="0"/>
        <w:iCs w:val="0"/>
        <w:caps w:val="0"/>
        <w:smallCaps w:val="0"/>
        <w:strike w:val="0"/>
        <w:dstrike w:val="0"/>
        <w:noProof w:val="0"/>
        <w:vanish w:val="0"/>
        <w:color w:val="16218E" w:themeColor="accent1" w:themeShade="BF"/>
        <w:spacing w:val="0"/>
        <w:kern w:val="0"/>
        <w:position w:val="0"/>
        <w:u w:val="none"/>
        <w:vertAlign w:val="baseline"/>
        <w:em w:val="none"/>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432"/>
        </w:tabs>
        <w:ind w:left="432" w:hanging="864"/>
      </w:pPr>
      <w:rPr>
        <w:rFonts w:hint="default"/>
      </w:rPr>
    </w:lvl>
    <w:lvl w:ilvl="4">
      <w:start w:val="1"/>
      <w:numFmt w:val="decimal"/>
      <w:lvlText w:val="%1.%2.%3.%4.%5"/>
      <w:lvlJc w:val="left"/>
      <w:pPr>
        <w:tabs>
          <w:tab w:val="num" w:pos="576"/>
        </w:tabs>
        <w:ind w:left="576" w:hanging="1008"/>
      </w:pPr>
      <w:rPr>
        <w:rFonts w:hint="default"/>
      </w:rPr>
    </w:lvl>
    <w:lvl w:ilvl="5">
      <w:start w:val="1"/>
      <w:numFmt w:val="decimal"/>
      <w:lvlText w:val="%1.%2.%3.%4.%5.%6"/>
      <w:lvlJc w:val="left"/>
      <w:pPr>
        <w:tabs>
          <w:tab w:val="num" w:pos="720"/>
        </w:tabs>
        <w:ind w:left="720" w:hanging="1152"/>
      </w:pPr>
      <w:rPr>
        <w:rFonts w:hint="default"/>
      </w:rPr>
    </w:lvl>
    <w:lvl w:ilvl="6">
      <w:start w:val="1"/>
      <w:numFmt w:val="decimal"/>
      <w:lvlText w:val="%1.%2.%3.%4.%5.%6.%7"/>
      <w:lvlJc w:val="left"/>
      <w:pPr>
        <w:tabs>
          <w:tab w:val="num" w:pos="864"/>
        </w:tabs>
        <w:ind w:left="864" w:hanging="1296"/>
      </w:pPr>
      <w:rPr>
        <w:rFonts w:hint="default"/>
      </w:rPr>
    </w:lvl>
    <w:lvl w:ilvl="7">
      <w:start w:val="1"/>
      <w:numFmt w:val="decimal"/>
      <w:lvlText w:val="%1.%2.%3.%4.%5.%6.%7.%8"/>
      <w:lvlJc w:val="left"/>
      <w:pPr>
        <w:tabs>
          <w:tab w:val="num" w:pos="1008"/>
        </w:tabs>
        <w:ind w:left="1008" w:hanging="1440"/>
      </w:pPr>
      <w:rPr>
        <w:rFonts w:hint="default"/>
      </w:rPr>
    </w:lvl>
    <w:lvl w:ilvl="8">
      <w:start w:val="1"/>
      <w:numFmt w:val="decimal"/>
      <w:lvlText w:val="%1.%2.%3.%4.%5.%6.%7.%8.%9"/>
      <w:lvlJc w:val="left"/>
      <w:pPr>
        <w:tabs>
          <w:tab w:val="num" w:pos="1152"/>
        </w:tabs>
        <w:ind w:left="1152" w:hanging="1584"/>
      </w:pPr>
      <w:rPr>
        <w:rFonts w:hint="default"/>
      </w:rPr>
    </w:lvl>
  </w:abstractNum>
  <w:abstractNum w:abstractNumId="6" w15:restartNumberingAfterBreak="0">
    <w:nsid w:val="1A920BC4"/>
    <w:multiLevelType w:val="hybridMultilevel"/>
    <w:tmpl w:val="C1902EB6"/>
    <w:lvl w:ilvl="0" w:tplc="88909F52">
      <w:start w:val="1"/>
      <w:numFmt w:val="decimal"/>
      <w:pStyle w:val="Annextable"/>
      <w:suff w:val="space"/>
      <w:lvlText w:val="Tableau annexe %1."/>
      <w:lvlJc w:val="left"/>
      <w:pPr>
        <w:ind w:left="0" w:firstLine="0"/>
      </w:pPr>
      <w:rPr>
        <w:rFonts w:hint="default"/>
        <w:b/>
        <w:bCs/>
        <w:i w:val="0"/>
        <w:iCs/>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11217D"/>
    <w:multiLevelType w:val="multilevel"/>
    <w:tmpl w:val="C0C2510C"/>
    <w:lvl w:ilvl="0">
      <w:start w:val="1"/>
      <w:numFmt w:val="decimal"/>
      <w:pStyle w:val="Heading1"/>
      <w:suff w:val="space"/>
      <w:lvlText w:val="%1."/>
      <w:lvlJc w:val="left"/>
      <w:pPr>
        <w:ind w:left="0" w:firstLine="0"/>
      </w:pPr>
      <w:rPr>
        <w:rFonts w:hint="default"/>
        <w:b/>
        <w:i w:val="0"/>
        <w:iCs/>
        <w:color w:val="000000" w:themeColor="text2"/>
      </w:rPr>
    </w:lvl>
    <w:lvl w:ilvl="1">
      <w:start w:val="1"/>
      <w:numFmt w:val="decimal"/>
      <w:suff w:val="space"/>
      <w:lvlText w:val="%1.%2."/>
      <w:lvlJc w:val="left"/>
      <w:pPr>
        <w:ind w:left="180" w:firstLine="0"/>
      </w:pPr>
      <w:rPr>
        <w:rFonts w:hint="default"/>
        <w:b/>
        <w:bCs/>
        <w:i w:val="0"/>
        <w:iCs/>
        <w:sz w:val="20"/>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8" w15:restartNumberingAfterBreak="0">
    <w:nsid w:val="203C6085"/>
    <w:multiLevelType w:val="hybridMultilevel"/>
    <w:tmpl w:val="0D108258"/>
    <w:lvl w:ilvl="0" w:tplc="7BFA8476">
      <w:start w:val="1"/>
      <w:numFmt w:val="bullet"/>
      <w:pStyle w:val="ILOListbullet"/>
      <w:lvlText w:val=""/>
      <w:lvlJc w:val="left"/>
      <w:pPr>
        <w:ind w:left="1080" w:hanging="360"/>
      </w:pPr>
      <w:rPr>
        <w:rFonts w:ascii="Symbol" w:hAnsi="Symbol" w:hint="default"/>
        <w:b w:val="0"/>
        <w:i w:val="0"/>
        <w:color w:val="1E2DBE"/>
        <w:sz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6B2107D"/>
    <w:multiLevelType w:val="hybridMultilevel"/>
    <w:tmpl w:val="EF40E9AE"/>
    <w:lvl w:ilvl="0" w:tplc="384658CE">
      <w:start w:val="1"/>
      <w:numFmt w:val="bullet"/>
      <w:pStyle w:val="ILODocumentTitle"/>
      <w:lvlText w:val=""/>
      <w:lvlJc w:val="left"/>
      <w:pPr>
        <w:ind w:left="2345" w:hanging="360"/>
      </w:pPr>
      <w:rPr>
        <w:rFonts w:ascii="Wingdings 3" w:hAnsi="Wingdings 3" w:cs="Symbol" w:hint="default"/>
        <w:color w:val="FF0000"/>
        <w:position w:val="4"/>
        <w:sz w:val="40"/>
        <w:szCs w:val="40"/>
      </w:rPr>
    </w:lvl>
    <w:lvl w:ilvl="1" w:tplc="100C0003" w:tentative="1">
      <w:start w:val="1"/>
      <w:numFmt w:val="bullet"/>
      <w:lvlText w:val="o"/>
      <w:lvlJc w:val="left"/>
      <w:pPr>
        <w:ind w:left="3065" w:hanging="360"/>
      </w:pPr>
      <w:rPr>
        <w:rFonts w:ascii="Courier New" w:hAnsi="Courier New" w:cs="Courier New" w:hint="default"/>
      </w:rPr>
    </w:lvl>
    <w:lvl w:ilvl="2" w:tplc="100C0005" w:tentative="1">
      <w:start w:val="1"/>
      <w:numFmt w:val="bullet"/>
      <w:lvlText w:val=""/>
      <w:lvlJc w:val="left"/>
      <w:pPr>
        <w:ind w:left="3785" w:hanging="360"/>
      </w:pPr>
      <w:rPr>
        <w:rFonts w:ascii="Wingdings" w:hAnsi="Wingdings" w:cs="Wingdings" w:hint="default"/>
      </w:rPr>
    </w:lvl>
    <w:lvl w:ilvl="3" w:tplc="100C0001" w:tentative="1">
      <w:start w:val="1"/>
      <w:numFmt w:val="bullet"/>
      <w:lvlText w:val=""/>
      <w:lvlJc w:val="left"/>
      <w:pPr>
        <w:ind w:left="4505" w:hanging="360"/>
      </w:pPr>
      <w:rPr>
        <w:rFonts w:ascii="Symbol" w:hAnsi="Symbol" w:cs="Symbol" w:hint="default"/>
      </w:rPr>
    </w:lvl>
    <w:lvl w:ilvl="4" w:tplc="100C0003" w:tentative="1">
      <w:start w:val="1"/>
      <w:numFmt w:val="bullet"/>
      <w:lvlText w:val="o"/>
      <w:lvlJc w:val="left"/>
      <w:pPr>
        <w:ind w:left="5225" w:hanging="360"/>
      </w:pPr>
      <w:rPr>
        <w:rFonts w:ascii="Courier New" w:hAnsi="Courier New" w:cs="Courier New" w:hint="default"/>
      </w:rPr>
    </w:lvl>
    <w:lvl w:ilvl="5" w:tplc="100C0005" w:tentative="1">
      <w:start w:val="1"/>
      <w:numFmt w:val="bullet"/>
      <w:lvlText w:val=""/>
      <w:lvlJc w:val="left"/>
      <w:pPr>
        <w:ind w:left="5945" w:hanging="360"/>
      </w:pPr>
      <w:rPr>
        <w:rFonts w:ascii="Wingdings" w:hAnsi="Wingdings" w:cs="Wingdings" w:hint="default"/>
      </w:rPr>
    </w:lvl>
    <w:lvl w:ilvl="6" w:tplc="100C0001" w:tentative="1">
      <w:start w:val="1"/>
      <w:numFmt w:val="bullet"/>
      <w:lvlText w:val=""/>
      <w:lvlJc w:val="left"/>
      <w:pPr>
        <w:ind w:left="6665" w:hanging="360"/>
      </w:pPr>
      <w:rPr>
        <w:rFonts w:ascii="Symbol" w:hAnsi="Symbol" w:cs="Symbol" w:hint="default"/>
      </w:rPr>
    </w:lvl>
    <w:lvl w:ilvl="7" w:tplc="100C0003" w:tentative="1">
      <w:start w:val="1"/>
      <w:numFmt w:val="bullet"/>
      <w:lvlText w:val="o"/>
      <w:lvlJc w:val="left"/>
      <w:pPr>
        <w:ind w:left="7385" w:hanging="360"/>
      </w:pPr>
      <w:rPr>
        <w:rFonts w:ascii="Courier New" w:hAnsi="Courier New" w:cs="Courier New" w:hint="default"/>
      </w:rPr>
    </w:lvl>
    <w:lvl w:ilvl="8" w:tplc="100C0005" w:tentative="1">
      <w:start w:val="1"/>
      <w:numFmt w:val="bullet"/>
      <w:lvlText w:val=""/>
      <w:lvlJc w:val="left"/>
      <w:pPr>
        <w:ind w:left="8105" w:hanging="360"/>
      </w:pPr>
      <w:rPr>
        <w:rFonts w:ascii="Wingdings" w:hAnsi="Wingdings" w:cs="Wingdings" w:hint="default"/>
      </w:rPr>
    </w:lvl>
  </w:abstractNum>
  <w:abstractNum w:abstractNumId="10" w15:restartNumberingAfterBreak="0">
    <w:nsid w:val="392D4408"/>
    <w:multiLevelType w:val="hybridMultilevel"/>
    <w:tmpl w:val="150E0654"/>
    <w:lvl w:ilvl="0" w:tplc="31DC499C">
      <w:start w:val="1"/>
      <w:numFmt w:val="decimal"/>
      <w:pStyle w:val="TABLETITLE"/>
      <w:lvlText w:val="Table A %1."/>
      <w:lvlJc w:val="left"/>
      <w:pPr>
        <w:ind w:left="720" w:hanging="360"/>
      </w:pPr>
      <w:rPr>
        <w:rFonts w:ascii="Calibri" w:hAnsi="Calibri" w:hint="default"/>
        <w:b w:val="0"/>
        <w:i/>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A701656"/>
    <w:multiLevelType w:val="multilevel"/>
    <w:tmpl w:val="C3E81796"/>
    <w:lvl w:ilvl="0">
      <w:start w:val="1"/>
      <w:numFmt w:val="bullet"/>
      <w:pStyle w:val="bullets"/>
      <w:lvlText w:val=""/>
      <w:lvlJc w:val="left"/>
      <w:pPr>
        <w:ind w:left="720" w:hanging="360"/>
      </w:pPr>
      <w:rPr>
        <w:rFonts w:ascii="Symbol" w:hAnsi="Symbol" w:hint="default"/>
        <w:color w:val="16218E" w:themeColor="accent1" w:themeShade="BF"/>
      </w:rPr>
    </w:lvl>
    <w:lvl w:ilvl="1">
      <w:start w:val="1"/>
      <w:numFmt w:val="none"/>
      <w:suff w:val="nothing"/>
      <w:lvlText w:val="$"/>
      <w:lvlJc w:val="left"/>
      <w:pPr>
        <w:ind w:left="648" w:hanging="288"/>
      </w:pPr>
      <w:rPr>
        <w:rFonts w:ascii="WP TypographicSymbols" w:hAnsi="WP TypographicSymbols" w:hint="default"/>
      </w:rPr>
    </w:lvl>
    <w:lvl w:ilvl="2">
      <w:start w:val="1"/>
      <w:numFmt w:val="none"/>
      <w:suff w:val="nothing"/>
      <w:lvlText w:val="$"/>
      <w:lvlJc w:val="left"/>
      <w:pPr>
        <w:ind w:left="648" w:hanging="288"/>
      </w:pPr>
      <w:rPr>
        <w:rFonts w:ascii="WP TypographicSymbols" w:hAnsi="WP TypographicSymbols" w:hint="default"/>
      </w:rPr>
    </w:lvl>
    <w:lvl w:ilvl="3">
      <w:start w:val="1"/>
      <w:numFmt w:val="none"/>
      <w:suff w:val="nothing"/>
      <w:lvlText w:val="$"/>
      <w:lvlJc w:val="left"/>
      <w:pPr>
        <w:ind w:left="648" w:hanging="288"/>
      </w:pPr>
      <w:rPr>
        <w:rFonts w:ascii="WP TypographicSymbols" w:hAnsi="WP TypographicSymbols" w:hint="default"/>
      </w:rPr>
    </w:lvl>
    <w:lvl w:ilvl="4">
      <w:start w:val="1"/>
      <w:numFmt w:val="none"/>
      <w:suff w:val="nothing"/>
      <w:lvlText w:val="$"/>
      <w:lvlJc w:val="left"/>
      <w:pPr>
        <w:ind w:left="648" w:hanging="288"/>
      </w:pPr>
      <w:rPr>
        <w:rFonts w:ascii="WP TypographicSymbols" w:hAnsi="WP TypographicSymbols" w:hint="default"/>
      </w:rPr>
    </w:lvl>
    <w:lvl w:ilvl="5">
      <w:start w:val="1"/>
      <w:numFmt w:val="none"/>
      <w:suff w:val="nothing"/>
      <w:lvlText w:val="$"/>
      <w:lvlJc w:val="left"/>
      <w:pPr>
        <w:ind w:left="648" w:hanging="288"/>
      </w:pPr>
      <w:rPr>
        <w:rFonts w:ascii="WP TypographicSymbols" w:hAnsi="WP TypographicSymbols" w:hint="default"/>
      </w:rPr>
    </w:lvl>
    <w:lvl w:ilvl="6">
      <w:start w:val="1"/>
      <w:numFmt w:val="none"/>
      <w:suff w:val="nothing"/>
      <w:lvlText w:val="$"/>
      <w:lvlJc w:val="left"/>
      <w:pPr>
        <w:ind w:left="648" w:hanging="288"/>
      </w:pPr>
      <w:rPr>
        <w:rFonts w:ascii="WP TypographicSymbols" w:hAnsi="WP TypographicSymbols" w:hint="default"/>
      </w:rPr>
    </w:lvl>
    <w:lvl w:ilvl="7">
      <w:start w:val="1"/>
      <w:numFmt w:val="none"/>
      <w:suff w:val="nothing"/>
      <w:lvlText w:val="$"/>
      <w:lvlJc w:val="left"/>
      <w:pPr>
        <w:ind w:left="648" w:hanging="288"/>
      </w:pPr>
      <w:rPr>
        <w:rFonts w:ascii="WP TypographicSymbols" w:hAnsi="WP TypographicSymbols" w:hint="default"/>
      </w:rPr>
    </w:lvl>
    <w:lvl w:ilvl="8">
      <w:start w:val="1"/>
      <w:numFmt w:val="none"/>
      <w:suff w:val="nothing"/>
      <w:lvlText w:val="$"/>
      <w:lvlJc w:val="left"/>
      <w:pPr>
        <w:ind w:left="648" w:hanging="288"/>
      </w:pPr>
      <w:rPr>
        <w:rFonts w:ascii="WP TypographicSymbols" w:hAnsi="WP TypographicSymbols" w:hint="default"/>
      </w:rPr>
    </w:lvl>
  </w:abstractNum>
  <w:abstractNum w:abstractNumId="12" w15:restartNumberingAfterBreak="0">
    <w:nsid w:val="3D505928"/>
    <w:multiLevelType w:val="hybridMultilevel"/>
    <w:tmpl w:val="FCB41016"/>
    <w:lvl w:ilvl="0" w:tplc="9B243844">
      <w:start w:val="1"/>
      <w:numFmt w:val="bullet"/>
      <w:pStyle w:val="IntroPages-Title"/>
      <w:lvlText w:val=""/>
      <w:lvlJc w:val="left"/>
      <w:pPr>
        <w:ind w:left="4472" w:hanging="360"/>
      </w:pPr>
      <w:rPr>
        <w:rFonts w:ascii="Wingdings 3" w:hAnsi="Wingdings 3" w:cs="Symbol" w:hint="default"/>
        <w:color w:val="FA3C4B"/>
        <w:sz w:val="28"/>
      </w:rPr>
    </w:lvl>
    <w:lvl w:ilvl="1" w:tplc="100C0003" w:tentative="1">
      <w:start w:val="1"/>
      <w:numFmt w:val="bullet"/>
      <w:lvlText w:val="o"/>
      <w:lvlJc w:val="left"/>
      <w:pPr>
        <w:ind w:left="4984" w:hanging="360"/>
      </w:pPr>
      <w:rPr>
        <w:rFonts w:ascii="Courier New" w:hAnsi="Courier New" w:cs="Courier New" w:hint="default"/>
      </w:rPr>
    </w:lvl>
    <w:lvl w:ilvl="2" w:tplc="100C0005" w:tentative="1">
      <w:start w:val="1"/>
      <w:numFmt w:val="bullet"/>
      <w:lvlText w:val=""/>
      <w:lvlJc w:val="left"/>
      <w:pPr>
        <w:ind w:left="5704" w:hanging="360"/>
      </w:pPr>
      <w:rPr>
        <w:rFonts w:ascii="Wingdings" w:hAnsi="Wingdings" w:cs="Wingdings" w:hint="default"/>
      </w:rPr>
    </w:lvl>
    <w:lvl w:ilvl="3" w:tplc="100C0001" w:tentative="1">
      <w:start w:val="1"/>
      <w:numFmt w:val="bullet"/>
      <w:lvlText w:val=""/>
      <w:lvlJc w:val="left"/>
      <w:pPr>
        <w:ind w:left="6424" w:hanging="360"/>
      </w:pPr>
      <w:rPr>
        <w:rFonts w:ascii="Symbol" w:hAnsi="Symbol" w:cs="Symbol" w:hint="default"/>
      </w:rPr>
    </w:lvl>
    <w:lvl w:ilvl="4" w:tplc="100C0003" w:tentative="1">
      <w:start w:val="1"/>
      <w:numFmt w:val="bullet"/>
      <w:lvlText w:val="o"/>
      <w:lvlJc w:val="left"/>
      <w:pPr>
        <w:ind w:left="7144" w:hanging="360"/>
      </w:pPr>
      <w:rPr>
        <w:rFonts w:ascii="Courier New" w:hAnsi="Courier New" w:cs="Courier New" w:hint="default"/>
      </w:rPr>
    </w:lvl>
    <w:lvl w:ilvl="5" w:tplc="100C0005" w:tentative="1">
      <w:start w:val="1"/>
      <w:numFmt w:val="bullet"/>
      <w:lvlText w:val=""/>
      <w:lvlJc w:val="left"/>
      <w:pPr>
        <w:ind w:left="7864" w:hanging="360"/>
      </w:pPr>
      <w:rPr>
        <w:rFonts w:ascii="Wingdings" w:hAnsi="Wingdings" w:cs="Wingdings" w:hint="default"/>
      </w:rPr>
    </w:lvl>
    <w:lvl w:ilvl="6" w:tplc="100C0001" w:tentative="1">
      <w:start w:val="1"/>
      <w:numFmt w:val="bullet"/>
      <w:lvlText w:val=""/>
      <w:lvlJc w:val="left"/>
      <w:pPr>
        <w:ind w:left="8584" w:hanging="360"/>
      </w:pPr>
      <w:rPr>
        <w:rFonts w:ascii="Symbol" w:hAnsi="Symbol" w:cs="Symbol" w:hint="default"/>
      </w:rPr>
    </w:lvl>
    <w:lvl w:ilvl="7" w:tplc="100C0003" w:tentative="1">
      <w:start w:val="1"/>
      <w:numFmt w:val="bullet"/>
      <w:lvlText w:val="o"/>
      <w:lvlJc w:val="left"/>
      <w:pPr>
        <w:ind w:left="9304" w:hanging="360"/>
      </w:pPr>
      <w:rPr>
        <w:rFonts w:ascii="Courier New" w:hAnsi="Courier New" w:cs="Courier New" w:hint="default"/>
      </w:rPr>
    </w:lvl>
    <w:lvl w:ilvl="8" w:tplc="100C0005" w:tentative="1">
      <w:start w:val="1"/>
      <w:numFmt w:val="bullet"/>
      <w:lvlText w:val=""/>
      <w:lvlJc w:val="left"/>
      <w:pPr>
        <w:ind w:left="10024" w:hanging="360"/>
      </w:pPr>
      <w:rPr>
        <w:rFonts w:ascii="Wingdings" w:hAnsi="Wingdings" w:cs="Wingdings" w:hint="default"/>
      </w:rPr>
    </w:lvl>
  </w:abstractNum>
  <w:abstractNum w:abstractNumId="13" w15:restartNumberingAfterBreak="0">
    <w:nsid w:val="4BC17245"/>
    <w:multiLevelType w:val="hybridMultilevel"/>
    <w:tmpl w:val="1998562A"/>
    <w:lvl w:ilvl="0" w:tplc="9A6227EC">
      <w:start w:val="1"/>
      <w:numFmt w:val="decimal"/>
      <w:pStyle w:val="text"/>
      <w:suff w:val="space"/>
      <w:lvlText w:val="%1."/>
      <w:lvlJc w:val="left"/>
      <w:pPr>
        <w:ind w:left="0" w:firstLine="0"/>
      </w:pPr>
      <w:rPr>
        <w:rFonts w:ascii="Times New Roman" w:hAnsi="Times New Roman" w:cs="Times New Roman" w:hint="default"/>
        <w:b w:val="0"/>
        <w:color w:val="1F497D"/>
        <w:sz w:val="22"/>
        <w:szCs w:val="24"/>
      </w:rPr>
    </w:lvl>
    <w:lvl w:ilvl="1" w:tplc="5AD4CB88" w:tentative="1">
      <w:start w:val="1"/>
      <w:numFmt w:val="lowerLetter"/>
      <w:lvlText w:val="%2."/>
      <w:lvlJc w:val="left"/>
      <w:pPr>
        <w:ind w:left="1440" w:hanging="360"/>
      </w:pPr>
    </w:lvl>
    <w:lvl w:ilvl="2" w:tplc="97E249E6" w:tentative="1">
      <w:start w:val="1"/>
      <w:numFmt w:val="lowerRoman"/>
      <w:lvlText w:val="%3."/>
      <w:lvlJc w:val="right"/>
      <w:pPr>
        <w:ind w:left="2160" w:hanging="180"/>
      </w:pPr>
    </w:lvl>
    <w:lvl w:ilvl="3" w:tplc="7B0E4D2A" w:tentative="1">
      <w:start w:val="1"/>
      <w:numFmt w:val="decimal"/>
      <w:lvlText w:val="%4."/>
      <w:lvlJc w:val="left"/>
      <w:pPr>
        <w:ind w:left="2880" w:hanging="360"/>
      </w:pPr>
    </w:lvl>
    <w:lvl w:ilvl="4" w:tplc="DD22F1E8" w:tentative="1">
      <w:start w:val="1"/>
      <w:numFmt w:val="lowerLetter"/>
      <w:lvlText w:val="%5."/>
      <w:lvlJc w:val="left"/>
      <w:pPr>
        <w:ind w:left="3600" w:hanging="360"/>
      </w:pPr>
    </w:lvl>
    <w:lvl w:ilvl="5" w:tplc="12F22C4C" w:tentative="1">
      <w:start w:val="1"/>
      <w:numFmt w:val="lowerRoman"/>
      <w:lvlText w:val="%6."/>
      <w:lvlJc w:val="right"/>
      <w:pPr>
        <w:ind w:left="4320" w:hanging="180"/>
      </w:pPr>
    </w:lvl>
    <w:lvl w:ilvl="6" w:tplc="E4763470" w:tentative="1">
      <w:start w:val="1"/>
      <w:numFmt w:val="decimal"/>
      <w:lvlText w:val="%7."/>
      <w:lvlJc w:val="left"/>
      <w:pPr>
        <w:ind w:left="5040" w:hanging="360"/>
      </w:pPr>
    </w:lvl>
    <w:lvl w:ilvl="7" w:tplc="039613F4" w:tentative="1">
      <w:start w:val="1"/>
      <w:numFmt w:val="lowerLetter"/>
      <w:lvlText w:val="%8."/>
      <w:lvlJc w:val="left"/>
      <w:pPr>
        <w:ind w:left="5760" w:hanging="360"/>
      </w:pPr>
    </w:lvl>
    <w:lvl w:ilvl="8" w:tplc="CDB63988" w:tentative="1">
      <w:start w:val="1"/>
      <w:numFmt w:val="lowerRoman"/>
      <w:lvlText w:val="%9."/>
      <w:lvlJc w:val="right"/>
      <w:pPr>
        <w:ind w:left="6480" w:hanging="180"/>
      </w:pPr>
    </w:lvl>
  </w:abstractNum>
  <w:abstractNum w:abstractNumId="14" w15:restartNumberingAfterBreak="0">
    <w:nsid w:val="4EA963B4"/>
    <w:multiLevelType w:val="hybridMultilevel"/>
    <w:tmpl w:val="32A447AC"/>
    <w:lvl w:ilvl="0" w:tplc="FDAEC988">
      <w:start w:val="6"/>
      <w:numFmt w:val="bullet"/>
      <w:pStyle w:val="Bullets0"/>
      <w:lvlText w:val=""/>
      <w:lvlJc w:val="left"/>
      <w:pPr>
        <w:ind w:left="360" w:hanging="360"/>
      </w:pPr>
      <w:rPr>
        <w:rFonts w:ascii="Symbol" w:hAnsi="Symbol" w:hint="default"/>
      </w:rPr>
    </w:lvl>
    <w:lvl w:ilvl="1" w:tplc="163A1F72" w:tentative="1">
      <w:start w:val="1"/>
      <w:numFmt w:val="bullet"/>
      <w:lvlText w:val="o"/>
      <w:lvlJc w:val="left"/>
      <w:pPr>
        <w:ind w:left="1080" w:hanging="360"/>
      </w:pPr>
      <w:rPr>
        <w:rFonts w:ascii="Courier New" w:hAnsi="Courier New" w:cs="Courier New" w:hint="default"/>
      </w:rPr>
    </w:lvl>
    <w:lvl w:ilvl="2" w:tplc="DEACEE30" w:tentative="1">
      <w:start w:val="1"/>
      <w:numFmt w:val="bullet"/>
      <w:lvlText w:val=""/>
      <w:lvlJc w:val="left"/>
      <w:pPr>
        <w:ind w:left="1800" w:hanging="360"/>
      </w:pPr>
      <w:rPr>
        <w:rFonts w:ascii="Wingdings" w:hAnsi="Wingdings" w:hint="default"/>
      </w:rPr>
    </w:lvl>
    <w:lvl w:ilvl="3" w:tplc="5FF6FDDC" w:tentative="1">
      <w:start w:val="1"/>
      <w:numFmt w:val="bullet"/>
      <w:lvlText w:val=""/>
      <w:lvlJc w:val="left"/>
      <w:pPr>
        <w:ind w:left="2520" w:hanging="360"/>
      </w:pPr>
      <w:rPr>
        <w:rFonts w:ascii="Symbol" w:hAnsi="Symbol" w:hint="default"/>
      </w:rPr>
    </w:lvl>
    <w:lvl w:ilvl="4" w:tplc="8BBE6126" w:tentative="1">
      <w:start w:val="1"/>
      <w:numFmt w:val="bullet"/>
      <w:lvlText w:val="o"/>
      <w:lvlJc w:val="left"/>
      <w:pPr>
        <w:ind w:left="3240" w:hanging="360"/>
      </w:pPr>
      <w:rPr>
        <w:rFonts w:ascii="Courier New" w:hAnsi="Courier New" w:cs="Courier New" w:hint="default"/>
      </w:rPr>
    </w:lvl>
    <w:lvl w:ilvl="5" w:tplc="828A6D54" w:tentative="1">
      <w:start w:val="1"/>
      <w:numFmt w:val="bullet"/>
      <w:lvlText w:val=""/>
      <w:lvlJc w:val="left"/>
      <w:pPr>
        <w:ind w:left="3960" w:hanging="360"/>
      </w:pPr>
      <w:rPr>
        <w:rFonts w:ascii="Wingdings" w:hAnsi="Wingdings" w:hint="default"/>
      </w:rPr>
    </w:lvl>
    <w:lvl w:ilvl="6" w:tplc="D160CFC8" w:tentative="1">
      <w:start w:val="1"/>
      <w:numFmt w:val="bullet"/>
      <w:lvlText w:val=""/>
      <w:lvlJc w:val="left"/>
      <w:pPr>
        <w:ind w:left="4680" w:hanging="360"/>
      </w:pPr>
      <w:rPr>
        <w:rFonts w:ascii="Symbol" w:hAnsi="Symbol" w:hint="default"/>
      </w:rPr>
    </w:lvl>
    <w:lvl w:ilvl="7" w:tplc="E22EBAC4" w:tentative="1">
      <w:start w:val="1"/>
      <w:numFmt w:val="bullet"/>
      <w:lvlText w:val="o"/>
      <w:lvlJc w:val="left"/>
      <w:pPr>
        <w:ind w:left="5400" w:hanging="360"/>
      </w:pPr>
      <w:rPr>
        <w:rFonts w:ascii="Courier New" w:hAnsi="Courier New" w:cs="Courier New" w:hint="default"/>
      </w:rPr>
    </w:lvl>
    <w:lvl w:ilvl="8" w:tplc="65B656EA" w:tentative="1">
      <w:start w:val="1"/>
      <w:numFmt w:val="bullet"/>
      <w:lvlText w:val=""/>
      <w:lvlJc w:val="left"/>
      <w:pPr>
        <w:ind w:left="6120" w:hanging="360"/>
      </w:pPr>
      <w:rPr>
        <w:rFonts w:ascii="Wingdings" w:hAnsi="Wingdings" w:hint="default"/>
      </w:rPr>
    </w:lvl>
  </w:abstractNum>
  <w:abstractNum w:abstractNumId="15" w15:restartNumberingAfterBreak="0">
    <w:nsid w:val="51377214"/>
    <w:multiLevelType w:val="hybridMultilevel"/>
    <w:tmpl w:val="39861868"/>
    <w:lvl w:ilvl="0" w:tplc="7ABAD15E">
      <w:start w:val="1"/>
      <w:numFmt w:val="decimal"/>
      <w:pStyle w:val="FIGURETITLE1"/>
      <w:suff w:val="space"/>
      <w:lvlText w:val="Figure %1."/>
      <w:lvlJc w:val="left"/>
      <w:pPr>
        <w:ind w:left="0" w:firstLine="0"/>
      </w:pPr>
      <w:rPr>
        <w:rFonts w:hint="default"/>
        <w:b w:val="0"/>
        <w:i/>
        <w:color w:val="6400E6" w:themeColor="text1" w:themeTint="A6"/>
        <w:sz w:val="18"/>
      </w:rPr>
    </w:lvl>
    <w:lvl w:ilvl="1" w:tplc="CDA25DF8" w:tentative="1">
      <w:start w:val="1"/>
      <w:numFmt w:val="lowerLetter"/>
      <w:lvlText w:val="%2."/>
      <w:lvlJc w:val="left"/>
      <w:pPr>
        <w:ind w:left="1440" w:hanging="360"/>
      </w:pPr>
    </w:lvl>
    <w:lvl w:ilvl="2" w:tplc="585C5958" w:tentative="1">
      <w:start w:val="1"/>
      <w:numFmt w:val="lowerRoman"/>
      <w:lvlText w:val="%3."/>
      <w:lvlJc w:val="right"/>
      <w:pPr>
        <w:ind w:left="2160" w:hanging="180"/>
      </w:pPr>
    </w:lvl>
    <w:lvl w:ilvl="3" w:tplc="20FE0D52" w:tentative="1">
      <w:start w:val="1"/>
      <w:numFmt w:val="decimal"/>
      <w:lvlText w:val="%4."/>
      <w:lvlJc w:val="left"/>
      <w:pPr>
        <w:ind w:left="2880" w:hanging="360"/>
      </w:pPr>
    </w:lvl>
    <w:lvl w:ilvl="4" w:tplc="7E1202A4" w:tentative="1">
      <w:start w:val="1"/>
      <w:numFmt w:val="lowerLetter"/>
      <w:lvlText w:val="%5."/>
      <w:lvlJc w:val="left"/>
      <w:pPr>
        <w:ind w:left="3600" w:hanging="360"/>
      </w:pPr>
    </w:lvl>
    <w:lvl w:ilvl="5" w:tplc="9984E70C" w:tentative="1">
      <w:start w:val="1"/>
      <w:numFmt w:val="lowerRoman"/>
      <w:lvlText w:val="%6."/>
      <w:lvlJc w:val="right"/>
      <w:pPr>
        <w:ind w:left="4320" w:hanging="180"/>
      </w:pPr>
    </w:lvl>
    <w:lvl w:ilvl="6" w:tplc="65A24CEA" w:tentative="1">
      <w:start w:val="1"/>
      <w:numFmt w:val="decimal"/>
      <w:lvlText w:val="%7."/>
      <w:lvlJc w:val="left"/>
      <w:pPr>
        <w:ind w:left="5040" w:hanging="360"/>
      </w:pPr>
    </w:lvl>
    <w:lvl w:ilvl="7" w:tplc="4574E528" w:tentative="1">
      <w:start w:val="1"/>
      <w:numFmt w:val="lowerLetter"/>
      <w:lvlText w:val="%8."/>
      <w:lvlJc w:val="left"/>
      <w:pPr>
        <w:ind w:left="5760" w:hanging="360"/>
      </w:pPr>
    </w:lvl>
    <w:lvl w:ilvl="8" w:tplc="DD6055E6" w:tentative="1">
      <w:start w:val="1"/>
      <w:numFmt w:val="lowerRoman"/>
      <w:lvlText w:val="%9."/>
      <w:lvlJc w:val="right"/>
      <w:pPr>
        <w:ind w:left="6480" w:hanging="180"/>
      </w:pPr>
    </w:lvl>
  </w:abstractNum>
  <w:abstractNum w:abstractNumId="16" w15:restartNumberingAfterBreak="0">
    <w:nsid w:val="54E50F26"/>
    <w:multiLevelType w:val="hybridMultilevel"/>
    <w:tmpl w:val="7312EF86"/>
    <w:lvl w:ilvl="0" w:tplc="6D200362">
      <w:start w:val="1"/>
      <w:numFmt w:val="decimal"/>
      <w:pStyle w:val="Annextab"/>
      <w:suff w:val="space"/>
      <w:lvlText w:val="Table A%1."/>
      <w:lvlJc w:val="left"/>
      <w:pPr>
        <w:ind w:left="0" w:firstLine="0"/>
      </w:pPr>
      <w:rPr>
        <w:rFonts w:hint="default"/>
        <w:b w:val="0"/>
        <w:i/>
      </w:rPr>
    </w:lvl>
    <w:lvl w:ilvl="1" w:tplc="673827C4" w:tentative="1">
      <w:start w:val="1"/>
      <w:numFmt w:val="lowerLetter"/>
      <w:lvlText w:val="%2."/>
      <w:lvlJc w:val="left"/>
      <w:pPr>
        <w:ind w:left="3075" w:hanging="360"/>
      </w:pPr>
    </w:lvl>
    <w:lvl w:ilvl="2" w:tplc="0410001B" w:tentative="1">
      <w:start w:val="1"/>
      <w:numFmt w:val="lowerRoman"/>
      <w:lvlText w:val="%3."/>
      <w:lvlJc w:val="right"/>
      <w:pPr>
        <w:ind w:left="3795" w:hanging="180"/>
      </w:pPr>
    </w:lvl>
    <w:lvl w:ilvl="3" w:tplc="0410000F" w:tentative="1">
      <w:start w:val="1"/>
      <w:numFmt w:val="decimal"/>
      <w:lvlText w:val="%4."/>
      <w:lvlJc w:val="left"/>
      <w:pPr>
        <w:ind w:left="4515" w:hanging="360"/>
      </w:pPr>
    </w:lvl>
    <w:lvl w:ilvl="4" w:tplc="04100019" w:tentative="1">
      <w:start w:val="1"/>
      <w:numFmt w:val="lowerLetter"/>
      <w:lvlText w:val="%5."/>
      <w:lvlJc w:val="left"/>
      <w:pPr>
        <w:ind w:left="5235" w:hanging="360"/>
      </w:pPr>
    </w:lvl>
    <w:lvl w:ilvl="5" w:tplc="0410001B" w:tentative="1">
      <w:start w:val="1"/>
      <w:numFmt w:val="lowerRoman"/>
      <w:lvlText w:val="%6."/>
      <w:lvlJc w:val="right"/>
      <w:pPr>
        <w:ind w:left="5955" w:hanging="180"/>
      </w:pPr>
    </w:lvl>
    <w:lvl w:ilvl="6" w:tplc="0410000F" w:tentative="1">
      <w:start w:val="1"/>
      <w:numFmt w:val="decimal"/>
      <w:lvlText w:val="%7."/>
      <w:lvlJc w:val="left"/>
      <w:pPr>
        <w:ind w:left="6675" w:hanging="360"/>
      </w:pPr>
    </w:lvl>
    <w:lvl w:ilvl="7" w:tplc="04100019" w:tentative="1">
      <w:start w:val="1"/>
      <w:numFmt w:val="lowerLetter"/>
      <w:lvlText w:val="%8."/>
      <w:lvlJc w:val="left"/>
      <w:pPr>
        <w:ind w:left="7395" w:hanging="360"/>
      </w:pPr>
    </w:lvl>
    <w:lvl w:ilvl="8" w:tplc="0410001B" w:tentative="1">
      <w:start w:val="1"/>
      <w:numFmt w:val="lowerRoman"/>
      <w:lvlText w:val="%9."/>
      <w:lvlJc w:val="right"/>
      <w:pPr>
        <w:ind w:left="8115" w:hanging="180"/>
      </w:pPr>
    </w:lvl>
  </w:abstractNum>
  <w:abstractNum w:abstractNumId="17" w15:restartNumberingAfterBreak="0">
    <w:nsid w:val="589043A5"/>
    <w:multiLevelType w:val="hybridMultilevel"/>
    <w:tmpl w:val="48EE43AA"/>
    <w:lvl w:ilvl="0" w:tplc="30DA6F1C">
      <w:start w:val="1"/>
      <w:numFmt w:val="decimal"/>
      <w:pStyle w:val="UCWtext"/>
      <w:suff w:val="space"/>
      <w:lvlText w:val="%1."/>
      <w:lvlJc w:val="left"/>
      <w:pPr>
        <w:ind w:left="0" w:firstLine="0"/>
      </w:pPr>
      <w:rPr>
        <w:rFonts w:ascii="Calibri Light" w:hAnsi="Calibri Light" w:cs="Times New Roman" w:hint="default"/>
        <w:b w:val="0"/>
        <w:i w:val="0"/>
        <w:color w:val="0F165F" w:themeColor="accent1" w:themeShade="80"/>
        <w:sz w:val="24"/>
        <w:szCs w:val="21"/>
        <w:lang w:val="en-GB"/>
      </w:rPr>
    </w:lvl>
    <w:lvl w:ilvl="1" w:tplc="8B863052">
      <w:start w:val="1"/>
      <w:numFmt w:val="lowerLetter"/>
      <w:lvlText w:val="%2."/>
      <w:lvlJc w:val="left"/>
      <w:pPr>
        <w:ind w:left="1440" w:hanging="360"/>
      </w:pPr>
    </w:lvl>
    <w:lvl w:ilvl="2" w:tplc="2BDE6C38" w:tentative="1">
      <w:start w:val="1"/>
      <w:numFmt w:val="lowerRoman"/>
      <w:lvlText w:val="%3."/>
      <w:lvlJc w:val="right"/>
      <w:pPr>
        <w:ind w:left="2160" w:hanging="180"/>
      </w:pPr>
    </w:lvl>
    <w:lvl w:ilvl="3" w:tplc="431E4A44" w:tentative="1">
      <w:start w:val="1"/>
      <w:numFmt w:val="decimal"/>
      <w:lvlText w:val="%4."/>
      <w:lvlJc w:val="left"/>
      <w:pPr>
        <w:ind w:left="2880" w:hanging="360"/>
      </w:pPr>
    </w:lvl>
    <w:lvl w:ilvl="4" w:tplc="6E9239AE" w:tentative="1">
      <w:start w:val="1"/>
      <w:numFmt w:val="lowerLetter"/>
      <w:lvlText w:val="%5."/>
      <w:lvlJc w:val="left"/>
      <w:pPr>
        <w:ind w:left="3600" w:hanging="360"/>
      </w:pPr>
    </w:lvl>
    <w:lvl w:ilvl="5" w:tplc="39BA2120" w:tentative="1">
      <w:start w:val="1"/>
      <w:numFmt w:val="lowerRoman"/>
      <w:lvlText w:val="%6."/>
      <w:lvlJc w:val="right"/>
      <w:pPr>
        <w:ind w:left="4320" w:hanging="180"/>
      </w:pPr>
    </w:lvl>
    <w:lvl w:ilvl="6" w:tplc="3FD41A46" w:tentative="1">
      <w:start w:val="1"/>
      <w:numFmt w:val="decimal"/>
      <w:lvlText w:val="%7."/>
      <w:lvlJc w:val="left"/>
      <w:pPr>
        <w:ind w:left="5040" w:hanging="360"/>
      </w:pPr>
    </w:lvl>
    <w:lvl w:ilvl="7" w:tplc="58981F88" w:tentative="1">
      <w:start w:val="1"/>
      <w:numFmt w:val="lowerLetter"/>
      <w:lvlText w:val="%8."/>
      <w:lvlJc w:val="left"/>
      <w:pPr>
        <w:ind w:left="5760" w:hanging="360"/>
      </w:pPr>
    </w:lvl>
    <w:lvl w:ilvl="8" w:tplc="FBB60FF6" w:tentative="1">
      <w:start w:val="1"/>
      <w:numFmt w:val="lowerRoman"/>
      <w:lvlText w:val="%9."/>
      <w:lvlJc w:val="right"/>
      <w:pPr>
        <w:ind w:left="6480" w:hanging="180"/>
      </w:pPr>
    </w:lvl>
  </w:abstractNum>
  <w:abstractNum w:abstractNumId="18" w15:restartNumberingAfterBreak="0">
    <w:nsid w:val="599D21C1"/>
    <w:multiLevelType w:val="hybridMultilevel"/>
    <w:tmpl w:val="45F2DF12"/>
    <w:lvl w:ilvl="0" w:tplc="518E3474">
      <w:start w:val="1"/>
      <w:numFmt w:val="bullet"/>
      <w:pStyle w:val="ILOHeading2"/>
      <w:lvlText w:val=""/>
      <w:lvlJc w:val="left"/>
      <w:pPr>
        <w:ind w:left="6740" w:hanging="360"/>
      </w:pPr>
      <w:rPr>
        <w:rFonts w:ascii="Wingdings 3" w:hAnsi="Wingdings 3" w:cs="Wingdings 3" w:hint="default"/>
        <w:b w:val="0"/>
        <w:i w:val="0"/>
        <w:color w:val="1E2DBE"/>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DBA7F6F"/>
    <w:multiLevelType w:val="hybridMultilevel"/>
    <w:tmpl w:val="EBD84E34"/>
    <w:lvl w:ilvl="0" w:tplc="57502046">
      <w:start w:val="1"/>
      <w:numFmt w:val="decimal"/>
      <w:lvlText w:val="%1."/>
      <w:lvlJc w:val="left"/>
      <w:pPr>
        <w:ind w:left="720" w:hanging="360"/>
      </w:pPr>
      <w:rPr>
        <w:rFonts w:ascii="Noto Sans" w:hAnsi="Noto Sans" w:hint="default"/>
        <w:b/>
        <w:bCs/>
        <w:i w:val="0"/>
        <w:iCs w:val="0"/>
        <w:color w:val="1E2DBE" w:themeColor="accent1"/>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1385EC1"/>
    <w:multiLevelType w:val="hybridMultilevel"/>
    <w:tmpl w:val="2DB62B4E"/>
    <w:lvl w:ilvl="0" w:tplc="963261B6">
      <w:start w:val="1"/>
      <w:numFmt w:val="lowerLetter"/>
      <w:pStyle w:val="ILOalpha-List"/>
      <w:lvlText w:val="%1."/>
      <w:lvlJc w:val="left"/>
      <w:pPr>
        <w:ind w:left="360" w:hanging="360"/>
      </w:pPr>
      <w:rPr>
        <w:rFonts w:ascii="Noto Sans" w:hAnsi="Noto Sans" w:hint="default"/>
        <w:b/>
        <w:i w:val="0"/>
        <w:color w:val="1E2DBE" w:themeColor="accent1"/>
        <w:sz w:val="18"/>
        <w:u w:val="none"/>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78D6018F"/>
    <w:multiLevelType w:val="hybridMultilevel"/>
    <w:tmpl w:val="EE7A54A6"/>
    <w:lvl w:ilvl="0" w:tplc="257C61A4">
      <w:start w:val="1"/>
      <w:numFmt w:val="decimal"/>
      <w:pStyle w:val="ILONumberlist"/>
      <w:lvlText w:val="%1."/>
      <w:lvlJc w:val="left"/>
      <w:pPr>
        <w:ind w:left="720" w:hanging="360"/>
      </w:pPr>
      <w:rPr>
        <w:rFonts w:ascii="Noto Sans" w:hAnsi="Noto Sans" w:hint="default"/>
        <w:b/>
        <w:bCs/>
        <w:i w:val="0"/>
        <w:color w:val="1E2DBE" w:themeColor="accent1"/>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BBD65B8"/>
    <w:multiLevelType w:val="hybridMultilevel"/>
    <w:tmpl w:val="31107F60"/>
    <w:lvl w:ilvl="0" w:tplc="D7740722">
      <w:start w:val="1"/>
      <w:numFmt w:val="bullet"/>
      <w:pStyle w:val="ILOTableheading"/>
      <w:lvlText w:val="►"/>
      <w:lvlJc w:val="left"/>
      <w:pPr>
        <w:ind w:left="644" w:hanging="360"/>
      </w:pPr>
      <w:rPr>
        <w:rFonts w:ascii="Arial" w:hAnsi="Arial" w:hint="default"/>
        <w:color w:val="1E2DBE" w:themeColor="accen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3667364">
    <w:abstractNumId w:val="0"/>
  </w:num>
  <w:num w:numId="2" w16cid:durableId="461188944">
    <w:abstractNumId w:val="17"/>
  </w:num>
  <w:num w:numId="3" w16cid:durableId="1236166147">
    <w:abstractNumId w:val="19"/>
  </w:num>
  <w:num w:numId="4" w16cid:durableId="1217428592">
    <w:abstractNumId w:val="14"/>
  </w:num>
  <w:num w:numId="5" w16cid:durableId="1284078095">
    <w:abstractNumId w:val="10"/>
  </w:num>
  <w:num w:numId="6" w16cid:durableId="1610157808">
    <w:abstractNumId w:val="4"/>
  </w:num>
  <w:num w:numId="7" w16cid:durableId="377750603">
    <w:abstractNumId w:val="16"/>
  </w:num>
  <w:num w:numId="8" w16cid:durableId="370228204">
    <w:abstractNumId w:val="1"/>
  </w:num>
  <w:num w:numId="9" w16cid:durableId="2070106029">
    <w:abstractNumId w:val="18"/>
  </w:num>
  <w:num w:numId="10" w16cid:durableId="1816097301">
    <w:abstractNumId w:val="20"/>
  </w:num>
  <w:num w:numId="11" w16cid:durableId="1453479056">
    <w:abstractNumId w:val="7"/>
  </w:num>
  <w:num w:numId="12" w16cid:durableId="1409617690">
    <w:abstractNumId w:val="13"/>
  </w:num>
  <w:num w:numId="13" w16cid:durableId="1888369486">
    <w:abstractNumId w:val="3"/>
  </w:num>
  <w:num w:numId="14" w16cid:durableId="464156103">
    <w:abstractNumId w:val="15"/>
  </w:num>
  <w:num w:numId="15" w16cid:durableId="1464618007">
    <w:abstractNumId w:val="11"/>
  </w:num>
  <w:num w:numId="16" w16cid:durableId="2064600995">
    <w:abstractNumId w:val="6"/>
  </w:num>
  <w:num w:numId="17" w16cid:durableId="614292956">
    <w:abstractNumId w:val="5"/>
  </w:num>
  <w:num w:numId="18" w16cid:durableId="1593512870">
    <w:abstractNumId w:val="9"/>
  </w:num>
  <w:num w:numId="19" w16cid:durableId="144007443">
    <w:abstractNumId w:val="12"/>
  </w:num>
  <w:num w:numId="20" w16cid:durableId="1675499997">
    <w:abstractNumId w:val="2"/>
  </w:num>
  <w:num w:numId="21" w16cid:durableId="2115320384">
    <w:abstractNumId w:val="22"/>
  </w:num>
  <w:num w:numId="22" w16cid:durableId="462431136">
    <w:abstractNumId w:val="21"/>
  </w:num>
  <w:num w:numId="23" w16cid:durableId="151718746">
    <w:abstractNumId w:val="8"/>
  </w:num>
  <w:num w:numId="24" w16cid:durableId="241180910">
    <w:abstractNumId w:val="20"/>
    <w:lvlOverride w:ilvl="0">
      <w:startOverride w:val="1"/>
    </w:lvlOverride>
  </w:num>
  <w:num w:numId="25" w16cid:durableId="1335498371">
    <w:abstractNumId w:val="20"/>
  </w:num>
  <w:num w:numId="26" w16cid:durableId="1014648860">
    <w:abstractNumId w:val="20"/>
  </w:num>
  <w:num w:numId="27" w16cid:durableId="1955406315">
    <w:abstractNumId w:val="20"/>
  </w:num>
  <w:num w:numId="28" w16cid:durableId="1846939265">
    <w:abstractNumId w:val="20"/>
  </w:num>
  <w:num w:numId="29" w16cid:durableId="574898515">
    <w:abstractNumId w:val="20"/>
  </w:num>
  <w:num w:numId="30" w16cid:durableId="1836648758">
    <w:abstractNumId w:val="20"/>
  </w:num>
  <w:num w:numId="31" w16cid:durableId="33122096">
    <w:abstractNumId w:val="20"/>
  </w:num>
  <w:num w:numId="32" w16cid:durableId="1105147886">
    <w:abstractNumId w:val="20"/>
    <w:lvlOverride w:ilvl="0">
      <w:startOverride w:val="1"/>
    </w:lvlOverride>
  </w:num>
  <w:num w:numId="33" w16cid:durableId="773136914">
    <w:abstractNumId w:val="20"/>
  </w:num>
  <w:num w:numId="34" w16cid:durableId="1533106348">
    <w:abstractNumId w:val="20"/>
    <w:lvlOverride w:ilvl="0">
      <w:startOverride w:val="1"/>
    </w:lvlOverride>
  </w:num>
  <w:num w:numId="35" w16cid:durableId="1974407907">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AU" w:vendorID="64" w:dllVersion="0" w:nlCheck="1" w:checkStyle="0"/>
  <w:activeWritingStyle w:appName="MSWord" w:lang="es-ES" w:vendorID="64" w:dllVersion="0" w:nlCheck="1" w:checkStyle="0"/>
  <w:activeWritingStyle w:appName="MSWord" w:lang="fr-CH" w:vendorID="64" w:dllVersion="0" w:nlCheck="1" w:checkStyle="0"/>
  <w:activeWritingStyle w:appName="MSWord" w:lang="fr-FR" w:vendorID="64" w:dllVersion="0" w:nlCheck="1" w:checkStyle="0"/>
  <w:proofState w:spelling="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219"/>
    <w:rsid w:val="0000036E"/>
    <w:rsid w:val="000003DC"/>
    <w:rsid w:val="0000041E"/>
    <w:rsid w:val="0000050C"/>
    <w:rsid w:val="000005E0"/>
    <w:rsid w:val="000007DB"/>
    <w:rsid w:val="00000A63"/>
    <w:rsid w:val="00000B4F"/>
    <w:rsid w:val="00001125"/>
    <w:rsid w:val="00001516"/>
    <w:rsid w:val="00001DF0"/>
    <w:rsid w:val="0000217E"/>
    <w:rsid w:val="00002296"/>
    <w:rsid w:val="000024BB"/>
    <w:rsid w:val="00002EE4"/>
    <w:rsid w:val="00002F41"/>
    <w:rsid w:val="000032FA"/>
    <w:rsid w:val="00003543"/>
    <w:rsid w:val="0000387F"/>
    <w:rsid w:val="000046BD"/>
    <w:rsid w:val="00004766"/>
    <w:rsid w:val="00004892"/>
    <w:rsid w:val="00004C31"/>
    <w:rsid w:val="00004DCC"/>
    <w:rsid w:val="00005244"/>
    <w:rsid w:val="0000529E"/>
    <w:rsid w:val="00005581"/>
    <w:rsid w:val="000060BC"/>
    <w:rsid w:val="000060E3"/>
    <w:rsid w:val="00006576"/>
    <w:rsid w:val="00006729"/>
    <w:rsid w:val="00006D10"/>
    <w:rsid w:val="00006F2B"/>
    <w:rsid w:val="0000741A"/>
    <w:rsid w:val="000076C1"/>
    <w:rsid w:val="00007886"/>
    <w:rsid w:val="00007948"/>
    <w:rsid w:val="00007C43"/>
    <w:rsid w:val="00007DAF"/>
    <w:rsid w:val="00010083"/>
    <w:rsid w:val="000107D1"/>
    <w:rsid w:val="0001188E"/>
    <w:rsid w:val="00011DD9"/>
    <w:rsid w:val="00012A21"/>
    <w:rsid w:val="00012BB8"/>
    <w:rsid w:val="0001358D"/>
    <w:rsid w:val="00013AAE"/>
    <w:rsid w:val="00013B4A"/>
    <w:rsid w:val="000140BC"/>
    <w:rsid w:val="00014550"/>
    <w:rsid w:val="000146EE"/>
    <w:rsid w:val="0001681C"/>
    <w:rsid w:val="00016AF5"/>
    <w:rsid w:val="00016E0D"/>
    <w:rsid w:val="000170E6"/>
    <w:rsid w:val="00017DFB"/>
    <w:rsid w:val="00021074"/>
    <w:rsid w:val="00021746"/>
    <w:rsid w:val="00021AEF"/>
    <w:rsid w:val="0002202F"/>
    <w:rsid w:val="000230CC"/>
    <w:rsid w:val="00023176"/>
    <w:rsid w:val="000237BA"/>
    <w:rsid w:val="000241AB"/>
    <w:rsid w:val="0002482E"/>
    <w:rsid w:val="000249BA"/>
    <w:rsid w:val="0002501A"/>
    <w:rsid w:val="0002597E"/>
    <w:rsid w:val="0002642E"/>
    <w:rsid w:val="00026473"/>
    <w:rsid w:val="00026853"/>
    <w:rsid w:val="0002696A"/>
    <w:rsid w:val="00027AC3"/>
    <w:rsid w:val="00030191"/>
    <w:rsid w:val="0003105F"/>
    <w:rsid w:val="000310D6"/>
    <w:rsid w:val="000317C9"/>
    <w:rsid w:val="00031F5A"/>
    <w:rsid w:val="000320CB"/>
    <w:rsid w:val="000324C0"/>
    <w:rsid w:val="00032745"/>
    <w:rsid w:val="00034757"/>
    <w:rsid w:val="00034761"/>
    <w:rsid w:val="00034B50"/>
    <w:rsid w:val="00035475"/>
    <w:rsid w:val="00036815"/>
    <w:rsid w:val="00036FD7"/>
    <w:rsid w:val="000371C4"/>
    <w:rsid w:val="00037204"/>
    <w:rsid w:val="00037398"/>
    <w:rsid w:val="000379B9"/>
    <w:rsid w:val="000403F2"/>
    <w:rsid w:val="00040B71"/>
    <w:rsid w:val="00040F8B"/>
    <w:rsid w:val="0004112E"/>
    <w:rsid w:val="00041B19"/>
    <w:rsid w:val="00042655"/>
    <w:rsid w:val="000427A7"/>
    <w:rsid w:val="0004298B"/>
    <w:rsid w:val="00043244"/>
    <w:rsid w:val="00043C8E"/>
    <w:rsid w:val="00043D2B"/>
    <w:rsid w:val="000443A4"/>
    <w:rsid w:val="00044860"/>
    <w:rsid w:val="000451C7"/>
    <w:rsid w:val="0004558A"/>
    <w:rsid w:val="000462CD"/>
    <w:rsid w:val="000463EB"/>
    <w:rsid w:val="00046427"/>
    <w:rsid w:val="00046680"/>
    <w:rsid w:val="00046C7F"/>
    <w:rsid w:val="00046F8D"/>
    <w:rsid w:val="0004706C"/>
    <w:rsid w:val="00047CA1"/>
    <w:rsid w:val="00047D53"/>
    <w:rsid w:val="00050324"/>
    <w:rsid w:val="0005047B"/>
    <w:rsid w:val="000510DD"/>
    <w:rsid w:val="00052170"/>
    <w:rsid w:val="000525AF"/>
    <w:rsid w:val="00052737"/>
    <w:rsid w:val="00052E51"/>
    <w:rsid w:val="00053068"/>
    <w:rsid w:val="00053B16"/>
    <w:rsid w:val="00054F96"/>
    <w:rsid w:val="00055239"/>
    <w:rsid w:val="00055B8C"/>
    <w:rsid w:val="000566BD"/>
    <w:rsid w:val="0005720A"/>
    <w:rsid w:val="00057834"/>
    <w:rsid w:val="00057ABF"/>
    <w:rsid w:val="000601C3"/>
    <w:rsid w:val="000604CC"/>
    <w:rsid w:val="0006100F"/>
    <w:rsid w:val="00061219"/>
    <w:rsid w:val="00061738"/>
    <w:rsid w:val="0006174D"/>
    <w:rsid w:val="00061E6A"/>
    <w:rsid w:val="00062538"/>
    <w:rsid w:val="00062692"/>
    <w:rsid w:val="00062D20"/>
    <w:rsid w:val="000636FC"/>
    <w:rsid w:val="00063AE8"/>
    <w:rsid w:val="00064605"/>
    <w:rsid w:val="00064F91"/>
    <w:rsid w:val="000650A4"/>
    <w:rsid w:val="000652C9"/>
    <w:rsid w:val="00065829"/>
    <w:rsid w:val="00066229"/>
    <w:rsid w:val="00066CAC"/>
    <w:rsid w:val="00066D29"/>
    <w:rsid w:val="00066DA4"/>
    <w:rsid w:val="0006791B"/>
    <w:rsid w:val="000707A5"/>
    <w:rsid w:val="000718B5"/>
    <w:rsid w:val="00071B27"/>
    <w:rsid w:val="00071E5E"/>
    <w:rsid w:val="00073900"/>
    <w:rsid w:val="0007394F"/>
    <w:rsid w:val="00073D02"/>
    <w:rsid w:val="0007403E"/>
    <w:rsid w:val="00074216"/>
    <w:rsid w:val="000746E5"/>
    <w:rsid w:val="00075107"/>
    <w:rsid w:val="000757F8"/>
    <w:rsid w:val="000764A9"/>
    <w:rsid w:val="000767D7"/>
    <w:rsid w:val="000768E8"/>
    <w:rsid w:val="00076E5D"/>
    <w:rsid w:val="0007700C"/>
    <w:rsid w:val="00077826"/>
    <w:rsid w:val="00080219"/>
    <w:rsid w:val="00080F63"/>
    <w:rsid w:val="000819A2"/>
    <w:rsid w:val="0008224A"/>
    <w:rsid w:val="00082429"/>
    <w:rsid w:val="00083928"/>
    <w:rsid w:val="0008395C"/>
    <w:rsid w:val="00083D11"/>
    <w:rsid w:val="00083F04"/>
    <w:rsid w:val="000843DD"/>
    <w:rsid w:val="00084903"/>
    <w:rsid w:val="00084923"/>
    <w:rsid w:val="0008492F"/>
    <w:rsid w:val="00085C98"/>
    <w:rsid w:val="00086069"/>
    <w:rsid w:val="00086814"/>
    <w:rsid w:val="000868E3"/>
    <w:rsid w:val="00086CB4"/>
    <w:rsid w:val="0008799C"/>
    <w:rsid w:val="00090691"/>
    <w:rsid w:val="00090788"/>
    <w:rsid w:val="00090797"/>
    <w:rsid w:val="00090B38"/>
    <w:rsid w:val="0009101C"/>
    <w:rsid w:val="0009119D"/>
    <w:rsid w:val="0009136F"/>
    <w:rsid w:val="000920C0"/>
    <w:rsid w:val="000923C5"/>
    <w:rsid w:val="000927DA"/>
    <w:rsid w:val="000928FE"/>
    <w:rsid w:val="00093150"/>
    <w:rsid w:val="00093159"/>
    <w:rsid w:val="00093940"/>
    <w:rsid w:val="00093C3C"/>
    <w:rsid w:val="000942CC"/>
    <w:rsid w:val="00094581"/>
    <w:rsid w:val="00095070"/>
    <w:rsid w:val="00095197"/>
    <w:rsid w:val="00095E8B"/>
    <w:rsid w:val="00095F1B"/>
    <w:rsid w:val="00096229"/>
    <w:rsid w:val="000966B7"/>
    <w:rsid w:val="00096853"/>
    <w:rsid w:val="00096FC5"/>
    <w:rsid w:val="000970D8"/>
    <w:rsid w:val="000971D8"/>
    <w:rsid w:val="000A00BE"/>
    <w:rsid w:val="000A0150"/>
    <w:rsid w:val="000A02BA"/>
    <w:rsid w:val="000A095F"/>
    <w:rsid w:val="000A16DD"/>
    <w:rsid w:val="000A1EFC"/>
    <w:rsid w:val="000A2956"/>
    <w:rsid w:val="000A2B62"/>
    <w:rsid w:val="000A2C53"/>
    <w:rsid w:val="000A3A14"/>
    <w:rsid w:val="000A435A"/>
    <w:rsid w:val="000A45AA"/>
    <w:rsid w:val="000A4FB8"/>
    <w:rsid w:val="000A50D5"/>
    <w:rsid w:val="000A5792"/>
    <w:rsid w:val="000A5D3E"/>
    <w:rsid w:val="000A61A6"/>
    <w:rsid w:val="000A6B4D"/>
    <w:rsid w:val="000A6E3F"/>
    <w:rsid w:val="000A7143"/>
    <w:rsid w:val="000A7F53"/>
    <w:rsid w:val="000B0A9D"/>
    <w:rsid w:val="000B0B53"/>
    <w:rsid w:val="000B0F64"/>
    <w:rsid w:val="000B1BB7"/>
    <w:rsid w:val="000B1E05"/>
    <w:rsid w:val="000B264C"/>
    <w:rsid w:val="000B2D9C"/>
    <w:rsid w:val="000B3315"/>
    <w:rsid w:val="000B4514"/>
    <w:rsid w:val="000B46F9"/>
    <w:rsid w:val="000B4B33"/>
    <w:rsid w:val="000B51B4"/>
    <w:rsid w:val="000B53BC"/>
    <w:rsid w:val="000B5541"/>
    <w:rsid w:val="000B5AC2"/>
    <w:rsid w:val="000B6390"/>
    <w:rsid w:val="000B65FE"/>
    <w:rsid w:val="000B693B"/>
    <w:rsid w:val="000B7356"/>
    <w:rsid w:val="000B754D"/>
    <w:rsid w:val="000B7739"/>
    <w:rsid w:val="000C0056"/>
    <w:rsid w:val="000C05D4"/>
    <w:rsid w:val="000C115E"/>
    <w:rsid w:val="000C153C"/>
    <w:rsid w:val="000C19AC"/>
    <w:rsid w:val="000C1A5C"/>
    <w:rsid w:val="000C2249"/>
    <w:rsid w:val="000C286B"/>
    <w:rsid w:val="000C2EBF"/>
    <w:rsid w:val="000C387E"/>
    <w:rsid w:val="000C3E65"/>
    <w:rsid w:val="000C3EB2"/>
    <w:rsid w:val="000C4A1A"/>
    <w:rsid w:val="000C4FF6"/>
    <w:rsid w:val="000C5023"/>
    <w:rsid w:val="000C51D7"/>
    <w:rsid w:val="000C5D9F"/>
    <w:rsid w:val="000C6D03"/>
    <w:rsid w:val="000C6E56"/>
    <w:rsid w:val="000C6EBC"/>
    <w:rsid w:val="000C74C0"/>
    <w:rsid w:val="000D00C7"/>
    <w:rsid w:val="000D0394"/>
    <w:rsid w:val="000D039C"/>
    <w:rsid w:val="000D0A35"/>
    <w:rsid w:val="000D0C7E"/>
    <w:rsid w:val="000D1318"/>
    <w:rsid w:val="000D1C5D"/>
    <w:rsid w:val="000D1E8C"/>
    <w:rsid w:val="000D1FB8"/>
    <w:rsid w:val="000D22B8"/>
    <w:rsid w:val="000D2CDC"/>
    <w:rsid w:val="000D2ED2"/>
    <w:rsid w:val="000D30AC"/>
    <w:rsid w:val="000D38C2"/>
    <w:rsid w:val="000D501A"/>
    <w:rsid w:val="000D65D6"/>
    <w:rsid w:val="000D710D"/>
    <w:rsid w:val="000D724B"/>
    <w:rsid w:val="000D7EE5"/>
    <w:rsid w:val="000D7F7F"/>
    <w:rsid w:val="000E03B7"/>
    <w:rsid w:val="000E0FED"/>
    <w:rsid w:val="000E1586"/>
    <w:rsid w:val="000E174E"/>
    <w:rsid w:val="000E1CD3"/>
    <w:rsid w:val="000E2A36"/>
    <w:rsid w:val="000E2B44"/>
    <w:rsid w:val="000E309D"/>
    <w:rsid w:val="000E3609"/>
    <w:rsid w:val="000E3D7D"/>
    <w:rsid w:val="000E4429"/>
    <w:rsid w:val="000E4498"/>
    <w:rsid w:val="000E4C2C"/>
    <w:rsid w:val="000E5652"/>
    <w:rsid w:val="000E5910"/>
    <w:rsid w:val="000E5AA9"/>
    <w:rsid w:val="000E63C9"/>
    <w:rsid w:val="000E6B3C"/>
    <w:rsid w:val="000E6EF8"/>
    <w:rsid w:val="000E7773"/>
    <w:rsid w:val="000E79B8"/>
    <w:rsid w:val="000E7FB2"/>
    <w:rsid w:val="000F0438"/>
    <w:rsid w:val="000F1374"/>
    <w:rsid w:val="000F14F6"/>
    <w:rsid w:val="000F1652"/>
    <w:rsid w:val="000F20EF"/>
    <w:rsid w:val="000F2120"/>
    <w:rsid w:val="000F21D9"/>
    <w:rsid w:val="000F3308"/>
    <w:rsid w:val="000F4332"/>
    <w:rsid w:val="000F4E9F"/>
    <w:rsid w:val="000F52CD"/>
    <w:rsid w:val="000F5318"/>
    <w:rsid w:val="000F5959"/>
    <w:rsid w:val="000F5F73"/>
    <w:rsid w:val="000F69C9"/>
    <w:rsid w:val="000F707C"/>
    <w:rsid w:val="000F7773"/>
    <w:rsid w:val="000F77AD"/>
    <w:rsid w:val="000F7C9E"/>
    <w:rsid w:val="000F7D6C"/>
    <w:rsid w:val="000F7DEC"/>
    <w:rsid w:val="00100211"/>
    <w:rsid w:val="00100BB2"/>
    <w:rsid w:val="001014FD"/>
    <w:rsid w:val="001017A0"/>
    <w:rsid w:val="00101BAC"/>
    <w:rsid w:val="00101D61"/>
    <w:rsid w:val="00102B8B"/>
    <w:rsid w:val="00102F86"/>
    <w:rsid w:val="0010339F"/>
    <w:rsid w:val="001033CE"/>
    <w:rsid w:val="00103B8F"/>
    <w:rsid w:val="00103FEA"/>
    <w:rsid w:val="00104278"/>
    <w:rsid w:val="001047CC"/>
    <w:rsid w:val="00106047"/>
    <w:rsid w:val="001069C7"/>
    <w:rsid w:val="00106B0B"/>
    <w:rsid w:val="001077DE"/>
    <w:rsid w:val="001078A3"/>
    <w:rsid w:val="00110629"/>
    <w:rsid w:val="001110A1"/>
    <w:rsid w:val="001110BD"/>
    <w:rsid w:val="00112734"/>
    <w:rsid w:val="00112D01"/>
    <w:rsid w:val="0011312F"/>
    <w:rsid w:val="00113299"/>
    <w:rsid w:val="001133C5"/>
    <w:rsid w:val="00113694"/>
    <w:rsid w:val="001137AF"/>
    <w:rsid w:val="001138B4"/>
    <w:rsid w:val="001146C0"/>
    <w:rsid w:val="001147E4"/>
    <w:rsid w:val="00115B31"/>
    <w:rsid w:val="00115EB8"/>
    <w:rsid w:val="0011693F"/>
    <w:rsid w:val="00116BAB"/>
    <w:rsid w:val="00116D79"/>
    <w:rsid w:val="00116E27"/>
    <w:rsid w:val="001170EF"/>
    <w:rsid w:val="00117A20"/>
    <w:rsid w:val="0012020B"/>
    <w:rsid w:val="00121239"/>
    <w:rsid w:val="0012123B"/>
    <w:rsid w:val="0012165E"/>
    <w:rsid w:val="0012188A"/>
    <w:rsid w:val="00122105"/>
    <w:rsid w:val="00122A9D"/>
    <w:rsid w:val="00122E14"/>
    <w:rsid w:val="001234B9"/>
    <w:rsid w:val="0012383F"/>
    <w:rsid w:val="001238E2"/>
    <w:rsid w:val="0012397F"/>
    <w:rsid w:val="0012554C"/>
    <w:rsid w:val="00125A9A"/>
    <w:rsid w:val="0012650C"/>
    <w:rsid w:val="00127264"/>
    <w:rsid w:val="00130647"/>
    <w:rsid w:val="00130B44"/>
    <w:rsid w:val="00130BB8"/>
    <w:rsid w:val="00130E9D"/>
    <w:rsid w:val="00130FAB"/>
    <w:rsid w:val="001310E7"/>
    <w:rsid w:val="001316F3"/>
    <w:rsid w:val="00131B36"/>
    <w:rsid w:val="00131E19"/>
    <w:rsid w:val="00131F84"/>
    <w:rsid w:val="00132900"/>
    <w:rsid w:val="00132E91"/>
    <w:rsid w:val="00133735"/>
    <w:rsid w:val="00133ACE"/>
    <w:rsid w:val="00133C96"/>
    <w:rsid w:val="00133EEF"/>
    <w:rsid w:val="0013400B"/>
    <w:rsid w:val="00134661"/>
    <w:rsid w:val="00134ABC"/>
    <w:rsid w:val="00134DB8"/>
    <w:rsid w:val="00134DDA"/>
    <w:rsid w:val="00135301"/>
    <w:rsid w:val="001356C8"/>
    <w:rsid w:val="001356E4"/>
    <w:rsid w:val="00135A21"/>
    <w:rsid w:val="00135A2B"/>
    <w:rsid w:val="00135A7E"/>
    <w:rsid w:val="00136299"/>
    <w:rsid w:val="001362B6"/>
    <w:rsid w:val="00137DED"/>
    <w:rsid w:val="001410DD"/>
    <w:rsid w:val="00141167"/>
    <w:rsid w:val="001415A5"/>
    <w:rsid w:val="0014181B"/>
    <w:rsid w:val="00141827"/>
    <w:rsid w:val="00141E69"/>
    <w:rsid w:val="001421A7"/>
    <w:rsid w:val="00142299"/>
    <w:rsid w:val="00142739"/>
    <w:rsid w:val="00142750"/>
    <w:rsid w:val="0014398A"/>
    <w:rsid w:val="00144F95"/>
    <w:rsid w:val="00145311"/>
    <w:rsid w:val="00145921"/>
    <w:rsid w:val="00145C84"/>
    <w:rsid w:val="00145F48"/>
    <w:rsid w:val="0014673B"/>
    <w:rsid w:val="0014674B"/>
    <w:rsid w:val="00146879"/>
    <w:rsid w:val="0014716A"/>
    <w:rsid w:val="00147220"/>
    <w:rsid w:val="0014772C"/>
    <w:rsid w:val="00147926"/>
    <w:rsid w:val="0014796C"/>
    <w:rsid w:val="00150054"/>
    <w:rsid w:val="00150093"/>
    <w:rsid w:val="0015011D"/>
    <w:rsid w:val="00150306"/>
    <w:rsid w:val="00150A6D"/>
    <w:rsid w:val="00151232"/>
    <w:rsid w:val="00151C07"/>
    <w:rsid w:val="00151E8A"/>
    <w:rsid w:val="0015218D"/>
    <w:rsid w:val="001521F8"/>
    <w:rsid w:val="0015258C"/>
    <w:rsid w:val="001525AD"/>
    <w:rsid w:val="001526A2"/>
    <w:rsid w:val="00152C0B"/>
    <w:rsid w:val="00152DE3"/>
    <w:rsid w:val="001531E4"/>
    <w:rsid w:val="0015460A"/>
    <w:rsid w:val="001553BB"/>
    <w:rsid w:val="001557C2"/>
    <w:rsid w:val="0015626F"/>
    <w:rsid w:val="00156C93"/>
    <w:rsid w:val="00160F92"/>
    <w:rsid w:val="00161012"/>
    <w:rsid w:val="00161B94"/>
    <w:rsid w:val="0016229B"/>
    <w:rsid w:val="0016235B"/>
    <w:rsid w:val="001624D3"/>
    <w:rsid w:val="00162870"/>
    <w:rsid w:val="00162AC4"/>
    <w:rsid w:val="00162E6F"/>
    <w:rsid w:val="00162FB0"/>
    <w:rsid w:val="0016310E"/>
    <w:rsid w:val="0016354C"/>
    <w:rsid w:val="00163E1E"/>
    <w:rsid w:val="00163EB8"/>
    <w:rsid w:val="00164D64"/>
    <w:rsid w:val="00164EE4"/>
    <w:rsid w:val="001653ED"/>
    <w:rsid w:val="00166149"/>
    <w:rsid w:val="001664E9"/>
    <w:rsid w:val="0016652A"/>
    <w:rsid w:val="00166919"/>
    <w:rsid w:val="00166CEE"/>
    <w:rsid w:val="00170099"/>
    <w:rsid w:val="0017069A"/>
    <w:rsid w:val="00170B16"/>
    <w:rsid w:val="00170F65"/>
    <w:rsid w:val="001711AC"/>
    <w:rsid w:val="0017121B"/>
    <w:rsid w:val="001717E8"/>
    <w:rsid w:val="001718D7"/>
    <w:rsid w:val="00171B50"/>
    <w:rsid w:val="00171CE6"/>
    <w:rsid w:val="00172144"/>
    <w:rsid w:val="001726FB"/>
    <w:rsid w:val="00173204"/>
    <w:rsid w:val="00173482"/>
    <w:rsid w:val="001735BA"/>
    <w:rsid w:val="001741B2"/>
    <w:rsid w:val="00174321"/>
    <w:rsid w:val="00174DE3"/>
    <w:rsid w:val="00174E72"/>
    <w:rsid w:val="00174F73"/>
    <w:rsid w:val="0017508F"/>
    <w:rsid w:val="00176C2B"/>
    <w:rsid w:val="00176F0A"/>
    <w:rsid w:val="001776D8"/>
    <w:rsid w:val="0018012F"/>
    <w:rsid w:val="001804C4"/>
    <w:rsid w:val="0018051D"/>
    <w:rsid w:val="001813FA"/>
    <w:rsid w:val="00181652"/>
    <w:rsid w:val="00181E14"/>
    <w:rsid w:val="00182354"/>
    <w:rsid w:val="0018238C"/>
    <w:rsid w:val="00182698"/>
    <w:rsid w:val="00183AD7"/>
    <w:rsid w:val="00184133"/>
    <w:rsid w:val="00184591"/>
    <w:rsid w:val="00184895"/>
    <w:rsid w:val="00184C03"/>
    <w:rsid w:val="00185182"/>
    <w:rsid w:val="0018552B"/>
    <w:rsid w:val="00185607"/>
    <w:rsid w:val="00185B35"/>
    <w:rsid w:val="00185EFD"/>
    <w:rsid w:val="0018629A"/>
    <w:rsid w:val="00186E03"/>
    <w:rsid w:val="00187749"/>
    <w:rsid w:val="00187938"/>
    <w:rsid w:val="00190460"/>
    <w:rsid w:val="001905C2"/>
    <w:rsid w:val="00190D85"/>
    <w:rsid w:val="00191069"/>
    <w:rsid w:val="001916DB"/>
    <w:rsid w:val="00191E7B"/>
    <w:rsid w:val="00193A5A"/>
    <w:rsid w:val="00193AEC"/>
    <w:rsid w:val="00193B60"/>
    <w:rsid w:val="00193BA6"/>
    <w:rsid w:val="00193F11"/>
    <w:rsid w:val="00193F31"/>
    <w:rsid w:val="001947B9"/>
    <w:rsid w:val="001949F7"/>
    <w:rsid w:val="00195B64"/>
    <w:rsid w:val="001968F6"/>
    <w:rsid w:val="00196C1F"/>
    <w:rsid w:val="00196CD6"/>
    <w:rsid w:val="00197981"/>
    <w:rsid w:val="00197B48"/>
    <w:rsid w:val="00197E1A"/>
    <w:rsid w:val="001A0111"/>
    <w:rsid w:val="001A0BB6"/>
    <w:rsid w:val="001A0CB6"/>
    <w:rsid w:val="001A26B8"/>
    <w:rsid w:val="001A26F6"/>
    <w:rsid w:val="001A2752"/>
    <w:rsid w:val="001A2B48"/>
    <w:rsid w:val="001A2C89"/>
    <w:rsid w:val="001A398C"/>
    <w:rsid w:val="001A44A1"/>
    <w:rsid w:val="001A46CE"/>
    <w:rsid w:val="001A4911"/>
    <w:rsid w:val="001A4D88"/>
    <w:rsid w:val="001A6154"/>
    <w:rsid w:val="001A6285"/>
    <w:rsid w:val="001A63BB"/>
    <w:rsid w:val="001A66B7"/>
    <w:rsid w:val="001B00DC"/>
    <w:rsid w:val="001B1479"/>
    <w:rsid w:val="001B147D"/>
    <w:rsid w:val="001B164C"/>
    <w:rsid w:val="001B1E65"/>
    <w:rsid w:val="001B21E8"/>
    <w:rsid w:val="001B2531"/>
    <w:rsid w:val="001B2813"/>
    <w:rsid w:val="001B2A7E"/>
    <w:rsid w:val="001B2E7F"/>
    <w:rsid w:val="001B2EE7"/>
    <w:rsid w:val="001B3EA7"/>
    <w:rsid w:val="001B4237"/>
    <w:rsid w:val="001B442C"/>
    <w:rsid w:val="001B4729"/>
    <w:rsid w:val="001B4D1B"/>
    <w:rsid w:val="001B5ABE"/>
    <w:rsid w:val="001B6DDF"/>
    <w:rsid w:val="001B6E92"/>
    <w:rsid w:val="001B6F2E"/>
    <w:rsid w:val="001B76A0"/>
    <w:rsid w:val="001C066E"/>
    <w:rsid w:val="001C06B1"/>
    <w:rsid w:val="001C170C"/>
    <w:rsid w:val="001C174A"/>
    <w:rsid w:val="001C1CFF"/>
    <w:rsid w:val="001C2038"/>
    <w:rsid w:val="001C244C"/>
    <w:rsid w:val="001C2AA0"/>
    <w:rsid w:val="001C2AA2"/>
    <w:rsid w:val="001C300B"/>
    <w:rsid w:val="001C334E"/>
    <w:rsid w:val="001C3649"/>
    <w:rsid w:val="001C44ED"/>
    <w:rsid w:val="001C4A36"/>
    <w:rsid w:val="001C504F"/>
    <w:rsid w:val="001C5AFC"/>
    <w:rsid w:val="001C5CC4"/>
    <w:rsid w:val="001C62D2"/>
    <w:rsid w:val="001C6527"/>
    <w:rsid w:val="001C672F"/>
    <w:rsid w:val="001C6D0B"/>
    <w:rsid w:val="001C6EF7"/>
    <w:rsid w:val="001C73E4"/>
    <w:rsid w:val="001C7BE6"/>
    <w:rsid w:val="001C7C72"/>
    <w:rsid w:val="001D2235"/>
    <w:rsid w:val="001D453A"/>
    <w:rsid w:val="001D4DBA"/>
    <w:rsid w:val="001D5058"/>
    <w:rsid w:val="001D530C"/>
    <w:rsid w:val="001D5517"/>
    <w:rsid w:val="001D55AF"/>
    <w:rsid w:val="001D599F"/>
    <w:rsid w:val="001D5F97"/>
    <w:rsid w:val="001D67CA"/>
    <w:rsid w:val="001D6C5A"/>
    <w:rsid w:val="001D6EB3"/>
    <w:rsid w:val="001D7551"/>
    <w:rsid w:val="001E18B6"/>
    <w:rsid w:val="001E1CB7"/>
    <w:rsid w:val="001E1F38"/>
    <w:rsid w:val="001E2148"/>
    <w:rsid w:val="001E296B"/>
    <w:rsid w:val="001E3BA7"/>
    <w:rsid w:val="001E3DF7"/>
    <w:rsid w:val="001E4B04"/>
    <w:rsid w:val="001E4DD1"/>
    <w:rsid w:val="001E5030"/>
    <w:rsid w:val="001E58DC"/>
    <w:rsid w:val="001E5F92"/>
    <w:rsid w:val="001E6053"/>
    <w:rsid w:val="001E66BF"/>
    <w:rsid w:val="001E694A"/>
    <w:rsid w:val="001E6D41"/>
    <w:rsid w:val="001E6F56"/>
    <w:rsid w:val="001E6F6E"/>
    <w:rsid w:val="001E7571"/>
    <w:rsid w:val="001E76D5"/>
    <w:rsid w:val="001E7AF4"/>
    <w:rsid w:val="001E7C6F"/>
    <w:rsid w:val="001F28E2"/>
    <w:rsid w:val="001F2AC4"/>
    <w:rsid w:val="001F2BC8"/>
    <w:rsid w:val="001F3949"/>
    <w:rsid w:val="001F4CCA"/>
    <w:rsid w:val="001F4E88"/>
    <w:rsid w:val="001F52E4"/>
    <w:rsid w:val="001F5C2D"/>
    <w:rsid w:val="001F5D91"/>
    <w:rsid w:val="001F5F6B"/>
    <w:rsid w:val="001F6A7F"/>
    <w:rsid w:val="001F7E35"/>
    <w:rsid w:val="002018F7"/>
    <w:rsid w:val="00201C3D"/>
    <w:rsid w:val="00202111"/>
    <w:rsid w:val="00202769"/>
    <w:rsid w:val="00203023"/>
    <w:rsid w:val="00203051"/>
    <w:rsid w:val="002031EC"/>
    <w:rsid w:val="00203E88"/>
    <w:rsid w:val="00203FDF"/>
    <w:rsid w:val="002048F5"/>
    <w:rsid w:val="00204B37"/>
    <w:rsid w:val="00205045"/>
    <w:rsid w:val="00205D0C"/>
    <w:rsid w:val="00205ECC"/>
    <w:rsid w:val="00206B0D"/>
    <w:rsid w:val="00206ED9"/>
    <w:rsid w:val="002075B9"/>
    <w:rsid w:val="0020771F"/>
    <w:rsid w:val="0020785D"/>
    <w:rsid w:val="00207C3F"/>
    <w:rsid w:val="00210E3D"/>
    <w:rsid w:val="0021137E"/>
    <w:rsid w:val="002117FB"/>
    <w:rsid w:val="00211B68"/>
    <w:rsid w:val="00211F96"/>
    <w:rsid w:val="002121C1"/>
    <w:rsid w:val="002121DA"/>
    <w:rsid w:val="002124E3"/>
    <w:rsid w:val="00212A64"/>
    <w:rsid w:val="00212B41"/>
    <w:rsid w:val="00213066"/>
    <w:rsid w:val="0021347E"/>
    <w:rsid w:val="00213555"/>
    <w:rsid w:val="00213816"/>
    <w:rsid w:val="00213E0E"/>
    <w:rsid w:val="002144C9"/>
    <w:rsid w:val="00214C24"/>
    <w:rsid w:val="00214DC9"/>
    <w:rsid w:val="0021621A"/>
    <w:rsid w:val="0021631A"/>
    <w:rsid w:val="00216902"/>
    <w:rsid w:val="002173EA"/>
    <w:rsid w:val="002177ED"/>
    <w:rsid w:val="002178BD"/>
    <w:rsid w:val="00220B8B"/>
    <w:rsid w:val="00220F4F"/>
    <w:rsid w:val="00221176"/>
    <w:rsid w:val="002213FD"/>
    <w:rsid w:val="00224239"/>
    <w:rsid w:val="00224645"/>
    <w:rsid w:val="00225CEF"/>
    <w:rsid w:val="002263AC"/>
    <w:rsid w:val="00226493"/>
    <w:rsid w:val="002271D9"/>
    <w:rsid w:val="0022729A"/>
    <w:rsid w:val="00227347"/>
    <w:rsid w:val="00227B40"/>
    <w:rsid w:val="00227C11"/>
    <w:rsid w:val="0023000A"/>
    <w:rsid w:val="002302AF"/>
    <w:rsid w:val="002308F9"/>
    <w:rsid w:val="00230957"/>
    <w:rsid w:val="00230983"/>
    <w:rsid w:val="00230DEC"/>
    <w:rsid w:val="0023133C"/>
    <w:rsid w:val="00231AE1"/>
    <w:rsid w:val="0023307C"/>
    <w:rsid w:val="002333E2"/>
    <w:rsid w:val="0023413B"/>
    <w:rsid w:val="0023470E"/>
    <w:rsid w:val="00234819"/>
    <w:rsid w:val="00234877"/>
    <w:rsid w:val="00235275"/>
    <w:rsid w:val="002353ED"/>
    <w:rsid w:val="00235D32"/>
    <w:rsid w:val="002363A5"/>
    <w:rsid w:val="002363DA"/>
    <w:rsid w:val="00236DB3"/>
    <w:rsid w:val="0023701D"/>
    <w:rsid w:val="00237483"/>
    <w:rsid w:val="002376C6"/>
    <w:rsid w:val="00237D3B"/>
    <w:rsid w:val="0024013A"/>
    <w:rsid w:val="002403BE"/>
    <w:rsid w:val="00241424"/>
    <w:rsid w:val="00241661"/>
    <w:rsid w:val="00243EBC"/>
    <w:rsid w:val="00244F84"/>
    <w:rsid w:val="002452D2"/>
    <w:rsid w:val="002464B8"/>
    <w:rsid w:val="002464F0"/>
    <w:rsid w:val="00246A35"/>
    <w:rsid w:val="00247310"/>
    <w:rsid w:val="002479FF"/>
    <w:rsid w:val="00247E4F"/>
    <w:rsid w:val="0025005B"/>
    <w:rsid w:val="00250163"/>
    <w:rsid w:val="002504A2"/>
    <w:rsid w:val="00250647"/>
    <w:rsid w:val="00250D89"/>
    <w:rsid w:val="0025151A"/>
    <w:rsid w:val="0025168A"/>
    <w:rsid w:val="002522FB"/>
    <w:rsid w:val="0025242A"/>
    <w:rsid w:val="002524BF"/>
    <w:rsid w:val="002529E2"/>
    <w:rsid w:val="002533B5"/>
    <w:rsid w:val="00253B3E"/>
    <w:rsid w:val="00253F52"/>
    <w:rsid w:val="00253F5D"/>
    <w:rsid w:val="0025468B"/>
    <w:rsid w:val="002546C9"/>
    <w:rsid w:val="00254B53"/>
    <w:rsid w:val="00254F25"/>
    <w:rsid w:val="002553CD"/>
    <w:rsid w:val="00255479"/>
    <w:rsid w:val="0025573E"/>
    <w:rsid w:val="00257305"/>
    <w:rsid w:val="0025746D"/>
    <w:rsid w:val="0025768D"/>
    <w:rsid w:val="00257ADD"/>
    <w:rsid w:val="00257C35"/>
    <w:rsid w:val="00257E09"/>
    <w:rsid w:val="00257E21"/>
    <w:rsid w:val="0026105F"/>
    <w:rsid w:val="002610A0"/>
    <w:rsid w:val="00261216"/>
    <w:rsid w:val="00261CAA"/>
    <w:rsid w:val="00261E9B"/>
    <w:rsid w:val="002620A7"/>
    <w:rsid w:val="00262B12"/>
    <w:rsid w:val="00263502"/>
    <w:rsid w:val="00263F71"/>
    <w:rsid w:val="002641D4"/>
    <w:rsid w:val="00264296"/>
    <w:rsid w:val="00264448"/>
    <w:rsid w:val="0026468E"/>
    <w:rsid w:val="00264756"/>
    <w:rsid w:val="002647EA"/>
    <w:rsid w:val="002650D7"/>
    <w:rsid w:val="00266502"/>
    <w:rsid w:val="0026660E"/>
    <w:rsid w:val="002667B2"/>
    <w:rsid w:val="00266BF0"/>
    <w:rsid w:val="002670F0"/>
    <w:rsid w:val="002672B7"/>
    <w:rsid w:val="002675C0"/>
    <w:rsid w:val="00270852"/>
    <w:rsid w:val="002708FB"/>
    <w:rsid w:val="00270958"/>
    <w:rsid w:val="00270F78"/>
    <w:rsid w:val="00271119"/>
    <w:rsid w:val="0027184A"/>
    <w:rsid w:val="00271DC0"/>
    <w:rsid w:val="00272ABA"/>
    <w:rsid w:val="0027302D"/>
    <w:rsid w:val="00273151"/>
    <w:rsid w:val="002731EA"/>
    <w:rsid w:val="00273312"/>
    <w:rsid w:val="00273F6F"/>
    <w:rsid w:val="002740C0"/>
    <w:rsid w:val="002740CE"/>
    <w:rsid w:val="00274210"/>
    <w:rsid w:val="00274300"/>
    <w:rsid w:val="00274667"/>
    <w:rsid w:val="002749D3"/>
    <w:rsid w:val="00275091"/>
    <w:rsid w:val="002750A0"/>
    <w:rsid w:val="00275AAE"/>
    <w:rsid w:val="00275D5B"/>
    <w:rsid w:val="002763E3"/>
    <w:rsid w:val="00276BAB"/>
    <w:rsid w:val="002804D4"/>
    <w:rsid w:val="002805F4"/>
    <w:rsid w:val="002806E5"/>
    <w:rsid w:val="0028151A"/>
    <w:rsid w:val="002816A0"/>
    <w:rsid w:val="00281E6A"/>
    <w:rsid w:val="00282224"/>
    <w:rsid w:val="002824A6"/>
    <w:rsid w:val="00282764"/>
    <w:rsid w:val="00282A04"/>
    <w:rsid w:val="00283085"/>
    <w:rsid w:val="00283810"/>
    <w:rsid w:val="00284279"/>
    <w:rsid w:val="00284299"/>
    <w:rsid w:val="00284348"/>
    <w:rsid w:val="00284590"/>
    <w:rsid w:val="0028508D"/>
    <w:rsid w:val="00285492"/>
    <w:rsid w:val="002854B5"/>
    <w:rsid w:val="0028551D"/>
    <w:rsid w:val="002862EF"/>
    <w:rsid w:val="00286AA3"/>
    <w:rsid w:val="002878CB"/>
    <w:rsid w:val="00287BBE"/>
    <w:rsid w:val="00287D5E"/>
    <w:rsid w:val="00287F5E"/>
    <w:rsid w:val="00290DCA"/>
    <w:rsid w:val="00290E44"/>
    <w:rsid w:val="00290E49"/>
    <w:rsid w:val="00291AEA"/>
    <w:rsid w:val="00291B13"/>
    <w:rsid w:val="00292168"/>
    <w:rsid w:val="00292378"/>
    <w:rsid w:val="00292781"/>
    <w:rsid w:val="002927E1"/>
    <w:rsid w:val="002931F3"/>
    <w:rsid w:val="00293F01"/>
    <w:rsid w:val="00294C43"/>
    <w:rsid w:val="00294D7C"/>
    <w:rsid w:val="0029547E"/>
    <w:rsid w:val="00295A3C"/>
    <w:rsid w:val="00295B17"/>
    <w:rsid w:val="00295CA4"/>
    <w:rsid w:val="00295D1E"/>
    <w:rsid w:val="00296026"/>
    <w:rsid w:val="00296524"/>
    <w:rsid w:val="0029677F"/>
    <w:rsid w:val="0029690F"/>
    <w:rsid w:val="0029740F"/>
    <w:rsid w:val="00297C0B"/>
    <w:rsid w:val="002A019F"/>
    <w:rsid w:val="002A03EC"/>
    <w:rsid w:val="002A08E1"/>
    <w:rsid w:val="002A0B7D"/>
    <w:rsid w:val="002A0BC7"/>
    <w:rsid w:val="002A10C0"/>
    <w:rsid w:val="002A1396"/>
    <w:rsid w:val="002A1C21"/>
    <w:rsid w:val="002A23EA"/>
    <w:rsid w:val="002A2870"/>
    <w:rsid w:val="002A2F51"/>
    <w:rsid w:val="002A30E0"/>
    <w:rsid w:val="002A3D1B"/>
    <w:rsid w:val="002A4026"/>
    <w:rsid w:val="002A4935"/>
    <w:rsid w:val="002A4DDB"/>
    <w:rsid w:val="002A4FBD"/>
    <w:rsid w:val="002A52D6"/>
    <w:rsid w:val="002A5F31"/>
    <w:rsid w:val="002A606C"/>
    <w:rsid w:val="002A6DCC"/>
    <w:rsid w:val="002A7411"/>
    <w:rsid w:val="002A7A1B"/>
    <w:rsid w:val="002A7FFE"/>
    <w:rsid w:val="002B1183"/>
    <w:rsid w:val="002B17C9"/>
    <w:rsid w:val="002B17FE"/>
    <w:rsid w:val="002B2019"/>
    <w:rsid w:val="002B2227"/>
    <w:rsid w:val="002B2689"/>
    <w:rsid w:val="002B2CAC"/>
    <w:rsid w:val="002B2D3E"/>
    <w:rsid w:val="002B3EE5"/>
    <w:rsid w:val="002B4165"/>
    <w:rsid w:val="002B46B4"/>
    <w:rsid w:val="002B4803"/>
    <w:rsid w:val="002B4AAD"/>
    <w:rsid w:val="002B4BA6"/>
    <w:rsid w:val="002B4E95"/>
    <w:rsid w:val="002B500F"/>
    <w:rsid w:val="002B6923"/>
    <w:rsid w:val="002B6FF1"/>
    <w:rsid w:val="002B79B9"/>
    <w:rsid w:val="002B7E5F"/>
    <w:rsid w:val="002C0520"/>
    <w:rsid w:val="002C058A"/>
    <w:rsid w:val="002C0B29"/>
    <w:rsid w:val="002C0CA3"/>
    <w:rsid w:val="002C10E2"/>
    <w:rsid w:val="002C15F4"/>
    <w:rsid w:val="002C167C"/>
    <w:rsid w:val="002C185B"/>
    <w:rsid w:val="002C2049"/>
    <w:rsid w:val="002C25D2"/>
    <w:rsid w:val="002C2D3B"/>
    <w:rsid w:val="002C30B0"/>
    <w:rsid w:val="002C30B4"/>
    <w:rsid w:val="002C33AD"/>
    <w:rsid w:val="002C36A8"/>
    <w:rsid w:val="002C3BAD"/>
    <w:rsid w:val="002C460E"/>
    <w:rsid w:val="002C48AA"/>
    <w:rsid w:val="002C4A07"/>
    <w:rsid w:val="002C4A33"/>
    <w:rsid w:val="002C4B83"/>
    <w:rsid w:val="002C4D68"/>
    <w:rsid w:val="002C5457"/>
    <w:rsid w:val="002C5623"/>
    <w:rsid w:val="002C57A2"/>
    <w:rsid w:val="002C58F2"/>
    <w:rsid w:val="002C5AF4"/>
    <w:rsid w:val="002C63C5"/>
    <w:rsid w:val="002C67AE"/>
    <w:rsid w:val="002C757B"/>
    <w:rsid w:val="002C7904"/>
    <w:rsid w:val="002D09E8"/>
    <w:rsid w:val="002D0E77"/>
    <w:rsid w:val="002D1FED"/>
    <w:rsid w:val="002D28B6"/>
    <w:rsid w:val="002D2CFC"/>
    <w:rsid w:val="002D310D"/>
    <w:rsid w:val="002D34A4"/>
    <w:rsid w:val="002D374F"/>
    <w:rsid w:val="002D4FC9"/>
    <w:rsid w:val="002D539D"/>
    <w:rsid w:val="002D53BC"/>
    <w:rsid w:val="002D5539"/>
    <w:rsid w:val="002D5A4D"/>
    <w:rsid w:val="002D5F01"/>
    <w:rsid w:val="002D602C"/>
    <w:rsid w:val="002D6360"/>
    <w:rsid w:val="002D66CB"/>
    <w:rsid w:val="002D689A"/>
    <w:rsid w:val="002D741C"/>
    <w:rsid w:val="002D7B07"/>
    <w:rsid w:val="002D7C3D"/>
    <w:rsid w:val="002E0123"/>
    <w:rsid w:val="002E01EE"/>
    <w:rsid w:val="002E032E"/>
    <w:rsid w:val="002E053D"/>
    <w:rsid w:val="002E1297"/>
    <w:rsid w:val="002E1484"/>
    <w:rsid w:val="002E1860"/>
    <w:rsid w:val="002E19FD"/>
    <w:rsid w:val="002E1BDA"/>
    <w:rsid w:val="002E1EFA"/>
    <w:rsid w:val="002E1F1F"/>
    <w:rsid w:val="002E2880"/>
    <w:rsid w:val="002E2A39"/>
    <w:rsid w:val="002E2EE1"/>
    <w:rsid w:val="002E30B3"/>
    <w:rsid w:val="002E30EA"/>
    <w:rsid w:val="002E321A"/>
    <w:rsid w:val="002E3D49"/>
    <w:rsid w:val="002E3E94"/>
    <w:rsid w:val="002E44F9"/>
    <w:rsid w:val="002E481C"/>
    <w:rsid w:val="002E5066"/>
    <w:rsid w:val="002E527A"/>
    <w:rsid w:val="002E54C3"/>
    <w:rsid w:val="002E58E5"/>
    <w:rsid w:val="002E630A"/>
    <w:rsid w:val="002E633F"/>
    <w:rsid w:val="002E67E6"/>
    <w:rsid w:val="002E7645"/>
    <w:rsid w:val="002F0399"/>
    <w:rsid w:val="002F06FA"/>
    <w:rsid w:val="002F08F1"/>
    <w:rsid w:val="002F109F"/>
    <w:rsid w:val="002F1421"/>
    <w:rsid w:val="002F1488"/>
    <w:rsid w:val="002F1966"/>
    <w:rsid w:val="002F2826"/>
    <w:rsid w:val="002F295A"/>
    <w:rsid w:val="002F29B4"/>
    <w:rsid w:val="002F2B5F"/>
    <w:rsid w:val="002F3C9A"/>
    <w:rsid w:val="002F3E69"/>
    <w:rsid w:val="002F416F"/>
    <w:rsid w:val="002F43C7"/>
    <w:rsid w:val="002F51F5"/>
    <w:rsid w:val="002F527C"/>
    <w:rsid w:val="002F5814"/>
    <w:rsid w:val="002F5BC3"/>
    <w:rsid w:val="002F6326"/>
    <w:rsid w:val="002F6536"/>
    <w:rsid w:val="002F6565"/>
    <w:rsid w:val="002F66A0"/>
    <w:rsid w:val="002F69A7"/>
    <w:rsid w:val="00300759"/>
    <w:rsid w:val="00301BE9"/>
    <w:rsid w:val="00301DFB"/>
    <w:rsid w:val="00301E89"/>
    <w:rsid w:val="00301FFB"/>
    <w:rsid w:val="00302056"/>
    <w:rsid w:val="003022F8"/>
    <w:rsid w:val="003025EA"/>
    <w:rsid w:val="0030272F"/>
    <w:rsid w:val="00303728"/>
    <w:rsid w:val="0030372D"/>
    <w:rsid w:val="00303995"/>
    <w:rsid w:val="0030456F"/>
    <w:rsid w:val="0030495B"/>
    <w:rsid w:val="00305BF9"/>
    <w:rsid w:val="00305C1C"/>
    <w:rsid w:val="00305DB8"/>
    <w:rsid w:val="0030625E"/>
    <w:rsid w:val="0030690D"/>
    <w:rsid w:val="00307331"/>
    <w:rsid w:val="00310258"/>
    <w:rsid w:val="003104C8"/>
    <w:rsid w:val="00310D38"/>
    <w:rsid w:val="003110EC"/>
    <w:rsid w:val="00311111"/>
    <w:rsid w:val="003112CD"/>
    <w:rsid w:val="003117AA"/>
    <w:rsid w:val="00311E1C"/>
    <w:rsid w:val="00312137"/>
    <w:rsid w:val="00312C76"/>
    <w:rsid w:val="0031399D"/>
    <w:rsid w:val="003142A2"/>
    <w:rsid w:val="00315A7F"/>
    <w:rsid w:val="003167A5"/>
    <w:rsid w:val="00316D43"/>
    <w:rsid w:val="00316F56"/>
    <w:rsid w:val="00317701"/>
    <w:rsid w:val="00317B7D"/>
    <w:rsid w:val="00317DE7"/>
    <w:rsid w:val="00317E95"/>
    <w:rsid w:val="003202F8"/>
    <w:rsid w:val="0032036F"/>
    <w:rsid w:val="0032044C"/>
    <w:rsid w:val="00320625"/>
    <w:rsid w:val="00320D30"/>
    <w:rsid w:val="00320FF1"/>
    <w:rsid w:val="003214A9"/>
    <w:rsid w:val="003217CB"/>
    <w:rsid w:val="00321AE1"/>
    <w:rsid w:val="00321BF6"/>
    <w:rsid w:val="00322170"/>
    <w:rsid w:val="003228D7"/>
    <w:rsid w:val="00322B49"/>
    <w:rsid w:val="0032372A"/>
    <w:rsid w:val="0032455B"/>
    <w:rsid w:val="003256F5"/>
    <w:rsid w:val="0032571F"/>
    <w:rsid w:val="00325950"/>
    <w:rsid w:val="00326008"/>
    <w:rsid w:val="00326738"/>
    <w:rsid w:val="0032699C"/>
    <w:rsid w:val="00326E76"/>
    <w:rsid w:val="00326F04"/>
    <w:rsid w:val="003270FA"/>
    <w:rsid w:val="00327262"/>
    <w:rsid w:val="00327420"/>
    <w:rsid w:val="00327484"/>
    <w:rsid w:val="003274C3"/>
    <w:rsid w:val="003278CA"/>
    <w:rsid w:val="0032792C"/>
    <w:rsid w:val="00330359"/>
    <w:rsid w:val="003305AA"/>
    <w:rsid w:val="00330D05"/>
    <w:rsid w:val="003327D0"/>
    <w:rsid w:val="00333040"/>
    <w:rsid w:val="003337F0"/>
    <w:rsid w:val="00333C64"/>
    <w:rsid w:val="0033475A"/>
    <w:rsid w:val="00334A4B"/>
    <w:rsid w:val="00334C1C"/>
    <w:rsid w:val="0033578A"/>
    <w:rsid w:val="00335DC0"/>
    <w:rsid w:val="00336171"/>
    <w:rsid w:val="0033620B"/>
    <w:rsid w:val="003363BC"/>
    <w:rsid w:val="00336506"/>
    <w:rsid w:val="00336A47"/>
    <w:rsid w:val="00336BA3"/>
    <w:rsid w:val="0033762F"/>
    <w:rsid w:val="003377B5"/>
    <w:rsid w:val="00337C8D"/>
    <w:rsid w:val="003401FC"/>
    <w:rsid w:val="00340210"/>
    <w:rsid w:val="00340531"/>
    <w:rsid w:val="00340902"/>
    <w:rsid w:val="00340C81"/>
    <w:rsid w:val="003414A7"/>
    <w:rsid w:val="00341624"/>
    <w:rsid w:val="003416E9"/>
    <w:rsid w:val="003418E6"/>
    <w:rsid w:val="00341D50"/>
    <w:rsid w:val="00341F91"/>
    <w:rsid w:val="00342098"/>
    <w:rsid w:val="00342665"/>
    <w:rsid w:val="00342E4B"/>
    <w:rsid w:val="00342F76"/>
    <w:rsid w:val="003433BD"/>
    <w:rsid w:val="00343818"/>
    <w:rsid w:val="0034406C"/>
    <w:rsid w:val="003443B9"/>
    <w:rsid w:val="00344F93"/>
    <w:rsid w:val="00345114"/>
    <w:rsid w:val="00345414"/>
    <w:rsid w:val="003454F3"/>
    <w:rsid w:val="0034568B"/>
    <w:rsid w:val="00345C42"/>
    <w:rsid w:val="00345FB5"/>
    <w:rsid w:val="003469EA"/>
    <w:rsid w:val="00346C37"/>
    <w:rsid w:val="00347619"/>
    <w:rsid w:val="003476A2"/>
    <w:rsid w:val="00347720"/>
    <w:rsid w:val="00347A13"/>
    <w:rsid w:val="00347C07"/>
    <w:rsid w:val="00347E3B"/>
    <w:rsid w:val="00351548"/>
    <w:rsid w:val="00351703"/>
    <w:rsid w:val="00351943"/>
    <w:rsid w:val="00351F2C"/>
    <w:rsid w:val="00352494"/>
    <w:rsid w:val="00352699"/>
    <w:rsid w:val="00352C52"/>
    <w:rsid w:val="00353124"/>
    <w:rsid w:val="00353F37"/>
    <w:rsid w:val="003547B9"/>
    <w:rsid w:val="00354FD8"/>
    <w:rsid w:val="00355112"/>
    <w:rsid w:val="00355331"/>
    <w:rsid w:val="00355A5B"/>
    <w:rsid w:val="003560AE"/>
    <w:rsid w:val="003563D7"/>
    <w:rsid w:val="00357C88"/>
    <w:rsid w:val="00360271"/>
    <w:rsid w:val="003603F3"/>
    <w:rsid w:val="00360AF0"/>
    <w:rsid w:val="00362495"/>
    <w:rsid w:val="00362773"/>
    <w:rsid w:val="00362F2E"/>
    <w:rsid w:val="00363170"/>
    <w:rsid w:val="00363535"/>
    <w:rsid w:val="00363ED6"/>
    <w:rsid w:val="003654A1"/>
    <w:rsid w:val="00365E7A"/>
    <w:rsid w:val="0036662C"/>
    <w:rsid w:val="00366725"/>
    <w:rsid w:val="00366C7E"/>
    <w:rsid w:val="00367A7D"/>
    <w:rsid w:val="003707AB"/>
    <w:rsid w:val="00371671"/>
    <w:rsid w:val="0037192F"/>
    <w:rsid w:val="00371DDC"/>
    <w:rsid w:val="00371DFE"/>
    <w:rsid w:val="00371F53"/>
    <w:rsid w:val="0037217E"/>
    <w:rsid w:val="003724B7"/>
    <w:rsid w:val="00373011"/>
    <w:rsid w:val="0037366A"/>
    <w:rsid w:val="0037395A"/>
    <w:rsid w:val="003741D2"/>
    <w:rsid w:val="003741FD"/>
    <w:rsid w:val="003742E6"/>
    <w:rsid w:val="003743AA"/>
    <w:rsid w:val="0037476C"/>
    <w:rsid w:val="003747E3"/>
    <w:rsid w:val="00374924"/>
    <w:rsid w:val="00375131"/>
    <w:rsid w:val="003751C9"/>
    <w:rsid w:val="003757E8"/>
    <w:rsid w:val="003759E0"/>
    <w:rsid w:val="00375E9A"/>
    <w:rsid w:val="003763FA"/>
    <w:rsid w:val="00376639"/>
    <w:rsid w:val="00376B25"/>
    <w:rsid w:val="00376CD3"/>
    <w:rsid w:val="00377263"/>
    <w:rsid w:val="00377B96"/>
    <w:rsid w:val="00380454"/>
    <w:rsid w:val="0038066C"/>
    <w:rsid w:val="00380DD8"/>
    <w:rsid w:val="0038103F"/>
    <w:rsid w:val="003816E8"/>
    <w:rsid w:val="00381F0B"/>
    <w:rsid w:val="00382F89"/>
    <w:rsid w:val="00383331"/>
    <w:rsid w:val="00383604"/>
    <w:rsid w:val="00383DA6"/>
    <w:rsid w:val="00383E3F"/>
    <w:rsid w:val="00384052"/>
    <w:rsid w:val="00384881"/>
    <w:rsid w:val="00384B42"/>
    <w:rsid w:val="00384CB4"/>
    <w:rsid w:val="00384EA3"/>
    <w:rsid w:val="00384EB2"/>
    <w:rsid w:val="003850E7"/>
    <w:rsid w:val="00385C25"/>
    <w:rsid w:val="00386932"/>
    <w:rsid w:val="00386CE9"/>
    <w:rsid w:val="00387086"/>
    <w:rsid w:val="003875E3"/>
    <w:rsid w:val="00387865"/>
    <w:rsid w:val="003878B7"/>
    <w:rsid w:val="00387EDC"/>
    <w:rsid w:val="00390653"/>
    <w:rsid w:val="0039089C"/>
    <w:rsid w:val="00390BC4"/>
    <w:rsid w:val="00390F6C"/>
    <w:rsid w:val="003915C2"/>
    <w:rsid w:val="003926A1"/>
    <w:rsid w:val="00392CF0"/>
    <w:rsid w:val="00393BE7"/>
    <w:rsid w:val="0039427B"/>
    <w:rsid w:val="00394695"/>
    <w:rsid w:val="003946BF"/>
    <w:rsid w:val="00394900"/>
    <w:rsid w:val="00394D32"/>
    <w:rsid w:val="00394F9B"/>
    <w:rsid w:val="00395E69"/>
    <w:rsid w:val="00395F36"/>
    <w:rsid w:val="00396251"/>
    <w:rsid w:val="003963B7"/>
    <w:rsid w:val="00396B62"/>
    <w:rsid w:val="00396DDC"/>
    <w:rsid w:val="00397136"/>
    <w:rsid w:val="003971A2"/>
    <w:rsid w:val="0039726F"/>
    <w:rsid w:val="003975EA"/>
    <w:rsid w:val="00397E16"/>
    <w:rsid w:val="00397E68"/>
    <w:rsid w:val="003A0FB2"/>
    <w:rsid w:val="003A1DB0"/>
    <w:rsid w:val="003A2507"/>
    <w:rsid w:val="003A2990"/>
    <w:rsid w:val="003A2AB0"/>
    <w:rsid w:val="003A39A1"/>
    <w:rsid w:val="003A3E8A"/>
    <w:rsid w:val="003A4033"/>
    <w:rsid w:val="003A4571"/>
    <w:rsid w:val="003A4DB5"/>
    <w:rsid w:val="003A4FB1"/>
    <w:rsid w:val="003A534A"/>
    <w:rsid w:val="003A54BC"/>
    <w:rsid w:val="003A5A24"/>
    <w:rsid w:val="003A61ED"/>
    <w:rsid w:val="003A6A98"/>
    <w:rsid w:val="003A7924"/>
    <w:rsid w:val="003A7C21"/>
    <w:rsid w:val="003A7C9F"/>
    <w:rsid w:val="003A7F2C"/>
    <w:rsid w:val="003B0C7C"/>
    <w:rsid w:val="003B10D7"/>
    <w:rsid w:val="003B1147"/>
    <w:rsid w:val="003B185C"/>
    <w:rsid w:val="003B20D6"/>
    <w:rsid w:val="003B2D17"/>
    <w:rsid w:val="003B337B"/>
    <w:rsid w:val="003B3463"/>
    <w:rsid w:val="003B360D"/>
    <w:rsid w:val="003B3654"/>
    <w:rsid w:val="003B3E54"/>
    <w:rsid w:val="003B4556"/>
    <w:rsid w:val="003B4885"/>
    <w:rsid w:val="003B4A48"/>
    <w:rsid w:val="003B5365"/>
    <w:rsid w:val="003B59D6"/>
    <w:rsid w:val="003B649C"/>
    <w:rsid w:val="003B6A96"/>
    <w:rsid w:val="003B701E"/>
    <w:rsid w:val="003B7091"/>
    <w:rsid w:val="003B7137"/>
    <w:rsid w:val="003B723F"/>
    <w:rsid w:val="003B73C4"/>
    <w:rsid w:val="003B7808"/>
    <w:rsid w:val="003B780E"/>
    <w:rsid w:val="003B78FA"/>
    <w:rsid w:val="003B7DED"/>
    <w:rsid w:val="003C05DF"/>
    <w:rsid w:val="003C2191"/>
    <w:rsid w:val="003C2F52"/>
    <w:rsid w:val="003C388E"/>
    <w:rsid w:val="003C470F"/>
    <w:rsid w:val="003C4B9B"/>
    <w:rsid w:val="003C4EC3"/>
    <w:rsid w:val="003C5125"/>
    <w:rsid w:val="003C5225"/>
    <w:rsid w:val="003C5A54"/>
    <w:rsid w:val="003C617D"/>
    <w:rsid w:val="003C672C"/>
    <w:rsid w:val="003C682B"/>
    <w:rsid w:val="003C6B4C"/>
    <w:rsid w:val="003C6D75"/>
    <w:rsid w:val="003C7613"/>
    <w:rsid w:val="003C795B"/>
    <w:rsid w:val="003D1ACB"/>
    <w:rsid w:val="003D1B62"/>
    <w:rsid w:val="003D1BF4"/>
    <w:rsid w:val="003D2C68"/>
    <w:rsid w:val="003D2EE1"/>
    <w:rsid w:val="003D2F89"/>
    <w:rsid w:val="003D3863"/>
    <w:rsid w:val="003D418D"/>
    <w:rsid w:val="003D4D7A"/>
    <w:rsid w:val="003D5E80"/>
    <w:rsid w:val="003D5FAE"/>
    <w:rsid w:val="003D624C"/>
    <w:rsid w:val="003D6919"/>
    <w:rsid w:val="003D6FA3"/>
    <w:rsid w:val="003E0390"/>
    <w:rsid w:val="003E1921"/>
    <w:rsid w:val="003E2241"/>
    <w:rsid w:val="003E271B"/>
    <w:rsid w:val="003E279D"/>
    <w:rsid w:val="003E2B32"/>
    <w:rsid w:val="003E3BAE"/>
    <w:rsid w:val="003E3EB5"/>
    <w:rsid w:val="003E422B"/>
    <w:rsid w:val="003E4980"/>
    <w:rsid w:val="003E54E1"/>
    <w:rsid w:val="003E5C84"/>
    <w:rsid w:val="003E5DD3"/>
    <w:rsid w:val="003E658D"/>
    <w:rsid w:val="003E709B"/>
    <w:rsid w:val="003E70A5"/>
    <w:rsid w:val="003E7478"/>
    <w:rsid w:val="003E7521"/>
    <w:rsid w:val="003F0893"/>
    <w:rsid w:val="003F13DF"/>
    <w:rsid w:val="003F1686"/>
    <w:rsid w:val="003F196C"/>
    <w:rsid w:val="003F1B87"/>
    <w:rsid w:val="003F1F15"/>
    <w:rsid w:val="003F20B1"/>
    <w:rsid w:val="003F2575"/>
    <w:rsid w:val="003F361F"/>
    <w:rsid w:val="003F3BF7"/>
    <w:rsid w:val="003F3EA4"/>
    <w:rsid w:val="003F4B20"/>
    <w:rsid w:val="003F4B4E"/>
    <w:rsid w:val="003F4C07"/>
    <w:rsid w:val="003F5206"/>
    <w:rsid w:val="003F5265"/>
    <w:rsid w:val="003F52D8"/>
    <w:rsid w:val="003F53F7"/>
    <w:rsid w:val="003F547C"/>
    <w:rsid w:val="003F56A7"/>
    <w:rsid w:val="003F65AF"/>
    <w:rsid w:val="003F68B4"/>
    <w:rsid w:val="003F68F3"/>
    <w:rsid w:val="003F6F52"/>
    <w:rsid w:val="003F7066"/>
    <w:rsid w:val="003F72B6"/>
    <w:rsid w:val="003F7965"/>
    <w:rsid w:val="003F7FD4"/>
    <w:rsid w:val="0040036F"/>
    <w:rsid w:val="0040086B"/>
    <w:rsid w:val="00400D16"/>
    <w:rsid w:val="004012BC"/>
    <w:rsid w:val="004017F8"/>
    <w:rsid w:val="004017FA"/>
    <w:rsid w:val="00401A4C"/>
    <w:rsid w:val="00401B26"/>
    <w:rsid w:val="00401C71"/>
    <w:rsid w:val="00402486"/>
    <w:rsid w:val="00402927"/>
    <w:rsid w:val="0040344D"/>
    <w:rsid w:val="0040375B"/>
    <w:rsid w:val="00404B6E"/>
    <w:rsid w:val="00405177"/>
    <w:rsid w:val="0040551E"/>
    <w:rsid w:val="00405559"/>
    <w:rsid w:val="004059F4"/>
    <w:rsid w:val="00407613"/>
    <w:rsid w:val="00407E2B"/>
    <w:rsid w:val="004101DC"/>
    <w:rsid w:val="00410558"/>
    <w:rsid w:val="00410F07"/>
    <w:rsid w:val="004110DE"/>
    <w:rsid w:val="00411990"/>
    <w:rsid w:val="00411F77"/>
    <w:rsid w:val="004129A9"/>
    <w:rsid w:val="00412BE9"/>
    <w:rsid w:val="00412CC5"/>
    <w:rsid w:val="00412D01"/>
    <w:rsid w:val="00412EAF"/>
    <w:rsid w:val="004131A6"/>
    <w:rsid w:val="004134F1"/>
    <w:rsid w:val="00413CA7"/>
    <w:rsid w:val="00413CC8"/>
    <w:rsid w:val="00413D8E"/>
    <w:rsid w:val="00414132"/>
    <w:rsid w:val="00414505"/>
    <w:rsid w:val="00414F97"/>
    <w:rsid w:val="004159C9"/>
    <w:rsid w:val="00415A46"/>
    <w:rsid w:val="004160F3"/>
    <w:rsid w:val="00416383"/>
    <w:rsid w:val="00416690"/>
    <w:rsid w:val="004168B6"/>
    <w:rsid w:val="004169F2"/>
    <w:rsid w:val="0041748E"/>
    <w:rsid w:val="004174D1"/>
    <w:rsid w:val="004176F9"/>
    <w:rsid w:val="00417E16"/>
    <w:rsid w:val="00420274"/>
    <w:rsid w:val="004204D3"/>
    <w:rsid w:val="0042076D"/>
    <w:rsid w:val="00420F7C"/>
    <w:rsid w:val="004218E9"/>
    <w:rsid w:val="00422059"/>
    <w:rsid w:val="004227CE"/>
    <w:rsid w:val="00422A7C"/>
    <w:rsid w:val="00422A7D"/>
    <w:rsid w:val="00422B23"/>
    <w:rsid w:val="004237B5"/>
    <w:rsid w:val="00424644"/>
    <w:rsid w:val="00424B9B"/>
    <w:rsid w:val="00424BF1"/>
    <w:rsid w:val="0042505C"/>
    <w:rsid w:val="0042667B"/>
    <w:rsid w:val="004269F6"/>
    <w:rsid w:val="00426F25"/>
    <w:rsid w:val="00427794"/>
    <w:rsid w:val="00427A19"/>
    <w:rsid w:val="0043003F"/>
    <w:rsid w:val="00430137"/>
    <w:rsid w:val="004305A3"/>
    <w:rsid w:val="00430C36"/>
    <w:rsid w:val="0043142D"/>
    <w:rsid w:val="00431823"/>
    <w:rsid w:val="004319FB"/>
    <w:rsid w:val="00431A72"/>
    <w:rsid w:val="00431AE3"/>
    <w:rsid w:val="00432AA9"/>
    <w:rsid w:val="00432BCC"/>
    <w:rsid w:val="00432D80"/>
    <w:rsid w:val="004336E5"/>
    <w:rsid w:val="00433E9D"/>
    <w:rsid w:val="00435196"/>
    <w:rsid w:val="004359B4"/>
    <w:rsid w:val="00435AA5"/>
    <w:rsid w:val="00435AF5"/>
    <w:rsid w:val="00435B3F"/>
    <w:rsid w:val="00435E16"/>
    <w:rsid w:val="0043686C"/>
    <w:rsid w:val="00436A46"/>
    <w:rsid w:val="00436A65"/>
    <w:rsid w:val="00437A3F"/>
    <w:rsid w:val="00437BAF"/>
    <w:rsid w:val="00440000"/>
    <w:rsid w:val="0044011D"/>
    <w:rsid w:val="004402E0"/>
    <w:rsid w:val="00440665"/>
    <w:rsid w:val="0044085A"/>
    <w:rsid w:val="00440E92"/>
    <w:rsid w:val="004412EA"/>
    <w:rsid w:val="00441491"/>
    <w:rsid w:val="00441F4C"/>
    <w:rsid w:val="00442BF6"/>
    <w:rsid w:val="00442E6F"/>
    <w:rsid w:val="004430E2"/>
    <w:rsid w:val="00443CBC"/>
    <w:rsid w:val="00443CFD"/>
    <w:rsid w:val="00444226"/>
    <w:rsid w:val="004442C6"/>
    <w:rsid w:val="00444999"/>
    <w:rsid w:val="00444B68"/>
    <w:rsid w:val="00444E39"/>
    <w:rsid w:val="00446AAA"/>
    <w:rsid w:val="00447CBD"/>
    <w:rsid w:val="004502AD"/>
    <w:rsid w:val="00450795"/>
    <w:rsid w:val="004512EC"/>
    <w:rsid w:val="00452E08"/>
    <w:rsid w:val="00452F8F"/>
    <w:rsid w:val="00453621"/>
    <w:rsid w:val="00453E5C"/>
    <w:rsid w:val="00454107"/>
    <w:rsid w:val="00454BC9"/>
    <w:rsid w:val="00455315"/>
    <w:rsid w:val="004555AD"/>
    <w:rsid w:val="00455744"/>
    <w:rsid w:val="00455A57"/>
    <w:rsid w:val="00455DB5"/>
    <w:rsid w:val="00456144"/>
    <w:rsid w:val="00456359"/>
    <w:rsid w:val="0045639C"/>
    <w:rsid w:val="00456522"/>
    <w:rsid w:val="00456630"/>
    <w:rsid w:val="00456965"/>
    <w:rsid w:val="00456B58"/>
    <w:rsid w:val="004576FD"/>
    <w:rsid w:val="00457ADE"/>
    <w:rsid w:val="00457CD7"/>
    <w:rsid w:val="00457E06"/>
    <w:rsid w:val="00457ECE"/>
    <w:rsid w:val="00460108"/>
    <w:rsid w:val="0046072C"/>
    <w:rsid w:val="00460824"/>
    <w:rsid w:val="004608AD"/>
    <w:rsid w:val="00460DBD"/>
    <w:rsid w:val="00461D4E"/>
    <w:rsid w:val="00461EA6"/>
    <w:rsid w:val="00462415"/>
    <w:rsid w:val="00462FEC"/>
    <w:rsid w:val="00463373"/>
    <w:rsid w:val="00463376"/>
    <w:rsid w:val="0046376C"/>
    <w:rsid w:val="004639ED"/>
    <w:rsid w:val="00463E42"/>
    <w:rsid w:val="00464073"/>
    <w:rsid w:val="00464784"/>
    <w:rsid w:val="00464A4B"/>
    <w:rsid w:val="00464AA1"/>
    <w:rsid w:val="00464EF8"/>
    <w:rsid w:val="004656F8"/>
    <w:rsid w:val="004657C1"/>
    <w:rsid w:val="00465C0C"/>
    <w:rsid w:val="0046607E"/>
    <w:rsid w:val="00466389"/>
    <w:rsid w:val="0046685D"/>
    <w:rsid w:val="0046695D"/>
    <w:rsid w:val="00466D50"/>
    <w:rsid w:val="00466DC8"/>
    <w:rsid w:val="00470C39"/>
    <w:rsid w:val="00470DB4"/>
    <w:rsid w:val="004723A9"/>
    <w:rsid w:val="00472852"/>
    <w:rsid w:val="00472C14"/>
    <w:rsid w:val="00472F0A"/>
    <w:rsid w:val="00473620"/>
    <w:rsid w:val="00473E75"/>
    <w:rsid w:val="0047418F"/>
    <w:rsid w:val="004746A5"/>
    <w:rsid w:val="00474BA7"/>
    <w:rsid w:val="00475072"/>
    <w:rsid w:val="00476728"/>
    <w:rsid w:val="00476BE1"/>
    <w:rsid w:val="0047716F"/>
    <w:rsid w:val="00480899"/>
    <w:rsid w:val="00480D8B"/>
    <w:rsid w:val="004811C9"/>
    <w:rsid w:val="0048151E"/>
    <w:rsid w:val="0048167A"/>
    <w:rsid w:val="00481A5D"/>
    <w:rsid w:val="00481DED"/>
    <w:rsid w:val="00482A0F"/>
    <w:rsid w:val="00482AB0"/>
    <w:rsid w:val="00482B5E"/>
    <w:rsid w:val="00482CBB"/>
    <w:rsid w:val="00482E79"/>
    <w:rsid w:val="0048327A"/>
    <w:rsid w:val="004834BA"/>
    <w:rsid w:val="004836FE"/>
    <w:rsid w:val="00483C18"/>
    <w:rsid w:val="00484027"/>
    <w:rsid w:val="004849B2"/>
    <w:rsid w:val="00484E05"/>
    <w:rsid w:val="00485074"/>
    <w:rsid w:val="004850A5"/>
    <w:rsid w:val="0048556D"/>
    <w:rsid w:val="004857C9"/>
    <w:rsid w:val="00486223"/>
    <w:rsid w:val="00486573"/>
    <w:rsid w:val="00486F89"/>
    <w:rsid w:val="004879A3"/>
    <w:rsid w:val="00487B41"/>
    <w:rsid w:val="00487EAE"/>
    <w:rsid w:val="00487FB0"/>
    <w:rsid w:val="004901DD"/>
    <w:rsid w:val="004906D3"/>
    <w:rsid w:val="004906E7"/>
    <w:rsid w:val="0049093F"/>
    <w:rsid w:val="0049096C"/>
    <w:rsid w:val="00490D61"/>
    <w:rsid w:val="0049134D"/>
    <w:rsid w:val="004916F1"/>
    <w:rsid w:val="00492818"/>
    <w:rsid w:val="00492BFC"/>
    <w:rsid w:val="00492DCC"/>
    <w:rsid w:val="004930D1"/>
    <w:rsid w:val="004931C0"/>
    <w:rsid w:val="00493317"/>
    <w:rsid w:val="0049373A"/>
    <w:rsid w:val="0049428F"/>
    <w:rsid w:val="00494E32"/>
    <w:rsid w:val="00494ECB"/>
    <w:rsid w:val="00495CE7"/>
    <w:rsid w:val="00495DFF"/>
    <w:rsid w:val="00495FF5"/>
    <w:rsid w:val="0049715B"/>
    <w:rsid w:val="0049796E"/>
    <w:rsid w:val="00497C1A"/>
    <w:rsid w:val="00497E95"/>
    <w:rsid w:val="004A068D"/>
    <w:rsid w:val="004A0B5C"/>
    <w:rsid w:val="004A0C5A"/>
    <w:rsid w:val="004A1013"/>
    <w:rsid w:val="004A10DB"/>
    <w:rsid w:val="004A1154"/>
    <w:rsid w:val="004A2065"/>
    <w:rsid w:val="004A2254"/>
    <w:rsid w:val="004A2525"/>
    <w:rsid w:val="004A27AF"/>
    <w:rsid w:val="004A28C0"/>
    <w:rsid w:val="004A297D"/>
    <w:rsid w:val="004A2A12"/>
    <w:rsid w:val="004A2ED1"/>
    <w:rsid w:val="004A3137"/>
    <w:rsid w:val="004A3921"/>
    <w:rsid w:val="004A449F"/>
    <w:rsid w:val="004A474D"/>
    <w:rsid w:val="004A4EB0"/>
    <w:rsid w:val="004A4EDC"/>
    <w:rsid w:val="004A5238"/>
    <w:rsid w:val="004A52A3"/>
    <w:rsid w:val="004A556D"/>
    <w:rsid w:val="004A5AE9"/>
    <w:rsid w:val="004A5B9B"/>
    <w:rsid w:val="004A6F9A"/>
    <w:rsid w:val="004A70B0"/>
    <w:rsid w:val="004A7357"/>
    <w:rsid w:val="004A73BE"/>
    <w:rsid w:val="004A77CB"/>
    <w:rsid w:val="004A7D88"/>
    <w:rsid w:val="004B03B5"/>
    <w:rsid w:val="004B0C3B"/>
    <w:rsid w:val="004B1288"/>
    <w:rsid w:val="004B1996"/>
    <w:rsid w:val="004B21A5"/>
    <w:rsid w:val="004B29D7"/>
    <w:rsid w:val="004B2C44"/>
    <w:rsid w:val="004B38ED"/>
    <w:rsid w:val="004B39AD"/>
    <w:rsid w:val="004B3B67"/>
    <w:rsid w:val="004B52F2"/>
    <w:rsid w:val="004B5B46"/>
    <w:rsid w:val="004B5D65"/>
    <w:rsid w:val="004B5F6D"/>
    <w:rsid w:val="004B7057"/>
    <w:rsid w:val="004B76D9"/>
    <w:rsid w:val="004B7B7C"/>
    <w:rsid w:val="004B7FB8"/>
    <w:rsid w:val="004C0683"/>
    <w:rsid w:val="004C156F"/>
    <w:rsid w:val="004C1876"/>
    <w:rsid w:val="004C1D61"/>
    <w:rsid w:val="004C27B5"/>
    <w:rsid w:val="004C2AE5"/>
    <w:rsid w:val="004C3B60"/>
    <w:rsid w:val="004C3E41"/>
    <w:rsid w:val="004C43E1"/>
    <w:rsid w:val="004C46E9"/>
    <w:rsid w:val="004C4783"/>
    <w:rsid w:val="004C4A79"/>
    <w:rsid w:val="004C4D9F"/>
    <w:rsid w:val="004C4EF1"/>
    <w:rsid w:val="004C523D"/>
    <w:rsid w:val="004C54C4"/>
    <w:rsid w:val="004C57C4"/>
    <w:rsid w:val="004C5981"/>
    <w:rsid w:val="004C59E2"/>
    <w:rsid w:val="004C687D"/>
    <w:rsid w:val="004C68E8"/>
    <w:rsid w:val="004C6AA8"/>
    <w:rsid w:val="004C7674"/>
    <w:rsid w:val="004C786F"/>
    <w:rsid w:val="004C7F30"/>
    <w:rsid w:val="004D0009"/>
    <w:rsid w:val="004D0313"/>
    <w:rsid w:val="004D06CC"/>
    <w:rsid w:val="004D06D5"/>
    <w:rsid w:val="004D0A98"/>
    <w:rsid w:val="004D0E31"/>
    <w:rsid w:val="004D0EB9"/>
    <w:rsid w:val="004D1483"/>
    <w:rsid w:val="004D1957"/>
    <w:rsid w:val="004D19CB"/>
    <w:rsid w:val="004D1D2F"/>
    <w:rsid w:val="004D1F36"/>
    <w:rsid w:val="004D25C7"/>
    <w:rsid w:val="004D374E"/>
    <w:rsid w:val="004D394B"/>
    <w:rsid w:val="004D400A"/>
    <w:rsid w:val="004D4032"/>
    <w:rsid w:val="004D41D4"/>
    <w:rsid w:val="004D4FC4"/>
    <w:rsid w:val="004D50EA"/>
    <w:rsid w:val="004D51EF"/>
    <w:rsid w:val="004D5CD1"/>
    <w:rsid w:val="004D65BF"/>
    <w:rsid w:val="004D6823"/>
    <w:rsid w:val="004D6B3C"/>
    <w:rsid w:val="004D7641"/>
    <w:rsid w:val="004D7857"/>
    <w:rsid w:val="004D7915"/>
    <w:rsid w:val="004D7AB3"/>
    <w:rsid w:val="004D7AC3"/>
    <w:rsid w:val="004D7E17"/>
    <w:rsid w:val="004E000D"/>
    <w:rsid w:val="004E119E"/>
    <w:rsid w:val="004E13FE"/>
    <w:rsid w:val="004E1908"/>
    <w:rsid w:val="004E2814"/>
    <w:rsid w:val="004E28AD"/>
    <w:rsid w:val="004E31F2"/>
    <w:rsid w:val="004E35F4"/>
    <w:rsid w:val="004E3C47"/>
    <w:rsid w:val="004E4138"/>
    <w:rsid w:val="004E4482"/>
    <w:rsid w:val="004E4794"/>
    <w:rsid w:val="004E4E82"/>
    <w:rsid w:val="004E531E"/>
    <w:rsid w:val="004E54F8"/>
    <w:rsid w:val="004E5AEC"/>
    <w:rsid w:val="004E5D53"/>
    <w:rsid w:val="004E7227"/>
    <w:rsid w:val="004E72AE"/>
    <w:rsid w:val="004E7720"/>
    <w:rsid w:val="004F0099"/>
    <w:rsid w:val="004F05DB"/>
    <w:rsid w:val="004F081F"/>
    <w:rsid w:val="004F0CD3"/>
    <w:rsid w:val="004F0F8F"/>
    <w:rsid w:val="004F116B"/>
    <w:rsid w:val="004F1353"/>
    <w:rsid w:val="004F1BD7"/>
    <w:rsid w:val="004F1EC3"/>
    <w:rsid w:val="004F34B2"/>
    <w:rsid w:val="004F3B48"/>
    <w:rsid w:val="004F425F"/>
    <w:rsid w:val="004F4795"/>
    <w:rsid w:val="004F54AC"/>
    <w:rsid w:val="004F59A2"/>
    <w:rsid w:val="004F5B41"/>
    <w:rsid w:val="004F5C49"/>
    <w:rsid w:val="004F60A1"/>
    <w:rsid w:val="004F6186"/>
    <w:rsid w:val="004F654E"/>
    <w:rsid w:val="004F761F"/>
    <w:rsid w:val="0050054B"/>
    <w:rsid w:val="005005CD"/>
    <w:rsid w:val="005005F2"/>
    <w:rsid w:val="00500B60"/>
    <w:rsid w:val="00500CCF"/>
    <w:rsid w:val="00500D7A"/>
    <w:rsid w:val="005013BD"/>
    <w:rsid w:val="005015B1"/>
    <w:rsid w:val="00501D14"/>
    <w:rsid w:val="00501DA1"/>
    <w:rsid w:val="00501E28"/>
    <w:rsid w:val="00502490"/>
    <w:rsid w:val="005027CF"/>
    <w:rsid w:val="005029BF"/>
    <w:rsid w:val="00502CDA"/>
    <w:rsid w:val="00502D62"/>
    <w:rsid w:val="00502EED"/>
    <w:rsid w:val="00502FB5"/>
    <w:rsid w:val="00502FC1"/>
    <w:rsid w:val="005037A1"/>
    <w:rsid w:val="005037F0"/>
    <w:rsid w:val="005038A6"/>
    <w:rsid w:val="0050394F"/>
    <w:rsid w:val="00503B08"/>
    <w:rsid w:val="00503F9C"/>
    <w:rsid w:val="00504101"/>
    <w:rsid w:val="00504356"/>
    <w:rsid w:val="00504C0E"/>
    <w:rsid w:val="00506205"/>
    <w:rsid w:val="005064A4"/>
    <w:rsid w:val="00506783"/>
    <w:rsid w:val="00507149"/>
    <w:rsid w:val="00507331"/>
    <w:rsid w:val="005073D4"/>
    <w:rsid w:val="005073FB"/>
    <w:rsid w:val="00507B51"/>
    <w:rsid w:val="00510341"/>
    <w:rsid w:val="00510605"/>
    <w:rsid w:val="00510973"/>
    <w:rsid w:val="005119B0"/>
    <w:rsid w:val="0051237A"/>
    <w:rsid w:val="005129BF"/>
    <w:rsid w:val="00512A3E"/>
    <w:rsid w:val="00513A2C"/>
    <w:rsid w:val="00514244"/>
    <w:rsid w:val="00514526"/>
    <w:rsid w:val="005149CC"/>
    <w:rsid w:val="00515788"/>
    <w:rsid w:val="005157AB"/>
    <w:rsid w:val="00515BCF"/>
    <w:rsid w:val="00516A86"/>
    <w:rsid w:val="00516CA6"/>
    <w:rsid w:val="005172C0"/>
    <w:rsid w:val="005175FB"/>
    <w:rsid w:val="005176A0"/>
    <w:rsid w:val="00517966"/>
    <w:rsid w:val="00517F47"/>
    <w:rsid w:val="00520374"/>
    <w:rsid w:val="00520F60"/>
    <w:rsid w:val="00521410"/>
    <w:rsid w:val="005217BB"/>
    <w:rsid w:val="00521894"/>
    <w:rsid w:val="005221BA"/>
    <w:rsid w:val="00522A65"/>
    <w:rsid w:val="00522D7B"/>
    <w:rsid w:val="005230E9"/>
    <w:rsid w:val="00523379"/>
    <w:rsid w:val="005236E5"/>
    <w:rsid w:val="00523F6B"/>
    <w:rsid w:val="00524BD4"/>
    <w:rsid w:val="005250E0"/>
    <w:rsid w:val="005256F8"/>
    <w:rsid w:val="00526569"/>
    <w:rsid w:val="005266E8"/>
    <w:rsid w:val="00526A01"/>
    <w:rsid w:val="005271E9"/>
    <w:rsid w:val="005275F6"/>
    <w:rsid w:val="0052771F"/>
    <w:rsid w:val="00527730"/>
    <w:rsid w:val="00527BF3"/>
    <w:rsid w:val="00527E3D"/>
    <w:rsid w:val="00530010"/>
    <w:rsid w:val="0053065F"/>
    <w:rsid w:val="00530A18"/>
    <w:rsid w:val="00530B3D"/>
    <w:rsid w:val="00530E47"/>
    <w:rsid w:val="005316EA"/>
    <w:rsid w:val="00531938"/>
    <w:rsid w:val="00532903"/>
    <w:rsid w:val="00532DDE"/>
    <w:rsid w:val="00532DDF"/>
    <w:rsid w:val="00532E10"/>
    <w:rsid w:val="00532FA3"/>
    <w:rsid w:val="00532FC3"/>
    <w:rsid w:val="00533680"/>
    <w:rsid w:val="0053373E"/>
    <w:rsid w:val="00533B2D"/>
    <w:rsid w:val="00533C26"/>
    <w:rsid w:val="00534037"/>
    <w:rsid w:val="00535A51"/>
    <w:rsid w:val="0053626B"/>
    <w:rsid w:val="0054067D"/>
    <w:rsid w:val="0054113B"/>
    <w:rsid w:val="005417D3"/>
    <w:rsid w:val="00541A52"/>
    <w:rsid w:val="00541E0D"/>
    <w:rsid w:val="0054276F"/>
    <w:rsid w:val="00542826"/>
    <w:rsid w:val="00542E27"/>
    <w:rsid w:val="00542FE1"/>
    <w:rsid w:val="005432E3"/>
    <w:rsid w:val="005445FB"/>
    <w:rsid w:val="00544A21"/>
    <w:rsid w:val="00544D70"/>
    <w:rsid w:val="00545054"/>
    <w:rsid w:val="0054510B"/>
    <w:rsid w:val="005455D4"/>
    <w:rsid w:val="00550239"/>
    <w:rsid w:val="00550566"/>
    <w:rsid w:val="00550C75"/>
    <w:rsid w:val="00551511"/>
    <w:rsid w:val="00552004"/>
    <w:rsid w:val="005521A0"/>
    <w:rsid w:val="005522C1"/>
    <w:rsid w:val="005523F0"/>
    <w:rsid w:val="00552716"/>
    <w:rsid w:val="005530BF"/>
    <w:rsid w:val="0055325B"/>
    <w:rsid w:val="00553579"/>
    <w:rsid w:val="005537A8"/>
    <w:rsid w:val="005544F4"/>
    <w:rsid w:val="005554BF"/>
    <w:rsid w:val="0055684E"/>
    <w:rsid w:val="00556B01"/>
    <w:rsid w:val="00556E08"/>
    <w:rsid w:val="00557318"/>
    <w:rsid w:val="00557BAF"/>
    <w:rsid w:val="00557CDD"/>
    <w:rsid w:val="00560999"/>
    <w:rsid w:val="00560B79"/>
    <w:rsid w:val="00560C5C"/>
    <w:rsid w:val="005615E7"/>
    <w:rsid w:val="00561A06"/>
    <w:rsid w:val="00562263"/>
    <w:rsid w:val="0056298C"/>
    <w:rsid w:val="00562E72"/>
    <w:rsid w:val="00563747"/>
    <w:rsid w:val="0056375A"/>
    <w:rsid w:val="00563FEA"/>
    <w:rsid w:val="005640FA"/>
    <w:rsid w:val="0056471B"/>
    <w:rsid w:val="00564A02"/>
    <w:rsid w:val="00564E75"/>
    <w:rsid w:val="00564E99"/>
    <w:rsid w:val="00565742"/>
    <w:rsid w:val="005658B3"/>
    <w:rsid w:val="00565A1F"/>
    <w:rsid w:val="00565D7A"/>
    <w:rsid w:val="00565F94"/>
    <w:rsid w:val="00566331"/>
    <w:rsid w:val="00566695"/>
    <w:rsid w:val="00566F91"/>
    <w:rsid w:val="00567016"/>
    <w:rsid w:val="005670D8"/>
    <w:rsid w:val="005672A2"/>
    <w:rsid w:val="00570295"/>
    <w:rsid w:val="00570921"/>
    <w:rsid w:val="00570AE6"/>
    <w:rsid w:val="0057148A"/>
    <w:rsid w:val="005715D8"/>
    <w:rsid w:val="00571965"/>
    <w:rsid w:val="00572102"/>
    <w:rsid w:val="0057257B"/>
    <w:rsid w:val="005726C9"/>
    <w:rsid w:val="0057291E"/>
    <w:rsid w:val="0057364F"/>
    <w:rsid w:val="005739EC"/>
    <w:rsid w:val="00575A46"/>
    <w:rsid w:val="00575EA1"/>
    <w:rsid w:val="0057608C"/>
    <w:rsid w:val="00576294"/>
    <w:rsid w:val="005764F5"/>
    <w:rsid w:val="00577164"/>
    <w:rsid w:val="00577D6A"/>
    <w:rsid w:val="00580456"/>
    <w:rsid w:val="005806E2"/>
    <w:rsid w:val="005817C8"/>
    <w:rsid w:val="00581F38"/>
    <w:rsid w:val="00582648"/>
    <w:rsid w:val="00582E7C"/>
    <w:rsid w:val="0058308C"/>
    <w:rsid w:val="005832B0"/>
    <w:rsid w:val="00583544"/>
    <w:rsid w:val="00584213"/>
    <w:rsid w:val="0058474D"/>
    <w:rsid w:val="00584AD6"/>
    <w:rsid w:val="005857A6"/>
    <w:rsid w:val="00585E44"/>
    <w:rsid w:val="00586662"/>
    <w:rsid w:val="00586A90"/>
    <w:rsid w:val="00586EEB"/>
    <w:rsid w:val="005875F7"/>
    <w:rsid w:val="00587680"/>
    <w:rsid w:val="00587BE0"/>
    <w:rsid w:val="00590552"/>
    <w:rsid w:val="00590D80"/>
    <w:rsid w:val="00591C7C"/>
    <w:rsid w:val="00591DD0"/>
    <w:rsid w:val="005921D5"/>
    <w:rsid w:val="005922B3"/>
    <w:rsid w:val="00592CC4"/>
    <w:rsid w:val="00592E9F"/>
    <w:rsid w:val="00593139"/>
    <w:rsid w:val="0059332F"/>
    <w:rsid w:val="0059391C"/>
    <w:rsid w:val="00593E5F"/>
    <w:rsid w:val="00593F4D"/>
    <w:rsid w:val="00594123"/>
    <w:rsid w:val="00594C53"/>
    <w:rsid w:val="00594F71"/>
    <w:rsid w:val="00596115"/>
    <w:rsid w:val="005967D0"/>
    <w:rsid w:val="005A03DC"/>
    <w:rsid w:val="005A0499"/>
    <w:rsid w:val="005A1752"/>
    <w:rsid w:val="005A190F"/>
    <w:rsid w:val="005A1A9E"/>
    <w:rsid w:val="005A1CCD"/>
    <w:rsid w:val="005A251B"/>
    <w:rsid w:val="005A26DF"/>
    <w:rsid w:val="005A29DD"/>
    <w:rsid w:val="005A2B02"/>
    <w:rsid w:val="005A310D"/>
    <w:rsid w:val="005A3F2D"/>
    <w:rsid w:val="005A499B"/>
    <w:rsid w:val="005A4C95"/>
    <w:rsid w:val="005A4EB1"/>
    <w:rsid w:val="005A6793"/>
    <w:rsid w:val="005A6D29"/>
    <w:rsid w:val="005A7CAC"/>
    <w:rsid w:val="005A7E00"/>
    <w:rsid w:val="005A7FF2"/>
    <w:rsid w:val="005B00FD"/>
    <w:rsid w:val="005B11C3"/>
    <w:rsid w:val="005B1A66"/>
    <w:rsid w:val="005B1DE5"/>
    <w:rsid w:val="005B242C"/>
    <w:rsid w:val="005B2774"/>
    <w:rsid w:val="005B2974"/>
    <w:rsid w:val="005B2B6C"/>
    <w:rsid w:val="005B2BCF"/>
    <w:rsid w:val="005B30DE"/>
    <w:rsid w:val="005B36B5"/>
    <w:rsid w:val="005B3AB5"/>
    <w:rsid w:val="005B44A0"/>
    <w:rsid w:val="005B4AF8"/>
    <w:rsid w:val="005B4CA9"/>
    <w:rsid w:val="005B4E69"/>
    <w:rsid w:val="005B56D7"/>
    <w:rsid w:val="005B584F"/>
    <w:rsid w:val="005B58EB"/>
    <w:rsid w:val="005B5957"/>
    <w:rsid w:val="005B5B3F"/>
    <w:rsid w:val="005B5BC7"/>
    <w:rsid w:val="005B6C27"/>
    <w:rsid w:val="005B74BB"/>
    <w:rsid w:val="005B7A79"/>
    <w:rsid w:val="005B7FA6"/>
    <w:rsid w:val="005C09AE"/>
    <w:rsid w:val="005C10A7"/>
    <w:rsid w:val="005C1710"/>
    <w:rsid w:val="005C19E3"/>
    <w:rsid w:val="005C21F4"/>
    <w:rsid w:val="005C23E2"/>
    <w:rsid w:val="005C2BB9"/>
    <w:rsid w:val="005C3478"/>
    <w:rsid w:val="005C3938"/>
    <w:rsid w:val="005C3A08"/>
    <w:rsid w:val="005C4393"/>
    <w:rsid w:val="005C45C0"/>
    <w:rsid w:val="005C4801"/>
    <w:rsid w:val="005C4A6E"/>
    <w:rsid w:val="005C4CC1"/>
    <w:rsid w:val="005C6295"/>
    <w:rsid w:val="005C6610"/>
    <w:rsid w:val="005C6CB2"/>
    <w:rsid w:val="005C75A0"/>
    <w:rsid w:val="005C7B9D"/>
    <w:rsid w:val="005C7BC3"/>
    <w:rsid w:val="005C7C5B"/>
    <w:rsid w:val="005D0975"/>
    <w:rsid w:val="005D0BCB"/>
    <w:rsid w:val="005D0F3A"/>
    <w:rsid w:val="005D18FE"/>
    <w:rsid w:val="005D1C11"/>
    <w:rsid w:val="005D23FE"/>
    <w:rsid w:val="005D27F8"/>
    <w:rsid w:val="005D295C"/>
    <w:rsid w:val="005D2A47"/>
    <w:rsid w:val="005D2A7E"/>
    <w:rsid w:val="005D2E0D"/>
    <w:rsid w:val="005D3850"/>
    <w:rsid w:val="005D3893"/>
    <w:rsid w:val="005D39F8"/>
    <w:rsid w:val="005D3B45"/>
    <w:rsid w:val="005D4F37"/>
    <w:rsid w:val="005D51E4"/>
    <w:rsid w:val="005D540F"/>
    <w:rsid w:val="005D5A27"/>
    <w:rsid w:val="005D5C83"/>
    <w:rsid w:val="005D602C"/>
    <w:rsid w:val="005D703D"/>
    <w:rsid w:val="005D74A4"/>
    <w:rsid w:val="005D764A"/>
    <w:rsid w:val="005D7BF6"/>
    <w:rsid w:val="005D7F7A"/>
    <w:rsid w:val="005E0862"/>
    <w:rsid w:val="005E0DDE"/>
    <w:rsid w:val="005E0FFB"/>
    <w:rsid w:val="005E195B"/>
    <w:rsid w:val="005E2A0A"/>
    <w:rsid w:val="005E2BA1"/>
    <w:rsid w:val="005E3095"/>
    <w:rsid w:val="005E3B80"/>
    <w:rsid w:val="005E4FCC"/>
    <w:rsid w:val="005E568E"/>
    <w:rsid w:val="005E603C"/>
    <w:rsid w:val="005E649C"/>
    <w:rsid w:val="005E6723"/>
    <w:rsid w:val="005E6DE6"/>
    <w:rsid w:val="005E7081"/>
    <w:rsid w:val="005F166D"/>
    <w:rsid w:val="005F1BB0"/>
    <w:rsid w:val="005F27D3"/>
    <w:rsid w:val="005F3183"/>
    <w:rsid w:val="005F3962"/>
    <w:rsid w:val="005F3E3F"/>
    <w:rsid w:val="005F3FA6"/>
    <w:rsid w:val="005F4210"/>
    <w:rsid w:val="005F4A9B"/>
    <w:rsid w:val="005F4B86"/>
    <w:rsid w:val="005F4BB6"/>
    <w:rsid w:val="005F500F"/>
    <w:rsid w:val="005F5149"/>
    <w:rsid w:val="005F5629"/>
    <w:rsid w:val="005F59D1"/>
    <w:rsid w:val="005F5D19"/>
    <w:rsid w:val="005F5D5D"/>
    <w:rsid w:val="005F5E20"/>
    <w:rsid w:val="005F606C"/>
    <w:rsid w:val="005F69CB"/>
    <w:rsid w:val="005F6BA3"/>
    <w:rsid w:val="005F6D81"/>
    <w:rsid w:val="005F72E8"/>
    <w:rsid w:val="005F75A5"/>
    <w:rsid w:val="005F79BB"/>
    <w:rsid w:val="005F7CED"/>
    <w:rsid w:val="00600561"/>
    <w:rsid w:val="00600A7E"/>
    <w:rsid w:val="00600BFB"/>
    <w:rsid w:val="00600CED"/>
    <w:rsid w:val="00600EF9"/>
    <w:rsid w:val="00601D7B"/>
    <w:rsid w:val="00602823"/>
    <w:rsid w:val="00602F08"/>
    <w:rsid w:val="00603703"/>
    <w:rsid w:val="00603A3E"/>
    <w:rsid w:val="00603BDA"/>
    <w:rsid w:val="00603C13"/>
    <w:rsid w:val="0060410D"/>
    <w:rsid w:val="00604494"/>
    <w:rsid w:val="0060464F"/>
    <w:rsid w:val="00605E98"/>
    <w:rsid w:val="0060675E"/>
    <w:rsid w:val="0060693A"/>
    <w:rsid w:val="00606C78"/>
    <w:rsid w:val="00606E84"/>
    <w:rsid w:val="00606FB8"/>
    <w:rsid w:val="006070D4"/>
    <w:rsid w:val="0060767C"/>
    <w:rsid w:val="00607EE0"/>
    <w:rsid w:val="00610B78"/>
    <w:rsid w:val="00611466"/>
    <w:rsid w:val="006116A5"/>
    <w:rsid w:val="006118F3"/>
    <w:rsid w:val="00611E52"/>
    <w:rsid w:val="00611FC8"/>
    <w:rsid w:val="006124A6"/>
    <w:rsid w:val="00612A0F"/>
    <w:rsid w:val="00612F44"/>
    <w:rsid w:val="0061313A"/>
    <w:rsid w:val="00613626"/>
    <w:rsid w:val="0061385C"/>
    <w:rsid w:val="00613A33"/>
    <w:rsid w:val="00613B08"/>
    <w:rsid w:val="00613FE4"/>
    <w:rsid w:val="00614288"/>
    <w:rsid w:val="00614E13"/>
    <w:rsid w:val="006151DC"/>
    <w:rsid w:val="0061529D"/>
    <w:rsid w:val="00615804"/>
    <w:rsid w:val="00616295"/>
    <w:rsid w:val="00616D14"/>
    <w:rsid w:val="0061707A"/>
    <w:rsid w:val="00617322"/>
    <w:rsid w:val="00617474"/>
    <w:rsid w:val="00617606"/>
    <w:rsid w:val="00617632"/>
    <w:rsid w:val="00617FC1"/>
    <w:rsid w:val="00620304"/>
    <w:rsid w:val="00620AB0"/>
    <w:rsid w:val="006211F0"/>
    <w:rsid w:val="006214CE"/>
    <w:rsid w:val="00621566"/>
    <w:rsid w:val="00622984"/>
    <w:rsid w:val="00623011"/>
    <w:rsid w:val="006231CE"/>
    <w:rsid w:val="00623932"/>
    <w:rsid w:val="00623A49"/>
    <w:rsid w:val="0062425F"/>
    <w:rsid w:val="0062660A"/>
    <w:rsid w:val="00626718"/>
    <w:rsid w:val="006269B5"/>
    <w:rsid w:val="006271DA"/>
    <w:rsid w:val="00627B33"/>
    <w:rsid w:val="00627BA8"/>
    <w:rsid w:val="00630461"/>
    <w:rsid w:val="00630F38"/>
    <w:rsid w:val="006312D4"/>
    <w:rsid w:val="00631353"/>
    <w:rsid w:val="0063180A"/>
    <w:rsid w:val="00631B2E"/>
    <w:rsid w:val="00631DE2"/>
    <w:rsid w:val="00633008"/>
    <w:rsid w:val="006335F6"/>
    <w:rsid w:val="006337F9"/>
    <w:rsid w:val="0063399D"/>
    <w:rsid w:val="00633B92"/>
    <w:rsid w:val="00633BBA"/>
    <w:rsid w:val="00633D7B"/>
    <w:rsid w:val="0063450A"/>
    <w:rsid w:val="00634979"/>
    <w:rsid w:val="00634A51"/>
    <w:rsid w:val="00634FD1"/>
    <w:rsid w:val="00635B39"/>
    <w:rsid w:val="00635DA8"/>
    <w:rsid w:val="006361E4"/>
    <w:rsid w:val="0063637A"/>
    <w:rsid w:val="006364FE"/>
    <w:rsid w:val="006365C1"/>
    <w:rsid w:val="00637347"/>
    <w:rsid w:val="006374FE"/>
    <w:rsid w:val="006378FE"/>
    <w:rsid w:val="00640E1C"/>
    <w:rsid w:val="0064184C"/>
    <w:rsid w:val="0064195A"/>
    <w:rsid w:val="00642315"/>
    <w:rsid w:val="006427A6"/>
    <w:rsid w:val="00642873"/>
    <w:rsid w:val="00642B1E"/>
    <w:rsid w:val="00642F04"/>
    <w:rsid w:val="006430CE"/>
    <w:rsid w:val="00643301"/>
    <w:rsid w:val="00643817"/>
    <w:rsid w:val="00643BF8"/>
    <w:rsid w:val="006448DF"/>
    <w:rsid w:val="00644AD5"/>
    <w:rsid w:val="0064503E"/>
    <w:rsid w:val="006450C6"/>
    <w:rsid w:val="006458DF"/>
    <w:rsid w:val="00645B90"/>
    <w:rsid w:val="00646212"/>
    <w:rsid w:val="00646FBB"/>
    <w:rsid w:val="00647397"/>
    <w:rsid w:val="00647657"/>
    <w:rsid w:val="00647E19"/>
    <w:rsid w:val="00647FEB"/>
    <w:rsid w:val="00650700"/>
    <w:rsid w:val="00650B02"/>
    <w:rsid w:val="006517D1"/>
    <w:rsid w:val="0065183D"/>
    <w:rsid w:val="00651E9A"/>
    <w:rsid w:val="006522CC"/>
    <w:rsid w:val="00652924"/>
    <w:rsid w:val="00652B21"/>
    <w:rsid w:val="00653161"/>
    <w:rsid w:val="006538E0"/>
    <w:rsid w:val="00653929"/>
    <w:rsid w:val="0065489D"/>
    <w:rsid w:val="00654A27"/>
    <w:rsid w:val="00654B64"/>
    <w:rsid w:val="00654EE4"/>
    <w:rsid w:val="006556AB"/>
    <w:rsid w:val="00656C4D"/>
    <w:rsid w:val="00656CAE"/>
    <w:rsid w:val="0065711A"/>
    <w:rsid w:val="00657406"/>
    <w:rsid w:val="00657C17"/>
    <w:rsid w:val="00657EC7"/>
    <w:rsid w:val="006600DB"/>
    <w:rsid w:val="006605FD"/>
    <w:rsid w:val="00660732"/>
    <w:rsid w:val="00660EA8"/>
    <w:rsid w:val="00660FA7"/>
    <w:rsid w:val="0066235C"/>
    <w:rsid w:val="00662A25"/>
    <w:rsid w:val="00662DDA"/>
    <w:rsid w:val="006631A6"/>
    <w:rsid w:val="006635EB"/>
    <w:rsid w:val="00663E49"/>
    <w:rsid w:val="00665228"/>
    <w:rsid w:val="00665507"/>
    <w:rsid w:val="00665581"/>
    <w:rsid w:val="00666459"/>
    <w:rsid w:val="006667B1"/>
    <w:rsid w:val="00666B1D"/>
    <w:rsid w:val="0066703E"/>
    <w:rsid w:val="00667600"/>
    <w:rsid w:val="00671855"/>
    <w:rsid w:val="00671C46"/>
    <w:rsid w:val="006736AE"/>
    <w:rsid w:val="00673D8E"/>
    <w:rsid w:val="00674053"/>
    <w:rsid w:val="00674374"/>
    <w:rsid w:val="006745B4"/>
    <w:rsid w:val="00674C1D"/>
    <w:rsid w:val="00674CCA"/>
    <w:rsid w:val="00675129"/>
    <w:rsid w:val="006752D2"/>
    <w:rsid w:val="006759B5"/>
    <w:rsid w:val="00675DE2"/>
    <w:rsid w:val="00676899"/>
    <w:rsid w:val="00676A9D"/>
    <w:rsid w:val="006777C4"/>
    <w:rsid w:val="00677B8C"/>
    <w:rsid w:val="006800D9"/>
    <w:rsid w:val="0068046B"/>
    <w:rsid w:val="006806AE"/>
    <w:rsid w:val="0068094C"/>
    <w:rsid w:val="0068166D"/>
    <w:rsid w:val="00681B1E"/>
    <w:rsid w:val="00681FD5"/>
    <w:rsid w:val="0068238E"/>
    <w:rsid w:val="00682E82"/>
    <w:rsid w:val="00682EE0"/>
    <w:rsid w:val="00683BD7"/>
    <w:rsid w:val="006842B0"/>
    <w:rsid w:val="006848E1"/>
    <w:rsid w:val="00684C17"/>
    <w:rsid w:val="00684D00"/>
    <w:rsid w:val="00685402"/>
    <w:rsid w:val="00685BF5"/>
    <w:rsid w:val="00685CAF"/>
    <w:rsid w:val="00686E0C"/>
    <w:rsid w:val="006872CD"/>
    <w:rsid w:val="00687303"/>
    <w:rsid w:val="00687569"/>
    <w:rsid w:val="00687A0C"/>
    <w:rsid w:val="00687D9A"/>
    <w:rsid w:val="00687EB1"/>
    <w:rsid w:val="00690437"/>
    <w:rsid w:val="006926C0"/>
    <w:rsid w:val="00692E64"/>
    <w:rsid w:val="00693291"/>
    <w:rsid w:val="00693872"/>
    <w:rsid w:val="00694983"/>
    <w:rsid w:val="00695567"/>
    <w:rsid w:val="00695A88"/>
    <w:rsid w:val="00695CCD"/>
    <w:rsid w:val="00696368"/>
    <w:rsid w:val="00696540"/>
    <w:rsid w:val="00696791"/>
    <w:rsid w:val="00696830"/>
    <w:rsid w:val="00696D33"/>
    <w:rsid w:val="00696E41"/>
    <w:rsid w:val="006972F9"/>
    <w:rsid w:val="006974CF"/>
    <w:rsid w:val="00697C15"/>
    <w:rsid w:val="006A0104"/>
    <w:rsid w:val="006A067E"/>
    <w:rsid w:val="006A0866"/>
    <w:rsid w:val="006A099E"/>
    <w:rsid w:val="006A0CBD"/>
    <w:rsid w:val="006A0E69"/>
    <w:rsid w:val="006A167B"/>
    <w:rsid w:val="006A17F2"/>
    <w:rsid w:val="006A19A7"/>
    <w:rsid w:val="006A1AD1"/>
    <w:rsid w:val="006A241F"/>
    <w:rsid w:val="006A2D54"/>
    <w:rsid w:val="006A41C5"/>
    <w:rsid w:val="006A4A2B"/>
    <w:rsid w:val="006A4C9A"/>
    <w:rsid w:val="006A4CCE"/>
    <w:rsid w:val="006A5244"/>
    <w:rsid w:val="006A5F23"/>
    <w:rsid w:val="006A619B"/>
    <w:rsid w:val="006A626E"/>
    <w:rsid w:val="006A6399"/>
    <w:rsid w:val="006A643C"/>
    <w:rsid w:val="006A6C11"/>
    <w:rsid w:val="006A7524"/>
    <w:rsid w:val="006A75B3"/>
    <w:rsid w:val="006A762E"/>
    <w:rsid w:val="006A7ABC"/>
    <w:rsid w:val="006A7D22"/>
    <w:rsid w:val="006A7E6D"/>
    <w:rsid w:val="006B02F1"/>
    <w:rsid w:val="006B06C3"/>
    <w:rsid w:val="006B092A"/>
    <w:rsid w:val="006B0D15"/>
    <w:rsid w:val="006B1BD4"/>
    <w:rsid w:val="006B22E5"/>
    <w:rsid w:val="006B3028"/>
    <w:rsid w:val="006B3330"/>
    <w:rsid w:val="006B3750"/>
    <w:rsid w:val="006B3AF6"/>
    <w:rsid w:val="006B3DBB"/>
    <w:rsid w:val="006B53DA"/>
    <w:rsid w:val="006B5CDD"/>
    <w:rsid w:val="006B635E"/>
    <w:rsid w:val="006B637F"/>
    <w:rsid w:val="006B6602"/>
    <w:rsid w:val="006B797D"/>
    <w:rsid w:val="006B7E36"/>
    <w:rsid w:val="006C0096"/>
    <w:rsid w:val="006C05D5"/>
    <w:rsid w:val="006C0A99"/>
    <w:rsid w:val="006C1287"/>
    <w:rsid w:val="006C1324"/>
    <w:rsid w:val="006C1A25"/>
    <w:rsid w:val="006C2273"/>
    <w:rsid w:val="006C2641"/>
    <w:rsid w:val="006C293F"/>
    <w:rsid w:val="006C34BB"/>
    <w:rsid w:val="006C35BA"/>
    <w:rsid w:val="006C3A30"/>
    <w:rsid w:val="006C40A1"/>
    <w:rsid w:val="006C52F4"/>
    <w:rsid w:val="006C58C3"/>
    <w:rsid w:val="006C6575"/>
    <w:rsid w:val="006C6D8A"/>
    <w:rsid w:val="006C7283"/>
    <w:rsid w:val="006C73E9"/>
    <w:rsid w:val="006D1818"/>
    <w:rsid w:val="006D1C2C"/>
    <w:rsid w:val="006D2057"/>
    <w:rsid w:val="006D20CB"/>
    <w:rsid w:val="006D255D"/>
    <w:rsid w:val="006D2C9F"/>
    <w:rsid w:val="006D3763"/>
    <w:rsid w:val="006D3AFD"/>
    <w:rsid w:val="006D4697"/>
    <w:rsid w:val="006D488D"/>
    <w:rsid w:val="006D4919"/>
    <w:rsid w:val="006D4C4D"/>
    <w:rsid w:val="006D5ABC"/>
    <w:rsid w:val="006D5B40"/>
    <w:rsid w:val="006D5B7E"/>
    <w:rsid w:val="006D60E5"/>
    <w:rsid w:val="006D6BAF"/>
    <w:rsid w:val="006D74C3"/>
    <w:rsid w:val="006D75C0"/>
    <w:rsid w:val="006D79CF"/>
    <w:rsid w:val="006E0675"/>
    <w:rsid w:val="006E07F1"/>
    <w:rsid w:val="006E11A1"/>
    <w:rsid w:val="006E17EB"/>
    <w:rsid w:val="006E197E"/>
    <w:rsid w:val="006E200D"/>
    <w:rsid w:val="006E2112"/>
    <w:rsid w:val="006E24BA"/>
    <w:rsid w:val="006E26DF"/>
    <w:rsid w:val="006E3A56"/>
    <w:rsid w:val="006E471D"/>
    <w:rsid w:val="006E47B1"/>
    <w:rsid w:val="006E485A"/>
    <w:rsid w:val="006E4CD9"/>
    <w:rsid w:val="006E4DFC"/>
    <w:rsid w:val="006E5146"/>
    <w:rsid w:val="006E55B3"/>
    <w:rsid w:val="006E5716"/>
    <w:rsid w:val="006E6CB1"/>
    <w:rsid w:val="006E6DE6"/>
    <w:rsid w:val="006E6E10"/>
    <w:rsid w:val="006E7150"/>
    <w:rsid w:val="006E77D8"/>
    <w:rsid w:val="006F0AC0"/>
    <w:rsid w:val="006F128C"/>
    <w:rsid w:val="006F143B"/>
    <w:rsid w:val="006F14C2"/>
    <w:rsid w:val="006F156D"/>
    <w:rsid w:val="006F1C97"/>
    <w:rsid w:val="006F255A"/>
    <w:rsid w:val="006F27BC"/>
    <w:rsid w:val="006F2D21"/>
    <w:rsid w:val="006F3FA9"/>
    <w:rsid w:val="006F47D1"/>
    <w:rsid w:val="006F4904"/>
    <w:rsid w:val="006F64F7"/>
    <w:rsid w:val="006F6702"/>
    <w:rsid w:val="006F6C0E"/>
    <w:rsid w:val="006F6D79"/>
    <w:rsid w:val="006F708E"/>
    <w:rsid w:val="006F7182"/>
    <w:rsid w:val="006F79D0"/>
    <w:rsid w:val="006F7F54"/>
    <w:rsid w:val="007003F9"/>
    <w:rsid w:val="007004D5"/>
    <w:rsid w:val="0070067D"/>
    <w:rsid w:val="007018C6"/>
    <w:rsid w:val="00701D62"/>
    <w:rsid w:val="00701FE7"/>
    <w:rsid w:val="00702D11"/>
    <w:rsid w:val="00703445"/>
    <w:rsid w:val="0070386A"/>
    <w:rsid w:val="007038CC"/>
    <w:rsid w:val="00703D1C"/>
    <w:rsid w:val="00704059"/>
    <w:rsid w:val="0070415A"/>
    <w:rsid w:val="007051ED"/>
    <w:rsid w:val="007053F6"/>
    <w:rsid w:val="00705648"/>
    <w:rsid w:val="00705FC0"/>
    <w:rsid w:val="0070609F"/>
    <w:rsid w:val="00706329"/>
    <w:rsid w:val="00706D15"/>
    <w:rsid w:val="00707477"/>
    <w:rsid w:val="00707828"/>
    <w:rsid w:val="0070799A"/>
    <w:rsid w:val="00707A2E"/>
    <w:rsid w:val="00707C4A"/>
    <w:rsid w:val="00710BC9"/>
    <w:rsid w:val="00710DC3"/>
    <w:rsid w:val="007115F0"/>
    <w:rsid w:val="00712360"/>
    <w:rsid w:val="00712449"/>
    <w:rsid w:val="00712996"/>
    <w:rsid w:val="00712B38"/>
    <w:rsid w:val="00713784"/>
    <w:rsid w:val="00716AA3"/>
    <w:rsid w:val="00716C9E"/>
    <w:rsid w:val="00717362"/>
    <w:rsid w:val="00717622"/>
    <w:rsid w:val="0071778F"/>
    <w:rsid w:val="00717B12"/>
    <w:rsid w:val="0072013F"/>
    <w:rsid w:val="007204C4"/>
    <w:rsid w:val="0072088E"/>
    <w:rsid w:val="00720984"/>
    <w:rsid w:val="00720F74"/>
    <w:rsid w:val="007210D9"/>
    <w:rsid w:val="00721D75"/>
    <w:rsid w:val="007222C7"/>
    <w:rsid w:val="0072230B"/>
    <w:rsid w:val="0072242C"/>
    <w:rsid w:val="007224C9"/>
    <w:rsid w:val="00722D32"/>
    <w:rsid w:val="00723A1D"/>
    <w:rsid w:val="00723AD2"/>
    <w:rsid w:val="00723B69"/>
    <w:rsid w:val="00724242"/>
    <w:rsid w:val="00724415"/>
    <w:rsid w:val="00724D8D"/>
    <w:rsid w:val="00725240"/>
    <w:rsid w:val="00725726"/>
    <w:rsid w:val="00725C1D"/>
    <w:rsid w:val="00726357"/>
    <w:rsid w:val="00726AEC"/>
    <w:rsid w:val="00726BBF"/>
    <w:rsid w:val="007271E6"/>
    <w:rsid w:val="00727343"/>
    <w:rsid w:val="0073014D"/>
    <w:rsid w:val="007302B3"/>
    <w:rsid w:val="00730733"/>
    <w:rsid w:val="00730E3A"/>
    <w:rsid w:val="00731431"/>
    <w:rsid w:val="00731B11"/>
    <w:rsid w:val="0073211E"/>
    <w:rsid w:val="00732D5D"/>
    <w:rsid w:val="007341EB"/>
    <w:rsid w:val="00734213"/>
    <w:rsid w:val="007342F8"/>
    <w:rsid w:val="007346C3"/>
    <w:rsid w:val="00734AD5"/>
    <w:rsid w:val="00735AD9"/>
    <w:rsid w:val="00735BB0"/>
    <w:rsid w:val="007366E1"/>
    <w:rsid w:val="00736AAF"/>
    <w:rsid w:val="007378FA"/>
    <w:rsid w:val="00740B7C"/>
    <w:rsid w:val="00740F23"/>
    <w:rsid w:val="00741352"/>
    <w:rsid w:val="007415BC"/>
    <w:rsid w:val="00741643"/>
    <w:rsid w:val="00741687"/>
    <w:rsid w:val="00741B22"/>
    <w:rsid w:val="007420DC"/>
    <w:rsid w:val="00742C7B"/>
    <w:rsid w:val="00743323"/>
    <w:rsid w:val="007433D8"/>
    <w:rsid w:val="00743981"/>
    <w:rsid w:val="00743ECD"/>
    <w:rsid w:val="007445A0"/>
    <w:rsid w:val="0074479A"/>
    <w:rsid w:val="00745E99"/>
    <w:rsid w:val="00746474"/>
    <w:rsid w:val="00746615"/>
    <w:rsid w:val="00746CB0"/>
    <w:rsid w:val="007473F7"/>
    <w:rsid w:val="00747A85"/>
    <w:rsid w:val="00747F04"/>
    <w:rsid w:val="00747F5D"/>
    <w:rsid w:val="00750006"/>
    <w:rsid w:val="007501CE"/>
    <w:rsid w:val="007503BD"/>
    <w:rsid w:val="007504FE"/>
    <w:rsid w:val="007524E0"/>
    <w:rsid w:val="00752A25"/>
    <w:rsid w:val="0075339A"/>
    <w:rsid w:val="0075365D"/>
    <w:rsid w:val="00753F48"/>
    <w:rsid w:val="007542DE"/>
    <w:rsid w:val="00754350"/>
    <w:rsid w:val="00754636"/>
    <w:rsid w:val="0075479F"/>
    <w:rsid w:val="007553D2"/>
    <w:rsid w:val="0075579B"/>
    <w:rsid w:val="00756428"/>
    <w:rsid w:val="00756969"/>
    <w:rsid w:val="00756BFC"/>
    <w:rsid w:val="00756E1B"/>
    <w:rsid w:val="00756EB5"/>
    <w:rsid w:val="00757062"/>
    <w:rsid w:val="00757898"/>
    <w:rsid w:val="00757A94"/>
    <w:rsid w:val="00760030"/>
    <w:rsid w:val="007601ED"/>
    <w:rsid w:val="00760577"/>
    <w:rsid w:val="0076063F"/>
    <w:rsid w:val="00760966"/>
    <w:rsid w:val="00760B20"/>
    <w:rsid w:val="00760D0F"/>
    <w:rsid w:val="00760DEB"/>
    <w:rsid w:val="00761122"/>
    <w:rsid w:val="0076150C"/>
    <w:rsid w:val="007615FB"/>
    <w:rsid w:val="00761C99"/>
    <w:rsid w:val="00761F46"/>
    <w:rsid w:val="007620F0"/>
    <w:rsid w:val="007624FA"/>
    <w:rsid w:val="007625F2"/>
    <w:rsid w:val="007630B8"/>
    <w:rsid w:val="0076315F"/>
    <w:rsid w:val="007637C0"/>
    <w:rsid w:val="00763882"/>
    <w:rsid w:val="00763B79"/>
    <w:rsid w:val="00763EDD"/>
    <w:rsid w:val="00764659"/>
    <w:rsid w:val="0076485E"/>
    <w:rsid w:val="00765B2A"/>
    <w:rsid w:val="00765DAA"/>
    <w:rsid w:val="00765E14"/>
    <w:rsid w:val="007670ED"/>
    <w:rsid w:val="00771174"/>
    <w:rsid w:val="00771350"/>
    <w:rsid w:val="00771528"/>
    <w:rsid w:val="007730DD"/>
    <w:rsid w:val="00773FF2"/>
    <w:rsid w:val="00774343"/>
    <w:rsid w:val="0077442A"/>
    <w:rsid w:val="00774F8A"/>
    <w:rsid w:val="007756FC"/>
    <w:rsid w:val="00775AB9"/>
    <w:rsid w:val="00775BC4"/>
    <w:rsid w:val="00776069"/>
    <w:rsid w:val="00776463"/>
    <w:rsid w:val="007767F4"/>
    <w:rsid w:val="007768A7"/>
    <w:rsid w:val="00776EB7"/>
    <w:rsid w:val="00777328"/>
    <w:rsid w:val="00777CF8"/>
    <w:rsid w:val="00777EAB"/>
    <w:rsid w:val="0078051B"/>
    <w:rsid w:val="0078085D"/>
    <w:rsid w:val="00780A9F"/>
    <w:rsid w:val="00781461"/>
    <w:rsid w:val="00781AD3"/>
    <w:rsid w:val="00781AF8"/>
    <w:rsid w:val="00781BFB"/>
    <w:rsid w:val="00781DA2"/>
    <w:rsid w:val="00782121"/>
    <w:rsid w:val="00782652"/>
    <w:rsid w:val="00782BC5"/>
    <w:rsid w:val="00782DAD"/>
    <w:rsid w:val="00783A34"/>
    <w:rsid w:val="00783B2E"/>
    <w:rsid w:val="00783FA2"/>
    <w:rsid w:val="00784096"/>
    <w:rsid w:val="00784466"/>
    <w:rsid w:val="007844EE"/>
    <w:rsid w:val="00784543"/>
    <w:rsid w:val="00784743"/>
    <w:rsid w:val="00787200"/>
    <w:rsid w:val="00787647"/>
    <w:rsid w:val="00787D0C"/>
    <w:rsid w:val="0079022D"/>
    <w:rsid w:val="00790992"/>
    <w:rsid w:val="00790C0F"/>
    <w:rsid w:val="0079134D"/>
    <w:rsid w:val="007917FC"/>
    <w:rsid w:val="00791E96"/>
    <w:rsid w:val="00792A22"/>
    <w:rsid w:val="00792E4F"/>
    <w:rsid w:val="00793F55"/>
    <w:rsid w:val="00793FD3"/>
    <w:rsid w:val="00794419"/>
    <w:rsid w:val="00794BCE"/>
    <w:rsid w:val="00795C94"/>
    <w:rsid w:val="00796A8D"/>
    <w:rsid w:val="00796D1D"/>
    <w:rsid w:val="0079734A"/>
    <w:rsid w:val="00797952"/>
    <w:rsid w:val="007A0E83"/>
    <w:rsid w:val="007A139F"/>
    <w:rsid w:val="007A1CB0"/>
    <w:rsid w:val="007A25A4"/>
    <w:rsid w:val="007A2658"/>
    <w:rsid w:val="007A291D"/>
    <w:rsid w:val="007A2BFD"/>
    <w:rsid w:val="007A3204"/>
    <w:rsid w:val="007A3744"/>
    <w:rsid w:val="007A3B25"/>
    <w:rsid w:val="007A43AF"/>
    <w:rsid w:val="007A43BD"/>
    <w:rsid w:val="007A44A4"/>
    <w:rsid w:val="007A47FC"/>
    <w:rsid w:val="007A4E92"/>
    <w:rsid w:val="007A5249"/>
    <w:rsid w:val="007A5A47"/>
    <w:rsid w:val="007A5C8F"/>
    <w:rsid w:val="007A6CB0"/>
    <w:rsid w:val="007A79EE"/>
    <w:rsid w:val="007A7A48"/>
    <w:rsid w:val="007A7B0A"/>
    <w:rsid w:val="007A7BA5"/>
    <w:rsid w:val="007A7BC8"/>
    <w:rsid w:val="007A7E2A"/>
    <w:rsid w:val="007B0619"/>
    <w:rsid w:val="007B0695"/>
    <w:rsid w:val="007B06FF"/>
    <w:rsid w:val="007B1660"/>
    <w:rsid w:val="007B17E2"/>
    <w:rsid w:val="007B19F4"/>
    <w:rsid w:val="007B1FCD"/>
    <w:rsid w:val="007B2092"/>
    <w:rsid w:val="007B2C41"/>
    <w:rsid w:val="007B3D19"/>
    <w:rsid w:val="007B3E4B"/>
    <w:rsid w:val="007B4106"/>
    <w:rsid w:val="007B4DA7"/>
    <w:rsid w:val="007B4DFC"/>
    <w:rsid w:val="007B5E4C"/>
    <w:rsid w:val="007B60D8"/>
    <w:rsid w:val="007B67C4"/>
    <w:rsid w:val="007C0F93"/>
    <w:rsid w:val="007C2791"/>
    <w:rsid w:val="007C279A"/>
    <w:rsid w:val="007C2B7A"/>
    <w:rsid w:val="007C2BF3"/>
    <w:rsid w:val="007C3777"/>
    <w:rsid w:val="007C3ADB"/>
    <w:rsid w:val="007C406D"/>
    <w:rsid w:val="007C40E7"/>
    <w:rsid w:val="007C44C9"/>
    <w:rsid w:val="007C464C"/>
    <w:rsid w:val="007C47F5"/>
    <w:rsid w:val="007C4A4C"/>
    <w:rsid w:val="007C51C0"/>
    <w:rsid w:val="007C577A"/>
    <w:rsid w:val="007C6A52"/>
    <w:rsid w:val="007C6B52"/>
    <w:rsid w:val="007C6BC7"/>
    <w:rsid w:val="007C6BF1"/>
    <w:rsid w:val="007C6EB2"/>
    <w:rsid w:val="007C7467"/>
    <w:rsid w:val="007C7C3D"/>
    <w:rsid w:val="007D00AE"/>
    <w:rsid w:val="007D0107"/>
    <w:rsid w:val="007D087E"/>
    <w:rsid w:val="007D09BC"/>
    <w:rsid w:val="007D0FB8"/>
    <w:rsid w:val="007D1580"/>
    <w:rsid w:val="007D16C5"/>
    <w:rsid w:val="007D17FE"/>
    <w:rsid w:val="007D2157"/>
    <w:rsid w:val="007D2B96"/>
    <w:rsid w:val="007D2E0D"/>
    <w:rsid w:val="007D316B"/>
    <w:rsid w:val="007D46BA"/>
    <w:rsid w:val="007D4E2C"/>
    <w:rsid w:val="007D518F"/>
    <w:rsid w:val="007D5594"/>
    <w:rsid w:val="007D56A0"/>
    <w:rsid w:val="007D6037"/>
    <w:rsid w:val="007D66A2"/>
    <w:rsid w:val="007D69DC"/>
    <w:rsid w:val="007D73D4"/>
    <w:rsid w:val="007D75C8"/>
    <w:rsid w:val="007D7EE7"/>
    <w:rsid w:val="007E01E9"/>
    <w:rsid w:val="007E0BAE"/>
    <w:rsid w:val="007E0E89"/>
    <w:rsid w:val="007E185A"/>
    <w:rsid w:val="007E1BAD"/>
    <w:rsid w:val="007E1C25"/>
    <w:rsid w:val="007E23F4"/>
    <w:rsid w:val="007E246B"/>
    <w:rsid w:val="007E25D3"/>
    <w:rsid w:val="007E264D"/>
    <w:rsid w:val="007E28C0"/>
    <w:rsid w:val="007E2C25"/>
    <w:rsid w:val="007E3D90"/>
    <w:rsid w:val="007E3FCD"/>
    <w:rsid w:val="007E49B7"/>
    <w:rsid w:val="007E4BC3"/>
    <w:rsid w:val="007E524C"/>
    <w:rsid w:val="007E53BA"/>
    <w:rsid w:val="007E5B83"/>
    <w:rsid w:val="007E5E5C"/>
    <w:rsid w:val="007E670D"/>
    <w:rsid w:val="007E7557"/>
    <w:rsid w:val="007E7B27"/>
    <w:rsid w:val="007F003C"/>
    <w:rsid w:val="007F0B5E"/>
    <w:rsid w:val="007F0EE0"/>
    <w:rsid w:val="007F18EC"/>
    <w:rsid w:val="007F1B03"/>
    <w:rsid w:val="007F41CE"/>
    <w:rsid w:val="007F4387"/>
    <w:rsid w:val="007F45D6"/>
    <w:rsid w:val="007F4606"/>
    <w:rsid w:val="007F5264"/>
    <w:rsid w:val="007F5509"/>
    <w:rsid w:val="007F5977"/>
    <w:rsid w:val="007F5B62"/>
    <w:rsid w:val="007F5F85"/>
    <w:rsid w:val="007F5F9A"/>
    <w:rsid w:val="007F668A"/>
    <w:rsid w:val="007F6BD6"/>
    <w:rsid w:val="007F704C"/>
    <w:rsid w:val="007F7126"/>
    <w:rsid w:val="007F722B"/>
    <w:rsid w:val="007F7391"/>
    <w:rsid w:val="007F75C4"/>
    <w:rsid w:val="007F7AB3"/>
    <w:rsid w:val="00801DF7"/>
    <w:rsid w:val="0080294E"/>
    <w:rsid w:val="00803374"/>
    <w:rsid w:val="008043BD"/>
    <w:rsid w:val="00804984"/>
    <w:rsid w:val="0080611E"/>
    <w:rsid w:val="0080619F"/>
    <w:rsid w:val="008072CE"/>
    <w:rsid w:val="0080777C"/>
    <w:rsid w:val="00807F6F"/>
    <w:rsid w:val="008100AD"/>
    <w:rsid w:val="008103EE"/>
    <w:rsid w:val="008104CE"/>
    <w:rsid w:val="008106B3"/>
    <w:rsid w:val="0081079D"/>
    <w:rsid w:val="00811324"/>
    <w:rsid w:val="008116CA"/>
    <w:rsid w:val="00811734"/>
    <w:rsid w:val="00811F3B"/>
    <w:rsid w:val="00811F7C"/>
    <w:rsid w:val="00813273"/>
    <w:rsid w:val="0081390D"/>
    <w:rsid w:val="008139E7"/>
    <w:rsid w:val="00814197"/>
    <w:rsid w:val="00814513"/>
    <w:rsid w:val="008145A0"/>
    <w:rsid w:val="00814ABE"/>
    <w:rsid w:val="00814E89"/>
    <w:rsid w:val="00814FA8"/>
    <w:rsid w:val="00815F35"/>
    <w:rsid w:val="00816BF5"/>
    <w:rsid w:val="008170E0"/>
    <w:rsid w:val="008171F2"/>
    <w:rsid w:val="008201CC"/>
    <w:rsid w:val="008204AD"/>
    <w:rsid w:val="00820AA5"/>
    <w:rsid w:val="00820BE0"/>
    <w:rsid w:val="00820CD1"/>
    <w:rsid w:val="00820CF4"/>
    <w:rsid w:val="0082136C"/>
    <w:rsid w:val="008215E0"/>
    <w:rsid w:val="008226CC"/>
    <w:rsid w:val="00822BB8"/>
    <w:rsid w:val="00823066"/>
    <w:rsid w:val="008231CD"/>
    <w:rsid w:val="00824691"/>
    <w:rsid w:val="00825004"/>
    <w:rsid w:val="0082548E"/>
    <w:rsid w:val="008254FA"/>
    <w:rsid w:val="00825D81"/>
    <w:rsid w:val="00825FA8"/>
    <w:rsid w:val="00826423"/>
    <w:rsid w:val="008269C2"/>
    <w:rsid w:val="0082726A"/>
    <w:rsid w:val="0083064A"/>
    <w:rsid w:val="00830C18"/>
    <w:rsid w:val="00831D43"/>
    <w:rsid w:val="00831DF3"/>
    <w:rsid w:val="008321B9"/>
    <w:rsid w:val="00832345"/>
    <w:rsid w:val="00832703"/>
    <w:rsid w:val="0083283D"/>
    <w:rsid w:val="00832E1C"/>
    <w:rsid w:val="008336F7"/>
    <w:rsid w:val="00835C85"/>
    <w:rsid w:val="00835F69"/>
    <w:rsid w:val="008362D6"/>
    <w:rsid w:val="008364D6"/>
    <w:rsid w:val="00836A56"/>
    <w:rsid w:val="0083701E"/>
    <w:rsid w:val="00837535"/>
    <w:rsid w:val="00837A09"/>
    <w:rsid w:val="0084024B"/>
    <w:rsid w:val="008404F3"/>
    <w:rsid w:val="008405A6"/>
    <w:rsid w:val="0084156B"/>
    <w:rsid w:val="00841612"/>
    <w:rsid w:val="00842242"/>
    <w:rsid w:val="0084242F"/>
    <w:rsid w:val="008425C1"/>
    <w:rsid w:val="00842B88"/>
    <w:rsid w:val="00842E4F"/>
    <w:rsid w:val="0084370A"/>
    <w:rsid w:val="00843DC2"/>
    <w:rsid w:val="0084403C"/>
    <w:rsid w:val="00844361"/>
    <w:rsid w:val="00844639"/>
    <w:rsid w:val="00845070"/>
    <w:rsid w:val="00845917"/>
    <w:rsid w:val="00845B95"/>
    <w:rsid w:val="00846A9A"/>
    <w:rsid w:val="0084777E"/>
    <w:rsid w:val="008504A5"/>
    <w:rsid w:val="008519F0"/>
    <w:rsid w:val="00851A4A"/>
    <w:rsid w:val="00851FE3"/>
    <w:rsid w:val="00852041"/>
    <w:rsid w:val="00852245"/>
    <w:rsid w:val="00852A50"/>
    <w:rsid w:val="00852A68"/>
    <w:rsid w:val="00852B29"/>
    <w:rsid w:val="008533BD"/>
    <w:rsid w:val="008539DF"/>
    <w:rsid w:val="00853BDF"/>
    <w:rsid w:val="00853CB1"/>
    <w:rsid w:val="0085405E"/>
    <w:rsid w:val="00855CF3"/>
    <w:rsid w:val="0085697A"/>
    <w:rsid w:val="00856DA5"/>
    <w:rsid w:val="00857157"/>
    <w:rsid w:val="0086053A"/>
    <w:rsid w:val="0086057D"/>
    <w:rsid w:val="008608CF"/>
    <w:rsid w:val="00860CB9"/>
    <w:rsid w:val="00861B25"/>
    <w:rsid w:val="00861C59"/>
    <w:rsid w:val="00862AD7"/>
    <w:rsid w:val="00862B62"/>
    <w:rsid w:val="00862FE4"/>
    <w:rsid w:val="0086389A"/>
    <w:rsid w:val="00864BFD"/>
    <w:rsid w:val="00865FFB"/>
    <w:rsid w:val="00867221"/>
    <w:rsid w:val="00870430"/>
    <w:rsid w:val="00870A2B"/>
    <w:rsid w:val="008712CD"/>
    <w:rsid w:val="0087192D"/>
    <w:rsid w:val="00871A9C"/>
    <w:rsid w:val="00871FA7"/>
    <w:rsid w:val="008720C3"/>
    <w:rsid w:val="008723FC"/>
    <w:rsid w:val="00872429"/>
    <w:rsid w:val="008729F5"/>
    <w:rsid w:val="00872DE0"/>
    <w:rsid w:val="008734B7"/>
    <w:rsid w:val="0087365D"/>
    <w:rsid w:val="00873AFD"/>
    <w:rsid w:val="00874645"/>
    <w:rsid w:val="008756CC"/>
    <w:rsid w:val="00875F9F"/>
    <w:rsid w:val="0087605E"/>
    <w:rsid w:val="008768DA"/>
    <w:rsid w:val="00876987"/>
    <w:rsid w:val="00876F76"/>
    <w:rsid w:val="00877307"/>
    <w:rsid w:val="00877898"/>
    <w:rsid w:val="00877906"/>
    <w:rsid w:val="00880AD0"/>
    <w:rsid w:val="00880E7B"/>
    <w:rsid w:val="008811C7"/>
    <w:rsid w:val="00881EC3"/>
    <w:rsid w:val="00881EC6"/>
    <w:rsid w:val="00882AB8"/>
    <w:rsid w:val="00882B5F"/>
    <w:rsid w:val="00882D5D"/>
    <w:rsid w:val="008840D9"/>
    <w:rsid w:val="00884578"/>
    <w:rsid w:val="008846E9"/>
    <w:rsid w:val="008850CF"/>
    <w:rsid w:val="008863E1"/>
    <w:rsid w:val="008864EA"/>
    <w:rsid w:val="00887501"/>
    <w:rsid w:val="00887BE4"/>
    <w:rsid w:val="00887F8B"/>
    <w:rsid w:val="008900DD"/>
    <w:rsid w:val="00890395"/>
    <w:rsid w:val="008907A2"/>
    <w:rsid w:val="0089165D"/>
    <w:rsid w:val="008916B9"/>
    <w:rsid w:val="00891EC3"/>
    <w:rsid w:val="0089227B"/>
    <w:rsid w:val="00892A75"/>
    <w:rsid w:val="00892B58"/>
    <w:rsid w:val="00892CCD"/>
    <w:rsid w:val="008938B3"/>
    <w:rsid w:val="008953F2"/>
    <w:rsid w:val="00895AF7"/>
    <w:rsid w:val="00896862"/>
    <w:rsid w:val="00896F98"/>
    <w:rsid w:val="008975CF"/>
    <w:rsid w:val="008A0B97"/>
    <w:rsid w:val="008A1124"/>
    <w:rsid w:val="008A1BA2"/>
    <w:rsid w:val="008A1D45"/>
    <w:rsid w:val="008A207E"/>
    <w:rsid w:val="008A2474"/>
    <w:rsid w:val="008A2A69"/>
    <w:rsid w:val="008A3852"/>
    <w:rsid w:val="008A3BF3"/>
    <w:rsid w:val="008A3FCF"/>
    <w:rsid w:val="008A5824"/>
    <w:rsid w:val="008A612D"/>
    <w:rsid w:val="008A633C"/>
    <w:rsid w:val="008A63D2"/>
    <w:rsid w:val="008A760D"/>
    <w:rsid w:val="008A7DDE"/>
    <w:rsid w:val="008B0498"/>
    <w:rsid w:val="008B082D"/>
    <w:rsid w:val="008B09AA"/>
    <w:rsid w:val="008B09EC"/>
    <w:rsid w:val="008B1195"/>
    <w:rsid w:val="008B1FEE"/>
    <w:rsid w:val="008B2BD4"/>
    <w:rsid w:val="008B2CE6"/>
    <w:rsid w:val="008B325A"/>
    <w:rsid w:val="008B34A0"/>
    <w:rsid w:val="008B4DE6"/>
    <w:rsid w:val="008B61A5"/>
    <w:rsid w:val="008B692E"/>
    <w:rsid w:val="008B6A5B"/>
    <w:rsid w:val="008B6B05"/>
    <w:rsid w:val="008B6B2A"/>
    <w:rsid w:val="008B7B60"/>
    <w:rsid w:val="008C0274"/>
    <w:rsid w:val="008C0416"/>
    <w:rsid w:val="008C045E"/>
    <w:rsid w:val="008C066A"/>
    <w:rsid w:val="008C1056"/>
    <w:rsid w:val="008C195E"/>
    <w:rsid w:val="008C23C9"/>
    <w:rsid w:val="008C23E8"/>
    <w:rsid w:val="008C266E"/>
    <w:rsid w:val="008C2B53"/>
    <w:rsid w:val="008C2B71"/>
    <w:rsid w:val="008C2C95"/>
    <w:rsid w:val="008C2CA8"/>
    <w:rsid w:val="008C2E61"/>
    <w:rsid w:val="008C3307"/>
    <w:rsid w:val="008C34E7"/>
    <w:rsid w:val="008C3EC6"/>
    <w:rsid w:val="008C3F32"/>
    <w:rsid w:val="008C3F92"/>
    <w:rsid w:val="008C409E"/>
    <w:rsid w:val="008C43E6"/>
    <w:rsid w:val="008C4AAE"/>
    <w:rsid w:val="008C4BF6"/>
    <w:rsid w:val="008C4E20"/>
    <w:rsid w:val="008C53F9"/>
    <w:rsid w:val="008C599E"/>
    <w:rsid w:val="008C5AF3"/>
    <w:rsid w:val="008C6080"/>
    <w:rsid w:val="008C6AA1"/>
    <w:rsid w:val="008C6ECA"/>
    <w:rsid w:val="008C6FD2"/>
    <w:rsid w:val="008C7364"/>
    <w:rsid w:val="008C747A"/>
    <w:rsid w:val="008C7C59"/>
    <w:rsid w:val="008D03CA"/>
    <w:rsid w:val="008D0950"/>
    <w:rsid w:val="008D1205"/>
    <w:rsid w:val="008D16EA"/>
    <w:rsid w:val="008D1892"/>
    <w:rsid w:val="008D1B73"/>
    <w:rsid w:val="008D224C"/>
    <w:rsid w:val="008D2667"/>
    <w:rsid w:val="008D2A46"/>
    <w:rsid w:val="008D2D5E"/>
    <w:rsid w:val="008D2E79"/>
    <w:rsid w:val="008D33EC"/>
    <w:rsid w:val="008D3842"/>
    <w:rsid w:val="008D3D0F"/>
    <w:rsid w:val="008D4976"/>
    <w:rsid w:val="008D4B2E"/>
    <w:rsid w:val="008D4B36"/>
    <w:rsid w:val="008D554D"/>
    <w:rsid w:val="008D567F"/>
    <w:rsid w:val="008D5859"/>
    <w:rsid w:val="008D7525"/>
    <w:rsid w:val="008D7632"/>
    <w:rsid w:val="008D772F"/>
    <w:rsid w:val="008D77CC"/>
    <w:rsid w:val="008D7DD5"/>
    <w:rsid w:val="008E079D"/>
    <w:rsid w:val="008E0C6D"/>
    <w:rsid w:val="008E108F"/>
    <w:rsid w:val="008E1307"/>
    <w:rsid w:val="008E1893"/>
    <w:rsid w:val="008E1C34"/>
    <w:rsid w:val="008E2190"/>
    <w:rsid w:val="008E3402"/>
    <w:rsid w:val="008E360C"/>
    <w:rsid w:val="008E3628"/>
    <w:rsid w:val="008E3784"/>
    <w:rsid w:val="008E37E8"/>
    <w:rsid w:val="008E3955"/>
    <w:rsid w:val="008E39FF"/>
    <w:rsid w:val="008E46FF"/>
    <w:rsid w:val="008E530B"/>
    <w:rsid w:val="008E5715"/>
    <w:rsid w:val="008E5A11"/>
    <w:rsid w:val="008E5E58"/>
    <w:rsid w:val="008E60FA"/>
    <w:rsid w:val="008E6715"/>
    <w:rsid w:val="008E70DB"/>
    <w:rsid w:val="008E7273"/>
    <w:rsid w:val="008E731A"/>
    <w:rsid w:val="008E74B0"/>
    <w:rsid w:val="008E7A72"/>
    <w:rsid w:val="008E7D4F"/>
    <w:rsid w:val="008F072B"/>
    <w:rsid w:val="008F0803"/>
    <w:rsid w:val="008F0AC8"/>
    <w:rsid w:val="008F1033"/>
    <w:rsid w:val="008F14D0"/>
    <w:rsid w:val="008F15BB"/>
    <w:rsid w:val="008F19E3"/>
    <w:rsid w:val="008F21A6"/>
    <w:rsid w:val="008F2243"/>
    <w:rsid w:val="008F2357"/>
    <w:rsid w:val="008F29A2"/>
    <w:rsid w:val="008F3233"/>
    <w:rsid w:val="008F3A27"/>
    <w:rsid w:val="008F3CE9"/>
    <w:rsid w:val="008F5596"/>
    <w:rsid w:val="008F59A9"/>
    <w:rsid w:val="008F5B68"/>
    <w:rsid w:val="008F6064"/>
    <w:rsid w:val="009000AA"/>
    <w:rsid w:val="00900C5D"/>
    <w:rsid w:val="00900DDB"/>
    <w:rsid w:val="00901300"/>
    <w:rsid w:val="00901772"/>
    <w:rsid w:val="009022FE"/>
    <w:rsid w:val="00902A29"/>
    <w:rsid w:val="00902CAD"/>
    <w:rsid w:val="009031EF"/>
    <w:rsid w:val="009036B8"/>
    <w:rsid w:val="0090372F"/>
    <w:rsid w:val="00903C32"/>
    <w:rsid w:val="009040F5"/>
    <w:rsid w:val="0090437F"/>
    <w:rsid w:val="00904877"/>
    <w:rsid w:val="00904AC4"/>
    <w:rsid w:val="00905E7E"/>
    <w:rsid w:val="009068FC"/>
    <w:rsid w:val="00906FE3"/>
    <w:rsid w:val="009075D5"/>
    <w:rsid w:val="00910491"/>
    <w:rsid w:val="00910727"/>
    <w:rsid w:val="00910B82"/>
    <w:rsid w:val="009115C5"/>
    <w:rsid w:val="00911653"/>
    <w:rsid w:val="00911B06"/>
    <w:rsid w:val="0091222B"/>
    <w:rsid w:val="00912D60"/>
    <w:rsid w:val="0091384A"/>
    <w:rsid w:val="009145ED"/>
    <w:rsid w:val="00915F73"/>
    <w:rsid w:val="009160DF"/>
    <w:rsid w:val="009165D7"/>
    <w:rsid w:val="00916A88"/>
    <w:rsid w:val="00916AC0"/>
    <w:rsid w:val="00916B16"/>
    <w:rsid w:val="009173B9"/>
    <w:rsid w:val="00917CD5"/>
    <w:rsid w:val="009204AB"/>
    <w:rsid w:val="009205DE"/>
    <w:rsid w:val="00921617"/>
    <w:rsid w:val="00921749"/>
    <w:rsid w:val="0092175D"/>
    <w:rsid w:val="009217AB"/>
    <w:rsid w:val="0092199D"/>
    <w:rsid w:val="00921DB9"/>
    <w:rsid w:val="009226AA"/>
    <w:rsid w:val="00923AD9"/>
    <w:rsid w:val="00923BB2"/>
    <w:rsid w:val="009243AD"/>
    <w:rsid w:val="0092484C"/>
    <w:rsid w:val="00924C8C"/>
    <w:rsid w:val="00925C40"/>
    <w:rsid w:val="00925EBA"/>
    <w:rsid w:val="00926651"/>
    <w:rsid w:val="00926B0D"/>
    <w:rsid w:val="00926FD5"/>
    <w:rsid w:val="00927996"/>
    <w:rsid w:val="00927C01"/>
    <w:rsid w:val="00930713"/>
    <w:rsid w:val="00930EDE"/>
    <w:rsid w:val="009311C2"/>
    <w:rsid w:val="00931896"/>
    <w:rsid w:val="00931C20"/>
    <w:rsid w:val="0093247E"/>
    <w:rsid w:val="00932B90"/>
    <w:rsid w:val="00932BC5"/>
    <w:rsid w:val="00932DAA"/>
    <w:rsid w:val="009332F2"/>
    <w:rsid w:val="0093335D"/>
    <w:rsid w:val="00933BC6"/>
    <w:rsid w:val="00934878"/>
    <w:rsid w:val="009349FE"/>
    <w:rsid w:val="00935896"/>
    <w:rsid w:val="00935C29"/>
    <w:rsid w:val="00936062"/>
    <w:rsid w:val="00936100"/>
    <w:rsid w:val="0093613E"/>
    <w:rsid w:val="00936572"/>
    <w:rsid w:val="009368F0"/>
    <w:rsid w:val="00936C5D"/>
    <w:rsid w:val="00936F32"/>
    <w:rsid w:val="00937D48"/>
    <w:rsid w:val="00940301"/>
    <w:rsid w:val="0094090F"/>
    <w:rsid w:val="00940CED"/>
    <w:rsid w:val="00940DB2"/>
    <w:rsid w:val="00941A60"/>
    <w:rsid w:val="00941D29"/>
    <w:rsid w:val="00942058"/>
    <w:rsid w:val="009422EE"/>
    <w:rsid w:val="00942556"/>
    <w:rsid w:val="0094287A"/>
    <w:rsid w:val="00942A56"/>
    <w:rsid w:val="00942D3A"/>
    <w:rsid w:val="00943026"/>
    <w:rsid w:val="009430A0"/>
    <w:rsid w:val="0094396F"/>
    <w:rsid w:val="00944488"/>
    <w:rsid w:val="00944712"/>
    <w:rsid w:val="00945136"/>
    <w:rsid w:val="00945BF9"/>
    <w:rsid w:val="0094622E"/>
    <w:rsid w:val="0094635C"/>
    <w:rsid w:val="00946451"/>
    <w:rsid w:val="0094741E"/>
    <w:rsid w:val="0095077A"/>
    <w:rsid w:val="009507DD"/>
    <w:rsid w:val="00950976"/>
    <w:rsid w:val="00950994"/>
    <w:rsid w:val="00950F57"/>
    <w:rsid w:val="009517CB"/>
    <w:rsid w:val="0095246F"/>
    <w:rsid w:val="009527AB"/>
    <w:rsid w:val="00952BA7"/>
    <w:rsid w:val="00952EB2"/>
    <w:rsid w:val="00953315"/>
    <w:rsid w:val="00953DA5"/>
    <w:rsid w:val="0095638E"/>
    <w:rsid w:val="0095661D"/>
    <w:rsid w:val="0095778F"/>
    <w:rsid w:val="009579D8"/>
    <w:rsid w:val="00957E55"/>
    <w:rsid w:val="009601F1"/>
    <w:rsid w:val="0096051C"/>
    <w:rsid w:val="00961042"/>
    <w:rsid w:val="00961B62"/>
    <w:rsid w:val="00962279"/>
    <w:rsid w:val="00963A98"/>
    <w:rsid w:val="00963FCE"/>
    <w:rsid w:val="009646FC"/>
    <w:rsid w:val="009647DB"/>
    <w:rsid w:val="00964885"/>
    <w:rsid w:val="00964A91"/>
    <w:rsid w:val="00964AFA"/>
    <w:rsid w:val="00964B8C"/>
    <w:rsid w:val="00965199"/>
    <w:rsid w:val="00965A8F"/>
    <w:rsid w:val="009662FC"/>
    <w:rsid w:val="00966B1F"/>
    <w:rsid w:val="00966B81"/>
    <w:rsid w:val="00966BAF"/>
    <w:rsid w:val="00966E8A"/>
    <w:rsid w:val="0096714D"/>
    <w:rsid w:val="0096721A"/>
    <w:rsid w:val="009672A4"/>
    <w:rsid w:val="009675B1"/>
    <w:rsid w:val="00967F69"/>
    <w:rsid w:val="0097066C"/>
    <w:rsid w:val="00970D19"/>
    <w:rsid w:val="009715EA"/>
    <w:rsid w:val="00971644"/>
    <w:rsid w:val="0097172B"/>
    <w:rsid w:val="00971883"/>
    <w:rsid w:val="009719F5"/>
    <w:rsid w:val="0097245E"/>
    <w:rsid w:val="00972507"/>
    <w:rsid w:val="00972CF7"/>
    <w:rsid w:val="00973596"/>
    <w:rsid w:val="009743E2"/>
    <w:rsid w:val="009750FE"/>
    <w:rsid w:val="00975389"/>
    <w:rsid w:val="00975E0C"/>
    <w:rsid w:val="009769C4"/>
    <w:rsid w:val="00976CFA"/>
    <w:rsid w:val="00976F78"/>
    <w:rsid w:val="0097779B"/>
    <w:rsid w:val="009777CB"/>
    <w:rsid w:val="0098058D"/>
    <w:rsid w:val="00980FF3"/>
    <w:rsid w:val="0098100E"/>
    <w:rsid w:val="00981432"/>
    <w:rsid w:val="009818D8"/>
    <w:rsid w:val="00982553"/>
    <w:rsid w:val="00982AF2"/>
    <w:rsid w:val="00983346"/>
    <w:rsid w:val="00983510"/>
    <w:rsid w:val="00984229"/>
    <w:rsid w:val="00984981"/>
    <w:rsid w:val="00984AB1"/>
    <w:rsid w:val="009855C3"/>
    <w:rsid w:val="00985F61"/>
    <w:rsid w:val="0098620E"/>
    <w:rsid w:val="00986442"/>
    <w:rsid w:val="00987E21"/>
    <w:rsid w:val="0099026B"/>
    <w:rsid w:val="009906A5"/>
    <w:rsid w:val="00990973"/>
    <w:rsid w:val="00991165"/>
    <w:rsid w:val="00991193"/>
    <w:rsid w:val="009916D6"/>
    <w:rsid w:val="009918C5"/>
    <w:rsid w:val="00991A8D"/>
    <w:rsid w:val="00991E94"/>
    <w:rsid w:val="00991F1B"/>
    <w:rsid w:val="00992385"/>
    <w:rsid w:val="009928A3"/>
    <w:rsid w:val="009932B3"/>
    <w:rsid w:val="00993727"/>
    <w:rsid w:val="0099383C"/>
    <w:rsid w:val="00994481"/>
    <w:rsid w:val="00995BB7"/>
    <w:rsid w:val="00997003"/>
    <w:rsid w:val="0099723D"/>
    <w:rsid w:val="00997495"/>
    <w:rsid w:val="009975EC"/>
    <w:rsid w:val="009A129E"/>
    <w:rsid w:val="009A18C1"/>
    <w:rsid w:val="009A1B05"/>
    <w:rsid w:val="009A1FB4"/>
    <w:rsid w:val="009A2233"/>
    <w:rsid w:val="009A239C"/>
    <w:rsid w:val="009A2C85"/>
    <w:rsid w:val="009A30E6"/>
    <w:rsid w:val="009A3C64"/>
    <w:rsid w:val="009A3EC2"/>
    <w:rsid w:val="009A402A"/>
    <w:rsid w:val="009A421B"/>
    <w:rsid w:val="009A457A"/>
    <w:rsid w:val="009A463B"/>
    <w:rsid w:val="009A47F8"/>
    <w:rsid w:val="009A4ACC"/>
    <w:rsid w:val="009A5234"/>
    <w:rsid w:val="009A5522"/>
    <w:rsid w:val="009A5620"/>
    <w:rsid w:val="009A6392"/>
    <w:rsid w:val="009A6D44"/>
    <w:rsid w:val="009A6E67"/>
    <w:rsid w:val="009A6EDF"/>
    <w:rsid w:val="009A727F"/>
    <w:rsid w:val="009A790C"/>
    <w:rsid w:val="009A7A90"/>
    <w:rsid w:val="009A7F8D"/>
    <w:rsid w:val="009B0109"/>
    <w:rsid w:val="009B130C"/>
    <w:rsid w:val="009B1A7F"/>
    <w:rsid w:val="009B1DF8"/>
    <w:rsid w:val="009B1F49"/>
    <w:rsid w:val="009B2482"/>
    <w:rsid w:val="009B262E"/>
    <w:rsid w:val="009B29A5"/>
    <w:rsid w:val="009B3262"/>
    <w:rsid w:val="009B3614"/>
    <w:rsid w:val="009B37CE"/>
    <w:rsid w:val="009B3B33"/>
    <w:rsid w:val="009B472C"/>
    <w:rsid w:val="009B492D"/>
    <w:rsid w:val="009B4BD1"/>
    <w:rsid w:val="009B4DCC"/>
    <w:rsid w:val="009B4F49"/>
    <w:rsid w:val="009B50C3"/>
    <w:rsid w:val="009B66D1"/>
    <w:rsid w:val="009B67B4"/>
    <w:rsid w:val="009B68B6"/>
    <w:rsid w:val="009B6A4A"/>
    <w:rsid w:val="009B7420"/>
    <w:rsid w:val="009C0237"/>
    <w:rsid w:val="009C0AD4"/>
    <w:rsid w:val="009C1470"/>
    <w:rsid w:val="009C16CC"/>
    <w:rsid w:val="009C1CB6"/>
    <w:rsid w:val="009C1EA6"/>
    <w:rsid w:val="009C2156"/>
    <w:rsid w:val="009C24E9"/>
    <w:rsid w:val="009C279D"/>
    <w:rsid w:val="009C36D0"/>
    <w:rsid w:val="009C3D9A"/>
    <w:rsid w:val="009C43FD"/>
    <w:rsid w:val="009C482C"/>
    <w:rsid w:val="009C5494"/>
    <w:rsid w:val="009C573E"/>
    <w:rsid w:val="009C63EF"/>
    <w:rsid w:val="009C6532"/>
    <w:rsid w:val="009C690D"/>
    <w:rsid w:val="009C6FCA"/>
    <w:rsid w:val="009C74E2"/>
    <w:rsid w:val="009C7720"/>
    <w:rsid w:val="009C7C31"/>
    <w:rsid w:val="009C7F08"/>
    <w:rsid w:val="009D03C5"/>
    <w:rsid w:val="009D0F35"/>
    <w:rsid w:val="009D0FB6"/>
    <w:rsid w:val="009D1552"/>
    <w:rsid w:val="009D173C"/>
    <w:rsid w:val="009D1953"/>
    <w:rsid w:val="009D1A1D"/>
    <w:rsid w:val="009D1BC7"/>
    <w:rsid w:val="009D2153"/>
    <w:rsid w:val="009D319B"/>
    <w:rsid w:val="009D36E1"/>
    <w:rsid w:val="009D3FCA"/>
    <w:rsid w:val="009D40BA"/>
    <w:rsid w:val="009D4289"/>
    <w:rsid w:val="009D44C1"/>
    <w:rsid w:val="009D5A75"/>
    <w:rsid w:val="009D5CA8"/>
    <w:rsid w:val="009D6362"/>
    <w:rsid w:val="009D6540"/>
    <w:rsid w:val="009D65E2"/>
    <w:rsid w:val="009D6A53"/>
    <w:rsid w:val="009D6CF0"/>
    <w:rsid w:val="009D75B8"/>
    <w:rsid w:val="009D7C50"/>
    <w:rsid w:val="009E006A"/>
    <w:rsid w:val="009E10CC"/>
    <w:rsid w:val="009E14FC"/>
    <w:rsid w:val="009E183F"/>
    <w:rsid w:val="009E1F42"/>
    <w:rsid w:val="009E2A49"/>
    <w:rsid w:val="009E2BC0"/>
    <w:rsid w:val="009E2D09"/>
    <w:rsid w:val="009E2D71"/>
    <w:rsid w:val="009E2E70"/>
    <w:rsid w:val="009E348B"/>
    <w:rsid w:val="009E37B5"/>
    <w:rsid w:val="009E4524"/>
    <w:rsid w:val="009E45A5"/>
    <w:rsid w:val="009E4685"/>
    <w:rsid w:val="009E46DF"/>
    <w:rsid w:val="009E4985"/>
    <w:rsid w:val="009E4A1D"/>
    <w:rsid w:val="009E4EED"/>
    <w:rsid w:val="009E515F"/>
    <w:rsid w:val="009E5987"/>
    <w:rsid w:val="009E6371"/>
    <w:rsid w:val="009E73E3"/>
    <w:rsid w:val="009E76F9"/>
    <w:rsid w:val="009E7F15"/>
    <w:rsid w:val="009E7F6E"/>
    <w:rsid w:val="009F18AD"/>
    <w:rsid w:val="009F1C18"/>
    <w:rsid w:val="009F2179"/>
    <w:rsid w:val="009F26A9"/>
    <w:rsid w:val="009F2A50"/>
    <w:rsid w:val="009F37D2"/>
    <w:rsid w:val="009F3923"/>
    <w:rsid w:val="009F4384"/>
    <w:rsid w:val="009F49E4"/>
    <w:rsid w:val="009F4C31"/>
    <w:rsid w:val="009F4DDD"/>
    <w:rsid w:val="009F4E13"/>
    <w:rsid w:val="009F511A"/>
    <w:rsid w:val="009F62E7"/>
    <w:rsid w:val="009F63B4"/>
    <w:rsid w:val="009F69A0"/>
    <w:rsid w:val="009F71C7"/>
    <w:rsid w:val="00A00216"/>
    <w:rsid w:val="00A00312"/>
    <w:rsid w:val="00A00A84"/>
    <w:rsid w:val="00A00BBE"/>
    <w:rsid w:val="00A00C2C"/>
    <w:rsid w:val="00A01096"/>
    <w:rsid w:val="00A01338"/>
    <w:rsid w:val="00A01B97"/>
    <w:rsid w:val="00A01F8C"/>
    <w:rsid w:val="00A03611"/>
    <w:rsid w:val="00A03DAD"/>
    <w:rsid w:val="00A03E3C"/>
    <w:rsid w:val="00A04012"/>
    <w:rsid w:val="00A0462D"/>
    <w:rsid w:val="00A0470F"/>
    <w:rsid w:val="00A04F71"/>
    <w:rsid w:val="00A051C7"/>
    <w:rsid w:val="00A052AC"/>
    <w:rsid w:val="00A05987"/>
    <w:rsid w:val="00A05E6E"/>
    <w:rsid w:val="00A0619A"/>
    <w:rsid w:val="00A061E6"/>
    <w:rsid w:val="00A06746"/>
    <w:rsid w:val="00A06D6C"/>
    <w:rsid w:val="00A0762B"/>
    <w:rsid w:val="00A07B30"/>
    <w:rsid w:val="00A110AA"/>
    <w:rsid w:val="00A118D7"/>
    <w:rsid w:val="00A11C7F"/>
    <w:rsid w:val="00A11DD9"/>
    <w:rsid w:val="00A11E0A"/>
    <w:rsid w:val="00A121EC"/>
    <w:rsid w:val="00A1273D"/>
    <w:rsid w:val="00A12B78"/>
    <w:rsid w:val="00A132AA"/>
    <w:rsid w:val="00A132BB"/>
    <w:rsid w:val="00A138C3"/>
    <w:rsid w:val="00A13997"/>
    <w:rsid w:val="00A14031"/>
    <w:rsid w:val="00A144DE"/>
    <w:rsid w:val="00A14A51"/>
    <w:rsid w:val="00A14BC2"/>
    <w:rsid w:val="00A14C7D"/>
    <w:rsid w:val="00A15D73"/>
    <w:rsid w:val="00A15F0B"/>
    <w:rsid w:val="00A15FBA"/>
    <w:rsid w:val="00A16013"/>
    <w:rsid w:val="00A16095"/>
    <w:rsid w:val="00A161CB"/>
    <w:rsid w:val="00A168F1"/>
    <w:rsid w:val="00A16E5A"/>
    <w:rsid w:val="00A1721B"/>
    <w:rsid w:val="00A17276"/>
    <w:rsid w:val="00A2067A"/>
    <w:rsid w:val="00A20972"/>
    <w:rsid w:val="00A213B6"/>
    <w:rsid w:val="00A2154F"/>
    <w:rsid w:val="00A227BD"/>
    <w:rsid w:val="00A227D3"/>
    <w:rsid w:val="00A22BD4"/>
    <w:rsid w:val="00A22FE0"/>
    <w:rsid w:val="00A23A45"/>
    <w:rsid w:val="00A23AFA"/>
    <w:rsid w:val="00A23ED3"/>
    <w:rsid w:val="00A23FAC"/>
    <w:rsid w:val="00A241C4"/>
    <w:rsid w:val="00A245B8"/>
    <w:rsid w:val="00A24607"/>
    <w:rsid w:val="00A2482C"/>
    <w:rsid w:val="00A24DE5"/>
    <w:rsid w:val="00A24E2B"/>
    <w:rsid w:val="00A25479"/>
    <w:rsid w:val="00A25640"/>
    <w:rsid w:val="00A2578B"/>
    <w:rsid w:val="00A261AB"/>
    <w:rsid w:val="00A26297"/>
    <w:rsid w:val="00A267FB"/>
    <w:rsid w:val="00A26CC1"/>
    <w:rsid w:val="00A27829"/>
    <w:rsid w:val="00A27EF8"/>
    <w:rsid w:val="00A30662"/>
    <w:rsid w:val="00A3084C"/>
    <w:rsid w:val="00A309D4"/>
    <w:rsid w:val="00A30AF9"/>
    <w:rsid w:val="00A31147"/>
    <w:rsid w:val="00A31654"/>
    <w:rsid w:val="00A3197B"/>
    <w:rsid w:val="00A31B3E"/>
    <w:rsid w:val="00A31D45"/>
    <w:rsid w:val="00A31DEC"/>
    <w:rsid w:val="00A32165"/>
    <w:rsid w:val="00A321E4"/>
    <w:rsid w:val="00A3241C"/>
    <w:rsid w:val="00A33CAD"/>
    <w:rsid w:val="00A33FC2"/>
    <w:rsid w:val="00A342A0"/>
    <w:rsid w:val="00A3435F"/>
    <w:rsid w:val="00A3482D"/>
    <w:rsid w:val="00A34EE4"/>
    <w:rsid w:val="00A356EB"/>
    <w:rsid w:val="00A35712"/>
    <w:rsid w:val="00A35928"/>
    <w:rsid w:val="00A35E15"/>
    <w:rsid w:val="00A36081"/>
    <w:rsid w:val="00A365A1"/>
    <w:rsid w:val="00A36818"/>
    <w:rsid w:val="00A369D9"/>
    <w:rsid w:val="00A36A8E"/>
    <w:rsid w:val="00A36F81"/>
    <w:rsid w:val="00A373E9"/>
    <w:rsid w:val="00A409D2"/>
    <w:rsid w:val="00A41926"/>
    <w:rsid w:val="00A42551"/>
    <w:rsid w:val="00A42B30"/>
    <w:rsid w:val="00A42B36"/>
    <w:rsid w:val="00A431F9"/>
    <w:rsid w:val="00A435F3"/>
    <w:rsid w:val="00A437EA"/>
    <w:rsid w:val="00A438B3"/>
    <w:rsid w:val="00A438E0"/>
    <w:rsid w:val="00A43A33"/>
    <w:rsid w:val="00A43B76"/>
    <w:rsid w:val="00A43E72"/>
    <w:rsid w:val="00A44BA0"/>
    <w:rsid w:val="00A44C49"/>
    <w:rsid w:val="00A4532E"/>
    <w:rsid w:val="00A456FB"/>
    <w:rsid w:val="00A4573D"/>
    <w:rsid w:val="00A459EA"/>
    <w:rsid w:val="00A45A05"/>
    <w:rsid w:val="00A45FAF"/>
    <w:rsid w:val="00A4621D"/>
    <w:rsid w:val="00A46637"/>
    <w:rsid w:val="00A46EB7"/>
    <w:rsid w:val="00A473C4"/>
    <w:rsid w:val="00A476C6"/>
    <w:rsid w:val="00A47782"/>
    <w:rsid w:val="00A478D4"/>
    <w:rsid w:val="00A47EB0"/>
    <w:rsid w:val="00A50732"/>
    <w:rsid w:val="00A50B20"/>
    <w:rsid w:val="00A50B70"/>
    <w:rsid w:val="00A50E7B"/>
    <w:rsid w:val="00A51503"/>
    <w:rsid w:val="00A527E3"/>
    <w:rsid w:val="00A527FD"/>
    <w:rsid w:val="00A52ED3"/>
    <w:rsid w:val="00A530A9"/>
    <w:rsid w:val="00A532F3"/>
    <w:rsid w:val="00A533B6"/>
    <w:rsid w:val="00A538B3"/>
    <w:rsid w:val="00A53C2A"/>
    <w:rsid w:val="00A54143"/>
    <w:rsid w:val="00A544E9"/>
    <w:rsid w:val="00A555EB"/>
    <w:rsid w:val="00A55B6C"/>
    <w:rsid w:val="00A5612D"/>
    <w:rsid w:val="00A568A5"/>
    <w:rsid w:val="00A57322"/>
    <w:rsid w:val="00A57C4C"/>
    <w:rsid w:val="00A57D09"/>
    <w:rsid w:val="00A60404"/>
    <w:rsid w:val="00A60845"/>
    <w:rsid w:val="00A609F0"/>
    <w:rsid w:val="00A60B0E"/>
    <w:rsid w:val="00A60FB2"/>
    <w:rsid w:val="00A60FD9"/>
    <w:rsid w:val="00A61171"/>
    <w:rsid w:val="00A61322"/>
    <w:rsid w:val="00A615D0"/>
    <w:rsid w:val="00A61748"/>
    <w:rsid w:val="00A61B3C"/>
    <w:rsid w:val="00A61DDE"/>
    <w:rsid w:val="00A623B6"/>
    <w:rsid w:val="00A62560"/>
    <w:rsid w:val="00A6280C"/>
    <w:rsid w:val="00A62EA4"/>
    <w:rsid w:val="00A63185"/>
    <w:rsid w:val="00A63308"/>
    <w:rsid w:val="00A63DD1"/>
    <w:rsid w:val="00A645FE"/>
    <w:rsid w:val="00A6491E"/>
    <w:rsid w:val="00A65177"/>
    <w:rsid w:val="00A653C5"/>
    <w:rsid w:val="00A65A0A"/>
    <w:rsid w:val="00A66A42"/>
    <w:rsid w:val="00A66DB7"/>
    <w:rsid w:val="00A66FFA"/>
    <w:rsid w:val="00A67042"/>
    <w:rsid w:val="00A670D2"/>
    <w:rsid w:val="00A673BE"/>
    <w:rsid w:val="00A6761C"/>
    <w:rsid w:val="00A67F4B"/>
    <w:rsid w:val="00A70069"/>
    <w:rsid w:val="00A7031C"/>
    <w:rsid w:val="00A71706"/>
    <w:rsid w:val="00A71D8C"/>
    <w:rsid w:val="00A71F5E"/>
    <w:rsid w:val="00A72697"/>
    <w:rsid w:val="00A72AFD"/>
    <w:rsid w:val="00A730D5"/>
    <w:rsid w:val="00A734C9"/>
    <w:rsid w:val="00A736CA"/>
    <w:rsid w:val="00A73B8C"/>
    <w:rsid w:val="00A73FE1"/>
    <w:rsid w:val="00A74301"/>
    <w:rsid w:val="00A74656"/>
    <w:rsid w:val="00A75151"/>
    <w:rsid w:val="00A75217"/>
    <w:rsid w:val="00A75810"/>
    <w:rsid w:val="00A7598E"/>
    <w:rsid w:val="00A7602B"/>
    <w:rsid w:val="00A76562"/>
    <w:rsid w:val="00A7748B"/>
    <w:rsid w:val="00A7784E"/>
    <w:rsid w:val="00A800BC"/>
    <w:rsid w:val="00A8104E"/>
    <w:rsid w:val="00A8123F"/>
    <w:rsid w:val="00A822A9"/>
    <w:rsid w:val="00A82661"/>
    <w:rsid w:val="00A82B0E"/>
    <w:rsid w:val="00A832EB"/>
    <w:rsid w:val="00A8339E"/>
    <w:rsid w:val="00A834C5"/>
    <w:rsid w:val="00A83604"/>
    <w:rsid w:val="00A846C7"/>
    <w:rsid w:val="00A8489E"/>
    <w:rsid w:val="00A8509B"/>
    <w:rsid w:val="00A850A2"/>
    <w:rsid w:val="00A853B3"/>
    <w:rsid w:val="00A86274"/>
    <w:rsid w:val="00A8686B"/>
    <w:rsid w:val="00A86B70"/>
    <w:rsid w:val="00A870B4"/>
    <w:rsid w:val="00A8747B"/>
    <w:rsid w:val="00A908E0"/>
    <w:rsid w:val="00A90D86"/>
    <w:rsid w:val="00A91628"/>
    <w:rsid w:val="00A91A96"/>
    <w:rsid w:val="00A91BD1"/>
    <w:rsid w:val="00A91F91"/>
    <w:rsid w:val="00A92878"/>
    <w:rsid w:val="00A92DE8"/>
    <w:rsid w:val="00A930DF"/>
    <w:rsid w:val="00A935D7"/>
    <w:rsid w:val="00A93AAA"/>
    <w:rsid w:val="00A94369"/>
    <w:rsid w:val="00A94544"/>
    <w:rsid w:val="00A947EF"/>
    <w:rsid w:val="00A948F8"/>
    <w:rsid w:val="00A94A80"/>
    <w:rsid w:val="00A95369"/>
    <w:rsid w:val="00A955BF"/>
    <w:rsid w:val="00A95729"/>
    <w:rsid w:val="00A95761"/>
    <w:rsid w:val="00A95EAD"/>
    <w:rsid w:val="00A96050"/>
    <w:rsid w:val="00A962F8"/>
    <w:rsid w:val="00A964C2"/>
    <w:rsid w:val="00A97BFE"/>
    <w:rsid w:val="00A97DD0"/>
    <w:rsid w:val="00AA1088"/>
    <w:rsid w:val="00AA10F9"/>
    <w:rsid w:val="00AA113A"/>
    <w:rsid w:val="00AA1817"/>
    <w:rsid w:val="00AA210B"/>
    <w:rsid w:val="00AA2406"/>
    <w:rsid w:val="00AA27D3"/>
    <w:rsid w:val="00AA2A11"/>
    <w:rsid w:val="00AA2B14"/>
    <w:rsid w:val="00AA31F9"/>
    <w:rsid w:val="00AA35EE"/>
    <w:rsid w:val="00AA3757"/>
    <w:rsid w:val="00AA3883"/>
    <w:rsid w:val="00AA4118"/>
    <w:rsid w:val="00AA4F83"/>
    <w:rsid w:val="00AA5D13"/>
    <w:rsid w:val="00AA6BC9"/>
    <w:rsid w:val="00AA7DEE"/>
    <w:rsid w:val="00AB03B7"/>
    <w:rsid w:val="00AB0D8D"/>
    <w:rsid w:val="00AB0D99"/>
    <w:rsid w:val="00AB1538"/>
    <w:rsid w:val="00AB1936"/>
    <w:rsid w:val="00AB1C41"/>
    <w:rsid w:val="00AB1D9B"/>
    <w:rsid w:val="00AB1F31"/>
    <w:rsid w:val="00AB2468"/>
    <w:rsid w:val="00AB26CD"/>
    <w:rsid w:val="00AB2E2A"/>
    <w:rsid w:val="00AB32EF"/>
    <w:rsid w:val="00AB33E1"/>
    <w:rsid w:val="00AB3933"/>
    <w:rsid w:val="00AB4079"/>
    <w:rsid w:val="00AB4DA5"/>
    <w:rsid w:val="00AB4EEB"/>
    <w:rsid w:val="00AB52EB"/>
    <w:rsid w:val="00AB5E42"/>
    <w:rsid w:val="00AB762C"/>
    <w:rsid w:val="00AC02E1"/>
    <w:rsid w:val="00AC070E"/>
    <w:rsid w:val="00AC08F1"/>
    <w:rsid w:val="00AC0B67"/>
    <w:rsid w:val="00AC0DAA"/>
    <w:rsid w:val="00AC0EAB"/>
    <w:rsid w:val="00AC0F64"/>
    <w:rsid w:val="00AC1856"/>
    <w:rsid w:val="00AC1CA9"/>
    <w:rsid w:val="00AC273E"/>
    <w:rsid w:val="00AC29F3"/>
    <w:rsid w:val="00AC2DD2"/>
    <w:rsid w:val="00AC32E2"/>
    <w:rsid w:val="00AC3422"/>
    <w:rsid w:val="00AC3974"/>
    <w:rsid w:val="00AC43DF"/>
    <w:rsid w:val="00AC4A8B"/>
    <w:rsid w:val="00AC6C68"/>
    <w:rsid w:val="00AC7326"/>
    <w:rsid w:val="00AC7C66"/>
    <w:rsid w:val="00AD0397"/>
    <w:rsid w:val="00AD0467"/>
    <w:rsid w:val="00AD1306"/>
    <w:rsid w:val="00AD1390"/>
    <w:rsid w:val="00AD13DB"/>
    <w:rsid w:val="00AD175F"/>
    <w:rsid w:val="00AD1803"/>
    <w:rsid w:val="00AD1835"/>
    <w:rsid w:val="00AD28FA"/>
    <w:rsid w:val="00AD2A56"/>
    <w:rsid w:val="00AD2CF8"/>
    <w:rsid w:val="00AD2E99"/>
    <w:rsid w:val="00AD2F3C"/>
    <w:rsid w:val="00AD4F3A"/>
    <w:rsid w:val="00AD4F48"/>
    <w:rsid w:val="00AD5AC7"/>
    <w:rsid w:val="00AD5BC5"/>
    <w:rsid w:val="00AD5E5F"/>
    <w:rsid w:val="00AD5E90"/>
    <w:rsid w:val="00AD6307"/>
    <w:rsid w:val="00AD6B3B"/>
    <w:rsid w:val="00AD6FC9"/>
    <w:rsid w:val="00AD72DD"/>
    <w:rsid w:val="00AD7538"/>
    <w:rsid w:val="00AD7BB2"/>
    <w:rsid w:val="00AD7DF1"/>
    <w:rsid w:val="00AE0612"/>
    <w:rsid w:val="00AE2340"/>
    <w:rsid w:val="00AE237F"/>
    <w:rsid w:val="00AE2974"/>
    <w:rsid w:val="00AE2B26"/>
    <w:rsid w:val="00AE2D2C"/>
    <w:rsid w:val="00AE3555"/>
    <w:rsid w:val="00AE3650"/>
    <w:rsid w:val="00AE3EB7"/>
    <w:rsid w:val="00AE4C1A"/>
    <w:rsid w:val="00AE4C30"/>
    <w:rsid w:val="00AE50B3"/>
    <w:rsid w:val="00AE5794"/>
    <w:rsid w:val="00AE6A44"/>
    <w:rsid w:val="00AE75AE"/>
    <w:rsid w:val="00AE7919"/>
    <w:rsid w:val="00AE7BAB"/>
    <w:rsid w:val="00AF0868"/>
    <w:rsid w:val="00AF0872"/>
    <w:rsid w:val="00AF0935"/>
    <w:rsid w:val="00AF0BF6"/>
    <w:rsid w:val="00AF0E1E"/>
    <w:rsid w:val="00AF11DF"/>
    <w:rsid w:val="00AF194D"/>
    <w:rsid w:val="00AF205B"/>
    <w:rsid w:val="00AF253F"/>
    <w:rsid w:val="00AF265C"/>
    <w:rsid w:val="00AF26F4"/>
    <w:rsid w:val="00AF2A63"/>
    <w:rsid w:val="00AF2C9F"/>
    <w:rsid w:val="00AF3113"/>
    <w:rsid w:val="00AF3162"/>
    <w:rsid w:val="00AF323B"/>
    <w:rsid w:val="00AF3A79"/>
    <w:rsid w:val="00AF48A1"/>
    <w:rsid w:val="00AF4CB7"/>
    <w:rsid w:val="00AF4E61"/>
    <w:rsid w:val="00AF5E77"/>
    <w:rsid w:val="00AF6043"/>
    <w:rsid w:val="00AF60EB"/>
    <w:rsid w:val="00AF616F"/>
    <w:rsid w:val="00AF6975"/>
    <w:rsid w:val="00AF7E88"/>
    <w:rsid w:val="00B00637"/>
    <w:rsid w:val="00B00BF3"/>
    <w:rsid w:val="00B012CC"/>
    <w:rsid w:val="00B01472"/>
    <w:rsid w:val="00B014E1"/>
    <w:rsid w:val="00B022EA"/>
    <w:rsid w:val="00B027FE"/>
    <w:rsid w:val="00B04ACA"/>
    <w:rsid w:val="00B04B66"/>
    <w:rsid w:val="00B04D17"/>
    <w:rsid w:val="00B04DC6"/>
    <w:rsid w:val="00B04E20"/>
    <w:rsid w:val="00B055F0"/>
    <w:rsid w:val="00B067B2"/>
    <w:rsid w:val="00B06A96"/>
    <w:rsid w:val="00B06ACB"/>
    <w:rsid w:val="00B06BA6"/>
    <w:rsid w:val="00B07096"/>
    <w:rsid w:val="00B070CB"/>
    <w:rsid w:val="00B10951"/>
    <w:rsid w:val="00B10E49"/>
    <w:rsid w:val="00B10F79"/>
    <w:rsid w:val="00B112D7"/>
    <w:rsid w:val="00B11EA1"/>
    <w:rsid w:val="00B12073"/>
    <w:rsid w:val="00B12966"/>
    <w:rsid w:val="00B12A2D"/>
    <w:rsid w:val="00B1380F"/>
    <w:rsid w:val="00B139C5"/>
    <w:rsid w:val="00B13C25"/>
    <w:rsid w:val="00B14FD7"/>
    <w:rsid w:val="00B15417"/>
    <w:rsid w:val="00B16D98"/>
    <w:rsid w:val="00B20000"/>
    <w:rsid w:val="00B2160A"/>
    <w:rsid w:val="00B21814"/>
    <w:rsid w:val="00B218AA"/>
    <w:rsid w:val="00B21A3B"/>
    <w:rsid w:val="00B2211A"/>
    <w:rsid w:val="00B221CA"/>
    <w:rsid w:val="00B2236B"/>
    <w:rsid w:val="00B231E5"/>
    <w:rsid w:val="00B232B5"/>
    <w:rsid w:val="00B23C76"/>
    <w:rsid w:val="00B23DAA"/>
    <w:rsid w:val="00B24089"/>
    <w:rsid w:val="00B24F5D"/>
    <w:rsid w:val="00B24F7B"/>
    <w:rsid w:val="00B25132"/>
    <w:rsid w:val="00B253D5"/>
    <w:rsid w:val="00B2547F"/>
    <w:rsid w:val="00B2571F"/>
    <w:rsid w:val="00B2603D"/>
    <w:rsid w:val="00B26386"/>
    <w:rsid w:val="00B26E19"/>
    <w:rsid w:val="00B30450"/>
    <w:rsid w:val="00B30C87"/>
    <w:rsid w:val="00B3125F"/>
    <w:rsid w:val="00B316F2"/>
    <w:rsid w:val="00B31809"/>
    <w:rsid w:val="00B32BAE"/>
    <w:rsid w:val="00B33607"/>
    <w:rsid w:val="00B33983"/>
    <w:rsid w:val="00B33B48"/>
    <w:rsid w:val="00B33E3C"/>
    <w:rsid w:val="00B343A7"/>
    <w:rsid w:val="00B354C1"/>
    <w:rsid w:val="00B35755"/>
    <w:rsid w:val="00B35D3C"/>
    <w:rsid w:val="00B36052"/>
    <w:rsid w:val="00B36231"/>
    <w:rsid w:val="00B362D8"/>
    <w:rsid w:val="00B36B11"/>
    <w:rsid w:val="00B36FF1"/>
    <w:rsid w:val="00B372D6"/>
    <w:rsid w:val="00B37840"/>
    <w:rsid w:val="00B37B04"/>
    <w:rsid w:val="00B37BC8"/>
    <w:rsid w:val="00B40D79"/>
    <w:rsid w:val="00B41586"/>
    <w:rsid w:val="00B41B70"/>
    <w:rsid w:val="00B425D7"/>
    <w:rsid w:val="00B42DD7"/>
    <w:rsid w:val="00B4371F"/>
    <w:rsid w:val="00B442B1"/>
    <w:rsid w:val="00B4467E"/>
    <w:rsid w:val="00B448C6"/>
    <w:rsid w:val="00B44DC5"/>
    <w:rsid w:val="00B45208"/>
    <w:rsid w:val="00B45675"/>
    <w:rsid w:val="00B45CC8"/>
    <w:rsid w:val="00B45CF8"/>
    <w:rsid w:val="00B46078"/>
    <w:rsid w:val="00B476A7"/>
    <w:rsid w:val="00B47E44"/>
    <w:rsid w:val="00B50024"/>
    <w:rsid w:val="00B500F8"/>
    <w:rsid w:val="00B507FD"/>
    <w:rsid w:val="00B5093D"/>
    <w:rsid w:val="00B5096D"/>
    <w:rsid w:val="00B50BC8"/>
    <w:rsid w:val="00B50C22"/>
    <w:rsid w:val="00B511AA"/>
    <w:rsid w:val="00B51668"/>
    <w:rsid w:val="00B5175C"/>
    <w:rsid w:val="00B51A16"/>
    <w:rsid w:val="00B51C68"/>
    <w:rsid w:val="00B52893"/>
    <w:rsid w:val="00B52A46"/>
    <w:rsid w:val="00B52BA9"/>
    <w:rsid w:val="00B5313F"/>
    <w:rsid w:val="00B53593"/>
    <w:rsid w:val="00B5381A"/>
    <w:rsid w:val="00B539F3"/>
    <w:rsid w:val="00B53BAE"/>
    <w:rsid w:val="00B54552"/>
    <w:rsid w:val="00B54853"/>
    <w:rsid w:val="00B54DB2"/>
    <w:rsid w:val="00B55A56"/>
    <w:rsid w:val="00B560D1"/>
    <w:rsid w:val="00B562AB"/>
    <w:rsid w:val="00B5635E"/>
    <w:rsid w:val="00B56AEE"/>
    <w:rsid w:val="00B5763C"/>
    <w:rsid w:val="00B57C2B"/>
    <w:rsid w:val="00B57DD8"/>
    <w:rsid w:val="00B601A1"/>
    <w:rsid w:val="00B60221"/>
    <w:rsid w:val="00B60CF9"/>
    <w:rsid w:val="00B61073"/>
    <w:rsid w:val="00B61DFB"/>
    <w:rsid w:val="00B62154"/>
    <w:rsid w:val="00B62208"/>
    <w:rsid w:val="00B62832"/>
    <w:rsid w:val="00B6410E"/>
    <w:rsid w:val="00B64576"/>
    <w:rsid w:val="00B647A4"/>
    <w:rsid w:val="00B65610"/>
    <w:rsid w:val="00B659BE"/>
    <w:rsid w:val="00B65C16"/>
    <w:rsid w:val="00B664AD"/>
    <w:rsid w:val="00B66582"/>
    <w:rsid w:val="00B66EF3"/>
    <w:rsid w:val="00B67427"/>
    <w:rsid w:val="00B677EF"/>
    <w:rsid w:val="00B6798E"/>
    <w:rsid w:val="00B67C0A"/>
    <w:rsid w:val="00B67DD7"/>
    <w:rsid w:val="00B7131C"/>
    <w:rsid w:val="00B72490"/>
    <w:rsid w:val="00B7351C"/>
    <w:rsid w:val="00B736B4"/>
    <w:rsid w:val="00B7378D"/>
    <w:rsid w:val="00B73CB0"/>
    <w:rsid w:val="00B741AD"/>
    <w:rsid w:val="00B7452B"/>
    <w:rsid w:val="00B74667"/>
    <w:rsid w:val="00B7532B"/>
    <w:rsid w:val="00B75807"/>
    <w:rsid w:val="00B760B4"/>
    <w:rsid w:val="00B7786B"/>
    <w:rsid w:val="00B77BAC"/>
    <w:rsid w:val="00B77D21"/>
    <w:rsid w:val="00B81299"/>
    <w:rsid w:val="00B8135C"/>
    <w:rsid w:val="00B815A8"/>
    <w:rsid w:val="00B827B6"/>
    <w:rsid w:val="00B82CDB"/>
    <w:rsid w:val="00B82D8E"/>
    <w:rsid w:val="00B83C69"/>
    <w:rsid w:val="00B84ABD"/>
    <w:rsid w:val="00B84C2B"/>
    <w:rsid w:val="00B84F4C"/>
    <w:rsid w:val="00B85B2F"/>
    <w:rsid w:val="00B85C80"/>
    <w:rsid w:val="00B861F8"/>
    <w:rsid w:val="00B868AE"/>
    <w:rsid w:val="00B86EBA"/>
    <w:rsid w:val="00B87403"/>
    <w:rsid w:val="00B8778C"/>
    <w:rsid w:val="00B87D54"/>
    <w:rsid w:val="00B912C7"/>
    <w:rsid w:val="00B929DA"/>
    <w:rsid w:val="00B92AEA"/>
    <w:rsid w:val="00B92AEC"/>
    <w:rsid w:val="00B93628"/>
    <w:rsid w:val="00B93816"/>
    <w:rsid w:val="00B93FDC"/>
    <w:rsid w:val="00B94240"/>
    <w:rsid w:val="00B943BD"/>
    <w:rsid w:val="00B950E6"/>
    <w:rsid w:val="00B9513E"/>
    <w:rsid w:val="00B95212"/>
    <w:rsid w:val="00B95D31"/>
    <w:rsid w:val="00B9683F"/>
    <w:rsid w:val="00B96A95"/>
    <w:rsid w:val="00B97109"/>
    <w:rsid w:val="00B972C3"/>
    <w:rsid w:val="00B9760E"/>
    <w:rsid w:val="00B97E97"/>
    <w:rsid w:val="00BA00C5"/>
    <w:rsid w:val="00BA02A8"/>
    <w:rsid w:val="00BA082A"/>
    <w:rsid w:val="00BA0A6C"/>
    <w:rsid w:val="00BA0B6F"/>
    <w:rsid w:val="00BA0C41"/>
    <w:rsid w:val="00BA1E1E"/>
    <w:rsid w:val="00BA248F"/>
    <w:rsid w:val="00BA249B"/>
    <w:rsid w:val="00BA26A7"/>
    <w:rsid w:val="00BA3086"/>
    <w:rsid w:val="00BA33C5"/>
    <w:rsid w:val="00BA3A5B"/>
    <w:rsid w:val="00BA48A0"/>
    <w:rsid w:val="00BA49F3"/>
    <w:rsid w:val="00BA4E56"/>
    <w:rsid w:val="00BA553B"/>
    <w:rsid w:val="00BA5E87"/>
    <w:rsid w:val="00BA610C"/>
    <w:rsid w:val="00BA6BAA"/>
    <w:rsid w:val="00BB0699"/>
    <w:rsid w:val="00BB0EFD"/>
    <w:rsid w:val="00BB13C5"/>
    <w:rsid w:val="00BB1B50"/>
    <w:rsid w:val="00BB1CD4"/>
    <w:rsid w:val="00BB219B"/>
    <w:rsid w:val="00BB24A0"/>
    <w:rsid w:val="00BB2D32"/>
    <w:rsid w:val="00BB3B85"/>
    <w:rsid w:val="00BB443A"/>
    <w:rsid w:val="00BB4D3C"/>
    <w:rsid w:val="00BB5259"/>
    <w:rsid w:val="00BB554B"/>
    <w:rsid w:val="00BB5697"/>
    <w:rsid w:val="00BB5BEF"/>
    <w:rsid w:val="00BB6219"/>
    <w:rsid w:val="00BB75F0"/>
    <w:rsid w:val="00BB763F"/>
    <w:rsid w:val="00BB773F"/>
    <w:rsid w:val="00BB7876"/>
    <w:rsid w:val="00BC0088"/>
    <w:rsid w:val="00BC015A"/>
    <w:rsid w:val="00BC0A15"/>
    <w:rsid w:val="00BC13C9"/>
    <w:rsid w:val="00BC1423"/>
    <w:rsid w:val="00BC2316"/>
    <w:rsid w:val="00BC2370"/>
    <w:rsid w:val="00BC2728"/>
    <w:rsid w:val="00BC2A59"/>
    <w:rsid w:val="00BC2DFB"/>
    <w:rsid w:val="00BC3C8A"/>
    <w:rsid w:val="00BC3FCC"/>
    <w:rsid w:val="00BC4275"/>
    <w:rsid w:val="00BC4290"/>
    <w:rsid w:val="00BC4FF8"/>
    <w:rsid w:val="00BC5D73"/>
    <w:rsid w:val="00BC60A0"/>
    <w:rsid w:val="00BC6E77"/>
    <w:rsid w:val="00BC719E"/>
    <w:rsid w:val="00BC71E9"/>
    <w:rsid w:val="00BD0605"/>
    <w:rsid w:val="00BD1269"/>
    <w:rsid w:val="00BD24B3"/>
    <w:rsid w:val="00BD2667"/>
    <w:rsid w:val="00BD37CE"/>
    <w:rsid w:val="00BD43E4"/>
    <w:rsid w:val="00BD4800"/>
    <w:rsid w:val="00BD482C"/>
    <w:rsid w:val="00BD4996"/>
    <w:rsid w:val="00BD4C2E"/>
    <w:rsid w:val="00BD4EA5"/>
    <w:rsid w:val="00BD527D"/>
    <w:rsid w:val="00BD5326"/>
    <w:rsid w:val="00BD5D52"/>
    <w:rsid w:val="00BD6B10"/>
    <w:rsid w:val="00BD6E54"/>
    <w:rsid w:val="00BD73A5"/>
    <w:rsid w:val="00BD772C"/>
    <w:rsid w:val="00BD7774"/>
    <w:rsid w:val="00BD7A3B"/>
    <w:rsid w:val="00BD7B6D"/>
    <w:rsid w:val="00BD7D3E"/>
    <w:rsid w:val="00BE02D3"/>
    <w:rsid w:val="00BE0498"/>
    <w:rsid w:val="00BE0658"/>
    <w:rsid w:val="00BE0900"/>
    <w:rsid w:val="00BE0A52"/>
    <w:rsid w:val="00BE0D95"/>
    <w:rsid w:val="00BE0FFC"/>
    <w:rsid w:val="00BE10AC"/>
    <w:rsid w:val="00BE1287"/>
    <w:rsid w:val="00BE1D58"/>
    <w:rsid w:val="00BE29C4"/>
    <w:rsid w:val="00BE2FA4"/>
    <w:rsid w:val="00BE3CAA"/>
    <w:rsid w:val="00BE3DC8"/>
    <w:rsid w:val="00BE3FEA"/>
    <w:rsid w:val="00BE457C"/>
    <w:rsid w:val="00BE4F0C"/>
    <w:rsid w:val="00BE5740"/>
    <w:rsid w:val="00BE5FA6"/>
    <w:rsid w:val="00BE600D"/>
    <w:rsid w:val="00BE6043"/>
    <w:rsid w:val="00BE659A"/>
    <w:rsid w:val="00BE68C1"/>
    <w:rsid w:val="00BE6BDA"/>
    <w:rsid w:val="00BE7381"/>
    <w:rsid w:val="00BE7D1C"/>
    <w:rsid w:val="00BE7D8F"/>
    <w:rsid w:val="00BE7F11"/>
    <w:rsid w:val="00BE7F95"/>
    <w:rsid w:val="00BF03F0"/>
    <w:rsid w:val="00BF0A93"/>
    <w:rsid w:val="00BF0B42"/>
    <w:rsid w:val="00BF0F01"/>
    <w:rsid w:val="00BF15EE"/>
    <w:rsid w:val="00BF1B62"/>
    <w:rsid w:val="00BF1D23"/>
    <w:rsid w:val="00BF1E48"/>
    <w:rsid w:val="00BF2475"/>
    <w:rsid w:val="00BF2EF0"/>
    <w:rsid w:val="00BF33A9"/>
    <w:rsid w:val="00BF4162"/>
    <w:rsid w:val="00BF46FD"/>
    <w:rsid w:val="00BF48F2"/>
    <w:rsid w:val="00BF4A89"/>
    <w:rsid w:val="00BF4DFE"/>
    <w:rsid w:val="00BF4F04"/>
    <w:rsid w:val="00BF51CB"/>
    <w:rsid w:val="00BF547E"/>
    <w:rsid w:val="00BF55F2"/>
    <w:rsid w:val="00BF56F0"/>
    <w:rsid w:val="00BF59C6"/>
    <w:rsid w:val="00BF5CD1"/>
    <w:rsid w:val="00BF69AD"/>
    <w:rsid w:val="00BF6A30"/>
    <w:rsid w:val="00BF7564"/>
    <w:rsid w:val="00BF759A"/>
    <w:rsid w:val="00BF7880"/>
    <w:rsid w:val="00BF7B2D"/>
    <w:rsid w:val="00C00118"/>
    <w:rsid w:val="00C0101C"/>
    <w:rsid w:val="00C0114A"/>
    <w:rsid w:val="00C01217"/>
    <w:rsid w:val="00C01B42"/>
    <w:rsid w:val="00C01D20"/>
    <w:rsid w:val="00C022BC"/>
    <w:rsid w:val="00C02394"/>
    <w:rsid w:val="00C02461"/>
    <w:rsid w:val="00C02526"/>
    <w:rsid w:val="00C0262E"/>
    <w:rsid w:val="00C02B87"/>
    <w:rsid w:val="00C0303D"/>
    <w:rsid w:val="00C03666"/>
    <w:rsid w:val="00C03848"/>
    <w:rsid w:val="00C03981"/>
    <w:rsid w:val="00C03F7C"/>
    <w:rsid w:val="00C04125"/>
    <w:rsid w:val="00C04C01"/>
    <w:rsid w:val="00C04C1D"/>
    <w:rsid w:val="00C05127"/>
    <w:rsid w:val="00C051F1"/>
    <w:rsid w:val="00C06556"/>
    <w:rsid w:val="00C06CDB"/>
    <w:rsid w:val="00C06D8D"/>
    <w:rsid w:val="00C06DD4"/>
    <w:rsid w:val="00C06DFF"/>
    <w:rsid w:val="00C07CD8"/>
    <w:rsid w:val="00C07F0D"/>
    <w:rsid w:val="00C10737"/>
    <w:rsid w:val="00C10A5E"/>
    <w:rsid w:val="00C11040"/>
    <w:rsid w:val="00C1130B"/>
    <w:rsid w:val="00C11443"/>
    <w:rsid w:val="00C11DEF"/>
    <w:rsid w:val="00C11EE9"/>
    <w:rsid w:val="00C127B6"/>
    <w:rsid w:val="00C14371"/>
    <w:rsid w:val="00C144C1"/>
    <w:rsid w:val="00C14560"/>
    <w:rsid w:val="00C14FFF"/>
    <w:rsid w:val="00C1647A"/>
    <w:rsid w:val="00C1666D"/>
    <w:rsid w:val="00C16674"/>
    <w:rsid w:val="00C166E2"/>
    <w:rsid w:val="00C16714"/>
    <w:rsid w:val="00C167E7"/>
    <w:rsid w:val="00C17982"/>
    <w:rsid w:val="00C17A24"/>
    <w:rsid w:val="00C17E8F"/>
    <w:rsid w:val="00C20B4C"/>
    <w:rsid w:val="00C210DB"/>
    <w:rsid w:val="00C21AA3"/>
    <w:rsid w:val="00C22624"/>
    <w:rsid w:val="00C22961"/>
    <w:rsid w:val="00C22B6D"/>
    <w:rsid w:val="00C22C7C"/>
    <w:rsid w:val="00C22F16"/>
    <w:rsid w:val="00C232A3"/>
    <w:rsid w:val="00C23449"/>
    <w:rsid w:val="00C239DE"/>
    <w:rsid w:val="00C23C07"/>
    <w:rsid w:val="00C23C85"/>
    <w:rsid w:val="00C242CF"/>
    <w:rsid w:val="00C243DC"/>
    <w:rsid w:val="00C244A4"/>
    <w:rsid w:val="00C248C2"/>
    <w:rsid w:val="00C25D3E"/>
    <w:rsid w:val="00C25DAE"/>
    <w:rsid w:val="00C263B1"/>
    <w:rsid w:val="00C26C40"/>
    <w:rsid w:val="00C26FCD"/>
    <w:rsid w:val="00C27B9E"/>
    <w:rsid w:val="00C30C77"/>
    <w:rsid w:val="00C31659"/>
    <w:rsid w:val="00C31B30"/>
    <w:rsid w:val="00C31F83"/>
    <w:rsid w:val="00C325B6"/>
    <w:rsid w:val="00C32A27"/>
    <w:rsid w:val="00C332C7"/>
    <w:rsid w:val="00C341BE"/>
    <w:rsid w:val="00C344A6"/>
    <w:rsid w:val="00C3459E"/>
    <w:rsid w:val="00C34A4C"/>
    <w:rsid w:val="00C34B24"/>
    <w:rsid w:val="00C34DBB"/>
    <w:rsid w:val="00C35726"/>
    <w:rsid w:val="00C36704"/>
    <w:rsid w:val="00C36905"/>
    <w:rsid w:val="00C36910"/>
    <w:rsid w:val="00C36E0F"/>
    <w:rsid w:val="00C36E1A"/>
    <w:rsid w:val="00C3732A"/>
    <w:rsid w:val="00C376E1"/>
    <w:rsid w:val="00C379FC"/>
    <w:rsid w:val="00C37AEB"/>
    <w:rsid w:val="00C4077A"/>
    <w:rsid w:val="00C4086D"/>
    <w:rsid w:val="00C40E6E"/>
    <w:rsid w:val="00C410A7"/>
    <w:rsid w:val="00C4135F"/>
    <w:rsid w:val="00C41C33"/>
    <w:rsid w:val="00C42204"/>
    <w:rsid w:val="00C426DC"/>
    <w:rsid w:val="00C43699"/>
    <w:rsid w:val="00C43820"/>
    <w:rsid w:val="00C43A88"/>
    <w:rsid w:val="00C43C8F"/>
    <w:rsid w:val="00C43EA3"/>
    <w:rsid w:val="00C446BD"/>
    <w:rsid w:val="00C44FA2"/>
    <w:rsid w:val="00C4556A"/>
    <w:rsid w:val="00C45CBD"/>
    <w:rsid w:val="00C4737F"/>
    <w:rsid w:val="00C473A8"/>
    <w:rsid w:val="00C4765F"/>
    <w:rsid w:val="00C47811"/>
    <w:rsid w:val="00C47CE5"/>
    <w:rsid w:val="00C50005"/>
    <w:rsid w:val="00C50044"/>
    <w:rsid w:val="00C5091F"/>
    <w:rsid w:val="00C50BD2"/>
    <w:rsid w:val="00C50D68"/>
    <w:rsid w:val="00C51645"/>
    <w:rsid w:val="00C517BC"/>
    <w:rsid w:val="00C524EA"/>
    <w:rsid w:val="00C526A6"/>
    <w:rsid w:val="00C5272B"/>
    <w:rsid w:val="00C5285B"/>
    <w:rsid w:val="00C53FD7"/>
    <w:rsid w:val="00C542BF"/>
    <w:rsid w:val="00C5437C"/>
    <w:rsid w:val="00C543BB"/>
    <w:rsid w:val="00C54A34"/>
    <w:rsid w:val="00C54B8D"/>
    <w:rsid w:val="00C54F03"/>
    <w:rsid w:val="00C5587E"/>
    <w:rsid w:val="00C5636A"/>
    <w:rsid w:val="00C56A2B"/>
    <w:rsid w:val="00C56C01"/>
    <w:rsid w:val="00C56DF1"/>
    <w:rsid w:val="00C5704D"/>
    <w:rsid w:val="00C5790C"/>
    <w:rsid w:val="00C57E8D"/>
    <w:rsid w:val="00C606A9"/>
    <w:rsid w:val="00C60803"/>
    <w:rsid w:val="00C60F99"/>
    <w:rsid w:val="00C6115F"/>
    <w:rsid w:val="00C61238"/>
    <w:rsid w:val="00C61C1F"/>
    <w:rsid w:val="00C61D9C"/>
    <w:rsid w:val="00C61E58"/>
    <w:rsid w:val="00C62687"/>
    <w:rsid w:val="00C62923"/>
    <w:rsid w:val="00C63079"/>
    <w:rsid w:val="00C63105"/>
    <w:rsid w:val="00C633F0"/>
    <w:rsid w:val="00C6358E"/>
    <w:rsid w:val="00C6367C"/>
    <w:rsid w:val="00C63761"/>
    <w:rsid w:val="00C638B8"/>
    <w:rsid w:val="00C63CAF"/>
    <w:rsid w:val="00C640B6"/>
    <w:rsid w:val="00C65049"/>
    <w:rsid w:val="00C65B0E"/>
    <w:rsid w:val="00C65F7A"/>
    <w:rsid w:val="00C669C9"/>
    <w:rsid w:val="00C66C14"/>
    <w:rsid w:val="00C67FD5"/>
    <w:rsid w:val="00C7038D"/>
    <w:rsid w:val="00C70491"/>
    <w:rsid w:val="00C70605"/>
    <w:rsid w:val="00C7070C"/>
    <w:rsid w:val="00C7222A"/>
    <w:rsid w:val="00C727A6"/>
    <w:rsid w:val="00C72D66"/>
    <w:rsid w:val="00C72F13"/>
    <w:rsid w:val="00C73166"/>
    <w:rsid w:val="00C73D2F"/>
    <w:rsid w:val="00C74007"/>
    <w:rsid w:val="00C74C50"/>
    <w:rsid w:val="00C74F6D"/>
    <w:rsid w:val="00C7544F"/>
    <w:rsid w:val="00C766B3"/>
    <w:rsid w:val="00C76E6A"/>
    <w:rsid w:val="00C77593"/>
    <w:rsid w:val="00C7767E"/>
    <w:rsid w:val="00C77A08"/>
    <w:rsid w:val="00C805B6"/>
    <w:rsid w:val="00C80BA2"/>
    <w:rsid w:val="00C80DAC"/>
    <w:rsid w:val="00C80DE3"/>
    <w:rsid w:val="00C80FC1"/>
    <w:rsid w:val="00C81085"/>
    <w:rsid w:val="00C810AA"/>
    <w:rsid w:val="00C810C8"/>
    <w:rsid w:val="00C81890"/>
    <w:rsid w:val="00C81F1B"/>
    <w:rsid w:val="00C81F8E"/>
    <w:rsid w:val="00C82752"/>
    <w:rsid w:val="00C8290D"/>
    <w:rsid w:val="00C82D7D"/>
    <w:rsid w:val="00C82E86"/>
    <w:rsid w:val="00C82EB0"/>
    <w:rsid w:val="00C83218"/>
    <w:rsid w:val="00C840F7"/>
    <w:rsid w:val="00C841BC"/>
    <w:rsid w:val="00C84482"/>
    <w:rsid w:val="00C844B8"/>
    <w:rsid w:val="00C84667"/>
    <w:rsid w:val="00C84755"/>
    <w:rsid w:val="00C84D92"/>
    <w:rsid w:val="00C84F50"/>
    <w:rsid w:val="00C851FE"/>
    <w:rsid w:val="00C85438"/>
    <w:rsid w:val="00C855DF"/>
    <w:rsid w:val="00C860E7"/>
    <w:rsid w:val="00C86927"/>
    <w:rsid w:val="00C86941"/>
    <w:rsid w:val="00C870B6"/>
    <w:rsid w:val="00C8776A"/>
    <w:rsid w:val="00C87A40"/>
    <w:rsid w:val="00C87B0C"/>
    <w:rsid w:val="00C90490"/>
    <w:rsid w:val="00C90C31"/>
    <w:rsid w:val="00C912A2"/>
    <w:rsid w:val="00C913F1"/>
    <w:rsid w:val="00C923A2"/>
    <w:rsid w:val="00C929E1"/>
    <w:rsid w:val="00C92C6B"/>
    <w:rsid w:val="00C931A8"/>
    <w:rsid w:val="00C93559"/>
    <w:rsid w:val="00C94A19"/>
    <w:rsid w:val="00C95120"/>
    <w:rsid w:val="00C9555B"/>
    <w:rsid w:val="00C95752"/>
    <w:rsid w:val="00C9576E"/>
    <w:rsid w:val="00C959D2"/>
    <w:rsid w:val="00C95B0B"/>
    <w:rsid w:val="00C96081"/>
    <w:rsid w:val="00C963E7"/>
    <w:rsid w:val="00C96E14"/>
    <w:rsid w:val="00C96E16"/>
    <w:rsid w:val="00C97001"/>
    <w:rsid w:val="00C97019"/>
    <w:rsid w:val="00C970FA"/>
    <w:rsid w:val="00C9731F"/>
    <w:rsid w:val="00C97876"/>
    <w:rsid w:val="00CA01D1"/>
    <w:rsid w:val="00CA0493"/>
    <w:rsid w:val="00CA09FE"/>
    <w:rsid w:val="00CA0B91"/>
    <w:rsid w:val="00CA0C6F"/>
    <w:rsid w:val="00CA0FB4"/>
    <w:rsid w:val="00CA1896"/>
    <w:rsid w:val="00CA1D4E"/>
    <w:rsid w:val="00CA1D67"/>
    <w:rsid w:val="00CA243D"/>
    <w:rsid w:val="00CA26C8"/>
    <w:rsid w:val="00CA26FC"/>
    <w:rsid w:val="00CA286F"/>
    <w:rsid w:val="00CA2ABB"/>
    <w:rsid w:val="00CA2BBE"/>
    <w:rsid w:val="00CA2C7B"/>
    <w:rsid w:val="00CA2CF3"/>
    <w:rsid w:val="00CA2F28"/>
    <w:rsid w:val="00CA3234"/>
    <w:rsid w:val="00CA41BD"/>
    <w:rsid w:val="00CA5992"/>
    <w:rsid w:val="00CA6A1D"/>
    <w:rsid w:val="00CB03D9"/>
    <w:rsid w:val="00CB03EB"/>
    <w:rsid w:val="00CB12A3"/>
    <w:rsid w:val="00CB136D"/>
    <w:rsid w:val="00CB17B9"/>
    <w:rsid w:val="00CB1C6B"/>
    <w:rsid w:val="00CB1E7A"/>
    <w:rsid w:val="00CB289D"/>
    <w:rsid w:val="00CB2B25"/>
    <w:rsid w:val="00CB2E52"/>
    <w:rsid w:val="00CB3383"/>
    <w:rsid w:val="00CB3973"/>
    <w:rsid w:val="00CB3D4A"/>
    <w:rsid w:val="00CB4896"/>
    <w:rsid w:val="00CB49E9"/>
    <w:rsid w:val="00CB4E7B"/>
    <w:rsid w:val="00CB593A"/>
    <w:rsid w:val="00CB5B22"/>
    <w:rsid w:val="00CB5B28"/>
    <w:rsid w:val="00CB5CA4"/>
    <w:rsid w:val="00CB5E27"/>
    <w:rsid w:val="00CB5EEF"/>
    <w:rsid w:val="00CB642F"/>
    <w:rsid w:val="00CB65C1"/>
    <w:rsid w:val="00CB6952"/>
    <w:rsid w:val="00CB6CC8"/>
    <w:rsid w:val="00CB7393"/>
    <w:rsid w:val="00CB7955"/>
    <w:rsid w:val="00CB79BC"/>
    <w:rsid w:val="00CB7C08"/>
    <w:rsid w:val="00CC068D"/>
    <w:rsid w:val="00CC0DF0"/>
    <w:rsid w:val="00CC0F31"/>
    <w:rsid w:val="00CC11C1"/>
    <w:rsid w:val="00CC2225"/>
    <w:rsid w:val="00CC2405"/>
    <w:rsid w:val="00CC2539"/>
    <w:rsid w:val="00CC2D35"/>
    <w:rsid w:val="00CC31CF"/>
    <w:rsid w:val="00CC3358"/>
    <w:rsid w:val="00CC343B"/>
    <w:rsid w:val="00CC3996"/>
    <w:rsid w:val="00CC3BE4"/>
    <w:rsid w:val="00CC4343"/>
    <w:rsid w:val="00CC4C08"/>
    <w:rsid w:val="00CC513D"/>
    <w:rsid w:val="00CC51AD"/>
    <w:rsid w:val="00CC59BC"/>
    <w:rsid w:val="00CC5CEF"/>
    <w:rsid w:val="00CC6537"/>
    <w:rsid w:val="00CC67A5"/>
    <w:rsid w:val="00CC6E36"/>
    <w:rsid w:val="00CC7586"/>
    <w:rsid w:val="00CC7624"/>
    <w:rsid w:val="00CC7F7C"/>
    <w:rsid w:val="00CD02CC"/>
    <w:rsid w:val="00CD0639"/>
    <w:rsid w:val="00CD0924"/>
    <w:rsid w:val="00CD0C90"/>
    <w:rsid w:val="00CD0E1F"/>
    <w:rsid w:val="00CD0F5C"/>
    <w:rsid w:val="00CD15C2"/>
    <w:rsid w:val="00CD16B8"/>
    <w:rsid w:val="00CD1885"/>
    <w:rsid w:val="00CD1996"/>
    <w:rsid w:val="00CD1DEC"/>
    <w:rsid w:val="00CD1EB5"/>
    <w:rsid w:val="00CD2F10"/>
    <w:rsid w:val="00CD2F43"/>
    <w:rsid w:val="00CD3345"/>
    <w:rsid w:val="00CD347F"/>
    <w:rsid w:val="00CD3532"/>
    <w:rsid w:val="00CD3928"/>
    <w:rsid w:val="00CD4C52"/>
    <w:rsid w:val="00CD5278"/>
    <w:rsid w:val="00CD58D8"/>
    <w:rsid w:val="00CD5974"/>
    <w:rsid w:val="00CD5994"/>
    <w:rsid w:val="00CD6BAD"/>
    <w:rsid w:val="00CD6E5C"/>
    <w:rsid w:val="00CD7A05"/>
    <w:rsid w:val="00CD7D58"/>
    <w:rsid w:val="00CE10C2"/>
    <w:rsid w:val="00CE1E11"/>
    <w:rsid w:val="00CE208B"/>
    <w:rsid w:val="00CE2579"/>
    <w:rsid w:val="00CE2594"/>
    <w:rsid w:val="00CE30AB"/>
    <w:rsid w:val="00CE3491"/>
    <w:rsid w:val="00CE3BD9"/>
    <w:rsid w:val="00CE41A4"/>
    <w:rsid w:val="00CE4281"/>
    <w:rsid w:val="00CE42BC"/>
    <w:rsid w:val="00CE46F2"/>
    <w:rsid w:val="00CE52DF"/>
    <w:rsid w:val="00CE5F68"/>
    <w:rsid w:val="00CE5FFB"/>
    <w:rsid w:val="00CE6BB1"/>
    <w:rsid w:val="00CE6E5A"/>
    <w:rsid w:val="00CE735B"/>
    <w:rsid w:val="00CE7CED"/>
    <w:rsid w:val="00CE7CFD"/>
    <w:rsid w:val="00CF008C"/>
    <w:rsid w:val="00CF01D9"/>
    <w:rsid w:val="00CF06AB"/>
    <w:rsid w:val="00CF07C8"/>
    <w:rsid w:val="00CF1434"/>
    <w:rsid w:val="00CF1EDC"/>
    <w:rsid w:val="00CF2078"/>
    <w:rsid w:val="00CF2458"/>
    <w:rsid w:val="00CF26A1"/>
    <w:rsid w:val="00CF2B00"/>
    <w:rsid w:val="00CF35DE"/>
    <w:rsid w:val="00CF3CEA"/>
    <w:rsid w:val="00CF3E2F"/>
    <w:rsid w:val="00CF3F90"/>
    <w:rsid w:val="00CF5371"/>
    <w:rsid w:val="00CF57B6"/>
    <w:rsid w:val="00CF592E"/>
    <w:rsid w:val="00CF5EF9"/>
    <w:rsid w:val="00CF6205"/>
    <w:rsid w:val="00CF6727"/>
    <w:rsid w:val="00CF68C9"/>
    <w:rsid w:val="00CF7EF9"/>
    <w:rsid w:val="00D0234F"/>
    <w:rsid w:val="00D029E6"/>
    <w:rsid w:val="00D0323A"/>
    <w:rsid w:val="00D032D3"/>
    <w:rsid w:val="00D039EE"/>
    <w:rsid w:val="00D04019"/>
    <w:rsid w:val="00D040D5"/>
    <w:rsid w:val="00D041BB"/>
    <w:rsid w:val="00D04A49"/>
    <w:rsid w:val="00D04BCD"/>
    <w:rsid w:val="00D053C8"/>
    <w:rsid w:val="00D054B4"/>
    <w:rsid w:val="00D0559F"/>
    <w:rsid w:val="00D05629"/>
    <w:rsid w:val="00D063D2"/>
    <w:rsid w:val="00D06E26"/>
    <w:rsid w:val="00D073DB"/>
    <w:rsid w:val="00D077E9"/>
    <w:rsid w:val="00D07EB6"/>
    <w:rsid w:val="00D1033B"/>
    <w:rsid w:val="00D104FC"/>
    <w:rsid w:val="00D105B4"/>
    <w:rsid w:val="00D1108A"/>
    <w:rsid w:val="00D117EA"/>
    <w:rsid w:val="00D12389"/>
    <w:rsid w:val="00D12416"/>
    <w:rsid w:val="00D124C1"/>
    <w:rsid w:val="00D129E7"/>
    <w:rsid w:val="00D12CCF"/>
    <w:rsid w:val="00D138CA"/>
    <w:rsid w:val="00D141C5"/>
    <w:rsid w:val="00D14C20"/>
    <w:rsid w:val="00D15091"/>
    <w:rsid w:val="00D15193"/>
    <w:rsid w:val="00D15B85"/>
    <w:rsid w:val="00D16040"/>
    <w:rsid w:val="00D169A9"/>
    <w:rsid w:val="00D16CC9"/>
    <w:rsid w:val="00D1760D"/>
    <w:rsid w:val="00D179DD"/>
    <w:rsid w:val="00D205C1"/>
    <w:rsid w:val="00D20EE7"/>
    <w:rsid w:val="00D21031"/>
    <w:rsid w:val="00D21640"/>
    <w:rsid w:val="00D218C0"/>
    <w:rsid w:val="00D223D0"/>
    <w:rsid w:val="00D22551"/>
    <w:rsid w:val="00D22937"/>
    <w:rsid w:val="00D2299D"/>
    <w:rsid w:val="00D22C84"/>
    <w:rsid w:val="00D232E0"/>
    <w:rsid w:val="00D23730"/>
    <w:rsid w:val="00D23AD7"/>
    <w:rsid w:val="00D2430C"/>
    <w:rsid w:val="00D2434C"/>
    <w:rsid w:val="00D2447E"/>
    <w:rsid w:val="00D24C8F"/>
    <w:rsid w:val="00D2562D"/>
    <w:rsid w:val="00D26067"/>
    <w:rsid w:val="00D26767"/>
    <w:rsid w:val="00D26DAC"/>
    <w:rsid w:val="00D270CB"/>
    <w:rsid w:val="00D27470"/>
    <w:rsid w:val="00D275D8"/>
    <w:rsid w:val="00D2780F"/>
    <w:rsid w:val="00D27B57"/>
    <w:rsid w:val="00D303B9"/>
    <w:rsid w:val="00D30782"/>
    <w:rsid w:val="00D307A1"/>
    <w:rsid w:val="00D30A51"/>
    <w:rsid w:val="00D30DCD"/>
    <w:rsid w:val="00D315F5"/>
    <w:rsid w:val="00D3185D"/>
    <w:rsid w:val="00D325B9"/>
    <w:rsid w:val="00D32A42"/>
    <w:rsid w:val="00D334AE"/>
    <w:rsid w:val="00D34023"/>
    <w:rsid w:val="00D353B0"/>
    <w:rsid w:val="00D35E7F"/>
    <w:rsid w:val="00D35F0E"/>
    <w:rsid w:val="00D36246"/>
    <w:rsid w:val="00D36453"/>
    <w:rsid w:val="00D364CD"/>
    <w:rsid w:val="00D36562"/>
    <w:rsid w:val="00D3675E"/>
    <w:rsid w:val="00D372BF"/>
    <w:rsid w:val="00D37A34"/>
    <w:rsid w:val="00D40155"/>
    <w:rsid w:val="00D404A9"/>
    <w:rsid w:val="00D4162B"/>
    <w:rsid w:val="00D41707"/>
    <w:rsid w:val="00D41758"/>
    <w:rsid w:val="00D41A72"/>
    <w:rsid w:val="00D4252D"/>
    <w:rsid w:val="00D425FB"/>
    <w:rsid w:val="00D42801"/>
    <w:rsid w:val="00D42AB8"/>
    <w:rsid w:val="00D42CB7"/>
    <w:rsid w:val="00D42CC9"/>
    <w:rsid w:val="00D438F0"/>
    <w:rsid w:val="00D45309"/>
    <w:rsid w:val="00D456F6"/>
    <w:rsid w:val="00D45D14"/>
    <w:rsid w:val="00D45D64"/>
    <w:rsid w:val="00D45EB4"/>
    <w:rsid w:val="00D4603D"/>
    <w:rsid w:val="00D46E1B"/>
    <w:rsid w:val="00D473A8"/>
    <w:rsid w:val="00D501DE"/>
    <w:rsid w:val="00D50819"/>
    <w:rsid w:val="00D509F3"/>
    <w:rsid w:val="00D50E20"/>
    <w:rsid w:val="00D5101C"/>
    <w:rsid w:val="00D51223"/>
    <w:rsid w:val="00D513FC"/>
    <w:rsid w:val="00D5177F"/>
    <w:rsid w:val="00D517BB"/>
    <w:rsid w:val="00D52D0D"/>
    <w:rsid w:val="00D52E42"/>
    <w:rsid w:val="00D52F90"/>
    <w:rsid w:val="00D53003"/>
    <w:rsid w:val="00D53457"/>
    <w:rsid w:val="00D536C4"/>
    <w:rsid w:val="00D5372C"/>
    <w:rsid w:val="00D53967"/>
    <w:rsid w:val="00D53C4E"/>
    <w:rsid w:val="00D5413D"/>
    <w:rsid w:val="00D54295"/>
    <w:rsid w:val="00D54C5E"/>
    <w:rsid w:val="00D55097"/>
    <w:rsid w:val="00D55203"/>
    <w:rsid w:val="00D552E5"/>
    <w:rsid w:val="00D556BE"/>
    <w:rsid w:val="00D55CCF"/>
    <w:rsid w:val="00D570A9"/>
    <w:rsid w:val="00D5756F"/>
    <w:rsid w:val="00D602D0"/>
    <w:rsid w:val="00D608B8"/>
    <w:rsid w:val="00D60D2C"/>
    <w:rsid w:val="00D60DDC"/>
    <w:rsid w:val="00D61679"/>
    <w:rsid w:val="00D61AB9"/>
    <w:rsid w:val="00D6202B"/>
    <w:rsid w:val="00D62047"/>
    <w:rsid w:val="00D62E89"/>
    <w:rsid w:val="00D6372C"/>
    <w:rsid w:val="00D6386A"/>
    <w:rsid w:val="00D63F8B"/>
    <w:rsid w:val="00D644EB"/>
    <w:rsid w:val="00D64CB3"/>
    <w:rsid w:val="00D65294"/>
    <w:rsid w:val="00D65560"/>
    <w:rsid w:val="00D658C4"/>
    <w:rsid w:val="00D65AD0"/>
    <w:rsid w:val="00D65F86"/>
    <w:rsid w:val="00D66242"/>
    <w:rsid w:val="00D66288"/>
    <w:rsid w:val="00D66CBC"/>
    <w:rsid w:val="00D6734D"/>
    <w:rsid w:val="00D67EBE"/>
    <w:rsid w:val="00D70844"/>
    <w:rsid w:val="00D70CC7"/>
    <w:rsid w:val="00D70D02"/>
    <w:rsid w:val="00D713DC"/>
    <w:rsid w:val="00D71595"/>
    <w:rsid w:val="00D71750"/>
    <w:rsid w:val="00D71D4B"/>
    <w:rsid w:val="00D72BBE"/>
    <w:rsid w:val="00D732D7"/>
    <w:rsid w:val="00D73353"/>
    <w:rsid w:val="00D734F1"/>
    <w:rsid w:val="00D73886"/>
    <w:rsid w:val="00D73BF0"/>
    <w:rsid w:val="00D73D8D"/>
    <w:rsid w:val="00D741AB"/>
    <w:rsid w:val="00D747C5"/>
    <w:rsid w:val="00D74896"/>
    <w:rsid w:val="00D756D0"/>
    <w:rsid w:val="00D7582A"/>
    <w:rsid w:val="00D75EA1"/>
    <w:rsid w:val="00D75EE0"/>
    <w:rsid w:val="00D76A89"/>
    <w:rsid w:val="00D770C7"/>
    <w:rsid w:val="00D77258"/>
    <w:rsid w:val="00D77410"/>
    <w:rsid w:val="00D77736"/>
    <w:rsid w:val="00D778EB"/>
    <w:rsid w:val="00D778F1"/>
    <w:rsid w:val="00D80362"/>
    <w:rsid w:val="00D80BED"/>
    <w:rsid w:val="00D8108E"/>
    <w:rsid w:val="00D81C9B"/>
    <w:rsid w:val="00D81E10"/>
    <w:rsid w:val="00D82159"/>
    <w:rsid w:val="00D82FE3"/>
    <w:rsid w:val="00D83069"/>
    <w:rsid w:val="00D84072"/>
    <w:rsid w:val="00D843F4"/>
    <w:rsid w:val="00D84593"/>
    <w:rsid w:val="00D8480B"/>
    <w:rsid w:val="00D848B9"/>
    <w:rsid w:val="00D84D38"/>
    <w:rsid w:val="00D84EDF"/>
    <w:rsid w:val="00D85150"/>
    <w:rsid w:val="00D85FE2"/>
    <w:rsid w:val="00D86102"/>
    <w:rsid w:val="00D86598"/>
    <w:rsid w:val="00D866B4"/>
    <w:rsid w:val="00D866EE"/>
    <w:rsid w:val="00D86945"/>
    <w:rsid w:val="00D87096"/>
    <w:rsid w:val="00D8710F"/>
    <w:rsid w:val="00D874B8"/>
    <w:rsid w:val="00D87733"/>
    <w:rsid w:val="00D87F11"/>
    <w:rsid w:val="00D90290"/>
    <w:rsid w:val="00D90882"/>
    <w:rsid w:val="00D90DFD"/>
    <w:rsid w:val="00D91020"/>
    <w:rsid w:val="00D913C4"/>
    <w:rsid w:val="00D915C5"/>
    <w:rsid w:val="00D91A97"/>
    <w:rsid w:val="00D91BF5"/>
    <w:rsid w:val="00D92960"/>
    <w:rsid w:val="00D92B79"/>
    <w:rsid w:val="00D935AC"/>
    <w:rsid w:val="00D93EF6"/>
    <w:rsid w:val="00D94350"/>
    <w:rsid w:val="00D94B49"/>
    <w:rsid w:val="00D94BAA"/>
    <w:rsid w:val="00D94BE0"/>
    <w:rsid w:val="00D94C65"/>
    <w:rsid w:val="00D95B52"/>
    <w:rsid w:val="00D96895"/>
    <w:rsid w:val="00D975F5"/>
    <w:rsid w:val="00D97E78"/>
    <w:rsid w:val="00D97FD8"/>
    <w:rsid w:val="00DA0054"/>
    <w:rsid w:val="00DA0868"/>
    <w:rsid w:val="00DA0966"/>
    <w:rsid w:val="00DA20E9"/>
    <w:rsid w:val="00DA2EC9"/>
    <w:rsid w:val="00DA38CE"/>
    <w:rsid w:val="00DA426A"/>
    <w:rsid w:val="00DA432C"/>
    <w:rsid w:val="00DA47D3"/>
    <w:rsid w:val="00DA4FA4"/>
    <w:rsid w:val="00DA50FF"/>
    <w:rsid w:val="00DA527C"/>
    <w:rsid w:val="00DA599C"/>
    <w:rsid w:val="00DA5DB7"/>
    <w:rsid w:val="00DA6522"/>
    <w:rsid w:val="00DA662C"/>
    <w:rsid w:val="00DA669F"/>
    <w:rsid w:val="00DA6D54"/>
    <w:rsid w:val="00DA6E71"/>
    <w:rsid w:val="00DA723F"/>
    <w:rsid w:val="00DA7C6A"/>
    <w:rsid w:val="00DA7D88"/>
    <w:rsid w:val="00DB103F"/>
    <w:rsid w:val="00DB127F"/>
    <w:rsid w:val="00DB1F8C"/>
    <w:rsid w:val="00DB28DB"/>
    <w:rsid w:val="00DB2C55"/>
    <w:rsid w:val="00DB2DEF"/>
    <w:rsid w:val="00DB40A8"/>
    <w:rsid w:val="00DB4B7A"/>
    <w:rsid w:val="00DB5992"/>
    <w:rsid w:val="00DB7287"/>
    <w:rsid w:val="00DB773D"/>
    <w:rsid w:val="00DB776F"/>
    <w:rsid w:val="00DB7A27"/>
    <w:rsid w:val="00DC0165"/>
    <w:rsid w:val="00DC022B"/>
    <w:rsid w:val="00DC04BE"/>
    <w:rsid w:val="00DC1340"/>
    <w:rsid w:val="00DC1B82"/>
    <w:rsid w:val="00DC2EF9"/>
    <w:rsid w:val="00DC3A47"/>
    <w:rsid w:val="00DC3D79"/>
    <w:rsid w:val="00DC4325"/>
    <w:rsid w:val="00DC4360"/>
    <w:rsid w:val="00DC478D"/>
    <w:rsid w:val="00DC4982"/>
    <w:rsid w:val="00DC515D"/>
    <w:rsid w:val="00DC541F"/>
    <w:rsid w:val="00DC57E2"/>
    <w:rsid w:val="00DC5A61"/>
    <w:rsid w:val="00DC5D5E"/>
    <w:rsid w:val="00DC5DDC"/>
    <w:rsid w:val="00DC62EC"/>
    <w:rsid w:val="00DC6B8E"/>
    <w:rsid w:val="00DC7752"/>
    <w:rsid w:val="00DC7BCF"/>
    <w:rsid w:val="00DC7D65"/>
    <w:rsid w:val="00DD0170"/>
    <w:rsid w:val="00DD0522"/>
    <w:rsid w:val="00DD0C3D"/>
    <w:rsid w:val="00DD124C"/>
    <w:rsid w:val="00DD152F"/>
    <w:rsid w:val="00DD1982"/>
    <w:rsid w:val="00DD2088"/>
    <w:rsid w:val="00DD26BE"/>
    <w:rsid w:val="00DD2A2F"/>
    <w:rsid w:val="00DD2C04"/>
    <w:rsid w:val="00DD2C6E"/>
    <w:rsid w:val="00DD2CD9"/>
    <w:rsid w:val="00DD3DCA"/>
    <w:rsid w:val="00DD463F"/>
    <w:rsid w:val="00DD49A5"/>
    <w:rsid w:val="00DD4D54"/>
    <w:rsid w:val="00DD4FB9"/>
    <w:rsid w:val="00DD5370"/>
    <w:rsid w:val="00DD5422"/>
    <w:rsid w:val="00DD565C"/>
    <w:rsid w:val="00DD5715"/>
    <w:rsid w:val="00DD6663"/>
    <w:rsid w:val="00DD6B07"/>
    <w:rsid w:val="00DD7184"/>
    <w:rsid w:val="00DD7721"/>
    <w:rsid w:val="00DD7930"/>
    <w:rsid w:val="00DE0145"/>
    <w:rsid w:val="00DE0451"/>
    <w:rsid w:val="00DE1013"/>
    <w:rsid w:val="00DE12D8"/>
    <w:rsid w:val="00DE1322"/>
    <w:rsid w:val="00DE133F"/>
    <w:rsid w:val="00DE1B90"/>
    <w:rsid w:val="00DE2106"/>
    <w:rsid w:val="00DE213F"/>
    <w:rsid w:val="00DE2371"/>
    <w:rsid w:val="00DE2A04"/>
    <w:rsid w:val="00DE2E6A"/>
    <w:rsid w:val="00DE3277"/>
    <w:rsid w:val="00DE3E28"/>
    <w:rsid w:val="00DE4AF7"/>
    <w:rsid w:val="00DE5358"/>
    <w:rsid w:val="00DE5EFA"/>
    <w:rsid w:val="00DE5F0D"/>
    <w:rsid w:val="00DE61A6"/>
    <w:rsid w:val="00DE6222"/>
    <w:rsid w:val="00DE66CA"/>
    <w:rsid w:val="00DE7778"/>
    <w:rsid w:val="00DE7DD6"/>
    <w:rsid w:val="00DF023D"/>
    <w:rsid w:val="00DF027C"/>
    <w:rsid w:val="00DF3145"/>
    <w:rsid w:val="00DF348C"/>
    <w:rsid w:val="00DF35F6"/>
    <w:rsid w:val="00DF36F7"/>
    <w:rsid w:val="00DF3839"/>
    <w:rsid w:val="00DF42C0"/>
    <w:rsid w:val="00DF48A2"/>
    <w:rsid w:val="00DF531E"/>
    <w:rsid w:val="00DF5C17"/>
    <w:rsid w:val="00DF61E8"/>
    <w:rsid w:val="00DF631F"/>
    <w:rsid w:val="00DF68A3"/>
    <w:rsid w:val="00DF6B68"/>
    <w:rsid w:val="00DF70BB"/>
    <w:rsid w:val="00E001C1"/>
    <w:rsid w:val="00E005ED"/>
    <w:rsid w:val="00E006A6"/>
    <w:rsid w:val="00E0091A"/>
    <w:rsid w:val="00E00A32"/>
    <w:rsid w:val="00E0225C"/>
    <w:rsid w:val="00E02559"/>
    <w:rsid w:val="00E02BAC"/>
    <w:rsid w:val="00E037F0"/>
    <w:rsid w:val="00E04191"/>
    <w:rsid w:val="00E04B5E"/>
    <w:rsid w:val="00E050C6"/>
    <w:rsid w:val="00E058A6"/>
    <w:rsid w:val="00E05C50"/>
    <w:rsid w:val="00E05D78"/>
    <w:rsid w:val="00E10728"/>
    <w:rsid w:val="00E116E4"/>
    <w:rsid w:val="00E117D4"/>
    <w:rsid w:val="00E1187A"/>
    <w:rsid w:val="00E119F3"/>
    <w:rsid w:val="00E11FFF"/>
    <w:rsid w:val="00E1201A"/>
    <w:rsid w:val="00E122C9"/>
    <w:rsid w:val="00E12779"/>
    <w:rsid w:val="00E1280B"/>
    <w:rsid w:val="00E12D43"/>
    <w:rsid w:val="00E13E0A"/>
    <w:rsid w:val="00E14DAE"/>
    <w:rsid w:val="00E14FC9"/>
    <w:rsid w:val="00E14FFA"/>
    <w:rsid w:val="00E15315"/>
    <w:rsid w:val="00E1580F"/>
    <w:rsid w:val="00E16649"/>
    <w:rsid w:val="00E17F52"/>
    <w:rsid w:val="00E17FB1"/>
    <w:rsid w:val="00E2000D"/>
    <w:rsid w:val="00E20878"/>
    <w:rsid w:val="00E20A54"/>
    <w:rsid w:val="00E20D0F"/>
    <w:rsid w:val="00E20E82"/>
    <w:rsid w:val="00E20F3A"/>
    <w:rsid w:val="00E21349"/>
    <w:rsid w:val="00E21E96"/>
    <w:rsid w:val="00E22ACD"/>
    <w:rsid w:val="00E22FDD"/>
    <w:rsid w:val="00E23382"/>
    <w:rsid w:val="00E236FC"/>
    <w:rsid w:val="00E23AE5"/>
    <w:rsid w:val="00E23D28"/>
    <w:rsid w:val="00E2436F"/>
    <w:rsid w:val="00E24E12"/>
    <w:rsid w:val="00E25562"/>
    <w:rsid w:val="00E258A2"/>
    <w:rsid w:val="00E258F7"/>
    <w:rsid w:val="00E25BAE"/>
    <w:rsid w:val="00E25E24"/>
    <w:rsid w:val="00E26258"/>
    <w:rsid w:val="00E2698C"/>
    <w:rsid w:val="00E26C51"/>
    <w:rsid w:val="00E26F1C"/>
    <w:rsid w:val="00E272E2"/>
    <w:rsid w:val="00E305BA"/>
    <w:rsid w:val="00E3132D"/>
    <w:rsid w:val="00E3138B"/>
    <w:rsid w:val="00E3146A"/>
    <w:rsid w:val="00E31803"/>
    <w:rsid w:val="00E322C5"/>
    <w:rsid w:val="00E32387"/>
    <w:rsid w:val="00E32483"/>
    <w:rsid w:val="00E326EE"/>
    <w:rsid w:val="00E3286D"/>
    <w:rsid w:val="00E33217"/>
    <w:rsid w:val="00E33942"/>
    <w:rsid w:val="00E339DB"/>
    <w:rsid w:val="00E33D60"/>
    <w:rsid w:val="00E341D3"/>
    <w:rsid w:val="00E34243"/>
    <w:rsid w:val="00E348AA"/>
    <w:rsid w:val="00E35576"/>
    <w:rsid w:val="00E358FF"/>
    <w:rsid w:val="00E35B35"/>
    <w:rsid w:val="00E35D1E"/>
    <w:rsid w:val="00E367EF"/>
    <w:rsid w:val="00E368E3"/>
    <w:rsid w:val="00E36FCD"/>
    <w:rsid w:val="00E371E7"/>
    <w:rsid w:val="00E37236"/>
    <w:rsid w:val="00E3741B"/>
    <w:rsid w:val="00E37A5E"/>
    <w:rsid w:val="00E37E25"/>
    <w:rsid w:val="00E401BF"/>
    <w:rsid w:val="00E4054B"/>
    <w:rsid w:val="00E410AD"/>
    <w:rsid w:val="00E41104"/>
    <w:rsid w:val="00E416BD"/>
    <w:rsid w:val="00E42A47"/>
    <w:rsid w:val="00E43284"/>
    <w:rsid w:val="00E437F6"/>
    <w:rsid w:val="00E43823"/>
    <w:rsid w:val="00E43EDE"/>
    <w:rsid w:val="00E440DB"/>
    <w:rsid w:val="00E44297"/>
    <w:rsid w:val="00E447C3"/>
    <w:rsid w:val="00E45197"/>
    <w:rsid w:val="00E4574F"/>
    <w:rsid w:val="00E45AD0"/>
    <w:rsid w:val="00E45D64"/>
    <w:rsid w:val="00E45E66"/>
    <w:rsid w:val="00E46392"/>
    <w:rsid w:val="00E46D40"/>
    <w:rsid w:val="00E46D91"/>
    <w:rsid w:val="00E46E82"/>
    <w:rsid w:val="00E47610"/>
    <w:rsid w:val="00E47755"/>
    <w:rsid w:val="00E47996"/>
    <w:rsid w:val="00E5059D"/>
    <w:rsid w:val="00E50785"/>
    <w:rsid w:val="00E50DBD"/>
    <w:rsid w:val="00E50E8D"/>
    <w:rsid w:val="00E512C4"/>
    <w:rsid w:val="00E51674"/>
    <w:rsid w:val="00E51BC6"/>
    <w:rsid w:val="00E51F49"/>
    <w:rsid w:val="00E533E6"/>
    <w:rsid w:val="00E5349B"/>
    <w:rsid w:val="00E53EF4"/>
    <w:rsid w:val="00E54A29"/>
    <w:rsid w:val="00E54B18"/>
    <w:rsid w:val="00E56827"/>
    <w:rsid w:val="00E56998"/>
    <w:rsid w:val="00E57059"/>
    <w:rsid w:val="00E5716E"/>
    <w:rsid w:val="00E574F6"/>
    <w:rsid w:val="00E5778A"/>
    <w:rsid w:val="00E57B36"/>
    <w:rsid w:val="00E57D07"/>
    <w:rsid w:val="00E57D8B"/>
    <w:rsid w:val="00E57E94"/>
    <w:rsid w:val="00E60145"/>
    <w:rsid w:val="00E60611"/>
    <w:rsid w:val="00E6096B"/>
    <w:rsid w:val="00E60BCC"/>
    <w:rsid w:val="00E61150"/>
    <w:rsid w:val="00E617D4"/>
    <w:rsid w:val="00E61D5F"/>
    <w:rsid w:val="00E620B0"/>
    <w:rsid w:val="00E6212A"/>
    <w:rsid w:val="00E62BEE"/>
    <w:rsid w:val="00E63A9C"/>
    <w:rsid w:val="00E63CD3"/>
    <w:rsid w:val="00E64205"/>
    <w:rsid w:val="00E6433E"/>
    <w:rsid w:val="00E64598"/>
    <w:rsid w:val="00E656B6"/>
    <w:rsid w:val="00E659D7"/>
    <w:rsid w:val="00E65FED"/>
    <w:rsid w:val="00E6622A"/>
    <w:rsid w:val="00E66A06"/>
    <w:rsid w:val="00E66E51"/>
    <w:rsid w:val="00E67304"/>
    <w:rsid w:val="00E67620"/>
    <w:rsid w:val="00E7015E"/>
    <w:rsid w:val="00E7051B"/>
    <w:rsid w:val="00E712C5"/>
    <w:rsid w:val="00E718C0"/>
    <w:rsid w:val="00E719DB"/>
    <w:rsid w:val="00E7253B"/>
    <w:rsid w:val="00E72938"/>
    <w:rsid w:val="00E72C1C"/>
    <w:rsid w:val="00E72D03"/>
    <w:rsid w:val="00E73106"/>
    <w:rsid w:val="00E733B7"/>
    <w:rsid w:val="00E7373C"/>
    <w:rsid w:val="00E73740"/>
    <w:rsid w:val="00E73D89"/>
    <w:rsid w:val="00E73E02"/>
    <w:rsid w:val="00E7432D"/>
    <w:rsid w:val="00E75054"/>
    <w:rsid w:val="00E750E2"/>
    <w:rsid w:val="00E752EA"/>
    <w:rsid w:val="00E753A6"/>
    <w:rsid w:val="00E7569D"/>
    <w:rsid w:val="00E75F23"/>
    <w:rsid w:val="00E76B40"/>
    <w:rsid w:val="00E77305"/>
    <w:rsid w:val="00E77581"/>
    <w:rsid w:val="00E775F5"/>
    <w:rsid w:val="00E77806"/>
    <w:rsid w:val="00E77992"/>
    <w:rsid w:val="00E77DA9"/>
    <w:rsid w:val="00E80555"/>
    <w:rsid w:val="00E809F9"/>
    <w:rsid w:val="00E80DA4"/>
    <w:rsid w:val="00E80E70"/>
    <w:rsid w:val="00E81B40"/>
    <w:rsid w:val="00E81CDB"/>
    <w:rsid w:val="00E81F7F"/>
    <w:rsid w:val="00E8232D"/>
    <w:rsid w:val="00E826C8"/>
    <w:rsid w:val="00E83489"/>
    <w:rsid w:val="00E83913"/>
    <w:rsid w:val="00E83C89"/>
    <w:rsid w:val="00E83EBF"/>
    <w:rsid w:val="00E8402A"/>
    <w:rsid w:val="00E8488B"/>
    <w:rsid w:val="00E84D65"/>
    <w:rsid w:val="00E8530B"/>
    <w:rsid w:val="00E85364"/>
    <w:rsid w:val="00E8549C"/>
    <w:rsid w:val="00E85761"/>
    <w:rsid w:val="00E86083"/>
    <w:rsid w:val="00E86498"/>
    <w:rsid w:val="00E86F4D"/>
    <w:rsid w:val="00E870A0"/>
    <w:rsid w:val="00E87A9F"/>
    <w:rsid w:val="00E9156C"/>
    <w:rsid w:val="00E91D86"/>
    <w:rsid w:val="00E928D6"/>
    <w:rsid w:val="00E938EC"/>
    <w:rsid w:val="00E93A06"/>
    <w:rsid w:val="00E93AE7"/>
    <w:rsid w:val="00E93B5B"/>
    <w:rsid w:val="00E95412"/>
    <w:rsid w:val="00E956EE"/>
    <w:rsid w:val="00E96339"/>
    <w:rsid w:val="00E96CBB"/>
    <w:rsid w:val="00E97941"/>
    <w:rsid w:val="00E97D3A"/>
    <w:rsid w:val="00E97DA0"/>
    <w:rsid w:val="00EA0272"/>
    <w:rsid w:val="00EA030D"/>
    <w:rsid w:val="00EA0897"/>
    <w:rsid w:val="00EA2A7D"/>
    <w:rsid w:val="00EA2BF2"/>
    <w:rsid w:val="00EA3482"/>
    <w:rsid w:val="00EA4CE3"/>
    <w:rsid w:val="00EA51C2"/>
    <w:rsid w:val="00EA51CB"/>
    <w:rsid w:val="00EA5A3F"/>
    <w:rsid w:val="00EA6516"/>
    <w:rsid w:val="00EA6597"/>
    <w:rsid w:val="00EA67EC"/>
    <w:rsid w:val="00EA68D3"/>
    <w:rsid w:val="00EA711A"/>
    <w:rsid w:val="00EA76A6"/>
    <w:rsid w:val="00EB04FE"/>
    <w:rsid w:val="00EB076F"/>
    <w:rsid w:val="00EB0F35"/>
    <w:rsid w:val="00EB22E6"/>
    <w:rsid w:val="00EB2980"/>
    <w:rsid w:val="00EB3E5C"/>
    <w:rsid w:val="00EB4295"/>
    <w:rsid w:val="00EB4296"/>
    <w:rsid w:val="00EB4A33"/>
    <w:rsid w:val="00EB4A5B"/>
    <w:rsid w:val="00EB4A6C"/>
    <w:rsid w:val="00EB56B2"/>
    <w:rsid w:val="00EB5BEE"/>
    <w:rsid w:val="00EB5D51"/>
    <w:rsid w:val="00EB5DD7"/>
    <w:rsid w:val="00EB6156"/>
    <w:rsid w:val="00EB6B87"/>
    <w:rsid w:val="00EC05CA"/>
    <w:rsid w:val="00EC1294"/>
    <w:rsid w:val="00EC14B3"/>
    <w:rsid w:val="00EC1D0E"/>
    <w:rsid w:val="00EC2382"/>
    <w:rsid w:val="00EC2672"/>
    <w:rsid w:val="00EC4BB2"/>
    <w:rsid w:val="00EC50D5"/>
    <w:rsid w:val="00EC5486"/>
    <w:rsid w:val="00EC59AC"/>
    <w:rsid w:val="00EC5FE5"/>
    <w:rsid w:val="00EC6336"/>
    <w:rsid w:val="00EC6A41"/>
    <w:rsid w:val="00EC6EFD"/>
    <w:rsid w:val="00EC798B"/>
    <w:rsid w:val="00EC7BF4"/>
    <w:rsid w:val="00ED009F"/>
    <w:rsid w:val="00ED038E"/>
    <w:rsid w:val="00ED075D"/>
    <w:rsid w:val="00ED0A09"/>
    <w:rsid w:val="00ED1416"/>
    <w:rsid w:val="00ED167C"/>
    <w:rsid w:val="00ED2A90"/>
    <w:rsid w:val="00ED2E05"/>
    <w:rsid w:val="00ED3104"/>
    <w:rsid w:val="00ED32AD"/>
    <w:rsid w:val="00ED3814"/>
    <w:rsid w:val="00ED3950"/>
    <w:rsid w:val="00ED3C9E"/>
    <w:rsid w:val="00ED5AE9"/>
    <w:rsid w:val="00ED637C"/>
    <w:rsid w:val="00ED7465"/>
    <w:rsid w:val="00ED7B80"/>
    <w:rsid w:val="00ED7D88"/>
    <w:rsid w:val="00ED7F8F"/>
    <w:rsid w:val="00ED7FD5"/>
    <w:rsid w:val="00EE05B7"/>
    <w:rsid w:val="00EE06C4"/>
    <w:rsid w:val="00EE0A8B"/>
    <w:rsid w:val="00EE0E59"/>
    <w:rsid w:val="00EE1A6F"/>
    <w:rsid w:val="00EE25F2"/>
    <w:rsid w:val="00EE292D"/>
    <w:rsid w:val="00EE2FF0"/>
    <w:rsid w:val="00EE31D9"/>
    <w:rsid w:val="00EE3833"/>
    <w:rsid w:val="00EE3992"/>
    <w:rsid w:val="00EE3E69"/>
    <w:rsid w:val="00EE40B7"/>
    <w:rsid w:val="00EE4303"/>
    <w:rsid w:val="00EE44FF"/>
    <w:rsid w:val="00EE4572"/>
    <w:rsid w:val="00EE4DA9"/>
    <w:rsid w:val="00EE55E4"/>
    <w:rsid w:val="00EE57E3"/>
    <w:rsid w:val="00EE5C0F"/>
    <w:rsid w:val="00EE5F28"/>
    <w:rsid w:val="00EE6281"/>
    <w:rsid w:val="00EE6F94"/>
    <w:rsid w:val="00EE7112"/>
    <w:rsid w:val="00EE718A"/>
    <w:rsid w:val="00EE76E8"/>
    <w:rsid w:val="00EF081E"/>
    <w:rsid w:val="00EF0EA2"/>
    <w:rsid w:val="00EF1252"/>
    <w:rsid w:val="00EF12F4"/>
    <w:rsid w:val="00EF131B"/>
    <w:rsid w:val="00EF154C"/>
    <w:rsid w:val="00EF20A0"/>
    <w:rsid w:val="00EF26FB"/>
    <w:rsid w:val="00EF3A9C"/>
    <w:rsid w:val="00EF3F05"/>
    <w:rsid w:val="00EF3F25"/>
    <w:rsid w:val="00EF3F95"/>
    <w:rsid w:val="00EF4287"/>
    <w:rsid w:val="00EF50BF"/>
    <w:rsid w:val="00EF5400"/>
    <w:rsid w:val="00EF555B"/>
    <w:rsid w:val="00EF56E0"/>
    <w:rsid w:val="00EF5C54"/>
    <w:rsid w:val="00EF63F8"/>
    <w:rsid w:val="00EF65CD"/>
    <w:rsid w:val="00EF6B7F"/>
    <w:rsid w:val="00EF6BB4"/>
    <w:rsid w:val="00EF6C6D"/>
    <w:rsid w:val="00EF7581"/>
    <w:rsid w:val="00F00196"/>
    <w:rsid w:val="00F0114B"/>
    <w:rsid w:val="00F01A5E"/>
    <w:rsid w:val="00F01E06"/>
    <w:rsid w:val="00F02353"/>
    <w:rsid w:val="00F02741"/>
    <w:rsid w:val="00F027BB"/>
    <w:rsid w:val="00F02982"/>
    <w:rsid w:val="00F029E6"/>
    <w:rsid w:val="00F02EAE"/>
    <w:rsid w:val="00F032F2"/>
    <w:rsid w:val="00F0345F"/>
    <w:rsid w:val="00F04580"/>
    <w:rsid w:val="00F0508D"/>
    <w:rsid w:val="00F063E4"/>
    <w:rsid w:val="00F06AA1"/>
    <w:rsid w:val="00F06C33"/>
    <w:rsid w:val="00F06EA5"/>
    <w:rsid w:val="00F07E77"/>
    <w:rsid w:val="00F10254"/>
    <w:rsid w:val="00F102E8"/>
    <w:rsid w:val="00F10877"/>
    <w:rsid w:val="00F10A6C"/>
    <w:rsid w:val="00F10BF7"/>
    <w:rsid w:val="00F11516"/>
    <w:rsid w:val="00F117F0"/>
    <w:rsid w:val="00F11DCF"/>
    <w:rsid w:val="00F12270"/>
    <w:rsid w:val="00F1233F"/>
    <w:rsid w:val="00F127BF"/>
    <w:rsid w:val="00F12A42"/>
    <w:rsid w:val="00F12D07"/>
    <w:rsid w:val="00F12E35"/>
    <w:rsid w:val="00F131A2"/>
    <w:rsid w:val="00F1356F"/>
    <w:rsid w:val="00F13EE1"/>
    <w:rsid w:val="00F13F7D"/>
    <w:rsid w:val="00F13FDC"/>
    <w:rsid w:val="00F15012"/>
    <w:rsid w:val="00F1570C"/>
    <w:rsid w:val="00F15EA8"/>
    <w:rsid w:val="00F1607D"/>
    <w:rsid w:val="00F162EA"/>
    <w:rsid w:val="00F16D4B"/>
    <w:rsid w:val="00F16EB2"/>
    <w:rsid w:val="00F171D8"/>
    <w:rsid w:val="00F17B32"/>
    <w:rsid w:val="00F2039B"/>
    <w:rsid w:val="00F224FD"/>
    <w:rsid w:val="00F2266D"/>
    <w:rsid w:val="00F22962"/>
    <w:rsid w:val="00F23381"/>
    <w:rsid w:val="00F233AD"/>
    <w:rsid w:val="00F23FEB"/>
    <w:rsid w:val="00F24216"/>
    <w:rsid w:val="00F24307"/>
    <w:rsid w:val="00F248A5"/>
    <w:rsid w:val="00F24A93"/>
    <w:rsid w:val="00F24B98"/>
    <w:rsid w:val="00F24BDF"/>
    <w:rsid w:val="00F25113"/>
    <w:rsid w:val="00F25413"/>
    <w:rsid w:val="00F25A5F"/>
    <w:rsid w:val="00F26203"/>
    <w:rsid w:val="00F26232"/>
    <w:rsid w:val="00F2678C"/>
    <w:rsid w:val="00F26A2D"/>
    <w:rsid w:val="00F276C8"/>
    <w:rsid w:val="00F27C22"/>
    <w:rsid w:val="00F304A2"/>
    <w:rsid w:val="00F309B7"/>
    <w:rsid w:val="00F30A82"/>
    <w:rsid w:val="00F30AD3"/>
    <w:rsid w:val="00F30AE4"/>
    <w:rsid w:val="00F30C67"/>
    <w:rsid w:val="00F316B2"/>
    <w:rsid w:val="00F31A68"/>
    <w:rsid w:val="00F31D67"/>
    <w:rsid w:val="00F320DF"/>
    <w:rsid w:val="00F323DB"/>
    <w:rsid w:val="00F32EE6"/>
    <w:rsid w:val="00F3302F"/>
    <w:rsid w:val="00F331FB"/>
    <w:rsid w:val="00F334F2"/>
    <w:rsid w:val="00F33927"/>
    <w:rsid w:val="00F33B70"/>
    <w:rsid w:val="00F33B92"/>
    <w:rsid w:val="00F34414"/>
    <w:rsid w:val="00F344CA"/>
    <w:rsid w:val="00F3504F"/>
    <w:rsid w:val="00F35A31"/>
    <w:rsid w:val="00F361EF"/>
    <w:rsid w:val="00F36FFC"/>
    <w:rsid w:val="00F37F0A"/>
    <w:rsid w:val="00F40A03"/>
    <w:rsid w:val="00F40B6D"/>
    <w:rsid w:val="00F40E1D"/>
    <w:rsid w:val="00F41444"/>
    <w:rsid w:val="00F4200C"/>
    <w:rsid w:val="00F429C2"/>
    <w:rsid w:val="00F42C13"/>
    <w:rsid w:val="00F4313D"/>
    <w:rsid w:val="00F43BD5"/>
    <w:rsid w:val="00F44B60"/>
    <w:rsid w:val="00F45076"/>
    <w:rsid w:val="00F4523F"/>
    <w:rsid w:val="00F46020"/>
    <w:rsid w:val="00F46034"/>
    <w:rsid w:val="00F460F0"/>
    <w:rsid w:val="00F46295"/>
    <w:rsid w:val="00F4680C"/>
    <w:rsid w:val="00F46DD0"/>
    <w:rsid w:val="00F46E77"/>
    <w:rsid w:val="00F47503"/>
    <w:rsid w:val="00F5015B"/>
    <w:rsid w:val="00F5062F"/>
    <w:rsid w:val="00F50848"/>
    <w:rsid w:val="00F50AFD"/>
    <w:rsid w:val="00F50FB7"/>
    <w:rsid w:val="00F51057"/>
    <w:rsid w:val="00F5112A"/>
    <w:rsid w:val="00F51165"/>
    <w:rsid w:val="00F51944"/>
    <w:rsid w:val="00F51A12"/>
    <w:rsid w:val="00F51C91"/>
    <w:rsid w:val="00F51DF9"/>
    <w:rsid w:val="00F5204D"/>
    <w:rsid w:val="00F52235"/>
    <w:rsid w:val="00F52BCF"/>
    <w:rsid w:val="00F52D27"/>
    <w:rsid w:val="00F52D94"/>
    <w:rsid w:val="00F534FC"/>
    <w:rsid w:val="00F5515A"/>
    <w:rsid w:val="00F56330"/>
    <w:rsid w:val="00F57698"/>
    <w:rsid w:val="00F577C7"/>
    <w:rsid w:val="00F57A4D"/>
    <w:rsid w:val="00F57C43"/>
    <w:rsid w:val="00F6067A"/>
    <w:rsid w:val="00F607DA"/>
    <w:rsid w:val="00F60A9A"/>
    <w:rsid w:val="00F60CC1"/>
    <w:rsid w:val="00F622A5"/>
    <w:rsid w:val="00F6243B"/>
    <w:rsid w:val="00F624EA"/>
    <w:rsid w:val="00F62737"/>
    <w:rsid w:val="00F62CC9"/>
    <w:rsid w:val="00F63272"/>
    <w:rsid w:val="00F634F9"/>
    <w:rsid w:val="00F636E9"/>
    <w:rsid w:val="00F63A70"/>
    <w:rsid w:val="00F64CFE"/>
    <w:rsid w:val="00F6500A"/>
    <w:rsid w:val="00F652F3"/>
    <w:rsid w:val="00F65364"/>
    <w:rsid w:val="00F66036"/>
    <w:rsid w:val="00F70059"/>
    <w:rsid w:val="00F70098"/>
    <w:rsid w:val="00F7019A"/>
    <w:rsid w:val="00F70D69"/>
    <w:rsid w:val="00F7166B"/>
    <w:rsid w:val="00F71886"/>
    <w:rsid w:val="00F71D22"/>
    <w:rsid w:val="00F71D38"/>
    <w:rsid w:val="00F7224E"/>
    <w:rsid w:val="00F725BA"/>
    <w:rsid w:val="00F72A41"/>
    <w:rsid w:val="00F73470"/>
    <w:rsid w:val="00F734DE"/>
    <w:rsid w:val="00F73994"/>
    <w:rsid w:val="00F74193"/>
    <w:rsid w:val="00F74233"/>
    <w:rsid w:val="00F74CE0"/>
    <w:rsid w:val="00F74FA3"/>
    <w:rsid w:val="00F75226"/>
    <w:rsid w:val="00F754AB"/>
    <w:rsid w:val="00F75F1F"/>
    <w:rsid w:val="00F76222"/>
    <w:rsid w:val="00F76360"/>
    <w:rsid w:val="00F76657"/>
    <w:rsid w:val="00F76AE8"/>
    <w:rsid w:val="00F76E0B"/>
    <w:rsid w:val="00F76F58"/>
    <w:rsid w:val="00F770DD"/>
    <w:rsid w:val="00F77D45"/>
    <w:rsid w:val="00F803FF"/>
    <w:rsid w:val="00F8159E"/>
    <w:rsid w:val="00F81A94"/>
    <w:rsid w:val="00F81CB6"/>
    <w:rsid w:val="00F81F05"/>
    <w:rsid w:val="00F820BE"/>
    <w:rsid w:val="00F8254C"/>
    <w:rsid w:val="00F82885"/>
    <w:rsid w:val="00F83527"/>
    <w:rsid w:val="00F8397A"/>
    <w:rsid w:val="00F83C1D"/>
    <w:rsid w:val="00F83FDC"/>
    <w:rsid w:val="00F85589"/>
    <w:rsid w:val="00F85659"/>
    <w:rsid w:val="00F857B9"/>
    <w:rsid w:val="00F8698C"/>
    <w:rsid w:val="00F876B0"/>
    <w:rsid w:val="00F87859"/>
    <w:rsid w:val="00F87B6B"/>
    <w:rsid w:val="00F90180"/>
    <w:rsid w:val="00F905CD"/>
    <w:rsid w:val="00F909AF"/>
    <w:rsid w:val="00F90A01"/>
    <w:rsid w:val="00F90F41"/>
    <w:rsid w:val="00F91076"/>
    <w:rsid w:val="00F917CC"/>
    <w:rsid w:val="00F91B74"/>
    <w:rsid w:val="00F91D60"/>
    <w:rsid w:val="00F9289D"/>
    <w:rsid w:val="00F92900"/>
    <w:rsid w:val="00F9311C"/>
    <w:rsid w:val="00F937DE"/>
    <w:rsid w:val="00F93AE4"/>
    <w:rsid w:val="00F93AF2"/>
    <w:rsid w:val="00F93EC3"/>
    <w:rsid w:val="00F940D4"/>
    <w:rsid w:val="00F94425"/>
    <w:rsid w:val="00F947CA"/>
    <w:rsid w:val="00F94D1B"/>
    <w:rsid w:val="00F94D81"/>
    <w:rsid w:val="00F95265"/>
    <w:rsid w:val="00F959FC"/>
    <w:rsid w:val="00F95E14"/>
    <w:rsid w:val="00F96333"/>
    <w:rsid w:val="00F96ABE"/>
    <w:rsid w:val="00F96C6A"/>
    <w:rsid w:val="00F970C8"/>
    <w:rsid w:val="00F973FE"/>
    <w:rsid w:val="00F97D27"/>
    <w:rsid w:val="00FA0735"/>
    <w:rsid w:val="00FA0A25"/>
    <w:rsid w:val="00FA0C7E"/>
    <w:rsid w:val="00FA13BB"/>
    <w:rsid w:val="00FA15F3"/>
    <w:rsid w:val="00FA1657"/>
    <w:rsid w:val="00FA1849"/>
    <w:rsid w:val="00FA1889"/>
    <w:rsid w:val="00FA1B38"/>
    <w:rsid w:val="00FA1B80"/>
    <w:rsid w:val="00FA1FB6"/>
    <w:rsid w:val="00FA27E5"/>
    <w:rsid w:val="00FA3C4A"/>
    <w:rsid w:val="00FA4059"/>
    <w:rsid w:val="00FA408B"/>
    <w:rsid w:val="00FA49D5"/>
    <w:rsid w:val="00FA4DAD"/>
    <w:rsid w:val="00FA4F8E"/>
    <w:rsid w:val="00FA5F1E"/>
    <w:rsid w:val="00FA6F66"/>
    <w:rsid w:val="00FA700C"/>
    <w:rsid w:val="00FA7405"/>
    <w:rsid w:val="00FA7B1C"/>
    <w:rsid w:val="00FA7ED2"/>
    <w:rsid w:val="00FB0452"/>
    <w:rsid w:val="00FB051C"/>
    <w:rsid w:val="00FB10CE"/>
    <w:rsid w:val="00FB1161"/>
    <w:rsid w:val="00FB13A0"/>
    <w:rsid w:val="00FB25DE"/>
    <w:rsid w:val="00FB272B"/>
    <w:rsid w:val="00FB27B2"/>
    <w:rsid w:val="00FB2B44"/>
    <w:rsid w:val="00FB2B84"/>
    <w:rsid w:val="00FB3EEA"/>
    <w:rsid w:val="00FB3FEC"/>
    <w:rsid w:val="00FB4541"/>
    <w:rsid w:val="00FB6224"/>
    <w:rsid w:val="00FB6498"/>
    <w:rsid w:val="00FC0B6F"/>
    <w:rsid w:val="00FC0D14"/>
    <w:rsid w:val="00FC0F2B"/>
    <w:rsid w:val="00FC109E"/>
    <w:rsid w:val="00FC1485"/>
    <w:rsid w:val="00FC164F"/>
    <w:rsid w:val="00FC2107"/>
    <w:rsid w:val="00FC27F6"/>
    <w:rsid w:val="00FC3314"/>
    <w:rsid w:val="00FC36C1"/>
    <w:rsid w:val="00FC4398"/>
    <w:rsid w:val="00FC4FBF"/>
    <w:rsid w:val="00FC5091"/>
    <w:rsid w:val="00FC52BF"/>
    <w:rsid w:val="00FC535E"/>
    <w:rsid w:val="00FC58C5"/>
    <w:rsid w:val="00FC5C72"/>
    <w:rsid w:val="00FC681D"/>
    <w:rsid w:val="00FC6B9D"/>
    <w:rsid w:val="00FC6D79"/>
    <w:rsid w:val="00FC7044"/>
    <w:rsid w:val="00FD01E3"/>
    <w:rsid w:val="00FD06D2"/>
    <w:rsid w:val="00FD06DD"/>
    <w:rsid w:val="00FD0E53"/>
    <w:rsid w:val="00FD0F88"/>
    <w:rsid w:val="00FD1166"/>
    <w:rsid w:val="00FD133A"/>
    <w:rsid w:val="00FD13B1"/>
    <w:rsid w:val="00FD141C"/>
    <w:rsid w:val="00FD15E7"/>
    <w:rsid w:val="00FD20A5"/>
    <w:rsid w:val="00FD3DF4"/>
    <w:rsid w:val="00FD3E2C"/>
    <w:rsid w:val="00FD445B"/>
    <w:rsid w:val="00FD477A"/>
    <w:rsid w:val="00FD49E6"/>
    <w:rsid w:val="00FD51C7"/>
    <w:rsid w:val="00FD538B"/>
    <w:rsid w:val="00FD53F5"/>
    <w:rsid w:val="00FD551E"/>
    <w:rsid w:val="00FD583F"/>
    <w:rsid w:val="00FD61C9"/>
    <w:rsid w:val="00FD68B2"/>
    <w:rsid w:val="00FD6BD7"/>
    <w:rsid w:val="00FD7488"/>
    <w:rsid w:val="00FD776D"/>
    <w:rsid w:val="00FE07DD"/>
    <w:rsid w:val="00FE0CD3"/>
    <w:rsid w:val="00FE12D8"/>
    <w:rsid w:val="00FE13BB"/>
    <w:rsid w:val="00FE174B"/>
    <w:rsid w:val="00FE17C4"/>
    <w:rsid w:val="00FE1B18"/>
    <w:rsid w:val="00FE1D86"/>
    <w:rsid w:val="00FE1D8C"/>
    <w:rsid w:val="00FE280A"/>
    <w:rsid w:val="00FE29C4"/>
    <w:rsid w:val="00FE30B5"/>
    <w:rsid w:val="00FE3202"/>
    <w:rsid w:val="00FE3224"/>
    <w:rsid w:val="00FE3775"/>
    <w:rsid w:val="00FE3A47"/>
    <w:rsid w:val="00FE3B25"/>
    <w:rsid w:val="00FE3CE7"/>
    <w:rsid w:val="00FE4865"/>
    <w:rsid w:val="00FE5722"/>
    <w:rsid w:val="00FE5C0C"/>
    <w:rsid w:val="00FE60BA"/>
    <w:rsid w:val="00FE6534"/>
    <w:rsid w:val="00FE71A0"/>
    <w:rsid w:val="00FE7A5B"/>
    <w:rsid w:val="00FF0474"/>
    <w:rsid w:val="00FF0F2B"/>
    <w:rsid w:val="00FF16B4"/>
    <w:rsid w:val="00FF2E06"/>
    <w:rsid w:val="00FF2E07"/>
    <w:rsid w:val="00FF2F21"/>
    <w:rsid w:val="00FF317C"/>
    <w:rsid w:val="00FF3382"/>
    <w:rsid w:val="00FF3713"/>
    <w:rsid w:val="00FF475E"/>
    <w:rsid w:val="00FF49CE"/>
    <w:rsid w:val="00FF53AB"/>
    <w:rsid w:val="00FF5448"/>
    <w:rsid w:val="00FF554A"/>
    <w:rsid w:val="00FF621D"/>
    <w:rsid w:val="00FF6334"/>
    <w:rsid w:val="00FF640A"/>
    <w:rsid w:val="00FF6D29"/>
    <w:rsid w:val="00FF742F"/>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C24677"/>
  <w15:docId w15:val="{D312748F-1DB6-44F8-A495-BB207634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qFormat="1"/>
    <w:lsdException w:name="FollowedHyperlink" w:semiHidden="1" w:unhideWhenUsed="1"/>
    <w:lsdException w:name="Strong" w:uiPriority="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5F48"/>
    <w:pPr>
      <w:spacing w:after="0"/>
    </w:pPr>
    <w:rPr>
      <w:rFonts w:eastAsiaTheme="minorEastAsia"/>
      <w:b/>
      <w:color w:val="000000" w:themeColor="text2"/>
      <w:sz w:val="28"/>
      <w:szCs w:val="22"/>
    </w:rPr>
  </w:style>
  <w:style w:type="paragraph" w:styleId="Heading1">
    <w:name w:val="heading 1"/>
    <w:basedOn w:val="Normal"/>
    <w:link w:val="Heading1Char"/>
    <w:uiPriority w:val="4"/>
    <w:qFormat/>
    <w:rsid w:val="00E60611"/>
    <w:pPr>
      <w:keepNext/>
      <w:pageBreakBefore/>
      <w:numPr>
        <w:numId w:val="11"/>
      </w:numPr>
      <w:spacing w:after="240" w:line="240" w:lineRule="auto"/>
      <w:textboxTightWrap w:val="allLines"/>
      <w:outlineLvl w:val="0"/>
    </w:pPr>
    <w:rPr>
      <w:rFonts w:asciiTheme="majorHAnsi" w:eastAsiaTheme="majorEastAsia" w:hAnsiTheme="majorHAnsi" w:cstheme="majorBidi"/>
      <w:kern w:val="28"/>
      <w:szCs w:val="32"/>
    </w:rPr>
  </w:style>
  <w:style w:type="paragraph" w:styleId="Heading2">
    <w:name w:val="heading 2"/>
    <w:aliases w:val="ILO heading 5"/>
    <w:next w:val="Normal"/>
    <w:link w:val="Heading2Char"/>
    <w:uiPriority w:val="4"/>
    <w:qFormat/>
    <w:rsid w:val="00C543BB"/>
    <w:pPr>
      <w:keepNext/>
      <w:spacing w:after="120" w:line="240" w:lineRule="auto"/>
      <w:outlineLvl w:val="1"/>
    </w:pPr>
    <w:rPr>
      <w:rFonts w:ascii="Arial" w:eastAsiaTheme="majorEastAsia" w:hAnsi="Arial" w:cs="Arial"/>
      <w:b/>
      <w:color w:val="000000" w:themeColor="text2"/>
      <w:sz w:val="20"/>
      <w:szCs w:val="52"/>
    </w:rPr>
  </w:style>
  <w:style w:type="paragraph" w:styleId="Heading3">
    <w:name w:val="heading 3"/>
    <w:basedOn w:val="Heading2"/>
    <w:next w:val="Normal"/>
    <w:link w:val="Heading3Char"/>
    <w:uiPriority w:val="5"/>
    <w:unhideWhenUsed/>
    <w:qFormat/>
    <w:rsid w:val="00E60611"/>
    <w:pPr>
      <w:ind w:firstLine="288"/>
      <w:outlineLvl w:val="2"/>
    </w:pPr>
    <w:rPr>
      <w:b w:val="0"/>
      <w:i/>
      <w:szCs w:val="32"/>
    </w:rPr>
  </w:style>
  <w:style w:type="paragraph" w:styleId="Heading4">
    <w:name w:val="heading 4"/>
    <w:basedOn w:val="Normal"/>
    <w:next w:val="Normal"/>
    <w:link w:val="Heading4Char"/>
    <w:uiPriority w:val="1"/>
    <w:unhideWhenUsed/>
    <w:qFormat/>
    <w:rsid w:val="00E60611"/>
    <w:pPr>
      <w:keepNext/>
      <w:keepLines/>
      <w:pBdr>
        <w:top w:val="single" w:sz="2" w:space="1" w:color="auto"/>
      </w:pBdr>
      <w:spacing w:before="200"/>
      <w:outlineLvl w:val="3"/>
    </w:pPr>
    <w:rPr>
      <w:rFonts w:asciiTheme="majorHAnsi" w:eastAsiaTheme="majorEastAsia" w:hAnsiTheme="majorHAnsi" w:cstheme="majorBidi"/>
      <w:bCs/>
      <w:iCs/>
      <w:sz w:val="20"/>
      <w:szCs w:val="28"/>
    </w:rPr>
  </w:style>
  <w:style w:type="paragraph" w:styleId="Heading5">
    <w:name w:val="heading 5"/>
    <w:basedOn w:val="Normal"/>
    <w:next w:val="Normal"/>
    <w:link w:val="Heading5Char"/>
    <w:uiPriority w:val="1"/>
    <w:unhideWhenUsed/>
    <w:rsid w:val="00E60611"/>
    <w:pPr>
      <w:keepNext/>
      <w:keepLines/>
      <w:numPr>
        <w:ilvl w:val="4"/>
        <w:numId w:val="11"/>
      </w:numPr>
      <w:spacing w:before="40"/>
      <w:outlineLvl w:val="4"/>
    </w:pPr>
    <w:rPr>
      <w:rFonts w:asciiTheme="majorHAnsi" w:eastAsiaTheme="majorEastAsia" w:hAnsiTheme="majorHAnsi" w:cstheme="majorBidi"/>
      <w:color w:val="16218E" w:themeColor="accent1" w:themeShade="BF"/>
    </w:rPr>
  </w:style>
  <w:style w:type="paragraph" w:styleId="Heading6">
    <w:name w:val="heading 6"/>
    <w:basedOn w:val="Normal"/>
    <w:next w:val="Normal"/>
    <w:link w:val="Heading6Char"/>
    <w:uiPriority w:val="1"/>
    <w:semiHidden/>
    <w:unhideWhenUsed/>
    <w:qFormat/>
    <w:rsid w:val="00E60611"/>
    <w:pPr>
      <w:keepNext/>
      <w:keepLines/>
      <w:numPr>
        <w:ilvl w:val="5"/>
        <w:numId w:val="11"/>
      </w:numPr>
      <w:spacing w:before="40"/>
      <w:outlineLvl w:val="5"/>
    </w:pPr>
    <w:rPr>
      <w:rFonts w:asciiTheme="majorHAnsi" w:eastAsiaTheme="majorEastAsia" w:hAnsiTheme="majorHAnsi" w:cstheme="majorBidi"/>
      <w:color w:val="0F165E" w:themeColor="accent1" w:themeShade="7F"/>
    </w:rPr>
  </w:style>
  <w:style w:type="paragraph" w:styleId="Heading7">
    <w:name w:val="heading 7"/>
    <w:basedOn w:val="Normal"/>
    <w:next w:val="Normal"/>
    <w:link w:val="Heading7Char"/>
    <w:uiPriority w:val="1"/>
    <w:semiHidden/>
    <w:unhideWhenUsed/>
    <w:qFormat/>
    <w:rsid w:val="00E60611"/>
    <w:pPr>
      <w:keepNext/>
      <w:keepLines/>
      <w:numPr>
        <w:ilvl w:val="6"/>
        <w:numId w:val="11"/>
      </w:numPr>
      <w:spacing w:before="40"/>
      <w:outlineLvl w:val="6"/>
    </w:pPr>
    <w:rPr>
      <w:rFonts w:asciiTheme="majorHAnsi" w:eastAsiaTheme="majorEastAsia" w:hAnsiTheme="majorHAnsi" w:cstheme="majorBidi"/>
      <w:i/>
      <w:iCs/>
      <w:color w:val="0F165E" w:themeColor="accent1" w:themeShade="7F"/>
    </w:rPr>
  </w:style>
  <w:style w:type="paragraph" w:styleId="Heading8">
    <w:name w:val="heading 8"/>
    <w:basedOn w:val="Normal"/>
    <w:next w:val="Normal"/>
    <w:link w:val="Heading8Char"/>
    <w:uiPriority w:val="1"/>
    <w:semiHidden/>
    <w:unhideWhenUsed/>
    <w:qFormat/>
    <w:rsid w:val="00E60611"/>
    <w:pPr>
      <w:keepNext/>
      <w:keepLines/>
      <w:numPr>
        <w:ilvl w:val="7"/>
        <w:numId w:val="11"/>
      </w:numPr>
      <w:spacing w:before="40"/>
      <w:outlineLvl w:val="7"/>
    </w:pPr>
    <w:rPr>
      <w:rFonts w:asciiTheme="majorHAnsi" w:eastAsiaTheme="majorEastAsia" w:hAnsiTheme="majorHAnsi" w:cstheme="majorBidi"/>
      <w:color w:val="3F0091" w:themeColor="text1" w:themeTint="D8"/>
      <w:sz w:val="21"/>
      <w:szCs w:val="21"/>
    </w:rPr>
  </w:style>
  <w:style w:type="paragraph" w:styleId="Heading9">
    <w:name w:val="heading 9"/>
    <w:basedOn w:val="Normal"/>
    <w:next w:val="Normal"/>
    <w:link w:val="Heading9Char"/>
    <w:uiPriority w:val="1"/>
    <w:semiHidden/>
    <w:unhideWhenUsed/>
    <w:qFormat/>
    <w:rsid w:val="00E60611"/>
    <w:pPr>
      <w:keepNext/>
      <w:keepLines/>
      <w:numPr>
        <w:ilvl w:val="8"/>
        <w:numId w:val="11"/>
      </w:numPr>
      <w:spacing w:before="40"/>
      <w:outlineLvl w:val="8"/>
    </w:pPr>
    <w:rPr>
      <w:rFonts w:asciiTheme="majorHAnsi" w:eastAsiaTheme="majorEastAsia" w:hAnsiTheme="majorHAnsi" w:cstheme="majorBidi"/>
      <w:i/>
      <w:iCs/>
      <w:color w:val="3F0091"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611"/>
    <w:rPr>
      <w:rFonts w:ascii="Tahoma" w:hAnsi="Tahoma" w:cs="Tahoma"/>
      <w:sz w:val="16"/>
      <w:szCs w:val="16"/>
    </w:rPr>
  </w:style>
  <w:style w:type="character" w:customStyle="1" w:styleId="BalloonTextChar">
    <w:name w:val="Balloon Text Char"/>
    <w:basedOn w:val="DefaultParagraphFont"/>
    <w:link w:val="BalloonText"/>
    <w:uiPriority w:val="99"/>
    <w:semiHidden/>
    <w:rsid w:val="00E60611"/>
    <w:rPr>
      <w:rFonts w:ascii="Tahoma" w:eastAsiaTheme="minorEastAsia" w:hAnsi="Tahoma" w:cs="Tahoma"/>
      <w:b/>
      <w:color w:val="000000" w:themeColor="text2"/>
      <w:sz w:val="16"/>
      <w:szCs w:val="16"/>
      <w:lang w:val="fr-FR"/>
    </w:rPr>
  </w:style>
  <w:style w:type="paragraph" w:styleId="Title">
    <w:name w:val="Title"/>
    <w:basedOn w:val="Normal"/>
    <w:link w:val="TitleChar"/>
    <w:uiPriority w:val="1"/>
    <w:rsid w:val="00E60611"/>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E60611"/>
    <w:rPr>
      <w:rFonts w:asciiTheme="majorHAnsi" w:eastAsiaTheme="majorEastAsia" w:hAnsiTheme="majorHAnsi" w:cstheme="majorBidi"/>
      <w:b/>
      <w:bCs/>
      <w:color w:val="000000" w:themeColor="text2"/>
      <w:sz w:val="72"/>
      <w:szCs w:val="52"/>
      <w:lang w:val="fr-FR"/>
    </w:rPr>
  </w:style>
  <w:style w:type="paragraph" w:styleId="Subtitle">
    <w:name w:val="Subtitle"/>
    <w:basedOn w:val="Normal"/>
    <w:link w:val="SubtitleChar"/>
    <w:uiPriority w:val="2"/>
    <w:rsid w:val="00E60611"/>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E60611"/>
    <w:rPr>
      <w:rFonts w:eastAsiaTheme="minorEastAsia"/>
      <w:caps/>
      <w:color w:val="000000" w:themeColor="text2"/>
      <w:spacing w:val="20"/>
      <w:sz w:val="32"/>
      <w:szCs w:val="22"/>
      <w:lang w:val="fr-FR"/>
    </w:rPr>
  </w:style>
  <w:style w:type="character" w:customStyle="1" w:styleId="Heading1Char">
    <w:name w:val="Heading 1 Char"/>
    <w:basedOn w:val="DefaultParagraphFont"/>
    <w:link w:val="Heading1"/>
    <w:uiPriority w:val="4"/>
    <w:rsid w:val="00E60611"/>
    <w:rPr>
      <w:rFonts w:asciiTheme="majorHAnsi" w:eastAsiaTheme="majorEastAsia" w:hAnsiTheme="majorHAnsi" w:cstheme="majorBidi"/>
      <w:b/>
      <w:color w:val="000000" w:themeColor="text2"/>
      <w:kern w:val="28"/>
      <w:sz w:val="28"/>
      <w:szCs w:val="32"/>
    </w:rPr>
  </w:style>
  <w:style w:type="paragraph" w:styleId="Header">
    <w:name w:val="header"/>
    <w:basedOn w:val="Normal"/>
    <w:link w:val="HeaderChar"/>
    <w:uiPriority w:val="99"/>
    <w:unhideWhenUsed/>
    <w:rsid w:val="00E60611"/>
  </w:style>
  <w:style w:type="character" w:customStyle="1" w:styleId="HeaderChar">
    <w:name w:val="Header Char"/>
    <w:basedOn w:val="DefaultParagraphFont"/>
    <w:link w:val="Header"/>
    <w:uiPriority w:val="99"/>
    <w:rsid w:val="00E60611"/>
    <w:rPr>
      <w:rFonts w:eastAsiaTheme="minorEastAsia"/>
      <w:b/>
      <w:color w:val="000000" w:themeColor="text2"/>
      <w:sz w:val="28"/>
      <w:szCs w:val="22"/>
      <w:lang w:val="fr-FR"/>
    </w:rPr>
  </w:style>
  <w:style w:type="paragraph" w:styleId="Footer">
    <w:name w:val="footer"/>
    <w:basedOn w:val="Normal"/>
    <w:link w:val="FooterChar"/>
    <w:uiPriority w:val="99"/>
    <w:unhideWhenUsed/>
    <w:rsid w:val="00E60611"/>
  </w:style>
  <w:style w:type="character" w:customStyle="1" w:styleId="FooterChar">
    <w:name w:val="Footer Char"/>
    <w:basedOn w:val="DefaultParagraphFont"/>
    <w:link w:val="Footer"/>
    <w:uiPriority w:val="99"/>
    <w:rsid w:val="00E60611"/>
    <w:rPr>
      <w:rFonts w:eastAsiaTheme="minorEastAsia"/>
      <w:b/>
      <w:color w:val="000000" w:themeColor="text2"/>
      <w:sz w:val="28"/>
      <w:szCs w:val="22"/>
      <w:lang w:val="fr-FR"/>
    </w:rPr>
  </w:style>
  <w:style w:type="paragraph" w:customStyle="1" w:styleId="Name">
    <w:name w:val="Name"/>
    <w:basedOn w:val="Normal"/>
    <w:uiPriority w:val="3"/>
    <w:rsid w:val="00E60611"/>
    <w:pPr>
      <w:spacing w:line="240" w:lineRule="auto"/>
      <w:jc w:val="right"/>
    </w:pPr>
  </w:style>
  <w:style w:type="character" w:customStyle="1" w:styleId="Heading2Char">
    <w:name w:val="Heading 2 Char"/>
    <w:aliases w:val="ILO heading 5 Char"/>
    <w:basedOn w:val="DefaultParagraphFont"/>
    <w:link w:val="Heading2"/>
    <w:uiPriority w:val="4"/>
    <w:rsid w:val="00C543BB"/>
    <w:rPr>
      <w:rFonts w:ascii="Arial" w:eastAsiaTheme="majorEastAsia" w:hAnsi="Arial" w:cs="Arial"/>
      <w:b/>
      <w:color w:val="000000" w:themeColor="text2"/>
      <w:sz w:val="20"/>
      <w:szCs w:val="52"/>
    </w:rPr>
  </w:style>
  <w:style w:type="table" w:styleId="TableGrid">
    <w:name w:val="Table Grid"/>
    <w:basedOn w:val="TableNormal"/>
    <w:uiPriority w:val="39"/>
    <w:rsid w:val="00C543BB"/>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unhideWhenUsed/>
    <w:rsid w:val="00E60611"/>
    <w:rPr>
      <w:color w:val="808080"/>
    </w:rPr>
  </w:style>
  <w:style w:type="paragraph" w:customStyle="1" w:styleId="Content">
    <w:name w:val="Content"/>
    <w:basedOn w:val="Normal"/>
    <w:link w:val="ContentChar"/>
    <w:qFormat/>
    <w:rsid w:val="00E60611"/>
    <w:pPr>
      <w:spacing w:after="240"/>
      <w:jc w:val="both"/>
    </w:pPr>
    <w:rPr>
      <w:rFonts w:ascii="Noto Sans" w:hAnsi="Noto Sans"/>
      <w:b w:val="0"/>
      <w:color w:val="auto"/>
      <w:sz w:val="20"/>
    </w:rPr>
  </w:style>
  <w:style w:type="paragraph" w:customStyle="1" w:styleId="EmphasisText">
    <w:name w:val="Emphasis Text"/>
    <w:basedOn w:val="Normal"/>
    <w:link w:val="EmphasisTextChar"/>
    <w:rsid w:val="00E60611"/>
  </w:style>
  <w:style w:type="character" w:customStyle="1" w:styleId="ContentChar">
    <w:name w:val="Content Char"/>
    <w:basedOn w:val="DefaultParagraphFont"/>
    <w:link w:val="Content"/>
    <w:rsid w:val="00E60611"/>
    <w:rPr>
      <w:rFonts w:ascii="Noto Sans" w:eastAsiaTheme="minorEastAsia" w:hAnsi="Noto Sans"/>
      <w:sz w:val="20"/>
      <w:szCs w:val="22"/>
    </w:rPr>
  </w:style>
  <w:style w:type="character" w:customStyle="1" w:styleId="EmphasisTextChar">
    <w:name w:val="Emphasis Text Char"/>
    <w:basedOn w:val="DefaultParagraphFont"/>
    <w:link w:val="EmphasisText"/>
    <w:rsid w:val="00E60611"/>
    <w:rPr>
      <w:rFonts w:eastAsiaTheme="minorEastAsia"/>
      <w:b/>
      <w:color w:val="000000" w:themeColor="text2"/>
      <w:sz w:val="28"/>
      <w:szCs w:val="22"/>
      <w:lang w:val="fr-FR"/>
    </w:rPr>
  </w:style>
  <w:style w:type="paragraph" w:styleId="TOC1">
    <w:name w:val="toc 1"/>
    <w:aliases w:val="ILO toc"/>
    <w:basedOn w:val="TableofFigures"/>
    <w:next w:val="Normal"/>
    <w:autoRedefine/>
    <w:uiPriority w:val="39"/>
    <w:unhideWhenUsed/>
    <w:rsid w:val="00A60FD9"/>
    <w:pPr>
      <w:spacing w:after="120" w:line="276" w:lineRule="auto"/>
    </w:pPr>
    <w:rPr>
      <w:b/>
    </w:rPr>
  </w:style>
  <w:style w:type="paragraph" w:styleId="TOC2">
    <w:name w:val="toc 2"/>
    <w:basedOn w:val="Normal"/>
    <w:next w:val="Normal"/>
    <w:autoRedefine/>
    <w:uiPriority w:val="39"/>
    <w:unhideWhenUsed/>
    <w:rsid w:val="00B14FD7"/>
    <w:pPr>
      <w:tabs>
        <w:tab w:val="right" w:pos="8497"/>
      </w:tabs>
      <w:spacing w:before="120" w:after="120"/>
      <w:ind w:left="340"/>
    </w:pPr>
    <w:rPr>
      <w:rFonts w:ascii="Noto Sans" w:hAnsi="Noto Sans" w:cstheme="minorHAnsi"/>
      <w:b w:val="0"/>
      <w:iCs/>
      <w:sz w:val="18"/>
      <w:szCs w:val="20"/>
    </w:rPr>
  </w:style>
  <w:style w:type="paragraph" w:styleId="TOC3">
    <w:name w:val="toc 3"/>
    <w:basedOn w:val="Normal"/>
    <w:next w:val="Normal"/>
    <w:autoRedefine/>
    <w:uiPriority w:val="39"/>
    <w:unhideWhenUsed/>
    <w:rsid w:val="00E60611"/>
    <w:pPr>
      <w:ind w:left="560"/>
    </w:pPr>
    <w:rPr>
      <w:rFonts w:cstheme="minorHAnsi"/>
      <w:b w:val="0"/>
      <w:sz w:val="20"/>
      <w:szCs w:val="20"/>
    </w:rPr>
  </w:style>
  <w:style w:type="paragraph" w:styleId="TOC4">
    <w:name w:val="toc 4"/>
    <w:basedOn w:val="Normal"/>
    <w:next w:val="Normal"/>
    <w:autoRedefine/>
    <w:uiPriority w:val="99"/>
    <w:unhideWhenUsed/>
    <w:rsid w:val="00E60611"/>
    <w:pPr>
      <w:ind w:left="840"/>
    </w:pPr>
    <w:rPr>
      <w:rFonts w:cstheme="minorHAnsi"/>
      <w:b w:val="0"/>
      <w:sz w:val="20"/>
      <w:szCs w:val="20"/>
    </w:rPr>
  </w:style>
  <w:style w:type="paragraph" w:styleId="TOC5">
    <w:name w:val="toc 5"/>
    <w:basedOn w:val="Normal"/>
    <w:next w:val="Normal"/>
    <w:autoRedefine/>
    <w:uiPriority w:val="99"/>
    <w:unhideWhenUsed/>
    <w:rsid w:val="00E60611"/>
    <w:pPr>
      <w:ind w:left="1120"/>
    </w:pPr>
    <w:rPr>
      <w:rFonts w:cstheme="minorHAnsi"/>
      <w:b w:val="0"/>
      <w:sz w:val="20"/>
      <w:szCs w:val="20"/>
    </w:rPr>
  </w:style>
  <w:style w:type="paragraph" w:styleId="TOC6">
    <w:name w:val="toc 6"/>
    <w:basedOn w:val="Normal"/>
    <w:next w:val="Normal"/>
    <w:autoRedefine/>
    <w:uiPriority w:val="99"/>
    <w:unhideWhenUsed/>
    <w:rsid w:val="00E60611"/>
    <w:pPr>
      <w:ind w:left="1400"/>
    </w:pPr>
    <w:rPr>
      <w:rFonts w:cstheme="minorHAnsi"/>
      <w:b w:val="0"/>
      <w:sz w:val="20"/>
      <w:szCs w:val="20"/>
    </w:rPr>
  </w:style>
  <w:style w:type="paragraph" w:styleId="TOC7">
    <w:name w:val="toc 7"/>
    <w:basedOn w:val="Normal"/>
    <w:next w:val="Normal"/>
    <w:autoRedefine/>
    <w:uiPriority w:val="99"/>
    <w:unhideWhenUsed/>
    <w:rsid w:val="00E60611"/>
    <w:pPr>
      <w:ind w:left="1680"/>
    </w:pPr>
    <w:rPr>
      <w:rFonts w:cstheme="minorHAnsi"/>
      <w:b w:val="0"/>
      <w:sz w:val="20"/>
      <w:szCs w:val="20"/>
    </w:rPr>
  </w:style>
  <w:style w:type="paragraph" w:styleId="TOC8">
    <w:name w:val="toc 8"/>
    <w:basedOn w:val="Normal"/>
    <w:next w:val="Normal"/>
    <w:autoRedefine/>
    <w:uiPriority w:val="99"/>
    <w:unhideWhenUsed/>
    <w:rsid w:val="00E60611"/>
    <w:pPr>
      <w:ind w:left="1960"/>
    </w:pPr>
    <w:rPr>
      <w:rFonts w:cstheme="minorHAnsi"/>
      <w:b w:val="0"/>
      <w:sz w:val="20"/>
      <w:szCs w:val="20"/>
    </w:rPr>
  </w:style>
  <w:style w:type="paragraph" w:styleId="TOC9">
    <w:name w:val="toc 9"/>
    <w:basedOn w:val="Normal"/>
    <w:next w:val="Normal"/>
    <w:autoRedefine/>
    <w:uiPriority w:val="99"/>
    <w:unhideWhenUsed/>
    <w:rsid w:val="00E60611"/>
    <w:pPr>
      <w:ind w:left="2240"/>
    </w:pPr>
    <w:rPr>
      <w:rFonts w:cstheme="minorHAnsi"/>
      <w:b w:val="0"/>
      <w:sz w:val="20"/>
      <w:szCs w:val="20"/>
    </w:rPr>
  </w:style>
  <w:style w:type="character" w:styleId="PageNumber">
    <w:name w:val="page number"/>
    <w:basedOn w:val="DefaultParagraphFont"/>
    <w:uiPriority w:val="99"/>
    <w:semiHidden/>
    <w:unhideWhenUsed/>
    <w:rsid w:val="00E60611"/>
  </w:style>
  <w:style w:type="paragraph" w:customStyle="1" w:styleId="Sottotitolo1">
    <w:name w:val="Sottotitolo1"/>
    <w:basedOn w:val="Heading2"/>
    <w:rsid w:val="00E60611"/>
    <w:pPr>
      <w:ind w:left="360" w:hanging="360"/>
    </w:pPr>
    <w:rPr>
      <w:sz w:val="44"/>
      <w:szCs w:val="44"/>
    </w:rPr>
  </w:style>
  <w:style w:type="character" w:customStyle="1" w:styleId="Heading3Char">
    <w:name w:val="Heading 3 Char"/>
    <w:basedOn w:val="DefaultParagraphFont"/>
    <w:link w:val="Heading3"/>
    <w:uiPriority w:val="5"/>
    <w:rsid w:val="00E60611"/>
    <w:rPr>
      <w:rFonts w:ascii="Arial" w:eastAsiaTheme="majorEastAsia" w:hAnsi="Arial" w:cs="Arial"/>
      <w:i/>
      <w:color w:val="000000" w:themeColor="text2"/>
      <w:sz w:val="20"/>
      <w:szCs w:val="32"/>
    </w:rPr>
  </w:style>
  <w:style w:type="paragraph" w:customStyle="1" w:styleId="TitleCover">
    <w:name w:val="Title Cover"/>
    <w:basedOn w:val="Heading1"/>
    <w:rsid w:val="00E60611"/>
  </w:style>
  <w:style w:type="character" w:customStyle="1" w:styleId="Heading4Char">
    <w:name w:val="Heading 4 Char"/>
    <w:basedOn w:val="DefaultParagraphFont"/>
    <w:link w:val="Heading4"/>
    <w:uiPriority w:val="1"/>
    <w:rsid w:val="00E60611"/>
    <w:rPr>
      <w:rFonts w:asciiTheme="majorHAnsi" w:eastAsiaTheme="majorEastAsia" w:hAnsiTheme="majorHAnsi" w:cstheme="majorBidi"/>
      <w:b/>
      <w:bCs/>
      <w:iCs/>
      <w:color w:val="000000" w:themeColor="text2"/>
      <w:sz w:val="20"/>
      <w:szCs w:val="28"/>
    </w:rPr>
  </w:style>
  <w:style w:type="paragraph" w:customStyle="1" w:styleId="Annexnumber">
    <w:name w:val="Annex number"/>
    <w:basedOn w:val="Heading2"/>
    <w:rsid w:val="00E60611"/>
    <w:pPr>
      <w:ind w:left="2134" w:hanging="1777"/>
    </w:pPr>
  </w:style>
  <w:style w:type="paragraph" w:customStyle="1" w:styleId="Annex2ndlevel">
    <w:name w:val="Annex 2nd level"/>
    <w:basedOn w:val="Heading3"/>
    <w:rsid w:val="00E60611"/>
    <w:pPr>
      <w:ind w:left="2181" w:hanging="2181"/>
    </w:pPr>
  </w:style>
  <w:style w:type="paragraph" w:customStyle="1" w:styleId="Annex2ndlevel0">
    <w:name w:val="Annex_2nd level"/>
    <w:basedOn w:val="Annexnumber"/>
    <w:rsid w:val="00E60611"/>
    <w:pPr>
      <w:tabs>
        <w:tab w:val="left" w:pos="2552"/>
      </w:tabs>
      <w:ind w:left="1843" w:hanging="1843"/>
    </w:pPr>
    <w:rPr>
      <w:sz w:val="32"/>
      <w:szCs w:val="32"/>
    </w:rPr>
  </w:style>
  <w:style w:type="paragraph" w:customStyle="1" w:styleId="Tableofcontents">
    <w:name w:val="Table of contents"/>
    <w:basedOn w:val="Heading1"/>
    <w:rsid w:val="00E60611"/>
  </w:style>
  <w:style w:type="character" w:styleId="CommentReference">
    <w:name w:val="annotation reference"/>
    <w:basedOn w:val="DefaultParagraphFont"/>
    <w:uiPriority w:val="99"/>
    <w:semiHidden/>
    <w:unhideWhenUsed/>
    <w:rsid w:val="00E60611"/>
    <w:rPr>
      <w:sz w:val="18"/>
      <w:szCs w:val="18"/>
    </w:rPr>
  </w:style>
  <w:style w:type="paragraph" w:styleId="CommentText">
    <w:name w:val="annotation text"/>
    <w:basedOn w:val="Normal"/>
    <w:link w:val="CommentTextChar"/>
    <w:uiPriority w:val="99"/>
    <w:unhideWhenUsed/>
    <w:rsid w:val="00E60611"/>
    <w:pPr>
      <w:spacing w:line="240" w:lineRule="auto"/>
    </w:pPr>
    <w:rPr>
      <w:sz w:val="24"/>
      <w:szCs w:val="24"/>
    </w:rPr>
  </w:style>
  <w:style w:type="character" w:customStyle="1" w:styleId="CommentTextChar">
    <w:name w:val="Comment Text Char"/>
    <w:basedOn w:val="DefaultParagraphFont"/>
    <w:link w:val="CommentText"/>
    <w:uiPriority w:val="99"/>
    <w:rsid w:val="00E60611"/>
    <w:rPr>
      <w:rFonts w:eastAsiaTheme="minorEastAsia"/>
      <w:b/>
      <w:color w:val="000000" w:themeColor="text2"/>
      <w:lang w:val="fr-FR"/>
    </w:rPr>
  </w:style>
  <w:style w:type="paragraph" w:styleId="CommentSubject">
    <w:name w:val="annotation subject"/>
    <w:basedOn w:val="CommentText"/>
    <w:next w:val="CommentText"/>
    <w:link w:val="CommentSubjectChar"/>
    <w:uiPriority w:val="99"/>
    <w:semiHidden/>
    <w:unhideWhenUsed/>
    <w:rsid w:val="00E60611"/>
    <w:rPr>
      <w:bCs/>
      <w:sz w:val="20"/>
      <w:szCs w:val="20"/>
    </w:rPr>
  </w:style>
  <w:style w:type="character" w:customStyle="1" w:styleId="CommentSubjectChar">
    <w:name w:val="Comment Subject Char"/>
    <w:basedOn w:val="CommentTextChar"/>
    <w:link w:val="CommentSubject"/>
    <w:uiPriority w:val="99"/>
    <w:semiHidden/>
    <w:rsid w:val="00E60611"/>
    <w:rPr>
      <w:rFonts w:eastAsiaTheme="minorEastAsia"/>
      <w:b/>
      <w:bCs/>
      <w:color w:val="000000" w:themeColor="text2"/>
      <w:sz w:val="20"/>
      <w:szCs w:val="20"/>
      <w:lang w:val="fr-FR"/>
    </w:rPr>
  </w:style>
  <w:style w:type="paragraph" w:styleId="Revision">
    <w:name w:val="Revision"/>
    <w:hidden/>
    <w:uiPriority w:val="99"/>
    <w:semiHidden/>
    <w:rsid w:val="00E60611"/>
    <w:pPr>
      <w:spacing w:after="0" w:line="240" w:lineRule="auto"/>
    </w:pPr>
    <w:rPr>
      <w:rFonts w:eastAsiaTheme="minorEastAsia"/>
      <w:b/>
      <w:color w:val="000000" w:themeColor="text2"/>
      <w:sz w:val="28"/>
      <w:szCs w:val="22"/>
      <w:lang w:val="fr-FR"/>
    </w:rPr>
  </w:style>
  <w:style w:type="paragraph" w:styleId="ListParagraph">
    <w:name w:val="List Paragraph"/>
    <w:basedOn w:val="Normal"/>
    <w:uiPriority w:val="34"/>
    <w:qFormat/>
    <w:rsid w:val="00E60611"/>
    <w:pPr>
      <w:spacing w:line="240" w:lineRule="auto"/>
      <w:ind w:left="720"/>
      <w:contextualSpacing/>
      <w:jc w:val="both"/>
    </w:pPr>
    <w:rPr>
      <w:rFonts w:ascii="Times New Roman" w:eastAsia="Times New Roman" w:hAnsi="Times New Roman" w:cs="Times New Roman"/>
      <w:b w:val="0"/>
      <w:color w:val="auto"/>
      <w:sz w:val="24"/>
      <w:lang w:eastAsia="it-IT"/>
    </w:rPr>
  </w:style>
  <w:style w:type="paragraph" w:customStyle="1" w:styleId="Figuretitle2">
    <w:name w:val="Figure title"/>
    <w:basedOn w:val="Content"/>
    <w:qFormat/>
    <w:rsid w:val="00E60611"/>
    <w:pPr>
      <w:spacing w:before="120" w:after="60"/>
    </w:pPr>
    <w:rPr>
      <w:rFonts w:ascii="Arial" w:hAnsi="Arial"/>
      <w:b/>
      <w:color w:val="000000" w:themeColor="text2"/>
      <w:sz w:val="16"/>
      <w:lang w:eastAsia="it-IT"/>
    </w:rPr>
  </w:style>
  <w:style w:type="paragraph" w:customStyle="1" w:styleId="Sources">
    <w:name w:val="Sources"/>
    <w:basedOn w:val="Normal"/>
    <w:qFormat/>
    <w:rsid w:val="003926A1"/>
    <w:pPr>
      <w:spacing w:before="120" w:after="360" w:line="240" w:lineRule="auto"/>
    </w:pPr>
    <w:rPr>
      <w:rFonts w:ascii="Noto Sans" w:hAnsi="Noto Sans"/>
      <w:b w:val="0"/>
      <w:color w:val="auto"/>
      <w:sz w:val="16"/>
      <w:szCs w:val="18"/>
      <w:lang w:eastAsia="it-IT"/>
    </w:rPr>
  </w:style>
  <w:style w:type="character" w:styleId="Hyperlink">
    <w:name w:val="Hyperlink"/>
    <w:basedOn w:val="DefaultParagraphFont"/>
    <w:uiPriority w:val="99"/>
    <w:unhideWhenUsed/>
    <w:qFormat/>
    <w:rsid w:val="004D0EB9"/>
    <w:rPr>
      <w:noProof/>
      <w:color w:val="1E2DBE"/>
      <w:u w:val="single"/>
    </w:rPr>
  </w:style>
  <w:style w:type="paragraph" w:customStyle="1" w:styleId="text">
    <w:name w:val="text"/>
    <w:basedOn w:val="Normal"/>
    <w:link w:val="textCarattere"/>
    <w:qFormat/>
    <w:rsid w:val="00E60611"/>
    <w:pPr>
      <w:numPr>
        <w:numId w:val="12"/>
      </w:numPr>
      <w:tabs>
        <w:tab w:val="left" w:pos="360"/>
      </w:tabs>
      <w:spacing w:after="60" w:line="240" w:lineRule="auto"/>
      <w:jc w:val="both"/>
    </w:pPr>
    <w:rPr>
      <w:rFonts w:asciiTheme="majorHAnsi" w:eastAsia="Times" w:hAnsiTheme="majorHAnsi" w:cs="Times New Roman"/>
      <w:b w:val="0"/>
      <w:noProof/>
      <w:color w:val="auto"/>
      <w:sz w:val="22"/>
      <w:szCs w:val="20"/>
      <w:lang w:eastAsia="it-IT"/>
    </w:rPr>
  </w:style>
  <w:style w:type="character" w:customStyle="1" w:styleId="textCarattere">
    <w:name w:val="text Carattere"/>
    <w:basedOn w:val="DefaultParagraphFont"/>
    <w:link w:val="text"/>
    <w:rsid w:val="00E60611"/>
    <w:rPr>
      <w:rFonts w:asciiTheme="majorHAnsi" w:eastAsia="Times" w:hAnsiTheme="majorHAnsi" w:cs="Times New Roman"/>
      <w:noProof/>
      <w:sz w:val="22"/>
      <w:szCs w:val="20"/>
      <w:lang w:eastAsia="it-IT"/>
    </w:rPr>
  </w:style>
  <w:style w:type="paragraph" w:customStyle="1" w:styleId="figuretitle">
    <w:name w:val="figure title"/>
    <w:basedOn w:val="Normal"/>
    <w:link w:val="figuretitleCarattere"/>
    <w:rsid w:val="00E60611"/>
    <w:pPr>
      <w:numPr>
        <w:numId w:val="1"/>
      </w:numPr>
      <w:tabs>
        <w:tab w:val="left" w:pos="360"/>
      </w:tabs>
      <w:spacing w:before="120" w:after="60" w:line="240" w:lineRule="auto"/>
    </w:pPr>
    <w:rPr>
      <w:rFonts w:ascii="Arial Narrow" w:eastAsia="Times New Roman" w:hAnsi="Arial Narrow" w:cs="Times New Roman"/>
      <w:color w:val="auto"/>
      <w:sz w:val="16"/>
      <w:szCs w:val="16"/>
    </w:rPr>
  </w:style>
  <w:style w:type="character" w:customStyle="1" w:styleId="figuretitleCarattere">
    <w:name w:val="figure title Carattere"/>
    <w:basedOn w:val="DefaultParagraphFont"/>
    <w:link w:val="figuretitle"/>
    <w:rsid w:val="00E60611"/>
    <w:rPr>
      <w:rFonts w:ascii="Arial Narrow" w:eastAsia="Times New Roman" w:hAnsi="Arial Narrow" w:cs="Times New Roman"/>
      <w:b/>
      <w:sz w:val="16"/>
      <w:szCs w:val="16"/>
    </w:rPr>
  </w:style>
  <w:style w:type="paragraph" w:customStyle="1" w:styleId="FigureTablesubheading">
    <w:name w:val="Figure/Table subheading"/>
    <w:basedOn w:val="Normal"/>
    <w:link w:val="FigureTablesubheadingCarattere"/>
    <w:qFormat/>
    <w:rsid w:val="00E60611"/>
    <w:pPr>
      <w:spacing w:after="120" w:line="240" w:lineRule="auto"/>
      <w:ind w:firstLine="3"/>
    </w:pPr>
    <w:rPr>
      <w:rFonts w:ascii="Calibri" w:eastAsia="Times" w:hAnsi="Calibri" w:cstheme="minorHAnsi"/>
      <w:b w:val="0"/>
      <w:i/>
      <w:sz w:val="24"/>
      <w:szCs w:val="24"/>
    </w:rPr>
  </w:style>
  <w:style w:type="character" w:customStyle="1" w:styleId="FigureTablesubheadingCarattere">
    <w:name w:val="Figure/Table subheading Carattere"/>
    <w:basedOn w:val="DefaultParagraphFont"/>
    <w:link w:val="FigureTablesubheading"/>
    <w:rsid w:val="00E60611"/>
    <w:rPr>
      <w:rFonts w:ascii="Calibri" w:eastAsia="Times" w:hAnsi="Calibri" w:cstheme="minorHAnsi"/>
      <w:i/>
      <w:color w:val="000000" w:themeColor="text2"/>
    </w:rPr>
  </w:style>
  <w:style w:type="character" w:customStyle="1" w:styleId="Table1Char">
    <w:name w:val="Table1 Char"/>
    <w:basedOn w:val="DefaultParagraphFont"/>
    <w:link w:val="Table1"/>
    <w:locked/>
    <w:rsid w:val="00E60611"/>
    <w:rPr>
      <w:rFonts w:ascii="Arial" w:eastAsia="Times New Roman" w:hAnsi="Arial"/>
      <w:b/>
      <w:color w:val="000000" w:themeColor="text2"/>
      <w:sz w:val="16"/>
      <w:szCs w:val="28"/>
    </w:rPr>
  </w:style>
  <w:style w:type="paragraph" w:customStyle="1" w:styleId="Table1">
    <w:name w:val="Table1"/>
    <w:basedOn w:val="Normal"/>
    <w:link w:val="Table1Char"/>
    <w:qFormat/>
    <w:rsid w:val="00E60611"/>
    <w:pPr>
      <w:widowControl w:val="0"/>
      <w:numPr>
        <w:numId w:val="13"/>
      </w:numPr>
      <w:tabs>
        <w:tab w:val="left" w:pos="0"/>
      </w:tabs>
      <w:spacing w:before="120" w:after="60" w:line="240" w:lineRule="auto"/>
    </w:pPr>
    <w:rPr>
      <w:rFonts w:ascii="Arial" w:eastAsia="Times New Roman" w:hAnsi="Arial"/>
      <w:sz w:val="16"/>
      <w:szCs w:val="28"/>
    </w:rPr>
  </w:style>
  <w:style w:type="paragraph" w:customStyle="1" w:styleId="source">
    <w:name w:val="source"/>
    <w:basedOn w:val="Normal"/>
    <w:link w:val="sourceCarattere"/>
    <w:qFormat/>
    <w:rsid w:val="00E60611"/>
    <w:pPr>
      <w:spacing w:line="240" w:lineRule="auto"/>
    </w:pPr>
    <w:rPr>
      <w:rFonts w:ascii="Arial Narrow" w:eastAsia="Times" w:hAnsi="Arial Narrow" w:cs="Arial"/>
      <w:b w:val="0"/>
      <w:i/>
      <w:color w:val="6400E6" w:themeColor="text1" w:themeTint="A6"/>
      <w:sz w:val="16"/>
      <w:szCs w:val="20"/>
    </w:rPr>
  </w:style>
  <w:style w:type="character" w:customStyle="1" w:styleId="sourceCarattere">
    <w:name w:val="source Carattere"/>
    <w:basedOn w:val="DefaultParagraphFont"/>
    <w:link w:val="source"/>
    <w:rsid w:val="00E60611"/>
    <w:rPr>
      <w:rFonts w:ascii="Arial Narrow" w:eastAsia="Times" w:hAnsi="Arial Narrow" w:cs="Arial"/>
      <w:i/>
      <w:color w:val="6400E6" w:themeColor="text1" w:themeTint="A6"/>
      <w:sz w:val="16"/>
      <w:szCs w:val="20"/>
    </w:rPr>
  </w:style>
  <w:style w:type="paragraph" w:customStyle="1" w:styleId="Tables">
    <w:name w:val="Tables"/>
    <w:basedOn w:val="Figuretitle2"/>
    <w:rsid w:val="00E60611"/>
    <w:pPr>
      <w:ind w:left="1222"/>
    </w:pPr>
  </w:style>
  <w:style w:type="paragraph" w:customStyle="1" w:styleId="ILOTablecontents">
    <w:name w:val="ILO Table contents"/>
    <w:basedOn w:val="Tablehederleft"/>
    <w:rsid w:val="00674C1D"/>
    <w:pPr>
      <w:spacing w:after="0" w:line="240" w:lineRule="auto"/>
      <w:jc w:val="left"/>
    </w:pPr>
    <w:rPr>
      <w:b w:val="0"/>
      <w:bCs w:val="0"/>
      <w:color w:val="auto"/>
      <w:szCs w:val="14"/>
      <w:lang w:val="fr-CH"/>
    </w:rPr>
  </w:style>
  <w:style w:type="paragraph" w:styleId="BodyTextIndent">
    <w:name w:val="Body Text Indent"/>
    <w:basedOn w:val="Normal"/>
    <w:link w:val="BodyTextIndentChar"/>
    <w:rsid w:val="00E60611"/>
    <w:pPr>
      <w:spacing w:line="240" w:lineRule="auto"/>
      <w:ind w:firstLine="360"/>
      <w:jc w:val="both"/>
    </w:pPr>
    <w:rPr>
      <w:rFonts w:ascii="Times New Roman" w:eastAsia="Times New Roman" w:hAnsi="Times New Roman" w:cs="Times New Roman"/>
      <w:b w:val="0"/>
      <w:color w:val="auto"/>
      <w:sz w:val="24"/>
      <w:szCs w:val="20"/>
    </w:rPr>
  </w:style>
  <w:style w:type="character" w:customStyle="1" w:styleId="BodyTextIndentChar">
    <w:name w:val="Body Text Indent Char"/>
    <w:basedOn w:val="DefaultParagraphFont"/>
    <w:link w:val="BodyTextIndent"/>
    <w:rsid w:val="00E60611"/>
    <w:rPr>
      <w:rFonts w:ascii="Times New Roman" w:eastAsia="Times New Roman" w:hAnsi="Times New Roman" w:cs="Times New Roman"/>
      <w:szCs w:val="20"/>
      <w:lang w:val="fr-FR"/>
    </w:rPr>
  </w:style>
  <w:style w:type="paragraph" w:customStyle="1" w:styleId="UCWtext">
    <w:name w:val="UCW text"/>
    <w:basedOn w:val="Normal"/>
    <w:link w:val="UCWtextChar"/>
    <w:rsid w:val="00E60611"/>
    <w:pPr>
      <w:numPr>
        <w:numId w:val="2"/>
      </w:numPr>
      <w:autoSpaceDE w:val="0"/>
      <w:autoSpaceDN w:val="0"/>
      <w:adjustRightInd w:val="0"/>
      <w:spacing w:after="60" w:line="240" w:lineRule="auto"/>
      <w:jc w:val="both"/>
    </w:pPr>
    <w:rPr>
      <w:rFonts w:ascii="Calibri Light" w:eastAsia="Times" w:hAnsi="Calibri Light" w:cs="Times New Roman"/>
      <w:b w:val="0"/>
      <w:color w:val="2C0065" w:themeColor="text1" w:themeTint="F2"/>
      <w:sz w:val="24"/>
      <w:szCs w:val="20"/>
    </w:rPr>
  </w:style>
  <w:style w:type="character" w:customStyle="1" w:styleId="UCWtextChar">
    <w:name w:val="UCW text Char"/>
    <w:basedOn w:val="DefaultParagraphFont"/>
    <w:link w:val="UCWtext"/>
    <w:rsid w:val="00E60611"/>
    <w:rPr>
      <w:rFonts w:ascii="Calibri Light" w:eastAsia="Times" w:hAnsi="Calibri Light" w:cs="Times New Roman"/>
      <w:color w:val="2C0065" w:themeColor="text1" w:themeTint="F2"/>
      <w:szCs w:val="20"/>
    </w:rPr>
  </w:style>
  <w:style w:type="paragraph" w:customStyle="1" w:styleId="Figuraappendix">
    <w:name w:val="Figura appendix"/>
    <w:basedOn w:val="Normal"/>
    <w:link w:val="FiguraappendixChar"/>
    <w:rsid w:val="00E60611"/>
    <w:pPr>
      <w:spacing w:before="120" w:after="60" w:line="240" w:lineRule="auto"/>
    </w:pPr>
    <w:rPr>
      <w:rFonts w:ascii="Arial Narrow" w:eastAsia="Times New Roman" w:hAnsi="Arial Narrow" w:cs="Arial Narrow"/>
      <w:bCs/>
      <w:color w:val="6400E6" w:themeColor="text1" w:themeTint="A6"/>
      <w:sz w:val="14"/>
      <w:szCs w:val="16"/>
      <w:lang w:eastAsia="es-MX"/>
    </w:rPr>
  </w:style>
  <w:style w:type="character" w:customStyle="1" w:styleId="FiguraappendixChar">
    <w:name w:val="Figura appendix Char"/>
    <w:basedOn w:val="DefaultParagraphFont"/>
    <w:link w:val="Figuraappendix"/>
    <w:rsid w:val="00E60611"/>
    <w:rPr>
      <w:rFonts w:ascii="Arial Narrow" w:eastAsia="Times New Roman" w:hAnsi="Arial Narrow" w:cs="Arial Narrow"/>
      <w:b/>
      <w:bCs/>
      <w:color w:val="6400E6" w:themeColor="text1" w:themeTint="A6"/>
      <w:sz w:val="14"/>
      <w:szCs w:val="16"/>
      <w:lang w:val="fr-FR" w:eastAsia="es-MX"/>
    </w:rPr>
  </w:style>
  <w:style w:type="paragraph" w:customStyle="1" w:styleId="FIGURETITLE1">
    <w:name w:val="FIGURETITLE"/>
    <w:basedOn w:val="figuretitle"/>
    <w:link w:val="FIGURETITLEChar1"/>
    <w:qFormat/>
    <w:rsid w:val="00E60611"/>
    <w:pPr>
      <w:numPr>
        <w:numId w:val="14"/>
      </w:numPr>
      <w:tabs>
        <w:tab w:val="clear" w:pos="360"/>
      </w:tabs>
    </w:pPr>
    <w:rPr>
      <w:rFonts w:eastAsiaTheme="minorHAnsi" w:cstheme="minorBidi"/>
      <w:color w:val="6400E6" w:themeColor="text1" w:themeTint="A6"/>
      <w:sz w:val="18"/>
      <w:szCs w:val="22"/>
    </w:rPr>
  </w:style>
  <w:style w:type="character" w:customStyle="1" w:styleId="FIGURETITLEChar1">
    <w:name w:val="FIGURETITLE Char1"/>
    <w:basedOn w:val="DefaultParagraphFont"/>
    <w:link w:val="FIGURETITLE1"/>
    <w:rsid w:val="00E60611"/>
    <w:rPr>
      <w:rFonts w:ascii="Arial Narrow" w:hAnsi="Arial Narrow"/>
      <w:b/>
      <w:color w:val="6400E6" w:themeColor="text1" w:themeTint="A6"/>
      <w:sz w:val="18"/>
      <w:szCs w:val="22"/>
    </w:rPr>
  </w:style>
  <w:style w:type="paragraph" w:customStyle="1" w:styleId="Bullets0">
    <w:name w:val="Bullets"/>
    <w:basedOn w:val="Normal"/>
    <w:link w:val="BulletsChar"/>
    <w:uiPriority w:val="99"/>
    <w:rsid w:val="00E60611"/>
    <w:pPr>
      <w:numPr>
        <w:numId w:val="4"/>
      </w:numPr>
      <w:tabs>
        <w:tab w:val="left" w:pos="288"/>
      </w:tabs>
      <w:spacing w:before="60" w:after="60" w:line="240" w:lineRule="auto"/>
    </w:pPr>
    <w:rPr>
      <w:rFonts w:asciiTheme="majorHAnsi" w:eastAsia="Times New Roman" w:hAnsiTheme="majorHAnsi" w:cs="Times New Roman"/>
      <w:b w:val="0"/>
      <w:color w:val="auto"/>
      <w:sz w:val="21"/>
      <w:szCs w:val="24"/>
      <w:lang w:eastAsia="it-IT"/>
    </w:rPr>
  </w:style>
  <w:style w:type="character" w:customStyle="1" w:styleId="BulletsChar">
    <w:name w:val="Bullets Char"/>
    <w:basedOn w:val="DefaultParagraphFont"/>
    <w:link w:val="Bullets0"/>
    <w:uiPriority w:val="99"/>
    <w:rsid w:val="00E60611"/>
    <w:rPr>
      <w:rFonts w:asciiTheme="majorHAnsi" w:eastAsia="Times New Roman" w:hAnsiTheme="majorHAnsi" w:cs="Times New Roman"/>
      <w:sz w:val="21"/>
      <w:lang w:eastAsia="it-IT"/>
    </w:rPr>
  </w:style>
  <w:style w:type="paragraph" w:customStyle="1" w:styleId="Figuresubheading">
    <w:name w:val="Figure subheading"/>
    <w:basedOn w:val="Normal"/>
    <w:link w:val="FiguresubheadingChar"/>
    <w:qFormat/>
    <w:rsid w:val="00E60611"/>
    <w:pPr>
      <w:spacing w:line="240" w:lineRule="auto"/>
    </w:pPr>
    <w:rPr>
      <w:rFonts w:ascii="Arial Narrow" w:eastAsia="Times" w:hAnsi="Arial Narrow" w:cstheme="minorHAnsi"/>
      <w:b w:val="0"/>
      <w:i/>
      <w:color w:val="6400E6" w:themeColor="text1" w:themeTint="A6"/>
      <w:sz w:val="16"/>
      <w:szCs w:val="16"/>
    </w:rPr>
  </w:style>
  <w:style w:type="character" w:customStyle="1" w:styleId="FiguresubheadingChar">
    <w:name w:val="Figure subheading Char"/>
    <w:basedOn w:val="DefaultParagraphFont"/>
    <w:link w:val="Figuresubheading"/>
    <w:rsid w:val="00E60611"/>
    <w:rPr>
      <w:rFonts w:ascii="Arial Narrow" w:eastAsia="Times" w:hAnsi="Arial Narrow" w:cstheme="minorHAnsi"/>
      <w:i/>
      <w:color w:val="6400E6" w:themeColor="text1" w:themeTint="A6"/>
      <w:sz w:val="16"/>
      <w:szCs w:val="16"/>
    </w:rPr>
  </w:style>
  <w:style w:type="paragraph" w:customStyle="1" w:styleId="bullets">
    <w:name w:val="bullets"/>
    <w:basedOn w:val="Normal"/>
    <w:link w:val="bulletsChar0"/>
    <w:uiPriority w:val="99"/>
    <w:qFormat/>
    <w:rsid w:val="00E60611"/>
    <w:pPr>
      <w:numPr>
        <w:numId w:val="15"/>
      </w:numPr>
      <w:spacing w:after="60" w:line="240" w:lineRule="auto"/>
    </w:pPr>
    <w:rPr>
      <w:rFonts w:eastAsia="Times New Roman" w:cstheme="minorHAnsi"/>
      <w:b w:val="0"/>
      <w:color w:val="0F4E6D" w:themeColor="background2" w:themeShade="40"/>
      <w:sz w:val="20"/>
      <w:szCs w:val="21"/>
    </w:rPr>
  </w:style>
  <w:style w:type="character" w:customStyle="1" w:styleId="bulletsChar0">
    <w:name w:val="bullets Char"/>
    <w:basedOn w:val="DefaultParagraphFont"/>
    <w:link w:val="bullets"/>
    <w:uiPriority w:val="99"/>
    <w:rsid w:val="00E60611"/>
    <w:rPr>
      <w:rFonts w:eastAsia="Times New Roman" w:cstheme="minorHAnsi"/>
      <w:color w:val="0F4E6D" w:themeColor="background2" w:themeShade="40"/>
      <w:sz w:val="20"/>
      <w:szCs w:val="21"/>
    </w:rPr>
  </w:style>
  <w:style w:type="paragraph" w:customStyle="1" w:styleId="TABLETITLE">
    <w:name w:val="TABLETITLE"/>
    <w:basedOn w:val="Normal"/>
    <w:rsid w:val="00E60611"/>
    <w:pPr>
      <w:numPr>
        <w:numId w:val="5"/>
      </w:numPr>
    </w:pPr>
  </w:style>
  <w:style w:type="paragraph" w:customStyle="1" w:styleId="TableAnnexes">
    <w:name w:val="Table Annexes"/>
    <w:basedOn w:val="TABLETITLE"/>
    <w:rsid w:val="00E60611"/>
    <w:pPr>
      <w:ind w:left="1323" w:hanging="1323"/>
    </w:pPr>
    <w:rPr>
      <w:sz w:val="24"/>
      <w:szCs w:val="24"/>
    </w:rPr>
  </w:style>
  <w:style w:type="character" w:customStyle="1" w:styleId="Heading5Char">
    <w:name w:val="Heading 5 Char"/>
    <w:basedOn w:val="DefaultParagraphFont"/>
    <w:link w:val="Heading5"/>
    <w:uiPriority w:val="1"/>
    <w:rsid w:val="00E60611"/>
    <w:rPr>
      <w:rFonts w:asciiTheme="majorHAnsi" w:eastAsiaTheme="majorEastAsia" w:hAnsiTheme="majorHAnsi" w:cstheme="majorBidi"/>
      <w:b/>
      <w:color w:val="16218E" w:themeColor="accent1" w:themeShade="BF"/>
      <w:sz w:val="28"/>
      <w:szCs w:val="22"/>
    </w:rPr>
  </w:style>
  <w:style w:type="character" w:customStyle="1" w:styleId="Heading6Char">
    <w:name w:val="Heading 6 Char"/>
    <w:basedOn w:val="DefaultParagraphFont"/>
    <w:link w:val="Heading6"/>
    <w:uiPriority w:val="1"/>
    <w:semiHidden/>
    <w:rsid w:val="00E60611"/>
    <w:rPr>
      <w:rFonts w:asciiTheme="majorHAnsi" w:eastAsiaTheme="majorEastAsia" w:hAnsiTheme="majorHAnsi" w:cstheme="majorBidi"/>
      <w:b/>
      <w:color w:val="0F165E" w:themeColor="accent1" w:themeShade="7F"/>
      <w:sz w:val="28"/>
      <w:szCs w:val="22"/>
    </w:rPr>
  </w:style>
  <w:style w:type="character" w:customStyle="1" w:styleId="Heading7Char">
    <w:name w:val="Heading 7 Char"/>
    <w:basedOn w:val="DefaultParagraphFont"/>
    <w:link w:val="Heading7"/>
    <w:uiPriority w:val="1"/>
    <w:semiHidden/>
    <w:rsid w:val="00E60611"/>
    <w:rPr>
      <w:rFonts w:asciiTheme="majorHAnsi" w:eastAsiaTheme="majorEastAsia" w:hAnsiTheme="majorHAnsi" w:cstheme="majorBidi"/>
      <w:b/>
      <w:i/>
      <w:iCs/>
      <w:color w:val="0F165E" w:themeColor="accent1" w:themeShade="7F"/>
      <w:sz w:val="28"/>
      <w:szCs w:val="22"/>
    </w:rPr>
  </w:style>
  <w:style w:type="character" w:customStyle="1" w:styleId="Heading8Char">
    <w:name w:val="Heading 8 Char"/>
    <w:basedOn w:val="DefaultParagraphFont"/>
    <w:link w:val="Heading8"/>
    <w:uiPriority w:val="1"/>
    <w:semiHidden/>
    <w:rsid w:val="00E60611"/>
    <w:rPr>
      <w:rFonts w:asciiTheme="majorHAnsi" w:eastAsiaTheme="majorEastAsia" w:hAnsiTheme="majorHAnsi" w:cstheme="majorBidi"/>
      <w:b/>
      <w:color w:val="3F0091" w:themeColor="text1" w:themeTint="D8"/>
      <w:sz w:val="21"/>
      <w:szCs w:val="21"/>
    </w:rPr>
  </w:style>
  <w:style w:type="character" w:customStyle="1" w:styleId="Heading9Char">
    <w:name w:val="Heading 9 Char"/>
    <w:basedOn w:val="DefaultParagraphFont"/>
    <w:link w:val="Heading9"/>
    <w:uiPriority w:val="1"/>
    <w:semiHidden/>
    <w:rsid w:val="00E60611"/>
    <w:rPr>
      <w:rFonts w:asciiTheme="majorHAnsi" w:eastAsiaTheme="majorEastAsia" w:hAnsiTheme="majorHAnsi" w:cstheme="majorBidi"/>
      <w:b/>
      <w:i/>
      <w:iCs/>
      <w:color w:val="3F0091" w:themeColor="text1" w:themeTint="D8"/>
      <w:sz w:val="21"/>
      <w:szCs w:val="21"/>
    </w:rPr>
  </w:style>
  <w:style w:type="table" w:styleId="MediumGrid3-Accent5">
    <w:name w:val="Medium Grid 3 Accent 5"/>
    <w:basedOn w:val="TableNormal"/>
    <w:uiPriority w:val="69"/>
    <w:rsid w:val="00E60611"/>
    <w:pPr>
      <w:spacing w:after="0" w:line="240" w:lineRule="auto"/>
      <w:jc w:val="both"/>
    </w:pPr>
    <w:rPr>
      <w:rFonts w:ascii="Times New Roman" w:hAnsi="Times New Roman" w:cs="Times New Roman"/>
      <w:sz w:val="22"/>
      <w:szCs w:val="22"/>
      <w:lang w:val="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FDF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2D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2D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2D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2D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FBF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FBFB" w:themeFill="accent5" w:themeFillTint="7F"/>
      </w:tcPr>
    </w:tblStylePr>
  </w:style>
  <w:style w:type="character" w:styleId="FootnoteReference">
    <w:name w:val="footnote reference"/>
    <w:aliases w:val="4_G,ftref,BVI fnr Char Char Char Char Char Char Char Char1 Char Char Char Char Char,BVI fnr Car Car Char Char Char Char Char Char Char Char1 Char Char Char Char Char,FNRefe,BVI fnr,Footnote Reference Number,Ref,fr"/>
    <w:basedOn w:val="DefaultParagraphFont"/>
    <w:link w:val="BVIfnrCharCharCharCharCharCharCharChar1CharCharCharChar"/>
    <w:rsid w:val="00E60611"/>
    <w:rPr>
      <w:vertAlign w:val="superscript"/>
    </w:rPr>
  </w:style>
  <w:style w:type="paragraph" w:styleId="FootnoteText">
    <w:name w:val="footnote text"/>
    <w:aliases w:val="single space,fn Char,Footnote Text Char1 Char Char,Footnote Text Char Char Char Char,fn,ALTS FOOTNOTE,Fodnotetekst Tegn,FOOTNOTES,5_G,footnote text,Fotnotetekst Tegn,Fotnotetekst Tegn1 Tegn,Fotnotetekst Tegn Tegn Tegn"/>
    <w:basedOn w:val="Normal"/>
    <w:link w:val="FootnoteTextChar"/>
    <w:unhideWhenUsed/>
    <w:qFormat/>
    <w:rsid w:val="00E60611"/>
    <w:pPr>
      <w:spacing w:after="60" w:line="240" w:lineRule="auto"/>
    </w:pPr>
    <w:rPr>
      <w:b w:val="0"/>
      <w:color w:val="auto"/>
      <w:sz w:val="16"/>
      <w:szCs w:val="20"/>
    </w:rPr>
  </w:style>
  <w:style w:type="character" w:customStyle="1" w:styleId="FootnoteTextChar">
    <w:name w:val="Footnote Text Char"/>
    <w:aliases w:val="single space Char,fn Char Char,Footnote Text Char1 Char Char Char,Footnote Text Char Char Char Char Char,fn Char1,ALTS FOOTNOTE Char,Fodnotetekst Tegn Char,FOOTNOTES Char,5_G Char,footnote text Char,Fotnotetekst Tegn Char"/>
    <w:basedOn w:val="DefaultParagraphFont"/>
    <w:link w:val="FootnoteText"/>
    <w:rsid w:val="00E60611"/>
    <w:rPr>
      <w:rFonts w:eastAsiaTheme="minorEastAsia"/>
      <w:sz w:val="16"/>
      <w:szCs w:val="20"/>
      <w:lang w:val="fr-FR"/>
    </w:rPr>
  </w:style>
  <w:style w:type="paragraph" w:customStyle="1" w:styleId="Questions">
    <w:name w:val="Questions"/>
    <w:basedOn w:val="Normal"/>
    <w:qFormat/>
    <w:rsid w:val="00E60611"/>
    <w:pPr>
      <w:spacing w:line="240" w:lineRule="auto"/>
    </w:pPr>
    <w:rPr>
      <w:sz w:val="20"/>
    </w:rPr>
  </w:style>
  <w:style w:type="paragraph" w:styleId="BodyText3">
    <w:name w:val="Body Text 3"/>
    <w:basedOn w:val="Normal"/>
    <w:link w:val="BodyText3Char"/>
    <w:uiPriority w:val="99"/>
    <w:semiHidden/>
    <w:unhideWhenUsed/>
    <w:rsid w:val="00E60611"/>
    <w:pPr>
      <w:spacing w:after="120"/>
    </w:pPr>
    <w:rPr>
      <w:sz w:val="16"/>
      <w:szCs w:val="16"/>
    </w:rPr>
  </w:style>
  <w:style w:type="character" w:customStyle="1" w:styleId="BodyText3Char">
    <w:name w:val="Body Text 3 Char"/>
    <w:basedOn w:val="DefaultParagraphFont"/>
    <w:link w:val="BodyText3"/>
    <w:uiPriority w:val="99"/>
    <w:semiHidden/>
    <w:rsid w:val="00E60611"/>
    <w:rPr>
      <w:rFonts w:eastAsiaTheme="minorEastAsia"/>
      <w:b/>
      <w:color w:val="000000" w:themeColor="text2"/>
      <w:sz w:val="16"/>
      <w:szCs w:val="16"/>
      <w:lang w:val="fr-FR"/>
    </w:rPr>
  </w:style>
  <w:style w:type="paragraph" w:customStyle="1" w:styleId="Annextable">
    <w:name w:val="Annex table"/>
    <w:basedOn w:val="Normal"/>
    <w:qFormat/>
    <w:rsid w:val="00E60611"/>
    <w:pPr>
      <w:numPr>
        <w:numId w:val="16"/>
      </w:numPr>
      <w:spacing w:after="60" w:line="240" w:lineRule="auto"/>
    </w:pPr>
    <w:rPr>
      <w:rFonts w:asciiTheme="majorHAnsi" w:hAnsiTheme="majorHAnsi" w:cstheme="majorHAnsi"/>
      <w:sz w:val="16"/>
    </w:rPr>
  </w:style>
  <w:style w:type="paragraph" w:styleId="EndnoteText">
    <w:name w:val="endnote text"/>
    <w:basedOn w:val="Normal"/>
    <w:link w:val="EndnoteTextChar"/>
    <w:rsid w:val="00E60611"/>
    <w:pPr>
      <w:spacing w:after="60" w:line="240" w:lineRule="auto"/>
      <w:jc w:val="both"/>
    </w:pPr>
    <w:rPr>
      <w:rFonts w:ascii="Times New Roman" w:eastAsia="Times" w:hAnsi="Times New Roman" w:cs="Times New Roman"/>
      <w:b w:val="0"/>
      <w:color w:val="auto"/>
      <w:sz w:val="20"/>
      <w:szCs w:val="20"/>
    </w:rPr>
  </w:style>
  <w:style w:type="character" w:customStyle="1" w:styleId="EndnoteTextChar">
    <w:name w:val="Endnote Text Char"/>
    <w:basedOn w:val="DefaultParagraphFont"/>
    <w:link w:val="EndnoteText"/>
    <w:rsid w:val="00E60611"/>
    <w:rPr>
      <w:rFonts w:ascii="Times New Roman" w:eastAsia="Times" w:hAnsi="Times New Roman" w:cs="Times New Roman"/>
      <w:sz w:val="20"/>
      <w:szCs w:val="20"/>
      <w:lang w:val="fr-FR"/>
    </w:rPr>
  </w:style>
  <w:style w:type="character" w:styleId="FollowedHyperlink">
    <w:name w:val="FollowedHyperlink"/>
    <w:basedOn w:val="DefaultParagraphFont"/>
    <w:uiPriority w:val="99"/>
    <w:semiHidden/>
    <w:unhideWhenUsed/>
    <w:rsid w:val="00E60611"/>
    <w:rPr>
      <w:color w:val="1E2CBE" w:themeColor="followedHyperlink"/>
      <w:u w:val="single"/>
    </w:rPr>
  </w:style>
  <w:style w:type="paragraph" w:styleId="BodyTextIndent3">
    <w:name w:val="Body Text Indent 3"/>
    <w:basedOn w:val="Normal"/>
    <w:link w:val="BodyTextIndent3Char"/>
    <w:uiPriority w:val="99"/>
    <w:semiHidden/>
    <w:unhideWhenUsed/>
    <w:rsid w:val="00E606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60611"/>
    <w:rPr>
      <w:rFonts w:eastAsiaTheme="minorEastAsia"/>
      <w:b/>
      <w:color w:val="000000" w:themeColor="text2"/>
      <w:sz w:val="16"/>
      <w:szCs w:val="16"/>
      <w:lang w:val="fr-FR"/>
    </w:rPr>
  </w:style>
  <w:style w:type="paragraph" w:styleId="BodyText2">
    <w:name w:val="Body Text 2"/>
    <w:basedOn w:val="Normal"/>
    <w:link w:val="BodyText2Char"/>
    <w:uiPriority w:val="99"/>
    <w:semiHidden/>
    <w:unhideWhenUsed/>
    <w:rsid w:val="00E60611"/>
    <w:pPr>
      <w:spacing w:after="120" w:line="480" w:lineRule="auto"/>
    </w:pPr>
  </w:style>
  <w:style w:type="character" w:customStyle="1" w:styleId="BodyText2Char">
    <w:name w:val="Body Text 2 Char"/>
    <w:basedOn w:val="DefaultParagraphFont"/>
    <w:link w:val="BodyText2"/>
    <w:uiPriority w:val="99"/>
    <w:semiHidden/>
    <w:rsid w:val="00E60611"/>
    <w:rPr>
      <w:rFonts w:eastAsiaTheme="minorEastAsia"/>
      <w:b/>
      <w:color w:val="000000" w:themeColor="text2"/>
      <w:sz w:val="28"/>
      <w:szCs w:val="22"/>
      <w:lang w:val="fr-FR"/>
    </w:rPr>
  </w:style>
  <w:style w:type="paragraph" w:customStyle="1" w:styleId="8Technical">
    <w:name w:val="8Technical"/>
    <w:rsid w:val="00E60611"/>
    <w:pPr>
      <w:widowControl w:val="0"/>
      <w:spacing w:after="0" w:line="240" w:lineRule="auto"/>
      <w:ind w:left="-1440"/>
      <w:jc w:val="both"/>
    </w:pPr>
    <w:rPr>
      <w:rFonts w:ascii="Times New Roman" w:eastAsia="Times New Roman" w:hAnsi="Times New Roman" w:cs="Times New Roman"/>
      <w:szCs w:val="20"/>
      <w:lang w:val="fr-FR"/>
    </w:rPr>
  </w:style>
  <w:style w:type="paragraph" w:customStyle="1" w:styleId="TL">
    <w:name w:val="TL"/>
    <w:rsid w:val="00E60611"/>
    <w:pPr>
      <w:widowControl w:val="0"/>
      <w:tabs>
        <w:tab w:val="left" w:pos="-1440"/>
        <w:tab w:val="left" w:pos="-720"/>
        <w:tab w:val="left" w:pos="0"/>
        <w:tab w:val="left" w:pos="199"/>
        <w:tab w:val="left" w:pos="399"/>
        <w:tab w:val="left" w:pos="600"/>
        <w:tab w:val="left" w:pos="720"/>
        <w:tab w:val="left" w:pos="799"/>
        <w:tab w:val="left" w:pos="999"/>
        <w:tab w:val="left" w:pos="1200"/>
        <w:tab w:val="left" w:pos="1399"/>
        <w:tab w:val="left" w:pos="1440"/>
        <w:tab w:val="left" w:pos="1599"/>
        <w:tab w:val="left" w:pos="1800"/>
        <w:tab w:val="left" w:pos="1999"/>
        <w:tab w:val="left" w:pos="2160"/>
        <w:tab w:val="left" w:pos="2199"/>
        <w:tab w:val="left" w:pos="2400"/>
        <w:tab w:val="left" w:pos="2880"/>
      </w:tabs>
      <w:spacing w:after="0" w:line="240" w:lineRule="auto"/>
    </w:pPr>
    <w:rPr>
      <w:rFonts w:ascii="Times New Roman" w:eastAsia="Times New Roman" w:hAnsi="Times New Roman" w:cs="Times New Roman"/>
      <w:szCs w:val="20"/>
      <w:lang w:val="fr-FR"/>
    </w:rPr>
  </w:style>
  <w:style w:type="paragraph" w:styleId="Caption">
    <w:name w:val="caption"/>
    <w:basedOn w:val="Normal"/>
    <w:next w:val="Normal"/>
    <w:uiPriority w:val="35"/>
    <w:unhideWhenUsed/>
    <w:qFormat/>
    <w:rsid w:val="00E60611"/>
    <w:pPr>
      <w:spacing w:after="200" w:line="240" w:lineRule="auto"/>
    </w:pPr>
    <w:rPr>
      <w:i/>
      <w:iCs/>
      <w:sz w:val="18"/>
      <w:szCs w:val="18"/>
    </w:rPr>
  </w:style>
  <w:style w:type="paragraph" w:customStyle="1" w:styleId="Annex2headings">
    <w:name w:val="Annex 2 headings"/>
    <w:basedOn w:val="Content"/>
    <w:qFormat/>
    <w:rsid w:val="00E60611"/>
    <w:pPr>
      <w:numPr>
        <w:ilvl w:val="1"/>
        <w:numId w:val="17"/>
      </w:numPr>
      <w:tabs>
        <w:tab w:val="clear" w:pos="432"/>
      </w:tabs>
    </w:pPr>
    <w:rPr>
      <w:rFonts w:asciiTheme="majorHAnsi" w:hAnsiTheme="majorHAnsi"/>
      <w:b/>
      <w:color w:val="000000" w:themeColor="text2"/>
      <w:sz w:val="24"/>
    </w:rPr>
  </w:style>
  <w:style w:type="paragraph" w:customStyle="1" w:styleId="Paneltitle">
    <w:name w:val="Panel title"/>
    <w:basedOn w:val="Normal"/>
    <w:qFormat/>
    <w:rsid w:val="00E60611"/>
    <w:pPr>
      <w:spacing w:before="60" w:after="60" w:line="240" w:lineRule="auto"/>
    </w:pPr>
    <w:rPr>
      <w:rFonts w:asciiTheme="majorHAnsi" w:hAnsiTheme="majorHAnsi"/>
      <w:sz w:val="16"/>
    </w:rPr>
  </w:style>
  <w:style w:type="paragraph" w:customStyle="1" w:styleId="Paneltext">
    <w:name w:val="Panel text"/>
    <w:basedOn w:val="Normal"/>
    <w:qFormat/>
    <w:rsid w:val="00E60611"/>
    <w:pPr>
      <w:spacing w:after="120" w:line="240" w:lineRule="auto"/>
    </w:pPr>
    <w:rPr>
      <w:b w:val="0"/>
      <w:sz w:val="16"/>
    </w:rPr>
  </w:style>
  <w:style w:type="paragraph" w:customStyle="1" w:styleId="FIGUREtitle0">
    <w:name w:val="FIGURE title"/>
    <w:basedOn w:val="Normal"/>
    <w:rsid w:val="00E60611"/>
    <w:pPr>
      <w:numPr>
        <w:numId w:val="6"/>
      </w:numPr>
      <w:spacing w:before="120" w:after="60" w:line="240" w:lineRule="auto"/>
    </w:pPr>
    <w:rPr>
      <w:rFonts w:eastAsiaTheme="minorHAnsi"/>
      <w:color w:val="5100BB" w:themeColor="text1" w:themeTint="BF"/>
      <w:sz w:val="16"/>
      <w:szCs w:val="18"/>
    </w:rPr>
  </w:style>
  <w:style w:type="paragraph" w:customStyle="1" w:styleId="Figuresubtitle">
    <w:name w:val="Figure subtitle"/>
    <w:basedOn w:val="ListParagraph"/>
    <w:qFormat/>
    <w:rsid w:val="00212A64"/>
    <w:pPr>
      <w:spacing w:before="60" w:after="60"/>
      <w:ind w:left="0"/>
      <w:contextualSpacing w:val="0"/>
      <w:jc w:val="left"/>
    </w:pPr>
    <w:rPr>
      <w:rFonts w:ascii="Noto Sans" w:eastAsiaTheme="minorHAnsi" w:hAnsi="Noto Sans" w:cstheme="minorBidi"/>
      <w:b/>
      <w:sz w:val="18"/>
      <w:lang w:eastAsia="en-US"/>
    </w:rPr>
  </w:style>
  <w:style w:type="paragraph" w:customStyle="1" w:styleId="tableau">
    <w:name w:val="tableau"/>
    <w:basedOn w:val="Normal"/>
    <w:link w:val="tableauCar"/>
    <w:rsid w:val="00E60611"/>
    <w:pPr>
      <w:spacing w:after="60" w:line="240" w:lineRule="auto"/>
      <w:jc w:val="center"/>
    </w:pPr>
    <w:rPr>
      <w:rFonts w:ascii="Arial Narrow" w:eastAsia="Times" w:hAnsi="Arial Narrow" w:cs="Times New Roman"/>
      <w:b w:val="0"/>
      <w:color w:val="000000"/>
      <w:sz w:val="16"/>
      <w:szCs w:val="16"/>
      <w:lang w:eastAsia="fr-FR"/>
    </w:rPr>
  </w:style>
  <w:style w:type="character" w:customStyle="1" w:styleId="tableauCar">
    <w:name w:val="tableau Car"/>
    <w:basedOn w:val="DefaultParagraphFont"/>
    <w:link w:val="tableau"/>
    <w:rsid w:val="00E60611"/>
    <w:rPr>
      <w:rFonts w:ascii="Arial Narrow" w:eastAsia="Times" w:hAnsi="Arial Narrow" w:cs="Times New Roman"/>
      <w:color w:val="000000"/>
      <w:sz w:val="16"/>
      <w:szCs w:val="16"/>
      <w:lang w:val="fr-FR" w:eastAsia="fr-FR"/>
    </w:rPr>
  </w:style>
  <w:style w:type="paragraph" w:customStyle="1" w:styleId="Figures">
    <w:name w:val="Figures"/>
    <w:basedOn w:val="Content"/>
    <w:qFormat/>
    <w:rsid w:val="00E60611"/>
    <w:pPr>
      <w:spacing w:before="120"/>
      <w:ind w:left="1134" w:hanging="1134"/>
    </w:pPr>
    <w:rPr>
      <w:color w:val="000000" w:themeColor="text2"/>
      <w:sz w:val="28"/>
      <w:lang w:eastAsia="it-IT"/>
    </w:rPr>
  </w:style>
  <w:style w:type="paragraph" w:styleId="TOCHeading">
    <w:name w:val="TOC Heading"/>
    <w:basedOn w:val="Heading1"/>
    <w:next w:val="Normal"/>
    <w:uiPriority w:val="39"/>
    <w:unhideWhenUsed/>
    <w:qFormat/>
    <w:rsid w:val="00E60611"/>
    <w:pPr>
      <w:keepLines/>
      <w:numPr>
        <w:numId w:val="0"/>
      </w:numPr>
      <w:spacing w:before="240" w:after="0" w:line="259" w:lineRule="auto"/>
      <w:textboxTightWrap w:val="none"/>
      <w:outlineLvl w:val="9"/>
    </w:pPr>
    <w:rPr>
      <w:b w:val="0"/>
      <w:color w:val="16218E" w:themeColor="accent1" w:themeShade="BF"/>
      <w:kern w:val="0"/>
      <w:sz w:val="32"/>
    </w:rPr>
  </w:style>
  <w:style w:type="paragraph" w:styleId="TableofFigures">
    <w:name w:val="table of figures"/>
    <w:aliases w:val="ILO Indice delle figure"/>
    <w:basedOn w:val="Normal"/>
    <w:next w:val="Normal"/>
    <w:uiPriority w:val="99"/>
    <w:unhideWhenUsed/>
    <w:rsid w:val="00E77806"/>
    <w:pPr>
      <w:tabs>
        <w:tab w:val="left" w:pos="284"/>
        <w:tab w:val="right" w:leader="dot" w:pos="8497"/>
      </w:tabs>
      <w:spacing w:before="120" w:after="240" w:line="240" w:lineRule="auto"/>
      <w:ind w:left="284" w:hanging="284"/>
    </w:pPr>
    <w:rPr>
      <w:rFonts w:ascii="Noto Sans" w:hAnsi="Noto Sans"/>
      <w:b w:val="0"/>
      <w:sz w:val="18"/>
    </w:rPr>
  </w:style>
  <w:style w:type="paragraph" w:styleId="BodyText">
    <w:name w:val="Body Text"/>
    <w:basedOn w:val="Normal"/>
    <w:link w:val="BodyTextChar"/>
    <w:uiPriority w:val="99"/>
    <w:semiHidden/>
    <w:unhideWhenUsed/>
    <w:rsid w:val="00E60611"/>
    <w:pPr>
      <w:spacing w:after="120"/>
    </w:pPr>
  </w:style>
  <w:style w:type="character" w:customStyle="1" w:styleId="BodyTextChar">
    <w:name w:val="Body Text Char"/>
    <w:basedOn w:val="DefaultParagraphFont"/>
    <w:link w:val="BodyText"/>
    <w:uiPriority w:val="99"/>
    <w:semiHidden/>
    <w:rsid w:val="00E60611"/>
    <w:rPr>
      <w:rFonts w:eastAsiaTheme="minorEastAsia"/>
      <w:b/>
      <w:color w:val="000000" w:themeColor="text2"/>
      <w:sz w:val="28"/>
      <w:szCs w:val="22"/>
      <w:lang w:val="fr-FR"/>
    </w:rPr>
  </w:style>
  <w:style w:type="paragraph" w:customStyle="1" w:styleId="TableParagraph">
    <w:name w:val="Table Paragraph"/>
    <w:basedOn w:val="Normal"/>
    <w:uiPriority w:val="1"/>
    <w:qFormat/>
    <w:rsid w:val="00E60611"/>
    <w:pPr>
      <w:widowControl w:val="0"/>
      <w:autoSpaceDE w:val="0"/>
      <w:autoSpaceDN w:val="0"/>
      <w:spacing w:line="240" w:lineRule="auto"/>
    </w:pPr>
    <w:rPr>
      <w:rFonts w:ascii="Gotham Book" w:eastAsia="Gotham Book" w:hAnsi="Gotham Book" w:cs="Gotham Book"/>
      <w:b w:val="0"/>
      <w:color w:val="auto"/>
      <w:sz w:val="22"/>
      <w:lang w:eastAsia="en-GB" w:bidi="en-GB"/>
    </w:rPr>
  </w:style>
  <w:style w:type="paragraph" w:customStyle="1" w:styleId="Default">
    <w:name w:val="Default"/>
    <w:rsid w:val="00E60611"/>
    <w:pPr>
      <w:autoSpaceDE w:val="0"/>
      <w:autoSpaceDN w:val="0"/>
      <w:adjustRightInd w:val="0"/>
      <w:spacing w:after="0" w:line="240" w:lineRule="auto"/>
    </w:pPr>
    <w:rPr>
      <w:rFonts w:ascii="Gotham Book" w:hAnsi="Gotham Book" w:cs="Gotham Book"/>
      <w:color w:val="000000"/>
      <w:lang w:val="fr-FR"/>
    </w:rPr>
  </w:style>
  <w:style w:type="paragraph" w:customStyle="1" w:styleId="Pa34">
    <w:name w:val="Pa34"/>
    <w:basedOn w:val="Default"/>
    <w:next w:val="Default"/>
    <w:uiPriority w:val="99"/>
    <w:rsid w:val="00E60611"/>
    <w:pPr>
      <w:spacing w:line="191" w:lineRule="atLeast"/>
    </w:pPr>
    <w:rPr>
      <w:rFonts w:cstheme="minorBidi"/>
      <w:color w:val="auto"/>
    </w:rPr>
  </w:style>
  <w:style w:type="paragraph" w:customStyle="1" w:styleId="Pa4">
    <w:name w:val="Pa4"/>
    <w:basedOn w:val="Default"/>
    <w:next w:val="Default"/>
    <w:uiPriority w:val="99"/>
    <w:rsid w:val="00E60611"/>
    <w:pPr>
      <w:spacing w:line="191" w:lineRule="atLeast"/>
    </w:pPr>
    <w:rPr>
      <w:rFonts w:cstheme="minorBidi"/>
      <w:color w:val="auto"/>
    </w:rPr>
  </w:style>
  <w:style w:type="paragraph" w:customStyle="1" w:styleId="modulename">
    <w:name w:val="module name"/>
    <w:basedOn w:val="Normal"/>
    <w:rsid w:val="00E60611"/>
    <w:pPr>
      <w:spacing w:line="240" w:lineRule="auto"/>
    </w:pPr>
    <w:rPr>
      <w:rFonts w:ascii="Times New Roman" w:eastAsia="Times New Roman" w:hAnsi="Times New Roman" w:cs="Times New Roman"/>
      <w:caps/>
      <w:color w:val="auto"/>
      <w:sz w:val="24"/>
      <w:szCs w:val="20"/>
      <w:lang w:eastAsia="it-IT"/>
    </w:rPr>
  </w:style>
  <w:style w:type="paragraph" w:customStyle="1" w:styleId="Annextab">
    <w:name w:val="Annex tab"/>
    <w:basedOn w:val="ListParagraph"/>
    <w:link w:val="AnnextabCarattere"/>
    <w:rsid w:val="00E60611"/>
    <w:pPr>
      <w:numPr>
        <w:numId w:val="7"/>
      </w:numPr>
      <w:jc w:val="left"/>
    </w:pPr>
    <w:rPr>
      <w:rFonts w:ascii="Arial Narrow" w:eastAsia="Calibri" w:hAnsi="Arial Narrow"/>
      <w:b/>
      <w:sz w:val="16"/>
      <w:lang w:eastAsia="en-US"/>
    </w:rPr>
  </w:style>
  <w:style w:type="character" w:customStyle="1" w:styleId="AnnextabCarattere">
    <w:name w:val="Annex tab Carattere"/>
    <w:basedOn w:val="DefaultParagraphFont"/>
    <w:link w:val="Annextab"/>
    <w:rsid w:val="00E60611"/>
    <w:rPr>
      <w:rFonts w:ascii="Arial Narrow" w:eastAsia="Calibri" w:hAnsi="Arial Narrow" w:cs="Times New Roman"/>
      <w:b/>
      <w:sz w:val="16"/>
      <w:szCs w:val="22"/>
    </w:rPr>
  </w:style>
  <w:style w:type="paragraph" w:customStyle="1" w:styleId="BVIfnrCharCharCharCharCharCharCharChar1CharCharCharChar">
    <w:name w:val="BVI fnr Char Char Char Char Char Char Char Char1 Char Char Char Char"/>
    <w:aliases w:val="BVI fnr Car Car Char Char Char Char Char Char Char Char1 Char Char Char Char,BVI fnr Car Char Char Char Char Char Char Char Char1 Char Char Char Char Char Char"/>
    <w:basedOn w:val="Normal"/>
    <w:link w:val="FootnoteReference"/>
    <w:rsid w:val="00E60611"/>
    <w:pPr>
      <w:spacing w:after="160" w:line="240" w:lineRule="exact"/>
    </w:pPr>
    <w:rPr>
      <w:rFonts w:eastAsiaTheme="minorHAnsi"/>
      <w:b w:val="0"/>
      <w:color w:val="auto"/>
      <w:sz w:val="24"/>
      <w:szCs w:val="24"/>
      <w:vertAlign w:val="superscript"/>
    </w:rPr>
  </w:style>
  <w:style w:type="character" w:styleId="UnresolvedMention">
    <w:name w:val="Unresolved Mention"/>
    <w:basedOn w:val="DefaultParagraphFont"/>
    <w:uiPriority w:val="99"/>
    <w:semiHidden/>
    <w:unhideWhenUsed/>
    <w:rsid w:val="00E60611"/>
    <w:rPr>
      <w:color w:val="605E5C"/>
      <w:shd w:val="clear" w:color="auto" w:fill="E1DFDD"/>
    </w:rPr>
  </w:style>
  <w:style w:type="paragraph" w:customStyle="1" w:styleId="Contents">
    <w:name w:val="Contents"/>
    <w:basedOn w:val="Normal"/>
    <w:rsid w:val="002675C0"/>
    <w:rPr>
      <w:rFonts w:ascii="Noto Sans" w:eastAsia="Times New Roman" w:hAnsi="Noto Sans"/>
      <w:b w:val="0"/>
      <w:color w:val="230050" w:themeColor="text1"/>
      <w:sz w:val="18"/>
      <w:szCs w:val="24"/>
      <w:lang w:val="en-GB"/>
    </w:rPr>
  </w:style>
  <w:style w:type="paragraph" w:customStyle="1" w:styleId="ILOTableheading">
    <w:name w:val="ILO Table heading"/>
    <w:next w:val="Normal"/>
    <w:rsid w:val="00F1570C"/>
    <w:pPr>
      <w:keepNext/>
      <w:keepLines/>
      <w:numPr>
        <w:numId w:val="21"/>
      </w:numPr>
      <w:spacing w:before="240" w:after="120" w:line="259" w:lineRule="auto"/>
      <w:ind w:left="227" w:hanging="227"/>
    </w:pPr>
    <w:rPr>
      <w:rFonts w:ascii="Noto Sans" w:eastAsiaTheme="minorEastAsia" w:hAnsi="Noto Sans"/>
      <w:b/>
      <w:bCs/>
      <w:iCs/>
      <w:color w:val="1E2DBE" w:themeColor="accent1"/>
      <w:sz w:val="18"/>
      <w:szCs w:val="22"/>
      <w:lang w:val="en-GB"/>
    </w:rPr>
  </w:style>
  <w:style w:type="paragraph" w:customStyle="1" w:styleId="ILOFigureHeading">
    <w:name w:val="ILO Figure Heading"/>
    <w:basedOn w:val="ILOTableheading"/>
    <w:rsid w:val="00F52BCF"/>
  </w:style>
  <w:style w:type="paragraph" w:customStyle="1" w:styleId="DocumentSubtitle">
    <w:name w:val="DocumentSubtitle"/>
    <w:next w:val="Normal"/>
    <w:qFormat/>
    <w:rsid w:val="00E60611"/>
    <w:pPr>
      <w:spacing w:after="0" w:line="240" w:lineRule="auto"/>
      <w:ind w:left="454"/>
    </w:pPr>
    <w:rPr>
      <w:rFonts w:ascii="Overpass Light" w:eastAsia="Noto Sans SC Bold" w:hAnsi="Overpass Light" w:cs="Overpass Light"/>
      <w:color w:val="FFFFFF" w:themeColor="background1"/>
      <w:sz w:val="44"/>
      <w:szCs w:val="44"/>
      <w:lang w:val="en-US"/>
    </w:rPr>
  </w:style>
  <w:style w:type="paragraph" w:customStyle="1" w:styleId="ILODocumentTitle">
    <w:name w:val="ILO DocumentTitle"/>
    <w:next w:val="Normal"/>
    <w:qFormat/>
    <w:rsid w:val="00616D14"/>
    <w:pPr>
      <w:numPr>
        <w:numId w:val="18"/>
      </w:numPr>
      <w:spacing w:before="240" w:after="480" w:line="240" w:lineRule="auto"/>
      <w:ind w:left="357" w:hanging="357"/>
    </w:pPr>
    <w:rPr>
      <w:rFonts w:ascii="Overpass" w:eastAsia="Noto Sans SC Bold" w:hAnsi="Overpass" w:cs="Overpass"/>
      <w:b/>
      <w:color w:val="1E2DBE"/>
      <w:sz w:val="56"/>
      <w:szCs w:val="56"/>
    </w:rPr>
  </w:style>
  <w:style w:type="paragraph" w:customStyle="1" w:styleId="ILONormalBody">
    <w:name w:val="ILO NormalBody"/>
    <w:link w:val="ILONormalBodyCarattere"/>
    <w:uiPriority w:val="4"/>
    <w:qFormat/>
    <w:rsid w:val="00A832EB"/>
    <w:pPr>
      <w:spacing w:before="120" w:after="120"/>
      <w:jc w:val="both"/>
    </w:pPr>
    <w:rPr>
      <w:rFonts w:ascii="Noto Sans" w:eastAsia="Noto Sans SC Regular" w:hAnsi="Noto Sans" w:cs="Noto Sans"/>
      <w:sz w:val="18"/>
      <w:szCs w:val="18"/>
      <w:lang w:val="en-GB"/>
    </w:rPr>
  </w:style>
  <w:style w:type="character" w:customStyle="1" w:styleId="ILONormalBodyCarattere">
    <w:name w:val="ILO NormalBody Carattere"/>
    <w:basedOn w:val="DefaultParagraphFont"/>
    <w:link w:val="ILONormalBody"/>
    <w:uiPriority w:val="4"/>
    <w:rsid w:val="00A832EB"/>
    <w:rPr>
      <w:rFonts w:ascii="Noto Sans" w:eastAsia="Noto Sans SC Regular" w:hAnsi="Noto Sans" w:cs="Noto Sans"/>
      <w:sz w:val="18"/>
      <w:szCs w:val="18"/>
      <w:lang w:val="en-GB"/>
    </w:rPr>
  </w:style>
  <w:style w:type="paragraph" w:customStyle="1" w:styleId="IntroPages-Title">
    <w:name w:val="IntroPages-Title"/>
    <w:basedOn w:val="Normal"/>
    <w:link w:val="IntroPages-TitleChar"/>
    <w:qFormat/>
    <w:rsid w:val="00E60611"/>
    <w:pPr>
      <w:keepNext/>
      <w:keepLines/>
      <w:pageBreakBefore/>
      <w:numPr>
        <w:numId w:val="19"/>
      </w:numPr>
      <w:pBdr>
        <w:bottom w:val="single" w:sz="18" w:space="6" w:color="1E2DBE"/>
      </w:pBdr>
      <w:spacing w:before="480" w:after="360" w:line="240" w:lineRule="auto"/>
      <w:contextualSpacing/>
      <w:outlineLvl w:val="0"/>
    </w:pPr>
    <w:rPr>
      <w:rFonts w:ascii="Overpass" w:eastAsia="Noto Sans SC Bold" w:hAnsi="Overpass" w:cstheme="majorHAnsi"/>
      <w:color w:val="1E2DBE"/>
      <w:sz w:val="44"/>
      <w:szCs w:val="32"/>
      <w:lang w:val="en-GB"/>
    </w:rPr>
  </w:style>
  <w:style w:type="character" w:customStyle="1" w:styleId="IntroPages-TitleChar">
    <w:name w:val="IntroPages-Title Char"/>
    <w:basedOn w:val="DefaultParagraphFont"/>
    <w:link w:val="IntroPages-Title"/>
    <w:rsid w:val="00E60611"/>
    <w:rPr>
      <w:rFonts w:ascii="Overpass" w:eastAsia="Noto Sans SC Bold" w:hAnsi="Overpass" w:cstheme="majorHAnsi"/>
      <w:b/>
      <w:color w:val="1E2DBE"/>
      <w:sz w:val="44"/>
      <w:szCs w:val="32"/>
      <w:lang w:val="en-GB"/>
    </w:rPr>
  </w:style>
  <w:style w:type="paragraph" w:customStyle="1" w:styleId="Headinglevel1">
    <w:name w:val="Heading level 1"/>
    <w:basedOn w:val="IntroPages-Title"/>
    <w:next w:val="ILONormalBody"/>
    <w:link w:val="Headinglevel1Char"/>
    <w:uiPriority w:val="2"/>
    <w:qFormat/>
    <w:rsid w:val="00E60611"/>
    <w:pPr>
      <w:numPr>
        <w:numId w:val="0"/>
      </w:numPr>
      <w:ind w:left="360"/>
    </w:pPr>
  </w:style>
  <w:style w:type="character" w:customStyle="1" w:styleId="Headinglevel1Char">
    <w:name w:val="Heading level 1 Char"/>
    <w:basedOn w:val="DefaultParagraphFont"/>
    <w:link w:val="Headinglevel1"/>
    <w:uiPriority w:val="2"/>
    <w:rsid w:val="00E60611"/>
    <w:rPr>
      <w:rFonts w:ascii="Overpass" w:eastAsia="Noto Sans SC Bold" w:hAnsi="Overpass" w:cstheme="majorHAnsi"/>
      <w:b/>
      <w:color w:val="1E2DBE"/>
      <w:sz w:val="44"/>
      <w:szCs w:val="32"/>
      <w:lang w:val="en-GB"/>
    </w:rPr>
  </w:style>
  <w:style w:type="paragraph" w:customStyle="1" w:styleId="ILOHeading2">
    <w:name w:val="ILO Heading 2"/>
    <w:rsid w:val="00D73353"/>
    <w:pPr>
      <w:pageBreakBefore/>
      <w:numPr>
        <w:numId w:val="9"/>
      </w:numPr>
      <w:pBdr>
        <w:bottom w:val="single" w:sz="4" w:space="1" w:color="auto"/>
      </w:pBdr>
      <w:spacing w:after="160" w:line="259" w:lineRule="auto"/>
      <w:ind w:left="426"/>
      <w:outlineLvl w:val="0"/>
    </w:pPr>
    <w:rPr>
      <w:rFonts w:ascii="Overpass" w:eastAsia="Noto Sans SC Bold" w:hAnsi="Overpass" w:cs="Wingdings 3"/>
      <w:b/>
      <w:color w:val="1E2DBE"/>
      <w:sz w:val="32"/>
      <w:szCs w:val="48"/>
    </w:rPr>
  </w:style>
  <w:style w:type="table" w:customStyle="1" w:styleId="ILOTable">
    <w:name w:val="ILOTable"/>
    <w:basedOn w:val="TableNormal"/>
    <w:uiPriority w:val="99"/>
    <w:rsid w:val="00CB79BC"/>
    <w:pPr>
      <w:spacing w:after="0" w:line="240" w:lineRule="auto"/>
    </w:pPr>
    <w:rPr>
      <w:rFonts w:ascii="Noto Sans" w:hAnsi="Noto Sans"/>
      <w:sz w:val="18"/>
      <w:szCs w:val="22"/>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center"/>
      </w:pPr>
      <w:rPr>
        <w:rFonts w:ascii="Noto Sans" w:hAnsi="Noto Sans"/>
        <w:b/>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1E2DBE" w:themeFill="accent1"/>
        <w:vAlign w:val="top"/>
      </w:tcPr>
    </w:tblStylePr>
    <w:tblStylePr w:type="firstCol">
      <w:rPr>
        <w:rFonts w:ascii="Overpass Light" w:hAnsi="Overpass Light"/>
        <w:b/>
        <w:sz w:val="18"/>
      </w:rPr>
      <w:tblPr/>
      <w:tcPr>
        <w:shd w:val="clear" w:color="auto" w:fill="EBF5FD"/>
      </w:tcPr>
    </w:tblStylePr>
    <w:tblStylePr w:type="band1Horz">
      <w:pPr>
        <w:jc w:val="left"/>
      </w:pPr>
    </w:tblStylePr>
    <w:tblStylePr w:type="band2Horz">
      <w:pPr>
        <w:jc w:val="left"/>
      </w:pPr>
      <w:tblPr/>
      <w:tcPr>
        <w:tcBorders>
          <w:insideH w:val="single" w:sz="4" w:space="0" w:color="1E2DBE"/>
          <w:insideV w:val="single" w:sz="2" w:space="0" w:color="1E2DBE"/>
        </w:tcBorders>
        <w:shd w:val="clear" w:color="auto" w:fill="auto"/>
      </w:tcPr>
    </w:tblStylePr>
  </w:style>
  <w:style w:type="paragraph" w:customStyle="1" w:styleId="ILOKeyTitle">
    <w:name w:val="ILO KeyTitle"/>
    <w:basedOn w:val="ILONormalBody"/>
    <w:uiPriority w:val="6"/>
    <w:qFormat/>
    <w:rsid w:val="00FC3314"/>
    <w:pPr>
      <w:shd w:val="clear" w:color="auto" w:fill="EBF5FD"/>
      <w:spacing w:before="480"/>
      <w:jc w:val="left"/>
    </w:pPr>
    <w:rPr>
      <w:b/>
      <w:bCs/>
      <w:sz w:val="24"/>
    </w:rPr>
  </w:style>
  <w:style w:type="paragraph" w:customStyle="1" w:styleId="ILOKeyList">
    <w:name w:val="ILO KeyList"/>
    <w:basedOn w:val="ILONormalBody"/>
    <w:link w:val="ILOKeyListCarattere"/>
    <w:uiPriority w:val="6"/>
    <w:qFormat/>
    <w:rsid w:val="00282224"/>
    <w:pPr>
      <w:numPr>
        <w:numId w:val="20"/>
      </w:numPr>
      <w:spacing w:before="160" w:after="160"/>
      <w:ind w:left="227" w:hanging="227"/>
    </w:pPr>
    <w:rPr>
      <w:lang w:val="fr-FR"/>
    </w:rPr>
  </w:style>
  <w:style w:type="character" w:customStyle="1" w:styleId="ILOKeyListCarattere">
    <w:name w:val="ILO KeyList Carattere"/>
    <w:basedOn w:val="ILONormalBodyCarattere"/>
    <w:link w:val="ILOKeyList"/>
    <w:uiPriority w:val="6"/>
    <w:rsid w:val="00282224"/>
    <w:rPr>
      <w:rFonts w:ascii="Noto Sans" w:eastAsia="Noto Sans SC Regular" w:hAnsi="Noto Sans" w:cs="Noto Sans"/>
      <w:sz w:val="18"/>
      <w:szCs w:val="18"/>
      <w:lang w:val="fr-FR"/>
    </w:rPr>
  </w:style>
  <w:style w:type="paragraph" w:customStyle="1" w:styleId="Table-Heading">
    <w:name w:val="Table-Heading"/>
    <w:link w:val="Table-HeadingChar"/>
    <w:rsid w:val="00E60611"/>
    <w:pPr>
      <w:spacing w:after="160" w:line="259" w:lineRule="auto"/>
    </w:pPr>
    <w:rPr>
      <w:rFonts w:ascii="Overpass Light" w:eastAsiaTheme="minorEastAsia" w:hAnsi="Overpass Light"/>
      <w:bCs/>
      <w:iCs/>
      <w:color w:val="230050" w:themeColor="text1"/>
      <w:sz w:val="18"/>
      <w:szCs w:val="22"/>
      <w:lang w:val="en-GB"/>
    </w:rPr>
  </w:style>
  <w:style w:type="character" w:customStyle="1" w:styleId="Table-HeadingChar">
    <w:name w:val="Table-Heading Char"/>
    <w:basedOn w:val="DefaultParagraphFont"/>
    <w:link w:val="Table-Heading"/>
    <w:rsid w:val="00E60611"/>
    <w:rPr>
      <w:rFonts w:ascii="Overpass Light" w:eastAsiaTheme="minorEastAsia" w:hAnsi="Overpass Light"/>
      <w:bCs/>
      <w:iCs/>
      <w:color w:val="230050" w:themeColor="text1"/>
      <w:sz w:val="18"/>
      <w:szCs w:val="22"/>
      <w:lang w:val="en-GB"/>
    </w:rPr>
  </w:style>
  <w:style w:type="paragraph" w:customStyle="1" w:styleId="ILOSampleTextheading">
    <w:name w:val="ILO Sample Text heading"/>
    <w:basedOn w:val="Normal"/>
    <w:rsid w:val="000D724B"/>
    <w:pPr>
      <w:keepNext/>
      <w:keepLines/>
      <w:spacing w:before="240" w:after="120"/>
    </w:pPr>
    <w:rPr>
      <w:rFonts w:ascii="Overpass" w:eastAsiaTheme="majorEastAsia" w:hAnsi="Overpass" w:cs="Noto Sans"/>
      <w:color w:val="230050"/>
      <w:sz w:val="22"/>
      <w:szCs w:val="32"/>
    </w:rPr>
  </w:style>
  <w:style w:type="paragraph" w:customStyle="1" w:styleId="ILOBoxheading">
    <w:name w:val="ILO Box heading"/>
    <w:basedOn w:val="ILOTableheading"/>
    <w:rsid w:val="00E60611"/>
  </w:style>
  <w:style w:type="paragraph" w:customStyle="1" w:styleId="BlueBox-title">
    <w:name w:val="BlueBox-title"/>
    <w:basedOn w:val="ILONormalBody"/>
    <w:link w:val="BlueBox-titleChar"/>
    <w:qFormat/>
    <w:rsid w:val="00E60611"/>
    <w:pPr>
      <w:tabs>
        <w:tab w:val="left" w:pos="8222"/>
      </w:tabs>
      <w:ind w:left="143" w:right="283"/>
    </w:pPr>
    <w:rPr>
      <w:b/>
      <w:bCs/>
      <w:szCs w:val="20"/>
    </w:rPr>
  </w:style>
  <w:style w:type="character" w:customStyle="1" w:styleId="BlueBox-titleChar">
    <w:name w:val="BlueBox-title Char"/>
    <w:basedOn w:val="ILONormalBodyCarattere"/>
    <w:link w:val="BlueBox-title"/>
    <w:rsid w:val="00E60611"/>
    <w:rPr>
      <w:rFonts w:ascii="Noto Sans" w:eastAsia="Noto Sans SC Regular" w:hAnsi="Noto Sans" w:cs="Noto Sans"/>
      <w:b/>
      <w:bCs/>
      <w:sz w:val="20"/>
      <w:szCs w:val="20"/>
      <w:lang w:val="en-GB"/>
    </w:rPr>
  </w:style>
  <w:style w:type="paragraph" w:customStyle="1" w:styleId="ILOTableNote">
    <w:name w:val="ILO Table Note"/>
    <w:basedOn w:val="Content"/>
    <w:qFormat/>
    <w:rsid w:val="00212A64"/>
    <w:pPr>
      <w:spacing w:before="240"/>
    </w:pPr>
    <w:rPr>
      <w:sz w:val="16"/>
      <w:lang w:val="en-GB"/>
    </w:rPr>
  </w:style>
  <w:style w:type="paragraph" w:customStyle="1" w:styleId="ILOheading3">
    <w:name w:val="ILO heading 3"/>
    <w:basedOn w:val="Normal"/>
    <w:qFormat/>
    <w:rsid w:val="00E60611"/>
    <w:pPr>
      <w:keepNext/>
      <w:keepLines/>
      <w:spacing w:before="360" w:after="240" w:line="240" w:lineRule="auto"/>
      <w:outlineLvl w:val="1"/>
    </w:pPr>
    <w:rPr>
      <w:rFonts w:ascii="Overpass" w:eastAsia="Noto Sans SC Bold" w:hAnsi="Overpass" w:cs="Overpass"/>
      <w:bCs/>
      <w:color w:val="FA3C4B"/>
      <w:szCs w:val="24"/>
      <w:lang w:val="en-GB"/>
    </w:rPr>
  </w:style>
  <w:style w:type="paragraph" w:customStyle="1" w:styleId="ILOHeading4">
    <w:name w:val="ILO Heading 4"/>
    <w:next w:val="BodyText"/>
    <w:rsid w:val="003747E3"/>
    <w:pPr>
      <w:keepNext/>
      <w:spacing w:before="240" w:after="160" w:line="259" w:lineRule="auto"/>
    </w:pPr>
    <w:rPr>
      <w:rFonts w:ascii="Overpass" w:eastAsia="Noto Sans SC Bold" w:hAnsi="Overpass" w:cs="Overpass"/>
      <w:b/>
      <w:bCs/>
      <w:color w:val="230050" w:themeColor="text1"/>
    </w:rPr>
  </w:style>
  <w:style w:type="paragraph" w:customStyle="1" w:styleId="Tabletextleft">
    <w:name w:val="Table text left"/>
    <w:uiPriority w:val="8"/>
    <w:rsid w:val="00E60611"/>
    <w:pPr>
      <w:suppressAutoHyphens/>
      <w:spacing w:after="0" w:line="240" w:lineRule="auto"/>
    </w:pPr>
    <w:rPr>
      <w:rFonts w:ascii="Noto Sans" w:eastAsia="Noto Sans SC Regular" w:hAnsi="Noto Sans" w:cs="Noto Sans"/>
      <w:sz w:val="15"/>
      <w:szCs w:val="15"/>
      <w:lang w:val="en-US"/>
    </w:rPr>
  </w:style>
  <w:style w:type="paragraph" w:customStyle="1" w:styleId="Tablehederleft">
    <w:name w:val="Table heder left"/>
    <w:qFormat/>
    <w:rsid w:val="00687569"/>
    <w:pPr>
      <w:jc w:val="center"/>
    </w:pPr>
    <w:rPr>
      <w:rFonts w:ascii="Noto Sans" w:eastAsia="Times New Roman" w:hAnsi="Noto Sans" w:cs="Noto Sans"/>
      <w:b/>
      <w:bCs/>
      <w:color w:val="FFFFFF" w:themeColor="background1"/>
      <w:sz w:val="18"/>
      <w:szCs w:val="18"/>
    </w:rPr>
  </w:style>
  <w:style w:type="table" w:customStyle="1" w:styleId="boxyellow">
    <w:name w:val="box yellow"/>
    <w:basedOn w:val="TableNormal"/>
    <w:uiPriority w:val="99"/>
    <w:rsid w:val="00E60611"/>
    <w:pPr>
      <w:spacing w:after="0" w:line="240" w:lineRule="auto"/>
    </w:pPr>
    <w:rPr>
      <w:rFonts w:ascii="Overpass Light" w:hAnsi="Overpass Light"/>
      <w:sz w:val="16"/>
    </w:rPr>
    <w:tblPr/>
    <w:tcPr>
      <w:vAlign w:val="center"/>
    </w:tcPr>
  </w:style>
  <w:style w:type="table" w:styleId="TableGridLight">
    <w:name w:val="Grid Table Light"/>
    <w:basedOn w:val="TableNormal"/>
    <w:uiPriority w:val="99"/>
    <w:rsid w:val="00D124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LOalpha-List">
    <w:name w:val="ILO alpha-List"/>
    <w:basedOn w:val="ListParagraph"/>
    <w:link w:val="ILOalpha-ListCarattere"/>
    <w:rsid w:val="00A832EB"/>
    <w:pPr>
      <w:numPr>
        <w:numId w:val="10"/>
      </w:numPr>
      <w:spacing w:before="60" w:after="60" w:line="276" w:lineRule="auto"/>
      <w:contextualSpacing w:val="0"/>
    </w:pPr>
    <w:rPr>
      <w:rFonts w:ascii="Noto Sans" w:eastAsiaTheme="minorEastAsia" w:hAnsi="Noto Sans" w:cstheme="minorBidi"/>
      <w:sz w:val="18"/>
      <w:szCs w:val="24"/>
      <w:lang w:val="en-US" w:eastAsia="en-US"/>
    </w:rPr>
  </w:style>
  <w:style w:type="character" w:customStyle="1" w:styleId="ILOalpha-ListCarattere">
    <w:name w:val="ILO alpha-List Carattere"/>
    <w:basedOn w:val="DefaultParagraphFont"/>
    <w:link w:val="ILOalpha-List"/>
    <w:rsid w:val="00A832EB"/>
    <w:rPr>
      <w:rFonts w:ascii="Noto Sans" w:eastAsiaTheme="minorEastAsia" w:hAnsi="Noto Sans"/>
      <w:sz w:val="18"/>
      <w:lang w:val="en-US"/>
    </w:rPr>
  </w:style>
  <w:style w:type="paragraph" w:customStyle="1" w:styleId="ILONumberlist">
    <w:name w:val="ILO Number list"/>
    <w:basedOn w:val="ILOalpha-List"/>
    <w:qFormat/>
    <w:rsid w:val="00387086"/>
    <w:pPr>
      <w:numPr>
        <w:numId w:val="22"/>
      </w:numPr>
      <w:ind w:left="567" w:hanging="227"/>
    </w:pPr>
  </w:style>
  <w:style w:type="paragraph" w:customStyle="1" w:styleId="ILOListbullet">
    <w:name w:val="ILO List bullet"/>
    <w:qFormat/>
    <w:rsid w:val="004A5238"/>
    <w:pPr>
      <w:numPr>
        <w:numId w:val="23"/>
      </w:numPr>
      <w:spacing w:before="60" w:after="60"/>
      <w:ind w:left="567" w:hanging="227"/>
    </w:pPr>
    <w:rPr>
      <w:rFonts w:ascii="Noto Sans" w:eastAsia="Times New Roman" w:hAnsi="Noto Sans" w:cstheme="minorHAnsi"/>
      <w:sz w:val="18"/>
      <w:szCs w:val="21"/>
      <w:lang w:val="fr-CH"/>
    </w:rPr>
  </w:style>
  <w:style w:type="paragraph" w:customStyle="1" w:styleId="headinglevel5">
    <w:name w:val="heading level 5"/>
    <w:basedOn w:val="ILONormalBody"/>
    <w:qFormat/>
    <w:rsid w:val="005D4F37"/>
    <w:rPr>
      <w:rFonts w:ascii="Overpass Light" w:hAnsi="Overpass Light"/>
      <w:b/>
      <w:bCs/>
      <w:i/>
      <w:iCs/>
      <w:sz w:val="20"/>
      <w:szCs w:val="20"/>
    </w:rPr>
  </w:style>
  <w:style w:type="table" w:customStyle="1" w:styleId="YellowboxILo">
    <w:name w:val="Yellow box ILo"/>
    <w:basedOn w:val="boxyellow"/>
    <w:uiPriority w:val="99"/>
    <w:rsid w:val="00B41B70"/>
    <w:pPr>
      <w:jc w:val="both"/>
    </w:pPr>
    <w:rPr>
      <w:rFonts w:ascii="Noto Sans" w:hAnsi="Noto Sans"/>
      <w:sz w:val="18"/>
    </w:rPr>
    <w:tblPr/>
    <w:tcPr>
      <w:shd w:val="clear" w:color="auto" w:fill="FFE081" w:themeFill="accent3" w:themeFillTint="99"/>
    </w:tcPr>
  </w:style>
  <w:style w:type="paragraph" w:customStyle="1" w:styleId="ILOTOC">
    <w:name w:val="ILO TOC"/>
    <w:basedOn w:val="TOC1"/>
    <w:rsid w:val="00E7051B"/>
    <w:pPr>
      <w:jc w:val="both"/>
    </w:pPr>
    <w:rPr>
      <w:noProof/>
    </w:rPr>
  </w:style>
  <w:style w:type="paragraph" w:customStyle="1" w:styleId="ILOHeading2Mainsection">
    <w:name w:val="ILO Heading 2 Main section"/>
    <w:basedOn w:val="ILOHeading2"/>
    <w:rsid w:val="003305AA"/>
  </w:style>
  <w:style w:type="character" w:customStyle="1" w:styleId="ReportHyperlink">
    <w:name w:val="Report Hyperlink"/>
    <w:uiPriority w:val="5"/>
    <w:qFormat/>
    <w:rsid w:val="00AA210B"/>
    <w:rPr>
      <w:rFonts w:ascii="Noto Sans" w:eastAsia="Noto Sans SC Regular" w:hAnsi="Noto Sans" w:cs="Noto Sans"/>
      <w:color w:val="1E2DBE"/>
      <w:lang w:val="es-ES_tradnl"/>
    </w:rPr>
  </w:style>
  <w:style w:type="paragraph" w:customStyle="1" w:styleId="BlueBox-alphaList">
    <w:name w:val="BlueBox-alpha List"/>
    <w:link w:val="BlueBox-alphaListChar"/>
    <w:qFormat/>
    <w:rsid w:val="00FE280A"/>
    <w:pPr>
      <w:spacing w:before="120" w:after="120"/>
      <w:ind w:left="527" w:hanging="357"/>
      <w:jc w:val="both"/>
    </w:pPr>
    <w:rPr>
      <w:rFonts w:ascii="Overpass Light" w:eastAsiaTheme="minorEastAsia" w:hAnsi="Overpass Light"/>
      <w:color w:val="230050" w:themeColor="text1"/>
      <w:sz w:val="18"/>
      <w:szCs w:val="22"/>
      <w:lang w:val="en-US"/>
    </w:rPr>
  </w:style>
  <w:style w:type="character" w:customStyle="1" w:styleId="BlueBox-alphaListChar">
    <w:name w:val="BlueBox-alpha List Char"/>
    <w:basedOn w:val="DefaultParagraphFont"/>
    <w:link w:val="BlueBox-alphaList"/>
    <w:rsid w:val="00FE280A"/>
    <w:rPr>
      <w:rFonts w:ascii="Overpass Light" w:eastAsiaTheme="minorEastAsia" w:hAnsi="Overpass Light"/>
      <w:color w:val="230050" w:themeColor="text1"/>
      <w:sz w:val="18"/>
      <w:szCs w:val="22"/>
      <w:lang w:val="en-US"/>
    </w:rPr>
  </w:style>
  <w:style w:type="table" w:customStyle="1" w:styleId="ILOTable1">
    <w:name w:val="ILOTable1"/>
    <w:basedOn w:val="TableNormal"/>
    <w:uiPriority w:val="99"/>
    <w:rsid w:val="00BC71E9"/>
    <w:pPr>
      <w:spacing w:after="0" w:line="240" w:lineRule="auto"/>
    </w:pPr>
    <w:rPr>
      <w:rFonts w:ascii="Noto Sans" w:hAnsi="Noto Sans"/>
      <w:sz w:val="18"/>
      <w:szCs w:val="22"/>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56923">
      <w:bodyDiv w:val="1"/>
      <w:marLeft w:val="0"/>
      <w:marRight w:val="0"/>
      <w:marTop w:val="0"/>
      <w:marBottom w:val="0"/>
      <w:divBdr>
        <w:top w:val="none" w:sz="0" w:space="0" w:color="auto"/>
        <w:left w:val="none" w:sz="0" w:space="0" w:color="auto"/>
        <w:bottom w:val="none" w:sz="0" w:space="0" w:color="auto"/>
        <w:right w:val="none" w:sz="0" w:space="0" w:color="auto"/>
      </w:divBdr>
    </w:div>
    <w:div w:id="472411001">
      <w:bodyDiv w:val="1"/>
      <w:marLeft w:val="0"/>
      <w:marRight w:val="0"/>
      <w:marTop w:val="0"/>
      <w:marBottom w:val="0"/>
      <w:divBdr>
        <w:top w:val="none" w:sz="0" w:space="0" w:color="auto"/>
        <w:left w:val="none" w:sz="0" w:space="0" w:color="auto"/>
        <w:bottom w:val="none" w:sz="0" w:space="0" w:color="auto"/>
        <w:right w:val="none" w:sz="0" w:space="0" w:color="auto"/>
      </w:divBdr>
    </w:div>
    <w:div w:id="516965866">
      <w:bodyDiv w:val="1"/>
      <w:marLeft w:val="0"/>
      <w:marRight w:val="0"/>
      <w:marTop w:val="0"/>
      <w:marBottom w:val="0"/>
      <w:divBdr>
        <w:top w:val="none" w:sz="0" w:space="0" w:color="auto"/>
        <w:left w:val="none" w:sz="0" w:space="0" w:color="auto"/>
        <w:bottom w:val="none" w:sz="0" w:space="0" w:color="auto"/>
        <w:right w:val="none" w:sz="0" w:space="0" w:color="auto"/>
      </w:divBdr>
    </w:div>
    <w:div w:id="576211521">
      <w:bodyDiv w:val="1"/>
      <w:marLeft w:val="0"/>
      <w:marRight w:val="0"/>
      <w:marTop w:val="0"/>
      <w:marBottom w:val="0"/>
      <w:divBdr>
        <w:top w:val="none" w:sz="0" w:space="0" w:color="auto"/>
        <w:left w:val="none" w:sz="0" w:space="0" w:color="auto"/>
        <w:bottom w:val="none" w:sz="0" w:space="0" w:color="auto"/>
        <w:right w:val="none" w:sz="0" w:space="0" w:color="auto"/>
      </w:divBdr>
      <w:divsChild>
        <w:div w:id="488987809">
          <w:marLeft w:val="0"/>
          <w:marRight w:val="0"/>
          <w:marTop w:val="0"/>
          <w:marBottom w:val="0"/>
          <w:divBdr>
            <w:top w:val="none" w:sz="0" w:space="0" w:color="auto"/>
            <w:left w:val="none" w:sz="0" w:space="0" w:color="auto"/>
            <w:bottom w:val="none" w:sz="0" w:space="0" w:color="auto"/>
            <w:right w:val="none" w:sz="0" w:space="0" w:color="auto"/>
          </w:divBdr>
          <w:divsChild>
            <w:div w:id="640773382">
              <w:marLeft w:val="0"/>
              <w:marRight w:val="0"/>
              <w:marTop w:val="0"/>
              <w:marBottom w:val="0"/>
              <w:divBdr>
                <w:top w:val="none" w:sz="0" w:space="0" w:color="auto"/>
                <w:left w:val="none" w:sz="0" w:space="0" w:color="auto"/>
                <w:bottom w:val="none" w:sz="0" w:space="0" w:color="auto"/>
                <w:right w:val="none" w:sz="0" w:space="0" w:color="auto"/>
              </w:divBdr>
            </w:div>
            <w:div w:id="2089382988">
              <w:marLeft w:val="0"/>
              <w:marRight w:val="0"/>
              <w:marTop w:val="0"/>
              <w:marBottom w:val="0"/>
              <w:divBdr>
                <w:top w:val="none" w:sz="0" w:space="0" w:color="auto"/>
                <w:left w:val="none" w:sz="0" w:space="0" w:color="auto"/>
                <w:bottom w:val="none" w:sz="0" w:space="0" w:color="auto"/>
                <w:right w:val="none" w:sz="0" w:space="0" w:color="auto"/>
              </w:divBdr>
            </w:div>
          </w:divsChild>
        </w:div>
        <w:div w:id="1137259166">
          <w:marLeft w:val="0"/>
          <w:marRight w:val="0"/>
          <w:marTop w:val="0"/>
          <w:marBottom w:val="0"/>
          <w:divBdr>
            <w:top w:val="none" w:sz="0" w:space="0" w:color="auto"/>
            <w:left w:val="none" w:sz="0" w:space="0" w:color="auto"/>
            <w:bottom w:val="none" w:sz="0" w:space="0" w:color="auto"/>
            <w:right w:val="none" w:sz="0" w:space="0" w:color="auto"/>
          </w:divBdr>
        </w:div>
      </w:divsChild>
    </w:div>
    <w:div w:id="936013078">
      <w:bodyDiv w:val="1"/>
      <w:marLeft w:val="0"/>
      <w:marRight w:val="0"/>
      <w:marTop w:val="0"/>
      <w:marBottom w:val="0"/>
      <w:divBdr>
        <w:top w:val="none" w:sz="0" w:space="0" w:color="auto"/>
        <w:left w:val="none" w:sz="0" w:space="0" w:color="auto"/>
        <w:bottom w:val="none" w:sz="0" w:space="0" w:color="auto"/>
        <w:right w:val="none" w:sz="0" w:space="0" w:color="auto"/>
      </w:divBdr>
    </w:div>
    <w:div w:id="1031801660">
      <w:bodyDiv w:val="1"/>
      <w:marLeft w:val="0"/>
      <w:marRight w:val="0"/>
      <w:marTop w:val="0"/>
      <w:marBottom w:val="0"/>
      <w:divBdr>
        <w:top w:val="none" w:sz="0" w:space="0" w:color="auto"/>
        <w:left w:val="none" w:sz="0" w:space="0" w:color="auto"/>
        <w:bottom w:val="none" w:sz="0" w:space="0" w:color="auto"/>
        <w:right w:val="none" w:sz="0" w:space="0" w:color="auto"/>
      </w:divBdr>
    </w:div>
    <w:div w:id="1177697900">
      <w:bodyDiv w:val="1"/>
      <w:marLeft w:val="0"/>
      <w:marRight w:val="0"/>
      <w:marTop w:val="0"/>
      <w:marBottom w:val="0"/>
      <w:divBdr>
        <w:top w:val="none" w:sz="0" w:space="0" w:color="auto"/>
        <w:left w:val="none" w:sz="0" w:space="0" w:color="auto"/>
        <w:bottom w:val="none" w:sz="0" w:space="0" w:color="auto"/>
        <w:right w:val="none" w:sz="0" w:space="0" w:color="auto"/>
      </w:divBdr>
    </w:div>
    <w:div w:id="1470198678">
      <w:bodyDiv w:val="1"/>
      <w:marLeft w:val="0"/>
      <w:marRight w:val="0"/>
      <w:marTop w:val="0"/>
      <w:marBottom w:val="0"/>
      <w:divBdr>
        <w:top w:val="none" w:sz="0" w:space="0" w:color="auto"/>
        <w:left w:val="none" w:sz="0" w:space="0" w:color="auto"/>
        <w:bottom w:val="none" w:sz="0" w:space="0" w:color="auto"/>
        <w:right w:val="none" w:sz="0" w:space="0" w:color="auto"/>
      </w:divBdr>
    </w:div>
    <w:div w:id="1555434026">
      <w:bodyDiv w:val="1"/>
      <w:marLeft w:val="0"/>
      <w:marRight w:val="0"/>
      <w:marTop w:val="0"/>
      <w:marBottom w:val="0"/>
      <w:divBdr>
        <w:top w:val="none" w:sz="0" w:space="0" w:color="auto"/>
        <w:left w:val="none" w:sz="0" w:space="0" w:color="auto"/>
        <w:bottom w:val="none" w:sz="0" w:space="0" w:color="auto"/>
        <w:right w:val="none" w:sz="0" w:space="0" w:color="auto"/>
      </w:divBdr>
    </w:div>
    <w:div w:id="1744526569">
      <w:bodyDiv w:val="1"/>
      <w:marLeft w:val="0"/>
      <w:marRight w:val="0"/>
      <w:marTop w:val="0"/>
      <w:marBottom w:val="0"/>
      <w:divBdr>
        <w:top w:val="none" w:sz="0" w:space="0" w:color="auto"/>
        <w:left w:val="none" w:sz="0" w:space="0" w:color="auto"/>
        <w:bottom w:val="none" w:sz="0" w:space="0" w:color="auto"/>
        <w:right w:val="none" w:sz="0" w:space="0" w:color="auto"/>
      </w:divBdr>
    </w:div>
    <w:div w:id="1799109026">
      <w:bodyDiv w:val="1"/>
      <w:marLeft w:val="0"/>
      <w:marRight w:val="0"/>
      <w:marTop w:val="0"/>
      <w:marBottom w:val="0"/>
      <w:divBdr>
        <w:top w:val="none" w:sz="0" w:space="0" w:color="auto"/>
        <w:left w:val="none" w:sz="0" w:space="0" w:color="auto"/>
        <w:bottom w:val="none" w:sz="0" w:space="0" w:color="auto"/>
        <w:right w:val="none" w:sz="0" w:space="0" w:color="auto"/>
      </w:divBdr>
      <w:divsChild>
        <w:div w:id="1408110913">
          <w:marLeft w:val="0"/>
          <w:marRight w:val="0"/>
          <w:marTop w:val="0"/>
          <w:marBottom w:val="0"/>
          <w:divBdr>
            <w:top w:val="none" w:sz="0" w:space="0" w:color="auto"/>
            <w:left w:val="none" w:sz="0" w:space="0" w:color="auto"/>
            <w:bottom w:val="none" w:sz="0" w:space="0" w:color="auto"/>
            <w:right w:val="none" w:sz="0" w:space="0" w:color="auto"/>
          </w:divBdr>
        </w:div>
      </w:divsChild>
    </w:div>
    <w:div w:id="1945842235">
      <w:bodyDiv w:val="1"/>
      <w:marLeft w:val="0"/>
      <w:marRight w:val="0"/>
      <w:marTop w:val="0"/>
      <w:marBottom w:val="0"/>
      <w:divBdr>
        <w:top w:val="none" w:sz="0" w:space="0" w:color="auto"/>
        <w:left w:val="none" w:sz="0" w:space="0" w:color="auto"/>
        <w:bottom w:val="none" w:sz="0" w:space="0" w:color="auto"/>
        <w:right w:val="none" w:sz="0" w:space="0" w:color="auto"/>
      </w:divBdr>
    </w:div>
    <w:div w:id="197355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image" Target="media/image6.svg"/><Relationship Id="rId42" Type="http://schemas.openxmlformats.org/officeDocument/2006/relationships/chart" Target="charts/chart16.xml"/><Relationship Id="rId47" Type="http://schemas.openxmlformats.org/officeDocument/2006/relationships/chart" Target="charts/chart18.xml"/><Relationship Id="rId63" Type="http://schemas.openxmlformats.org/officeDocument/2006/relationships/chart" Target="charts/chart34.xml"/><Relationship Id="rId68" Type="http://schemas.openxmlformats.org/officeDocument/2006/relationships/chart" Target="charts/chart39.xml"/><Relationship Id="rId84" Type="http://schemas.openxmlformats.org/officeDocument/2006/relationships/hyperlink" Target="https://unstats.un.org/unsd/publication/seriesm/seriesm_4rev4s.pdf" TargetMode="External"/><Relationship Id="rId89" Type="http://schemas.openxmlformats.org/officeDocument/2006/relationships/theme" Target="theme/theme1.xml"/><Relationship Id="rId16" Type="http://schemas.openxmlformats.org/officeDocument/2006/relationships/hyperlink" Target="https://www.ilo.org/dyn/normlex/es/f?p=NORMLEXPUB:12100:0::NO::P12100_ILO_CODE:R190" TargetMode="External"/><Relationship Id="rId11" Type="http://schemas.openxmlformats.org/officeDocument/2006/relationships/image" Target="media/image3.svg"/><Relationship Id="rId32" Type="http://schemas.openxmlformats.org/officeDocument/2006/relationships/diagramColors" Target="diagrams/colors1.xml"/><Relationship Id="rId37" Type="http://schemas.openxmlformats.org/officeDocument/2006/relationships/chart" Target="charts/chart11.xml"/><Relationship Id="rId53" Type="http://schemas.openxmlformats.org/officeDocument/2006/relationships/chart" Target="charts/chart24.xml"/><Relationship Id="rId58" Type="http://schemas.openxmlformats.org/officeDocument/2006/relationships/chart" Target="charts/chart29.xml"/><Relationship Id="rId74" Type="http://schemas.openxmlformats.org/officeDocument/2006/relationships/chart" Target="charts/chart45.xml"/><Relationship Id="rId79" Type="http://schemas.openxmlformats.org/officeDocument/2006/relationships/chart" Target="charts/chart50.xml"/><Relationship Id="rId5" Type="http://schemas.openxmlformats.org/officeDocument/2006/relationships/webSettings" Target="webSettings.xml"/><Relationship Id="rId14" Type="http://schemas.openxmlformats.org/officeDocument/2006/relationships/hyperlink" Target="https://www.ilo.org/dyn/normlex/es/f?p=NORMLEXPUB:12100:0::NO::P12100_INSTRUMENT_ID,P12100_LANG_CODE:312283,es" TargetMode="External"/><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diagramLayout" Target="diagrams/layout1.xml"/><Relationship Id="rId35" Type="http://schemas.openxmlformats.org/officeDocument/2006/relationships/chart" Target="charts/chart9.xml"/><Relationship Id="rId43" Type="http://schemas.openxmlformats.org/officeDocument/2006/relationships/chart" Target="charts/chart17.xml"/><Relationship Id="rId48" Type="http://schemas.openxmlformats.org/officeDocument/2006/relationships/chart" Target="charts/chart19.xml"/><Relationship Id="rId56" Type="http://schemas.openxmlformats.org/officeDocument/2006/relationships/chart" Target="charts/chart27.xml"/><Relationship Id="rId64" Type="http://schemas.openxmlformats.org/officeDocument/2006/relationships/chart" Target="charts/chart35.xml"/><Relationship Id="rId69" Type="http://schemas.openxmlformats.org/officeDocument/2006/relationships/chart" Target="charts/chart40.xml"/><Relationship Id="rId77" Type="http://schemas.openxmlformats.org/officeDocument/2006/relationships/chart" Target="charts/chart48.xml"/><Relationship Id="rId8" Type="http://schemas.openxmlformats.org/officeDocument/2006/relationships/hyperlink" Target="https://creativecommons.org/licenses/by/4.0/deed.es" TargetMode="External"/><Relationship Id="rId51" Type="http://schemas.openxmlformats.org/officeDocument/2006/relationships/chart" Target="charts/chart22.xml"/><Relationship Id="rId72" Type="http://schemas.openxmlformats.org/officeDocument/2006/relationships/chart" Target="charts/chart43.xml"/><Relationship Id="rId80" Type="http://schemas.openxmlformats.org/officeDocument/2006/relationships/chart" Target="charts/chart51.xml"/><Relationship Id="rId85" Type="http://schemas.openxmlformats.org/officeDocument/2006/relationships/hyperlink" Target="https://unstats.un.org/unsd/publication/seriesm/seriesm_4rev4s.pdf"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treaties.un.org/doc/Treaties/1990/09/19900902%2003-14%20AM/Ch_IV_11p.pdf" TargetMode="External"/><Relationship Id="rId25" Type="http://schemas.openxmlformats.org/officeDocument/2006/relationships/chart" Target="charts/chart4.xml"/><Relationship Id="rId33" Type="http://schemas.microsoft.com/office/2007/relationships/diagramDrawing" Target="diagrams/drawing1.xml"/><Relationship Id="rId38" Type="http://schemas.openxmlformats.org/officeDocument/2006/relationships/chart" Target="charts/chart12.xml"/><Relationship Id="rId46" Type="http://schemas.openxmlformats.org/officeDocument/2006/relationships/hyperlink" Target="https://www.ilo.org/sites/default/files/wcmsp5/groups/public/@dgreports/@stat/documents/meetingdocument/wcms_667574.pdf" TargetMode="External"/><Relationship Id="rId59" Type="http://schemas.openxmlformats.org/officeDocument/2006/relationships/chart" Target="charts/chart30.xml"/><Relationship Id="rId67" Type="http://schemas.openxmlformats.org/officeDocument/2006/relationships/chart" Target="charts/chart38.xml"/><Relationship Id="rId20" Type="http://schemas.openxmlformats.org/officeDocument/2006/relationships/image" Target="media/image5.png"/><Relationship Id="rId41" Type="http://schemas.openxmlformats.org/officeDocument/2006/relationships/chart" Target="charts/chart15.xml"/><Relationship Id="rId54" Type="http://schemas.openxmlformats.org/officeDocument/2006/relationships/chart" Target="charts/chart25.xml"/><Relationship Id="rId62" Type="http://schemas.openxmlformats.org/officeDocument/2006/relationships/chart" Target="charts/chart33.xml"/><Relationship Id="rId70" Type="http://schemas.openxmlformats.org/officeDocument/2006/relationships/chart" Target="charts/chart41.xml"/><Relationship Id="rId75" Type="http://schemas.openxmlformats.org/officeDocument/2006/relationships/chart" Target="charts/chart46.xml"/><Relationship Id="rId83" Type="http://schemas.openxmlformats.org/officeDocument/2006/relationships/chart" Target="charts/chart54.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lo.org/dyn/normlex/es/f?p=NORMLEXPUB:12100:0::NO:12100:P12100_INSTRUMENT_ID:312327:NO" TargetMode="External"/><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chart" Target="charts/chart10.xml"/><Relationship Id="rId49" Type="http://schemas.openxmlformats.org/officeDocument/2006/relationships/chart" Target="charts/chart20.xml"/><Relationship Id="rId57" Type="http://schemas.openxmlformats.org/officeDocument/2006/relationships/chart" Target="charts/chart28.xml"/><Relationship Id="rId10" Type="http://schemas.openxmlformats.org/officeDocument/2006/relationships/image" Target="media/image2.png"/><Relationship Id="rId31" Type="http://schemas.openxmlformats.org/officeDocument/2006/relationships/diagramQuickStyle" Target="diagrams/quickStyle1.xml"/><Relationship Id="rId44" Type="http://schemas.openxmlformats.org/officeDocument/2006/relationships/hyperlink" Target="https://unstats.un.org/unsd/publication/seriesm/seriesm_4rev4s.pdf" TargetMode="External"/><Relationship Id="rId52" Type="http://schemas.openxmlformats.org/officeDocument/2006/relationships/chart" Target="charts/chart23.xml"/><Relationship Id="rId60" Type="http://schemas.openxmlformats.org/officeDocument/2006/relationships/chart" Target="charts/chart31.xml"/><Relationship Id="rId65" Type="http://schemas.openxmlformats.org/officeDocument/2006/relationships/chart" Target="charts/chart36.xml"/><Relationship Id="rId73" Type="http://schemas.openxmlformats.org/officeDocument/2006/relationships/chart" Target="charts/chart44.xml"/><Relationship Id="rId78" Type="http://schemas.openxmlformats.org/officeDocument/2006/relationships/chart" Target="charts/chart49.xml"/><Relationship Id="rId81" Type="http://schemas.openxmlformats.org/officeDocument/2006/relationships/chart" Target="charts/chart52.xml"/><Relationship Id="rId86" Type="http://schemas.openxmlformats.org/officeDocument/2006/relationships/hyperlink" Target="https://unstats.un.org/unsd/publication/seriesm/seriesm_4rev4s.pdf" TargetMode="Externa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https://www.ilo.org/wcmsp5/groups/public/---dgreports/---stat/documents/meetingdocument/wcms_649104.pdf" TargetMode="External"/><Relationship Id="rId39" Type="http://schemas.openxmlformats.org/officeDocument/2006/relationships/chart" Target="charts/chart13.xml"/><Relationship Id="rId34" Type="http://schemas.openxmlformats.org/officeDocument/2006/relationships/chart" Target="charts/chart8.xml"/><Relationship Id="rId50" Type="http://schemas.openxmlformats.org/officeDocument/2006/relationships/chart" Target="charts/chart21.xml"/><Relationship Id="rId55" Type="http://schemas.openxmlformats.org/officeDocument/2006/relationships/chart" Target="charts/chart26.xml"/><Relationship Id="rId76" Type="http://schemas.openxmlformats.org/officeDocument/2006/relationships/chart" Target="charts/chart47.xml"/><Relationship Id="rId7" Type="http://schemas.openxmlformats.org/officeDocument/2006/relationships/endnotes" Target="endnotes.xml"/><Relationship Id="rId71" Type="http://schemas.openxmlformats.org/officeDocument/2006/relationships/chart" Target="charts/chart42.xml"/><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chart" Target="charts/chart3.xml"/><Relationship Id="rId40" Type="http://schemas.openxmlformats.org/officeDocument/2006/relationships/chart" Target="charts/chart14.xml"/><Relationship Id="rId45" Type="http://schemas.openxmlformats.org/officeDocument/2006/relationships/hyperlink" Target="https://unstats.un.org/unsd/publication/seriesm/seriesm_4rev4s.pdf" TargetMode="External"/><Relationship Id="rId66" Type="http://schemas.openxmlformats.org/officeDocument/2006/relationships/chart" Target="charts/chart37.xml"/><Relationship Id="rId87" Type="http://schemas.openxmlformats.org/officeDocument/2006/relationships/header" Target="header2.xml"/><Relationship Id="rId61" Type="http://schemas.openxmlformats.org/officeDocument/2006/relationships/chart" Target="charts/chart32.xml"/><Relationship Id="rId82" Type="http://schemas.openxmlformats.org/officeDocument/2006/relationships/chart" Target="charts/chart53.xml"/><Relationship Id="rId19" Type="http://schemas.openxmlformats.org/officeDocument/2006/relationships/hyperlink" Target="https://unstats.un.org/unsd/nationalaccount/docs/sna2008spanis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uis.unesco.org/glossary" TargetMode="External"/><Relationship Id="rId2" Type="http://schemas.openxmlformats.org/officeDocument/2006/relationships/hyperlink" Target="https://www.ilo.org/ipec/Informationresources/WCMS_653987/lang--en/index.htm" TargetMode="External"/><Relationship Id="rId1" Type="http://schemas.openxmlformats.org/officeDocument/2006/relationships/hyperlink" Target="https://www.ilo.org/ipec/Informationresources/WCMS_653987/lang--en/index.htm" TargetMode="External"/><Relationship Id="rId6" Type="http://schemas.openxmlformats.org/officeDocument/2006/relationships/hyperlink" Target="https://www.ilo.org/dyn/normlex/es/f?p=NORMLEXPUB:12100:0::NO:12100:P12100_INSTRUMENT_ID:312327:NO" TargetMode="External"/><Relationship Id="rId5" Type="http://schemas.openxmlformats.org/officeDocument/2006/relationships/hyperlink" Target="https://www.ilo.org/ipec/areas/Childdomesticlabour/lang--es/index.htm" TargetMode="External"/><Relationship Id="rId4" Type="http://schemas.openxmlformats.org/officeDocument/2006/relationships/hyperlink" Target="https://www.ilo.org/dyn/normlex/es/f?p=NORMLEXPUB:12100:0::NO:12100:P12100_INSTRUMENT_ID:312327: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ILO\CASTILLO\June%2024\TEMPLATES\modello.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2.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3.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4.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5.xml"/><Relationship Id="rId1" Type="http://schemas.microsoft.com/office/2011/relationships/chartStyle" Target="style15.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16.xml"/><Relationship Id="rId1" Type="http://schemas.microsoft.com/office/2011/relationships/chartStyle" Target="style16.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7.xml"/><Relationship Id="rId1" Type="http://schemas.microsoft.com/office/2011/relationships/chartStyle" Target="style17.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18.xml"/><Relationship Id="rId1" Type="http://schemas.microsoft.com/office/2011/relationships/chartStyle" Target="style18.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19.xml"/><Relationship Id="rId1" Type="http://schemas.microsoft.com/office/2011/relationships/chartStyle" Target="style19.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0.xml"/><Relationship Id="rId1" Type="http://schemas.microsoft.com/office/2011/relationships/chartStyle" Target="style20.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1.xml"/><Relationship Id="rId1" Type="http://schemas.microsoft.com/office/2011/relationships/chartStyle" Target="style21.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2.xml"/><Relationship Id="rId1" Type="http://schemas.microsoft.com/office/2011/relationships/chartStyle" Target="style22.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5.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6.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23.xml"/><Relationship Id="rId1" Type="http://schemas.microsoft.com/office/2011/relationships/chartStyle" Target="style23.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24.xml"/><Relationship Id="rId1" Type="http://schemas.microsoft.com/office/2011/relationships/chartStyle" Target="style24.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Macro-Enabled_Worksheet.xlsm"/><Relationship Id="rId2" Type="http://schemas.microsoft.com/office/2011/relationships/chartColorStyle" Target="colors25.xml"/><Relationship Id="rId1" Type="http://schemas.microsoft.com/office/2011/relationships/chartStyle" Target="style25.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Macro-Enabled_Worksheet33.xlsm"/><Relationship Id="rId2" Type="http://schemas.microsoft.com/office/2011/relationships/chartColorStyle" Target="colors26.xml"/><Relationship Id="rId1" Type="http://schemas.microsoft.com/office/2011/relationships/chartStyle" Target="style26.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themeOverride" Target="../theme/themeOverride7.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27.xml"/><Relationship Id="rId1" Type="http://schemas.microsoft.com/office/2011/relationships/chartStyle" Target="style2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28.xml"/><Relationship Id="rId1" Type="http://schemas.microsoft.com/office/2011/relationships/chartStyle" Target="style2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29.xml"/><Relationship Id="rId1" Type="http://schemas.microsoft.com/office/2011/relationships/chartStyle" Target="style2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0.xml"/><Relationship Id="rId1" Type="http://schemas.microsoft.com/office/2011/relationships/chartStyle" Target="style3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microsoft.com/office/2011/relationships/chartColorStyle" Target="colors31.xml"/><Relationship Id="rId1" Type="http://schemas.microsoft.com/office/2011/relationships/chartStyle" Target="style3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32.xml"/><Relationship Id="rId1" Type="http://schemas.microsoft.com/office/2011/relationships/chartStyle" Target="style32.xml"/></Relationships>
</file>

<file path=word/charts/_rels/chart43.xml.rels><?xml version="1.0" encoding="UTF-8" standalone="yes"?>
<Relationships xmlns="http://schemas.openxmlformats.org/package/2006/relationships"><Relationship Id="rId2" Type="http://schemas.openxmlformats.org/officeDocument/2006/relationships/package" Target="../embeddings/Microsoft_Excel_Worksheet41.xlsx"/><Relationship Id="rId1" Type="http://schemas.openxmlformats.org/officeDocument/2006/relationships/themeOverride" Target="../theme/themeOverride8.xml"/></Relationships>
</file>

<file path=word/charts/_rels/chart44.xml.rels><?xml version="1.0" encoding="UTF-8" standalone="yes"?>
<Relationships xmlns="http://schemas.openxmlformats.org/package/2006/relationships"><Relationship Id="rId2" Type="http://schemas.openxmlformats.org/officeDocument/2006/relationships/package" Target="../embeddings/Microsoft_Excel_Worksheet42.xlsx"/><Relationship Id="rId1" Type="http://schemas.openxmlformats.org/officeDocument/2006/relationships/themeOverride" Target="../theme/themeOverride9.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microsoft.com/office/2011/relationships/chartColorStyle" Target="colors33.xml"/><Relationship Id="rId1" Type="http://schemas.microsoft.com/office/2011/relationships/chartStyle" Target="style33.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34.xml"/><Relationship Id="rId1" Type="http://schemas.microsoft.com/office/2011/relationships/chartStyle" Target="style34.xml"/></Relationships>
</file>

<file path=word/charts/_rels/chart47.xml.rels><?xml version="1.0" encoding="UTF-8" standalone="yes"?>
<Relationships xmlns="http://schemas.openxmlformats.org/package/2006/relationships"><Relationship Id="rId2" Type="http://schemas.openxmlformats.org/officeDocument/2006/relationships/package" Target="../embeddings/Microsoft_Excel_Worksheet45.xlsx"/><Relationship Id="rId1" Type="http://schemas.openxmlformats.org/officeDocument/2006/relationships/themeOverride" Target="../theme/themeOverride10.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microsoft.com/office/2011/relationships/chartColorStyle" Target="colors35.xml"/><Relationship Id="rId1" Type="http://schemas.microsoft.com/office/2011/relationships/chartStyle" Target="style35.xml"/></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51.xml.rels><?xml version="1.0" encoding="UTF-8" standalone="yes"?>
<Relationships xmlns="http://schemas.openxmlformats.org/package/2006/relationships"><Relationship Id="rId2" Type="http://schemas.openxmlformats.org/officeDocument/2006/relationships/package" Target="../embeddings/Microsoft_Excel_Worksheet49.xlsx"/><Relationship Id="rId1" Type="http://schemas.openxmlformats.org/officeDocument/2006/relationships/themeOverride" Target="../theme/themeOverride11.xml"/></Relationships>
</file>

<file path=word/charts/_rels/chart52.xml.rels><?xml version="1.0" encoding="UTF-8" standalone="yes"?>
<Relationships xmlns="http://schemas.openxmlformats.org/package/2006/relationships"><Relationship Id="rId2" Type="http://schemas.openxmlformats.org/officeDocument/2006/relationships/package" Target="../embeddings/Microsoft_Excel_Worksheet50.xlsx"/><Relationship Id="rId1" Type="http://schemas.openxmlformats.org/officeDocument/2006/relationships/themeOverride" Target="../theme/themeOverride12.xml"/></Relationships>
</file>

<file path=word/charts/_rels/chart53.xml.rels><?xml version="1.0" encoding="UTF-8" standalone="yes"?>
<Relationships xmlns="http://schemas.openxmlformats.org/package/2006/relationships"><Relationship Id="rId2" Type="http://schemas.openxmlformats.org/officeDocument/2006/relationships/package" Target="../embeddings/Microsoft_Excel_Worksheet51.xlsx"/><Relationship Id="rId1" Type="http://schemas.openxmlformats.org/officeDocument/2006/relationships/themeOverride" Target="../theme/themeOverride13.xml"/></Relationships>
</file>

<file path=word/charts/_rels/chart54.xml.rels><?xml version="1.0" encoding="UTF-8" standalone="yes"?>
<Relationships xmlns="http://schemas.openxmlformats.org/package/2006/relationships"><Relationship Id="rId2" Type="http://schemas.openxmlformats.org/officeDocument/2006/relationships/package" Target="../embeddings/Microsoft_Excel_Worksheet52.xlsx"/><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336247386964062"/>
          <c:y val="6.1558336661586881E-2"/>
          <c:w val="0.84411472467252313"/>
          <c:h val="0.64891037812679186"/>
        </c:manualLayout>
      </c:layout>
      <c:barChart>
        <c:barDir val="col"/>
        <c:grouping val="clustered"/>
        <c:varyColors val="0"/>
        <c:ser>
          <c:idx val="0"/>
          <c:order val="0"/>
          <c:tx>
            <c:strRef>
              <c:f>Sheet1!$B$1</c:f>
              <c:strCache>
                <c:ptCount val="1"/>
                <c:pt idx="0">
                  <c:v>Serie 1</c:v>
                </c:pt>
              </c:strCache>
            </c:strRef>
          </c:tx>
          <c:spPr>
            <a:solidFill>
              <a:schemeClr val="accent2">
                <a:tint val="100000"/>
                <a:shade val="100000"/>
                <a:satMod val="10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Total</c:v>
                </c:pt>
                <c:pt idx="2">
                  <c:v>Niñas</c:v>
                </c:pt>
                <c:pt idx="3">
                  <c:v>Niños</c:v>
                </c:pt>
                <c:pt idx="5">
                  <c:v>Rural</c:v>
                </c:pt>
                <c:pt idx="6">
                  <c:v>Urbana</c:v>
                </c:pt>
                <c:pt idx="8">
                  <c:v>Región 1</c:v>
                </c:pt>
                <c:pt idx="9">
                  <c:v>Región 2</c:v>
                </c:pt>
                <c:pt idx="10">
                  <c:v>Región 3</c:v>
                </c:pt>
                <c:pt idx="11">
                  <c:v>Región 4</c:v>
                </c:pt>
              </c:strCache>
            </c:strRef>
          </c:cat>
          <c:val>
            <c:numRef>
              <c:f>Sheet1!$B$2:$B$13</c:f>
              <c:numCache>
                <c:formatCode>General</c:formatCode>
                <c:ptCount val="12"/>
                <c:pt idx="0">
                  <c:v>20</c:v>
                </c:pt>
                <c:pt idx="2">
                  <c:v>20</c:v>
                </c:pt>
                <c:pt idx="3">
                  <c:v>20</c:v>
                </c:pt>
                <c:pt idx="5">
                  <c:v>20</c:v>
                </c:pt>
                <c:pt idx="6">
                  <c:v>20</c:v>
                </c:pt>
                <c:pt idx="8">
                  <c:v>20</c:v>
                </c:pt>
                <c:pt idx="9">
                  <c:v>20</c:v>
                </c:pt>
                <c:pt idx="10">
                  <c:v>20</c:v>
                </c:pt>
                <c:pt idx="11">
                  <c:v>20</c:v>
                </c:pt>
              </c:numCache>
            </c:numRef>
          </c:val>
          <c:extLst>
            <c:ext xmlns:c16="http://schemas.microsoft.com/office/drawing/2014/chart" uri="{C3380CC4-5D6E-409C-BE32-E72D297353CC}">
              <c16:uniqueId val="{00000000-397F-4F12-9387-8CA0902548CF}"/>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Arial Narrow" panose="020B0606020202030204" pitchFamily="34" charset="0"/>
                    <a:ea typeface="+mn-ea"/>
                    <a:cs typeface="+mn-cs"/>
                  </a:defRPr>
                </a:pPr>
                <a:r>
                  <a:rPr lang="es-ES" b="1">
                    <a:latin typeface="Noto Sans" panose="020B0502040504020204" pitchFamily="34" charset="0"/>
                    <a:ea typeface="Noto Sans" panose="020B0502040504020204" pitchFamily="34" charset="0"/>
                    <a:cs typeface="Noto Sans" panose="020B0502040504020204" pitchFamily="34" charset="0"/>
                  </a:rPr>
                  <a:t>Niños en situación de trabajo infantil</a:t>
                </a:r>
              </a:p>
            </c:rich>
          </c:tx>
          <c:layout>
            <c:manualLayout>
              <c:xMode val="edge"/>
              <c:yMode val="edge"/>
              <c:x val="0.13888662914822617"/>
              <c:y val="0.92895982221547901"/>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Arial Narrow" panose="020B0606020202030204" pitchFamily="34" charset="0"/>
                  <a:ea typeface="+mn-ea"/>
                  <a:cs typeface="+mn-cs"/>
                </a:defRPr>
              </a:pPr>
              <a:endParaRPr lang="en-US"/>
            </a:p>
          </c:txPr>
        </c:title>
        <c:numFmt formatCode="General" sourceLinked="1"/>
        <c:majorTickMark val="none"/>
        <c:minorTickMark val="none"/>
        <c:tickLblPos val="low"/>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tickLblSkip val="1"/>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Arial Narrow" panose="020B0606020202030204" pitchFamily="34" charset="0"/>
                    <a:ea typeface="+mn-ea"/>
                    <a:cs typeface="+mn-cs"/>
                  </a:defRPr>
                </a:pPr>
                <a:r>
                  <a:rPr lang="es-ES" b="1" i="0">
                    <a:latin typeface="Noto Sans" panose="020B0502040504020204" pitchFamily="34" charset="0"/>
                    <a:ea typeface="Noto Sans" panose="020B0502040504020204" pitchFamily="34" charset="0"/>
                    <a:cs typeface="Noto Sans" panose="020B0502040504020204" pitchFamily="34" charset="0"/>
                  </a:rPr>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Arial Narrow" panose="020B0606020202030204" pitchFamily="34" charset="0"/>
                  <a:ea typeface="+mn-ea"/>
                  <a:cs typeface="+mn-cs"/>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60520644248692"/>
          <c:y val="6.6666666666666666E-2"/>
          <c:w val="0.8029941901055736"/>
          <c:h val="0.65148118985126857"/>
        </c:manualLayout>
      </c:layout>
      <c:barChart>
        <c:barDir val="col"/>
        <c:grouping val="clustered"/>
        <c:varyColors val="0"/>
        <c:ser>
          <c:idx val="0"/>
          <c:order val="0"/>
          <c:tx>
            <c:strRef>
              <c:f>Sheet1!$B$1</c:f>
              <c:strCache>
                <c:ptCount val="1"/>
                <c:pt idx="0">
                  <c:v>Serie 1</c:v>
                </c:pt>
              </c:strCache>
            </c:strRef>
          </c:tx>
          <c:spPr>
            <a:solidFill>
              <a:schemeClr val="accent1">
                <a:tint val="100000"/>
                <a:shade val="100000"/>
                <a:satMod val="10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Total</c:v>
                </c:pt>
                <c:pt idx="2">
                  <c:v>Niñas</c:v>
                </c:pt>
                <c:pt idx="3">
                  <c:v>Niños</c:v>
                </c:pt>
                <c:pt idx="5">
                  <c:v>Rural</c:v>
                </c:pt>
                <c:pt idx="6">
                  <c:v>Urbana</c:v>
                </c:pt>
                <c:pt idx="8">
                  <c:v>Región 1</c:v>
                </c:pt>
                <c:pt idx="9">
                  <c:v>Región 2</c:v>
                </c:pt>
                <c:pt idx="10">
                  <c:v>Región 3</c:v>
                </c:pt>
                <c:pt idx="11">
                  <c:v>Región 4</c:v>
                </c:pt>
              </c:strCache>
            </c:strRef>
          </c:cat>
          <c:val>
            <c:numRef>
              <c:f>Sheet1!$B$2:$B$13</c:f>
              <c:numCache>
                <c:formatCode>General</c:formatCode>
                <c:ptCount val="12"/>
                <c:pt idx="0">
                  <c:v>200</c:v>
                </c:pt>
                <c:pt idx="2">
                  <c:v>200</c:v>
                </c:pt>
                <c:pt idx="3">
                  <c:v>200</c:v>
                </c:pt>
                <c:pt idx="5">
                  <c:v>200</c:v>
                </c:pt>
                <c:pt idx="6">
                  <c:v>200</c:v>
                </c:pt>
                <c:pt idx="8">
                  <c:v>200</c:v>
                </c:pt>
                <c:pt idx="9">
                  <c:v>200</c:v>
                </c:pt>
                <c:pt idx="10">
                  <c:v>200</c:v>
                </c:pt>
                <c:pt idx="11">
                  <c:v>200</c:v>
                </c:pt>
              </c:numCache>
            </c:numRef>
          </c:val>
          <c:extLst>
            <c:ext xmlns:c16="http://schemas.microsoft.com/office/drawing/2014/chart" uri="{C3380CC4-5D6E-409C-BE32-E72D297353CC}">
              <c16:uniqueId val="{00000000-CB18-49B6-A39F-1A534D13B9DD}"/>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es-ES" b="1"/>
                  <a:t>Niños en situación de trabajo infantil</a:t>
                </a:r>
              </a:p>
            </c:rich>
          </c:tx>
          <c:layout>
            <c:manualLayout>
              <c:xMode val="edge"/>
              <c:yMode val="edge"/>
              <c:x val="0.21084756464038759"/>
              <c:y val="0.93036089238845143"/>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es-ES" b="1"/>
                  <a:t>Número (en miles)</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312202500111216"/>
          <c:y val="3.888888888888889E-2"/>
          <c:w val="0.79848080430624135"/>
          <c:h val="0.81814785651793531"/>
        </c:manualLayout>
      </c:layout>
      <c:barChart>
        <c:barDir val="col"/>
        <c:grouping val="clustered"/>
        <c:varyColors val="0"/>
        <c:ser>
          <c:idx val="0"/>
          <c:order val="0"/>
          <c:tx>
            <c:strRef>
              <c:f>Sheet1!$B$1</c:f>
              <c:strCache>
                <c:ptCount val="1"/>
                <c:pt idx="0">
                  <c:v>Total</c:v>
                </c:pt>
              </c:strCache>
            </c:strRef>
          </c:tx>
          <c:spPr>
            <a:solidFill>
              <a:srgbClr val="FA3C4B"/>
            </a:solidFill>
            <a:ln>
              <a:noFill/>
            </a:ln>
            <a:effectLst/>
          </c:spPr>
          <c:invertIfNegative val="0"/>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Sheet1!$B$2:$B$14</c:f>
              <c:numCache>
                <c:formatCode>General</c:formatCode>
                <c:ptCount val="13"/>
                <c:pt idx="0">
                  <c:v>17.5</c:v>
                </c:pt>
                <c:pt idx="1">
                  <c:v>17.5</c:v>
                </c:pt>
                <c:pt idx="2">
                  <c:v>17.5</c:v>
                </c:pt>
                <c:pt idx="3">
                  <c:v>17.5</c:v>
                </c:pt>
                <c:pt idx="4">
                  <c:v>17.5</c:v>
                </c:pt>
                <c:pt idx="5">
                  <c:v>17.5</c:v>
                </c:pt>
                <c:pt idx="6">
                  <c:v>17.5</c:v>
                </c:pt>
                <c:pt idx="7">
                  <c:v>17.5</c:v>
                </c:pt>
                <c:pt idx="8">
                  <c:v>17.5</c:v>
                </c:pt>
                <c:pt idx="9">
                  <c:v>17.5</c:v>
                </c:pt>
                <c:pt idx="10">
                  <c:v>17.5</c:v>
                </c:pt>
                <c:pt idx="11">
                  <c:v>17.5</c:v>
                </c:pt>
                <c:pt idx="12">
                  <c:v>17.5</c:v>
                </c:pt>
              </c:numCache>
            </c:numRef>
          </c:val>
          <c:extLst>
            <c:ext xmlns:c16="http://schemas.microsoft.com/office/drawing/2014/chart" uri="{C3380CC4-5D6E-409C-BE32-E72D297353CC}">
              <c16:uniqueId val="{00000000-15D2-4ED0-92AA-A4C5270AD417}"/>
            </c:ext>
          </c:extLst>
        </c:ser>
        <c:dLbls>
          <c:showLegendKey val="0"/>
          <c:showVal val="0"/>
          <c:showCatName val="0"/>
          <c:showSerName val="0"/>
          <c:showPercent val="0"/>
          <c:showBubbleSize val="0"/>
        </c:dLbls>
        <c:gapWidth val="51"/>
        <c:axId val="592414640"/>
        <c:axId val="592414968"/>
      </c:barChart>
      <c:lineChart>
        <c:grouping val="standard"/>
        <c:varyColors val="0"/>
        <c:ser>
          <c:idx val="1"/>
          <c:order val="1"/>
          <c:tx>
            <c:strRef>
              <c:f>Sheet1!$C$1</c:f>
              <c:strCache>
                <c:ptCount val="1"/>
                <c:pt idx="0">
                  <c:v>Niños</c:v>
                </c:pt>
              </c:strCache>
            </c:strRef>
          </c:tx>
          <c:spPr>
            <a:ln w="28575" cap="rnd">
              <a:noFill/>
              <a:round/>
            </a:ln>
            <a:effectLst/>
          </c:spPr>
          <c:marker>
            <c:symbol val="circle"/>
            <c:size val="5"/>
            <c:spPr>
              <a:solidFill>
                <a:srgbClr val="FFCD2D"/>
              </a:solidFill>
              <a:ln w="9525">
                <a:solidFill>
                  <a:srgbClr val="FFCD2D"/>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Sheet1!$C$2:$C$14</c:f>
              <c:numCache>
                <c:formatCode>General</c:formatCode>
                <c:ptCount val="13"/>
                <c:pt idx="0">
                  <c:v>20</c:v>
                </c:pt>
                <c:pt idx="1">
                  <c:v>20</c:v>
                </c:pt>
                <c:pt idx="2">
                  <c:v>20</c:v>
                </c:pt>
                <c:pt idx="3">
                  <c:v>20</c:v>
                </c:pt>
                <c:pt idx="4">
                  <c:v>20</c:v>
                </c:pt>
                <c:pt idx="5">
                  <c:v>20</c:v>
                </c:pt>
                <c:pt idx="6">
                  <c:v>20</c:v>
                </c:pt>
                <c:pt idx="7">
                  <c:v>20</c:v>
                </c:pt>
                <c:pt idx="8">
                  <c:v>20</c:v>
                </c:pt>
                <c:pt idx="9">
                  <c:v>20</c:v>
                </c:pt>
                <c:pt idx="10">
                  <c:v>20</c:v>
                </c:pt>
                <c:pt idx="11">
                  <c:v>20</c:v>
                </c:pt>
                <c:pt idx="12">
                  <c:v>20</c:v>
                </c:pt>
              </c:numCache>
            </c:numRef>
          </c:val>
          <c:smooth val="0"/>
          <c:extLst>
            <c:ext xmlns:c16="http://schemas.microsoft.com/office/drawing/2014/chart" uri="{C3380CC4-5D6E-409C-BE32-E72D297353CC}">
              <c16:uniqueId val="{00000001-15D2-4ED0-92AA-A4C5270AD417}"/>
            </c:ext>
          </c:extLst>
        </c:ser>
        <c:ser>
          <c:idx val="2"/>
          <c:order val="2"/>
          <c:tx>
            <c:strRef>
              <c:f>Sheet1!$D$1</c:f>
              <c:strCache>
                <c:ptCount val="1"/>
                <c:pt idx="0">
                  <c:v>Niñas</c:v>
                </c:pt>
              </c:strCache>
            </c:strRef>
          </c:tx>
          <c:spPr>
            <a:ln w="28575" cap="rnd">
              <a:noFill/>
              <a:round/>
            </a:ln>
            <a:effectLst/>
          </c:spPr>
          <c:marker>
            <c:symbol val="triangle"/>
            <c:size val="5"/>
            <c:spPr>
              <a:solidFill>
                <a:srgbClr val="1E2DBE"/>
              </a:solidFill>
              <a:ln w="9525">
                <a:solidFill>
                  <a:srgbClr val="1E2DBE"/>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Sheet1!$D$2:$D$14</c:f>
              <c:numCache>
                <c:formatCode>General</c:formatCode>
                <c:ptCount val="13"/>
                <c:pt idx="0">
                  <c:v>15</c:v>
                </c:pt>
                <c:pt idx="1">
                  <c:v>15</c:v>
                </c:pt>
                <c:pt idx="2">
                  <c:v>15</c:v>
                </c:pt>
                <c:pt idx="3">
                  <c:v>15</c:v>
                </c:pt>
                <c:pt idx="4">
                  <c:v>15</c:v>
                </c:pt>
                <c:pt idx="5">
                  <c:v>15</c:v>
                </c:pt>
                <c:pt idx="6">
                  <c:v>15</c:v>
                </c:pt>
                <c:pt idx="7">
                  <c:v>15</c:v>
                </c:pt>
                <c:pt idx="8">
                  <c:v>15</c:v>
                </c:pt>
                <c:pt idx="9">
                  <c:v>15</c:v>
                </c:pt>
                <c:pt idx="10">
                  <c:v>15</c:v>
                </c:pt>
                <c:pt idx="11">
                  <c:v>15</c:v>
                </c:pt>
                <c:pt idx="12">
                  <c:v>15</c:v>
                </c:pt>
              </c:numCache>
            </c:numRef>
          </c:val>
          <c:smooth val="0"/>
          <c:extLst>
            <c:ext xmlns:c16="http://schemas.microsoft.com/office/drawing/2014/chart" uri="{C3380CC4-5D6E-409C-BE32-E72D297353CC}">
              <c16:uniqueId val="{00000002-15D2-4ED0-92AA-A4C5270AD417}"/>
            </c:ext>
          </c:extLst>
        </c:ser>
        <c:dLbls>
          <c:showLegendKey val="0"/>
          <c:showVal val="0"/>
          <c:showCatName val="0"/>
          <c:showSerName val="0"/>
          <c:showPercent val="0"/>
          <c:showBubbleSize val="0"/>
        </c:dLbls>
        <c:marker val="1"/>
        <c:smooth val="0"/>
        <c:axId val="592414640"/>
        <c:axId val="592414968"/>
      </c:line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Edad</a:t>
                </a:r>
                <a:r>
                  <a:rPr lang="en-GB" b="1" baseline="0"/>
                  <a:t> en años</a:t>
                </a:r>
                <a:endParaRPr lang="en-GB" b="1"/>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GB"/>
            </a:p>
          </c:txPr>
        </c:title>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Porcentaje</a:t>
                </a:r>
              </a:p>
            </c:rich>
          </c:tx>
          <c:layout>
            <c:manualLayout>
              <c:xMode val="edge"/>
              <c:yMode val="edge"/>
              <c:x val="0"/>
              <c:y val="0.3285785471228867"/>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26488188976377952"/>
          <c:y val="1.2355205599300086E-2"/>
          <c:w val="0.70941812358200973"/>
          <c:h val="9.195625546806646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0092355643044621"/>
          <c:y val="7.2222222222222215E-2"/>
          <c:w val="0.74597563976377956"/>
          <c:h val="0.7927438805832091"/>
        </c:manualLayout>
      </c:layout>
      <c:barChart>
        <c:barDir val="col"/>
        <c:grouping val="clustered"/>
        <c:varyColors val="0"/>
        <c:ser>
          <c:idx val="0"/>
          <c:order val="0"/>
          <c:tx>
            <c:strRef>
              <c:f>Sheet1!$B$1</c:f>
              <c:strCache>
                <c:ptCount val="1"/>
                <c:pt idx="0">
                  <c:v>Total</c:v>
                </c:pt>
              </c:strCache>
            </c:strRef>
          </c:tx>
          <c:spPr>
            <a:solidFill>
              <a:srgbClr val="FA3C4B"/>
            </a:solidFill>
            <a:ln>
              <a:noFill/>
            </a:ln>
            <a:effectLst/>
          </c:spPr>
          <c:invertIfNegative val="0"/>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Sheet1!$B$2:$B$14</c:f>
              <c:numCache>
                <c:formatCode>General</c:formatCode>
                <c:ptCount val="13"/>
                <c:pt idx="0">
                  <c:v>1750</c:v>
                </c:pt>
                <c:pt idx="1">
                  <c:v>1750</c:v>
                </c:pt>
                <c:pt idx="2">
                  <c:v>1750</c:v>
                </c:pt>
                <c:pt idx="3">
                  <c:v>1750</c:v>
                </c:pt>
                <c:pt idx="4">
                  <c:v>1750</c:v>
                </c:pt>
                <c:pt idx="5">
                  <c:v>1750</c:v>
                </c:pt>
                <c:pt idx="6">
                  <c:v>1750</c:v>
                </c:pt>
                <c:pt idx="7">
                  <c:v>1750</c:v>
                </c:pt>
                <c:pt idx="8">
                  <c:v>1750</c:v>
                </c:pt>
                <c:pt idx="9">
                  <c:v>1750</c:v>
                </c:pt>
                <c:pt idx="10">
                  <c:v>1750</c:v>
                </c:pt>
                <c:pt idx="11">
                  <c:v>1750</c:v>
                </c:pt>
                <c:pt idx="12">
                  <c:v>1750</c:v>
                </c:pt>
              </c:numCache>
            </c:numRef>
          </c:val>
          <c:extLst>
            <c:ext xmlns:c16="http://schemas.microsoft.com/office/drawing/2014/chart" uri="{C3380CC4-5D6E-409C-BE32-E72D297353CC}">
              <c16:uniqueId val="{00000000-31F5-4CBD-B0A4-9D333A65823C}"/>
            </c:ext>
          </c:extLst>
        </c:ser>
        <c:dLbls>
          <c:showLegendKey val="0"/>
          <c:showVal val="0"/>
          <c:showCatName val="0"/>
          <c:showSerName val="0"/>
          <c:showPercent val="0"/>
          <c:showBubbleSize val="0"/>
        </c:dLbls>
        <c:gapWidth val="51"/>
        <c:axId val="592414640"/>
        <c:axId val="592414968"/>
      </c:barChart>
      <c:lineChart>
        <c:grouping val="standard"/>
        <c:varyColors val="0"/>
        <c:ser>
          <c:idx val="1"/>
          <c:order val="1"/>
          <c:tx>
            <c:strRef>
              <c:f>Sheet1!$C$1</c:f>
              <c:strCache>
                <c:ptCount val="1"/>
                <c:pt idx="0">
                  <c:v>Niños</c:v>
                </c:pt>
              </c:strCache>
            </c:strRef>
          </c:tx>
          <c:spPr>
            <a:ln w="28575" cap="rnd">
              <a:noFill/>
              <a:round/>
            </a:ln>
            <a:effectLst/>
          </c:spPr>
          <c:marker>
            <c:symbol val="circle"/>
            <c:size val="5"/>
            <c:spPr>
              <a:solidFill>
                <a:srgbClr val="FFCD2D"/>
              </a:solidFill>
              <a:ln w="9525">
                <a:solidFill>
                  <a:srgbClr val="FFCD2D"/>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Sheet1!$C$2:$C$14</c:f>
              <c:numCache>
                <c:formatCode>General</c:formatCode>
                <c:ptCount val="13"/>
                <c:pt idx="0">
                  <c:v>2000</c:v>
                </c:pt>
                <c:pt idx="1">
                  <c:v>2000</c:v>
                </c:pt>
                <c:pt idx="2">
                  <c:v>2000</c:v>
                </c:pt>
                <c:pt idx="3">
                  <c:v>2000</c:v>
                </c:pt>
                <c:pt idx="4">
                  <c:v>2000</c:v>
                </c:pt>
                <c:pt idx="5">
                  <c:v>2000</c:v>
                </c:pt>
                <c:pt idx="6">
                  <c:v>2000</c:v>
                </c:pt>
                <c:pt idx="7">
                  <c:v>2000</c:v>
                </c:pt>
                <c:pt idx="8">
                  <c:v>2000</c:v>
                </c:pt>
                <c:pt idx="9">
                  <c:v>2000</c:v>
                </c:pt>
                <c:pt idx="10">
                  <c:v>2000</c:v>
                </c:pt>
                <c:pt idx="11">
                  <c:v>2000</c:v>
                </c:pt>
                <c:pt idx="12">
                  <c:v>2000</c:v>
                </c:pt>
              </c:numCache>
            </c:numRef>
          </c:val>
          <c:smooth val="0"/>
          <c:extLst>
            <c:ext xmlns:c16="http://schemas.microsoft.com/office/drawing/2014/chart" uri="{C3380CC4-5D6E-409C-BE32-E72D297353CC}">
              <c16:uniqueId val="{00000001-31F5-4CBD-B0A4-9D333A65823C}"/>
            </c:ext>
          </c:extLst>
        </c:ser>
        <c:ser>
          <c:idx val="2"/>
          <c:order val="2"/>
          <c:tx>
            <c:strRef>
              <c:f>Sheet1!$D$1</c:f>
              <c:strCache>
                <c:ptCount val="1"/>
                <c:pt idx="0">
                  <c:v>Niñas</c:v>
                </c:pt>
              </c:strCache>
            </c:strRef>
          </c:tx>
          <c:spPr>
            <a:ln w="28575" cap="rnd">
              <a:noFill/>
              <a:round/>
            </a:ln>
            <a:effectLst/>
          </c:spPr>
          <c:marker>
            <c:symbol val="triangle"/>
            <c:size val="5"/>
            <c:spPr>
              <a:solidFill>
                <a:srgbClr val="1E2DBE"/>
              </a:solidFill>
              <a:ln w="9525">
                <a:solidFill>
                  <a:srgbClr val="1E2DBE"/>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Sheet1!$D$2:$D$14</c:f>
              <c:numCache>
                <c:formatCode>General</c:formatCode>
                <c:ptCount val="13"/>
                <c:pt idx="0">
                  <c:v>1500</c:v>
                </c:pt>
                <c:pt idx="1">
                  <c:v>1500</c:v>
                </c:pt>
                <c:pt idx="2">
                  <c:v>1500</c:v>
                </c:pt>
                <c:pt idx="3">
                  <c:v>1500</c:v>
                </c:pt>
                <c:pt idx="4">
                  <c:v>1500</c:v>
                </c:pt>
                <c:pt idx="5">
                  <c:v>1500</c:v>
                </c:pt>
                <c:pt idx="6">
                  <c:v>1500</c:v>
                </c:pt>
                <c:pt idx="7">
                  <c:v>1500</c:v>
                </c:pt>
                <c:pt idx="8">
                  <c:v>1500</c:v>
                </c:pt>
                <c:pt idx="9">
                  <c:v>1500</c:v>
                </c:pt>
                <c:pt idx="10">
                  <c:v>1500</c:v>
                </c:pt>
                <c:pt idx="11">
                  <c:v>1500</c:v>
                </c:pt>
                <c:pt idx="12">
                  <c:v>1500</c:v>
                </c:pt>
              </c:numCache>
            </c:numRef>
          </c:val>
          <c:smooth val="0"/>
          <c:extLst>
            <c:ext xmlns:c16="http://schemas.microsoft.com/office/drawing/2014/chart" uri="{C3380CC4-5D6E-409C-BE32-E72D297353CC}">
              <c16:uniqueId val="{00000002-31F5-4CBD-B0A4-9D333A65823C}"/>
            </c:ext>
          </c:extLst>
        </c:ser>
        <c:dLbls>
          <c:showLegendKey val="0"/>
          <c:showVal val="0"/>
          <c:showCatName val="0"/>
          <c:showSerName val="0"/>
          <c:showPercent val="0"/>
          <c:showBubbleSize val="0"/>
        </c:dLbls>
        <c:marker val="1"/>
        <c:smooth val="0"/>
        <c:axId val="592414640"/>
        <c:axId val="592414968"/>
      </c:line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Edad en años</a:t>
                </a:r>
              </a:p>
            </c:rich>
          </c:tx>
          <c:layout>
            <c:manualLayout>
              <c:xMode val="edge"/>
              <c:yMode val="edge"/>
              <c:x val="0.42851653543307078"/>
              <c:y val="0.9361589801274841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Número (en miles)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 ##0" sourceLinked="0"/>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30168747734985002"/>
          <c:y val="1.2355205599300086E-2"/>
          <c:w val="0.67261182310370193"/>
          <c:h val="9.195625546806646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906353094822701"/>
          <c:y val="3.888888888888889E-2"/>
          <c:w val="0.83409603054260795"/>
          <c:h val="0.65581307342839967"/>
        </c:manualLayout>
      </c:layout>
      <c:barChart>
        <c:barDir val="col"/>
        <c:grouping val="clustered"/>
        <c:varyColors val="0"/>
        <c:ser>
          <c:idx val="0"/>
          <c:order val="0"/>
          <c:tx>
            <c:strRef>
              <c:f>Sheet1!$B$1</c:f>
              <c:strCache>
                <c:ptCount val="1"/>
                <c:pt idx="0">
                  <c:v>20XX</c:v>
                </c:pt>
              </c:strCache>
            </c:strRef>
          </c:tx>
          <c:spPr>
            <a:solidFill>
              <a:schemeClr val="accent2">
                <a:shade val="65000"/>
                <a:tint val="100000"/>
                <a:shade val="100000"/>
                <a:satMod val="100000"/>
              </a:schemeClr>
            </a:solidFill>
            <a:ln>
              <a:noFill/>
            </a:ln>
            <a:effectLst/>
          </c:spPr>
          <c:invertIfNegative val="0"/>
          <c:cat>
            <c:strRef>
              <c:f>Sheet1!$A$2:$A$11</c:f>
              <c:strCache>
                <c:ptCount val="10"/>
                <c:pt idx="0">
                  <c:v>Total</c:v>
                </c:pt>
                <c:pt idx="2">
                  <c:v>Niñas</c:v>
                </c:pt>
                <c:pt idx="3">
                  <c:v>Niños</c:v>
                </c:pt>
                <c:pt idx="5">
                  <c:v>Rural</c:v>
                </c:pt>
                <c:pt idx="6">
                  <c:v>Urbana</c:v>
                </c:pt>
                <c:pt idx="8">
                  <c:v>5-14 años</c:v>
                </c:pt>
                <c:pt idx="9">
                  <c:v>15-17 años</c:v>
                </c:pt>
              </c:strCache>
            </c:strRef>
          </c:cat>
          <c:val>
            <c:numRef>
              <c:f>Sheet1!$B$2:$B$11</c:f>
              <c:numCache>
                <c:formatCode>General</c:formatCode>
                <c:ptCount val="10"/>
                <c:pt idx="0">
                  <c:v>20</c:v>
                </c:pt>
                <c:pt idx="2">
                  <c:v>16</c:v>
                </c:pt>
                <c:pt idx="3">
                  <c:v>14</c:v>
                </c:pt>
                <c:pt idx="5">
                  <c:v>40</c:v>
                </c:pt>
                <c:pt idx="6">
                  <c:v>12</c:v>
                </c:pt>
                <c:pt idx="8">
                  <c:v>20</c:v>
                </c:pt>
                <c:pt idx="9">
                  <c:v>35</c:v>
                </c:pt>
              </c:numCache>
            </c:numRef>
          </c:val>
          <c:extLst>
            <c:ext xmlns:c16="http://schemas.microsoft.com/office/drawing/2014/chart" uri="{C3380CC4-5D6E-409C-BE32-E72D297353CC}">
              <c16:uniqueId val="{00000000-1967-42EF-82F8-34547CC1533E}"/>
            </c:ext>
          </c:extLst>
        </c:ser>
        <c:ser>
          <c:idx val="1"/>
          <c:order val="1"/>
          <c:tx>
            <c:strRef>
              <c:f>Sheet1!$C$1</c:f>
              <c:strCache>
                <c:ptCount val="1"/>
                <c:pt idx="0">
                  <c:v>20YY</c:v>
                </c:pt>
              </c:strCache>
            </c:strRef>
          </c:tx>
          <c:spPr>
            <a:solidFill>
              <a:schemeClr val="accent2">
                <a:tint val="100000"/>
                <a:shade val="100000"/>
                <a:satMod val="100000"/>
              </a:schemeClr>
            </a:solidFill>
            <a:ln>
              <a:noFill/>
            </a:ln>
            <a:effectLst/>
          </c:spPr>
          <c:invertIfNegative val="0"/>
          <c:cat>
            <c:strRef>
              <c:f>Sheet1!$A$2:$A$11</c:f>
              <c:strCache>
                <c:ptCount val="10"/>
                <c:pt idx="0">
                  <c:v>Total</c:v>
                </c:pt>
                <c:pt idx="2">
                  <c:v>Niñas</c:v>
                </c:pt>
                <c:pt idx="3">
                  <c:v>Niños</c:v>
                </c:pt>
                <c:pt idx="5">
                  <c:v>Rural</c:v>
                </c:pt>
                <c:pt idx="6">
                  <c:v>Urbana</c:v>
                </c:pt>
                <c:pt idx="8">
                  <c:v>5-14 años</c:v>
                </c:pt>
                <c:pt idx="9">
                  <c:v>15-17 años</c:v>
                </c:pt>
              </c:strCache>
            </c:strRef>
          </c:cat>
          <c:val>
            <c:numRef>
              <c:f>Sheet1!$C$2:$C$11</c:f>
              <c:numCache>
                <c:formatCode>General</c:formatCode>
                <c:ptCount val="10"/>
                <c:pt idx="0">
                  <c:v>10</c:v>
                </c:pt>
                <c:pt idx="2">
                  <c:v>15</c:v>
                </c:pt>
                <c:pt idx="3">
                  <c:v>16</c:v>
                </c:pt>
                <c:pt idx="5">
                  <c:v>38</c:v>
                </c:pt>
                <c:pt idx="6">
                  <c:v>10</c:v>
                </c:pt>
                <c:pt idx="8">
                  <c:v>15</c:v>
                </c:pt>
                <c:pt idx="9">
                  <c:v>30</c:v>
                </c:pt>
              </c:numCache>
            </c:numRef>
          </c:val>
          <c:extLst>
            <c:ext xmlns:c16="http://schemas.microsoft.com/office/drawing/2014/chart" uri="{C3380CC4-5D6E-409C-BE32-E72D297353CC}">
              <c16:uniqueId val="{00000001-1967-42EF-82F8-34547CC1533E}"/>
            </c:ext>
          </c:extLst>
        </c:ser>
        <c:ser>
          <c:idx val="2"/>
          <c:order val="2"/>
          <c:tx>
            <c:strRef>
              <c:f>Sheet1!$D$1</c:f>
              <c:strCache>
                <c:ptCount val="1"/>
                <c:pt idx="0">
                  <c:v>20ZZ</c:v>
                </c:pt>
              </c:strCache>
            </c:strRef>
          </c:tx>
          <c:spPr>
            <a:solidFill>
              <a:schemeClr val="accent2">
                <a:tint val="65000"/>
                <a:tint val="100000"/>
                <a:shade val="100000"/>
                <a:satMod val="100000"/>
              </a:schemeClr>
            </a:solidFill>
            <a:ln>
              <a:noFill/>
            </a:ln>
            <a:effectLst/>
          </c:spPr>
          <c:invertIfNegative val="0"/>
          <c:cat>
            <c:strRef>
              <c:f>Sheet1!$A$2:$A$11</c:f>
              <c:strCache>
                <c:ptCount val="10"/>
                <c:pt idx="0">
                  <c:v>Total</c:v>
                </c:pt>
                <c:pt idx="2">
                  <c:v>Niñas</c:v>
                </c:pt>
                <c:pt idx="3">
                  <c:v>Niños</c:v>
                </c:pt>
                <c:pt idx="5">
                  <c:v>Rural</c:v>
                </c:pt>
                <c:pt idx="6">
                  <c:v>Urbana</c:v>
                </c:pt>
                <c:pt idx="8">
                  <c:v>5-14 años</c:v>
                </c:pt>
                <c:pt idx="9">
                  <c:v>15-17 años</c:v>
                </c:pt>
              </c:strCache>
            </c:strRef>
          </c:cat>
          <c:val>
            <c:numRef>
              <c:f>Sheet1!$D$2:$D$11</c:f>
              <c:numCache>
                <c:formatCode>General</c:formatCode>
                <c:ptCount val="10"/>
                <c:pt idx="0">
                  <c:v>5</c:v>
                </c:pt>
                <c:pt idx="2">
                  <c:v>12</c:v>
                </c:pt>
                <c:pt idx="3">
                  <c:v>15</c:v>
                </c:pt>
                <c:pt idx="5">
                  <c:v>36</c:v>
                </c:pt>
                <c:pt idx="6">
                  <c:v>9</c:v>
                </c:pt>
                <c:pt idx="8">
                  <c:v>17</c:v>
                </c:pt>
                <c:pt idx="9">
                  <c:v>25</c:v>
                </c:pt>
              </c:numCache>
            </c:numRef>
          </c:val>
          <c:extLst>
            <c:ext xmlns:c16="http://schemas.microsoft.com/office/drawing/2014/chart" uri="{C3380CC4-5D6E-409C-BE32-E72D297353CC}">
              <c16:uniqueId val="{00000002-1967-42EF-82F8-34547CC1533E}"/>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Niños en situación de trabajo infantil</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es-ES" b="1" i="0">
                    <a:latin typeface="Noto Sans" panose="020B0502040504020204" pitchFamily="34" charset="0"/>
                    <a:ea typeface="Noto Sans" panose="020B0502040504020204" pitchFamily="34" charset="0"/>
                    <a:cs typeface="Noto Sans" panose="020B0502040504020204" pitchFamily="34" charset="0"/>
                  </a:rPr>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6854636123839473"/>
          <c:y val="3.888888888888889E-2"/>
          <c:w val="0.82461351722404119"/>
          <c:h val="0.66464671460906188"/>
        </c:manualLayout>
      </c:layout>
      <c:barChart>
        <c:barDir val="col"/>
        <c:grouping val="clustered"/>
        <c:varyColors val="0"/>
        <c:ser>
          <c:idx val="0"/>
          <c:order val="0"/>
          <c:tx>
            <c:strRef>
              <c:f>Sheet1!$B$1</c:f>
              <c:strCache>
                <c:ptCount val="1"/>
                <c:pt idx="0">
                  <c:v>20XX</c:v>
                </c:pt>
              </c:strCache>
            </c:strRef>
          </c:tx>
          <c:spPr>
            <a:solidFill>
              <a:schemeClr val="accent2">
                <a:shade val="65000"/>
                <a:tint val="100000"/>
                <a:shade val="100000"/>
                <a:satMod val="100000"/>
              </a:schemeClr>
            </a:solidFill>
            <a:ln>
              <a:noFill/>
            </a:ln>
            <a:effectLst/>
          </c:spPr>
          <c:invertIfNegative val="0"/>
          <c:cat>
            <c:strRef>
              <c:f>Sheet1!$A$2:$A$11</c:f>
              <c:strCache>
                <c:ptCount val="10"/>
                <c:pt idx="0">
                  <c:v>Total</c:v>
                </c:pt>
                <c:pt idx="2">
                  <c:v>Niñas</c:v>
                </c:pt>
                <c:pt idx="3">
                  <c:v>Niños</c:v>
                </c:pt>
                <c:pt idx="5">
                  <c:v>Rural</c:v>
                </c:pt>
                <c:pt idx="6">
                  <c:v>Urbana</c:v>
                </c:pt>
                <c:pt idx="8">
                  <c:v>5-14 años</c:v>
                </c:pt>
                <c:pt idx="9">
                  <c:v>15-17 años</c:v>
                </c:pt>
              </c:strCache>
            </c:strRef>
          </c:cat>
          <c:val>
            <c:numRef>
              <c:f>Sheet1!$B$2:$B$11</c:f>
              <c:numCache>
                <c:formatCode>General</c:formatCode>
                <c:ptCount val="10"/>
                <c:pt idx="0">
                  <c:v>200</c:v>
                </c:pt>
                <c:pt idx="2">
                  <c:v>200</c:v>
                </c:pt>
                <c:pt idx="3">
                  <c:v>200</c:v>
                </c:pt>
                <c:pt idx="5">
                  <c:v>200</c:v>
                </c:pt>
                <c:pt idx="6">
                  <c:v>200</c:v>
                </c:pt>
                <c:pt idx="8">
                  <c:v>200</c:v>
                </c:pt>
                <c:pt idx="9">
                  <c:v>200</c:v>
                </c:pt>
              </c:numCache>
            </c:numRef>
          </c:val>
          <c:extLst>
            <c:ext xmlns:c16="http://schemas.microsoft.com/office/drawing/2014/chart" uri="{C3380CC4-5D6E-409C-BE32-E72D297353CC}">
              <c16:uniqueId val="{00000000-A952-4A0E-83D5-6249F382E7E4}"/>
            </c:ext>
          </c:extLst>
        </c:ser>
        <c:ser>
          <c:idx val="1"/>
          <c:order val="1"/>
          <c:tx>
            <c:strRef>
              <c:f>Sheet1!$C$1</c:f>
              <c:strCache>
                <c:ptCount val="1"/>
                <c:pt idx="0">
                  <c:v>20YY</c:v>
                </c:pt>
              </c:strCache>
            </c:strRef>
          </c:tx>
          <c:spPr>
            <a:solidFill>
              <a:schemeClr val="accent2">
                <a:tint val="100000"/>
                <a:shade val="100000"/>
                <a:satMod val="100000"/>
              </a:schemeClr>
            </a:solidFill>
            <a:ln>
              <a:noFill/>
            </a:ln>
            <a:effectLst/>
          </c:spPr>
          <c:invertIfNegative val="0"/>
          <c:cat>
            <c:strRef>
              <c:f>Sheet1!$A$2:$A$11</c:f>
              <c:strCache>
                <c:ptCount val="10"/>
                <c:pt idx="0">
                  <c:v>Total</c:v>
                </c:pt>
                <c:pt idx="2">
                  <c:v>Niñas</c:v>
                </c:pt>
                <c:pt idx="3">
                  <c:v>Niños</c:v>
                </c:pt>
                <c:pt idx="5">
                  <c:v>Rural</c:v>
                </c:pt>
                <c:pt idx="6">
                  <c:v>Urbana</c:v>
                </c:pt>
                <c:pt idx="8">
                  <c:v>5-14 años</c:v>
                </c:pt>
                <c:pt idx="9">
                  <c:v>15-17 años</c:v>
                </c:pt>
              </c:strCache>
            </c:strRef>
          </c:cat>
          <c:val>
            <c:numRef>
              <c:f>Sheet1!$C$2:$C$11</c:f>
              <c:numCache>
                <c:formatCode>General</c:formatCode>
                <c:ptCount val="10"/>
                <c:pt idx="0">
                  <c:v>100</c:v>
                </c:pt>
                <c:pt idx="2">
                  <c:v>100</c:v>
                </c:pt>
                <c:pt idx="3">
                  <c:v>100</c:v>
                </c:pt>
                <c:pt idx="5">
                  <c:v>100</c:v>
                </c:pt>
                <c:pt idx="6">
                  <c:v>100</c:v>
                </c:pt>
                <c:pt idx="8">
                  <c:v>100</c:v>
                </c:pt>
                <c:pt idx="9">
                  <c:v>100</c:v>
                </c:pt>
              </c:numCache>
            </c:numRef>
          </c:val>
          <c:extLst>
            <c:ext xmlns:c16="http://schemas.microsoft.com/office/drawing/2014/chart" uri="{C3380CC4-5D6E-409C-BE32-E72D297353CC}">
              <c16:uniqueId val="{00000001-A952-4A0E-83D5-6249F382E7E4}"/>
            </c:ext>
          </c:extLst>
        </c:ser>
        <c:ser>
          <c:idx val="2"/>
          <c:order val="2"/>
          <c:tx>
            <c:strRef>
              <c:f>Sheet1!$D$1</c:f>
              <c:strCache>
                <c:ptCount val="1"/>
                <c:pt idx="0">
                  <c:v>20ZZ</c:v>
                </c:pt>
              </c:strCache>
            </c:strRef>
          </c:tx>
          <c:spPr>
            <a:solidFill>
              <a:schemeClr val="accent2">
                <a:tint val="65000"/>
                <a:tint val="100000"/>
                <a:shade val="100000"/>
                <a:satMod val="100000"/>
              </a:schemeClr>
            </a:solidFill>
            <a:ln>
              <a:noFill/>
            </a:ln>
            <a:effectLst/>
          </c:spPr>
          <c:invertIfNegative val="0"/>
          <c:cat>
            <c:strRef>
              <c:f>Sheet1!$A$2:$A$11</c:f>
              <c:strCache>
                <c:ptCount val="10"/>
                <c:pt idx="0">
                  <c:v>Total</c:v>
                </c:pt>
                <c:pt idx="2">
                  <c:v>Niñas</c:v>
                </c:pt>
                <c:pt idx="3">
                  <c:v>Niños</c:v>
                </c:pt>
                <c:pt idx="5">
                  <c:v>Rural</c:v>
                </c:pt>
                <c:pt idx="6">
                  <c:v>Urbana</c:v>
                </c:pt>
                <c:pt idx="8">
                  <c:v>5-14 años</c:v>
                </c:pt>
                <c:pt idx="9">
                  <c:v>15-17 años</c:v>
                </c:pt>
              </c:strCache>
            </c:strRef>
          </c:cat>
          <c:val>
            <c:numRef>
              <c:f>Sheet1!$D$2:$D$11</c:f>
              <c:numCache>
                <c:formatCode>General</c:formatCode>
                <c:ptCount val="10"/>
                <c:pt idx="0">
                  <c:v>50</c:v>
                </c:pt>
                <c:pt idx="2">
                  <c:v>50</c:v>
                </c:pt>
                <c:pt idx="3">
                  <c:v>50</c:v>
                </c:pt>
                <c:pt idx="5">
                  <c:v>50</c:v>
                </c:pt>
                <c:pt idx="6">
                  <c:v>50</c:v>
                </c:pt>
                <c:pt idx="8">
                  <c:v>50</c:v>
                </c:pt>
                <c:pt idx="9">
                  <c:v>50</c:v>
                </c:pt>
              </c:numCache>
            </c:numRef>
          </c:val>
          <c:extLst>
            <c:ext xmlns:c16="http://schemas.microsoft.com/office/drawing/2014/chart" uri="{C3380CC4-5D6E-409C-BE32-E72D297353CC}">
              <c16:uniqueId val="{00000002-A952-4A0E-83D5-6249F382E7E4}"/>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Niños en situación de trabajo infantil</a:t>
                </a:r>
              </a:p>
            </c:rich>
          </c:tx>
          <c:overlay val="0"/>
          <c:spPr>
            <a:noFill/>
            <a:ln>
              <a:noFill/>
            </a:ln>
            <a:effectLst/>
          </c:spPr>
          <c:txPr>
            <a:bodyPr rot="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r>
                  <a:rPr lang="es-ES" b="1" i="0">
                    <a:latin typeface="Noto Sans" panose="020B0502040504020204" pitchFamily="34" charset="0"/>
                    <a:ea typeface="Noto Sans" panose="020B0502040504020204" pitchFamily="34" charset="0"/>
                    <a:cs typeface="Noto Sans" panose="020B0502040504020204" pitchFamily="34" charset="0"/>
                  </a:rPr>
                  <a:t>Número (en miles)</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32855873301693E-2"/>
          <c:y val="4.4392825896763098E-2"/>
          <c:w val="0.88941038335909162"/>
          <c:h val="0.85391338582677168"/>
        </c:manualLayout>
      </c:layout>
      <c:lineChart>
        <c:grouping val="standard"/>
        <c:varyColors val="0"/>
        <c:ser>
          <c:idx val="0"/>
          <c:order val="1"/>
          <c:tx>
            <c:strRef>
              <c:f>Sheet1!$B$1</c:f>
              <c:strCache>
                <c:ptCount val="1"/>
                <c:pt idx="0">
                  <c:v>Child Labour</c:v>
                </c:pt>
              </c:strCache>
            </c:strRef>
          </c:tx>
          <c:spPr>
            <a:ln w="19050"/>
          </c:spP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Sheet1!$A$2:$A$5</c:f>
              <c:numCache>
                <c:formatCode>General</c:formatCode>
                <c:ptCount val="4"/>
                <c:pt idx="0">
                  <c:v>2013</c:v>
                </c:pt>
                <c:pt idx="1">
                  <c:v>2017</c:v>
                </c:pt>
                <c:pt idx="2">
                  <c:v>2021</c:v>
                </c:pt>
                <c:pt idx="3">
                  <c:v>2025</c:v>
                </c:pt>
              </c:numCache>
            </c:numRef>
          </c:cat>
          <c:val>
            <c:numRef>
              <c:f>Sheet1!$B$2:$B$5</c:f>
              <c:numCache>
                <c:formatCode>_-* #,##0.0_-;\-* #,##0.0_-;_-* "-"??_-;_-@_-</c:formatCode>
                <c:ptCount val="4"/>
                <c:pt idx="0">
                  <c:v>100</c:v>
                </c:pt>
                <c:pt idx="1">
                  <c:v>50</c:v>
                </c:pt>
                <c:pt idx="2">
                  <c:v>30</c:v>
                </c:pt>
              </c:numCache>
            </c:numRef>
          </c:val>
          <c:smooth val="0"/>
          <c:extLst>
            <c:ext xmlns:c16="http://schemas.microsoft.com/office/drawing/2014/chart" uri="{C3380CC4-5D6E-409C-BE32-E72D297353CC}">
              <c16:uniqueId val="{00000000-447F-4032-AD3E-F3CD90916B0C}"/>
            </c:ext>
          </c:extLst>
        </c:ser>
        <c:ser>
          <c:idx val="2"/>
          <c:order val="2"/>
          <c:tx>
            <c:strRef>
              <c:f>Sheet1!$C$1</c:f>
              <c:strCache>
                <c:ptCount val="1"/>
                <c:pt idx="0">
                  <c:v>Child Labour pace 2017-21</c:v>
                </c:pt>
              </c:strCache>
            </c:strRef>
          </c:tx>
          <c:spPr>
            <a:ln>
              <a:prstDash val="sysDot"/>
            </a:ln>
          </c:spPr>
          <c:dPt>
            <c:idx val="2"/>
            <c:marker>
              <c:symbol val="none"/>
            </c:marker>
            <c:bubble3D val="0"/>
            <c:extLst>
              <c:ext xmlns:c16="http://schemas.microsoft.com/office/drawing/2014/chart" uri="{C3380CC4-5D6E-409C-BE32-E72D297353CC}">
                <c16:uniqueId val="{00000001-447F-4032-AD3E-F3CD90916B0C}"/>
              </c:ext>
            </c:extLst>
          </c:dPt>
          <c:dLbls>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7F-4032-AD3E-F3CD90916B0C}"/>
                </c:ext>
              </c:extLst>
            </c:dLbl>
            <c:spPr>
              <a:noFill/>
              <a:ln>
                <a:noFill/>
              </a:ln>
              <a:effectLst/>
            </c:spPr>
            <c:dLblPos val="t"/>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Sheet1!$A$2:$A$5</c:f>
              <c:numCache>
                <c:formatCode>General</c:formatCode>
                <c:ptCount val="4"/>
                <c:pt idx="0">
                  <c:v>2013</c:v>
                </c:pt>
                <c:pt idx="1">
                  <c:v>2017</c:v>
                </c:pt>
                <c:pt idx="2">
                  <c:v>2021</c:v>
                </c:pt>
                <c:pt idx="3">
                  <c:v>2025</c:v>
                </c:pt>
              </c:numCache>
            </c:numRef>
          </c:cat>
          <c:val>
            <c:numRef>
              <c:f>Sheet1!$C$2:$C$5</c:f>
              <c:numCache>
                <c:formatCode>General</c:formatCode>
                <c:ptCount val="4"/>
                <c:pt idx="2" formatCode="_-* #,##0_-;\-* #,##0_-;_-* &quot;-&quot;??_-;_-@_-">
                  <c:v>30</c:v>
                </c:pt>
                <c:pt idx="3" formatCode="_-* #,##0.0_-;\-* #,##0.0_-;_-* &quot;-&quot;??_-;_-@_-">
                  <c:v>18</c:v>
                </c:pt>
              </c:numCache>
            </c:numRef>
          </c:val>
          <c:smooth val="0"/>
          <c:extLst>
            <c:ext xmlns:c16="http://schemas.microsoft.com/office/drawing/2014/chart" uri="{C3380CC4-5D6E-409C-BE32-E72D297353CC}">
              <c16:uniqueId val="{00000003-447F-4032-AD3E-F3CD90916B0C}"/>
            </c:ext>
          </c:extLst>
        </c:ser>
        <c:dLbls>
          <c:showLegendKey val="0"/>
          <c:showVal val="0"/>
          <c:showCatName val="0"/>
          <c:showSerName val="0"/>
          <c:showPercent val="0"/>
          <c:showBubbleSize val="0"/>
        </c:dLbls>
        <c:marker val="1"/>
        <c:smooth val="0"/>
        <c:axId val="392784296"/>
        <c:axId val="392784688"/>
        <c:extLst>
          <c:ext xmlns:c15="http://schemas.microsoft.com/office/drawing/2012/chart" uri="{02D57815-91ED-43cb-92C2-25804820EDAC}">
            <c15:filteredLineSeries>
              <c15:ser>
                <c:idx val="1"/>
                <c:order val="0"/>
                <c:tx>
                  <c:strRef>
                    <c:extLst>
                      <c:ext uri="{02D57815-91ED-43cb-92C2-25804820EDAC}">
                        <c15:formulaRef>
                          <c15:sqref>Sheet1!$A$1</c15:sqref>
                        </c15:formulaRef>
                      </c:ext>
                    </c:extLst>
                    <c:strCache>
                      <c:ptCount val="1"/>
                      <c:pt idx="0">
                        <c:v> </c:v>
                      </c:pt>
                    </c:strCache>
                  </c:strRef>
                </c:tx>
                <c:spPr>
                  <a:ln w="44450" cap="rnd">
                    <a:solidFill>
                      <a:schemeClr val="accent5">
                        <a:lumMod val="60000"/>
                        <a:lumOff val="40000"/>
                      </a:schemeClr>
                    </a:solidFill>
                    <a:round/>
                  </a:ln>
                  <a:effectLst/>
                </c:spPr>
                <c:marker>
                  <c:symbol val="square"/>
                  <c:size val="6"/>
                  <c:spPr>
                    <a:solidFill>
                      <a:schemeClr val="accent5">
                        <a:lumMod val="60000"/>
                        <a:lumOff val="40000"/>
                      </a:schemeClr>
                    </a:solidFill>
                    <a:ln w="3175">
                      <a:solidFill>
                        <a:schemeClr val="bg1"/>
                      </a:solidFill>
                    </a:ln>
                    <a:effectLst/>
                  </c:spPr>
                </c:marker>
                <c:dPt>
                  <c:idx val="0"/>
                  <c:bubble3D val="0"/>
                  <c:extLst>
                    <c:ext xmlns:c16="http://schemas.microsoft.com/office/drawing/2014/chart" uri="{C3380CC4-5D6E-409C-BE32-E72D297353CC}">
                      <c16:uniqueId val="{00000004-447F-4032-AD3E-F3CD90916B0C}"/>
                    </c:ext>
                  </c:extLst>
                </c:dPt>
                <c:dPt>
                  <c:idx val="5"/>
                  <c:bubble3D val="0"/>
                  <c:spPr>
                    <a:ln w="44450" cap="rnd">
                      <a:solidFill>
                        <a:schemeClr val="accent5">
                          <a:lumMod val="60000"/>
                          <a:lumOff val="40000"/>
                        </a:schemeClr>
                      </a:solidFill>
                      <a:prstDash val="sysDash"/>
                      <a:round/>
                    </a:ln>
                    <a:effectLst/>
                  </c:spPr>
                  <c:extLst>
                    <c:ext xmlns:c16="http://schemas.microsoft.com/office/drawing/2014/chart" uri="{C3380CC4-5D6E-409C-BE32-E72D297353CC}">
                      <c16:uniqueId val="{00000006-447F-4032-AD3E-F3CD90916B0C}"/>
                    </c:ext>
                  </c:extLst>
                </c:dPt>
                <c:dPt>
                  <c:idx val="6"/>
                  <c:bubble3D val="0"/>
                  <c:spPr>
                    <a:ln w="44450" cap="rnd">
                      <a:solidFill>
                        <a:schemeClr val="accent5">
                          <a:lumMod val="60000"/>
                          <a:lumOff val="40000"/>
                        </a:schemeClr>
                      </a:solidFill>
                      <a:prstDash val="sysDash"/>
                      <a:round/>
                    </a:ln>
                    <a:effectLst/>
                  </c:spPr>
                  <c:extLst>
                    <c:ext xmlns:c16="http://schemas.microsoft.com/office/drawing/2014/chart" uri="{C3380CC4-5D6E-409C-BE32-E72D297353CC}">
                      <c16:uniqueId val="{00000008-447F-4032-AD3E-F3CD90916B0C}"/>
                    </c:ext>
                  </c:extLst>
                </c:dPt>
                <c:dLbls>
                  <c:dLbl>
                    <c:idx val="2"/>
                    <c:layout>
                      <c:manualLayout>
                        <c:x val="-2.8074222979397167E-2"/>
                        <c:y val="-6.3986001749781279E-2"/>
                      </c:manualLayout>
                    </c:layout>
                    <c:spPr>
                      <a:solidFill>
                        <a:schemeClr val="bg1"/>
                      </a:solidFill>
                      <a:ln>
                        <a:noFill/>
                      </a:ln>
                      <a:effectLst/>
                    </c:spPr>
                    <c:txPr>
                      <a:bodyPr rot="0" vert="horz"/>
                      <a:lstStyle/>
                      <a:p>
                        <a:pPr>
                          <a:defRPr/>
                        </a:pPr>
                        <a:endParaRPr lang="en-US"/>
                      </a:p>
                    </c:txPr>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9-447F-4032-AD3E-F3CD90916B0C}"/>
                      </c:ext>
                    </c:extLst>
                  </c:dLbl>
                  <c:dLbl>
                    <c:idx val="4"/>
                    <c:layout>
                      <c:manualLayout>
                        <c:x val="-1.26110375927011E-2"/>
                        <c:y val="-6.5402887139107593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A-447F-4032-AD3E-F3CD90916B0C}"/>
                      </c:ext>
                    </c:extLst>
                  </c:dLbl>
                  <c:dLbl>
                    <c:idx val="6"/>
                    <c:layout>
                      <c:manualLayout>
                        <c:x val="-6.1896399840113601E-2"/>
                        <c:y val="-8.2069553805774298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8-447F-4032-AD3E-F3CD90916B0C}"/>
                      </c:ext>
                    </c:extLst>
                  </c:dLbl>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uri="{CE6537A1-D6FC-4f65-9D91-7224C49458BB}">
                      <c15:showLeaderLines val="0"/>
                    </c:ext>
                  </c:extLst>
                </c:dLbls>
                <c:cat>
                  <c:numRef>
                    <c:extLst>
                      <c:ext uri="{02D57815-91ED-43cb-92C2-25804820EDAC}">
                        <c15:formulaRef>
                          <c15:sqref>Sheet1!$A$2:$A$5</c15:sqref>
                        </c15:formulaRef>
                      </c:ext>
                    </c:extLst>
                    <c:numCache>
                      <c:formatCode>General</c:formatCode>
                      <c:ptCount val="4"/>
                      <c:pt idx="0">
                        <c:v>2013</c:v>
                      </c:pt>
                      <c:pt idx="1">
                        <c:v>2017</c:v>
                      </c:pt>
                      <c:pt idx="2">
                        <c:v>2021</c:v>
                      </c:pt>
                      <c:pt idx="3">
                        <c:v>2025</c:v>
                      </c:pt>
                    </c:numCache>
                  </c:numRef>
                </c:cat>
                <c:val>
                  <c:numRef>
                    <c:extLst>
                      <c:ext uri="{02D57815-91ED-43cb-92C2-25804820EDAC}">
                        <c15:formulaRef>
                          <c15:sqref>Sheet1!$A$2:$A$5</c15:sqref>
                        </c15:formulaRef>
                      </c:ext>
                    </c:extLst>
                    <c:numCache>
                      <c:formatCode>General</c:formatCode>
                      <c:ptCount val="4"/>
                      <c:pt idx="0">
                        <c:v>2013</c:v>
                      </c:pt>
                      <c:pt idx="1">
                        <c:v>2017</c:v>
                      </c:pt>
                      <c:pt idx="2">
                        <c:v>2021</c:v>
                      </c:pt>
                      <c:pt idx="3">
                        <c:v>2025</c:v>
                      </c:pt>
                    </c:numCache>
                  </c:numRef>
                </c:val>
                <c:smooth val="0"/>
                <c:extLst>
                  <c:ext xmlns:c16="http://schemas.microsoft.com/office/drawing/2014/chart" uri="{C3380CC4-5D6E-409C-BE32-E72D297353CC}">
                    <c16:uniqueId val="{0000000B-447F-4032-AD3E-F3CD90916B0C}"/>
                  </c:ext>
                </c:extLst>
              </c15:ser>
            </c15:filteredLineSeries>
          </c:ext>
        </c:extLst>
      </c:lineChart>
      <c:catAx>
        <c:axId val="392784296"/>
        <c:scaling>
          <c:orientation val="minMax"/>
        </c:scaling>
        <c:delete val="0"/>
        <c:axPos val="b"/>
        <c:majorGridlines>
          <c:spPr>
            <a:ln w="3175" cap="flat" cmpd="sng" algn="ctr">
              <a:solidFill>
                <a:schemeClr val="bg1"/>
              </a:solidFill>
              <a:prstDash val="sysDot"/>
              <a:round/>
            </a:ln>
            <a:effectLst/>
          </c:spPr>
        </c:majorGridlines>
        <c:numFmt formatCode="General" sourceLinked="1"/>
        <c:majorTickMark val="none"/>
        <c:minorTickMark val="none"/>
        <c:tickLblPos val="nextTo"/>
        <c:spPr>
          <a:noFill/>
          <a:ln w="9525" cap="flat" cmpd="sng" algn="ctr">
            <a:noFill/>
            <a:round/>
          </a:ln>
          <a:effectLst/>
        </c:spPr>
        <c:txPr>
          <a:bodyPr rot="-60000000" vert="horz"/>
          <a:lstStyle/>
          <a:p>
            <a:pPr>
              <a:defRPr/>
            </a:pPr>
            <a:endParaRPr lang="en-US"/>
          </a:p>
        </c:txPr>
        <c:crossAx val="392784688"/>
        <c:crosses val="autoZero"/>
        <c:auto val="1"/>
        <c:lblAlgn val="ctr"/>
        <c:lblOffset val="100"/>
        <c:noMultiLvlLbl val="0"/>
      </c:catAx>
      <c:valAx>
        <c:axId val="392784688"/>
        <c:scaling>
          <c:orientation val="minMax"/>
        </c:scaling>
        <c:delete val="0"/>
        <c:axPos val="l"/>
        <c:title>
          <c:tx>
            <c:rich>
              <a:bodyPr rot="-5400000" vert="horz"/>
              <a:lstStyle/>
              <a:p>
                <a:pPr>
                  <a:defRPr b="0"/>
                </a:pPr>
                <a:r>
                  <a:rPr lang="en-GB" b="0"/>
                  <a:t>Número (en miles)</a:t>
                </a:r>
              </a:p>
            </c:rich>
          </c:tx>
          <c:layout>
            <c:manualLayout>
              <c:xMode val="edge"/>
              <c:yMode val="edge"/>
              <c:x val="1.5742473834330101E-2"/>
              <c:y val="0.362682852143483"/>
            </c:manualLayout>
          </c:layout>
          <c:overlay val="0"/>
          <c:spPr>
            <a:noFill/>
            <a:ln>
              <a:noFill/>
            </a:ln>
            <a:effectLst/>
          </c:spPr>
        </c:title>
        <c:numFmt formatCode="@" sourceLinked="0"/>
        <c:majorTickMark val="out"/>
        <c:minorTickMark val="none"/>
        <c:tickLblPos val="nextTo"/>
        <c:spPr>
          <a:noFill/>
          <a:ln w="3175">
            <a:solidFill>
              <a:srgbClr val="1E2DBE"/>
            </a:solidFill>
          </a:ln>
          <a:effectLst/>
        </c:spPr>
        <c:txPr>
          <a:bodyPr rot="-60000000" vert="horz"/>
          <a:lstStyle/>
          <a:p>
            <a:pPr>
              <a:defRPr/>
            </a:pPr>
            <a:endParaRPr lang="en-US"/>
          </a:p>
        </c:txPr>
        <c:crossAx val="3927842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753796870225465E-2"/>
          <c:y val="2.2222222222222223E-2"/>
          <c:w val="0.84948144010911508"/>
          <c:h val="0.91814785651793529"/>
        </c:manualLayout>
      </c:layout>
      <c:doughnutChart>
        <c:varyColors val="1"/>
        <c:ser>
          <c:idx val="0"/>
          <c:order val="0"/>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1-D20F-46BE-813D-4254400A581D}"/>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3-D20F-46BE-813D-4254400A581D}"/>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5-D20F-46BE-813D-4254400A581D}"/>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7-D20F-46BE-813D-4254400A581D}"/>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685D-423A-9D1C-E9F5EE180E40}"/>
              </c:ext>
            </c:extLst>
          </c:dPt>
          <c:dLbls>
            <c:dLbl>
              <c:idx val="0"/>
              <c:delete val="1"/>
              <c:extLst>
                <c:ext xmlns:c15="http://schemas.microsoft.com/office/drawing/2012/chart" uri="{CE6537A1-D6FC-4f65-9D91-7224C49458BB}"/>
                <c:ext xmlns:c16="http://schemas.microsoft.com/office/drawing/2014/chart" uri="{C3380CC4-5D6E-409C-BE32-E72D297353CC}">
                  <c16:uniqueId val="{00000001-D20F-46BE-813D-4254400A581D}"/>
                </c:ext>
              </c:extLst>
            </c:dLbl>
            <c:dLbl>
              <c:idx val="1"/>
              <c:layout>
                <c:manualLayout>
                  <c:x val="-1.5420200462606014E-2"/>
                  <c:y val="-1.2731334408019993E-17"/>
                </c:manualLayout>
              </c:layout>
              <c:spPr>
                <a:noFill/>
                <a:ln>
                  <a:noFill/>
                </a:ln>
                <a:effectLst/>
              </c:spPr>
              <c:txPr>
                <a:bodyPr rot="0" spcFirstLastPara="1" vertOverflow="ellipsis" vert="horz" wrap="square" lIns="38100" tIns="19050" rIns="38100" bIns="19050" anchor="ctr" anchorCtr="1">
                  <a:noAutofit/>
                </a:bodyPr>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4541269272721017"/>
                      <c:h val="0.25633333333333336"/>
                    </c:manualLayout>
                  </c15:layout>
                </c:ext>
                <c:ext xmlns:c16="http://schemas.microsoft.com/office/drawing/2014/chart" uri="{C3380CC4-5D6E-409C-BE32-E72D297353CC}">
                  <c16:uniqueId val="{00000003-D20F-46BE-813D-4254400A581D}"/>
                </c:ext>
              </c:extLst>
            </c:dLbl>
            <c:dLbl>
              <c:idx val="2"/>
              <c:layout>
                <c:manualLayout>
                  <c:x val="5.140066820868671E-2"/>
                  <c:y val="-0.05"/>
                </c:manualLayout>
              </c:layout>
              <c:tx>
                <c:rich>
                  <a:bodyPr rot="0" spcFirstLastPara="1" vertOverflow="ellipsis" vert="horz" wrap="square" lIns="38100" tIns="19050" rIns="38100" bIns="19050" anchor="ctr" anchorCtr="1">
                    <a:no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fld id="{C2A2609F-F4AC-4A9C-BA9E-0ACD4862E86E}" type="CATEGORYNAME">
                      <a:rPr lang="en-US" b="1"/>
                      <a:pPr>
                        <a:defRPr b="1">
                          <a:latin typeface="Noto Sans" panose="020B0502040504020204" pitchFamily="34" charset="0"/>
                          <a:ea typeface="Noto Sans" panose="020B0502040504020204" pitchFamily="34" charset="0"/>
                          <a:cs typeface="Noto Sans" panose="020B0502040504020204" pitchFamily="34" charset="0"/>
                        </a:defRPr>
                      </a:pPr>
                      <a:t>[CATEGORY NAME]</a:t>
                    </a:fld>
                    <a:r>
                      <a:rPr lang="en-US" b="1" baseline="0"/>
                      <a:t>
</a:t>
                    </a:r>
                    <a:fld id="{E22424D5-E783-49F9-8A8B-119BB2B785A4}" type="PERCENTAGE">
                      <a:rPr lang="en-US" b="1" baseline="0"/>
                      <a:pPr>
                        <a:defRPr b="1">
                          <a:latin typeface="Noto Sans" panose="020B0502040504020204" pitchFamily="34" charset="0"/>
                          <a:ea typeface="Noto Sans" panose="020B0502040504020204" pitchFamily="34" charset="0"/>
                          <a:cs typeface="Noto Sans" panose="020B0502040504020204" pitchFamily="34" charset="0"/>
                        </a:defRPr>
                      </a:pPr>
                      <a:t>[PERCENTAGE]</a:t>
                    </a:fld>
                    <a:endParaRPr lang="en-US" b="1" baseline="0"/>
                  </a:p>
                </c:rich>
              </c:tx>
              <c:spPr>
                <a:noFill/>
                <a:ln>
                  <a:noFill/>
                </a:ln>
                <a:effectLst/>
              </c:spPr>
              <c:txPr>
                <a:bodyPr rot="0" spcFirstLastPara="1" vertOverflow="ellipsis" vert="horz" wrap="square" lIns="38100" tIns="19050" rIns="38100" bIns="19050" anchor="ctr" anchorCtr="1">
                  <a:no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7229483747068239"/>
                      <c:h val="0.21744444444444447"/>
                    </c:manualLayout>
                  </c15:layout>
                  <c15:dlblFieldTable/>
                  <c15:showDataLabelsRange val="0"/>
                </c:ext>
                <c:ext xmlns:c16="http://schemas.microsoft.com/office/drawing/2014/chart" uri="{C3380CC4-5D6E-409C-BE32-E72D297353CC}">
                  <c16:uniqueId val="{00000005-D20F-46BE-813D-4254400A581D}"/>
                </c:ext>
              </c:extLst>
            </c:dLbl>
            <c:dLbl>
              <c:idx val="3"/>
              <c:layout>
                <c:manualLayout>
                  <c:x val="-2.5700334104343355E-2"/>
                  <c:y val="-1.0185067526415994E-16"/>
                </c:manualLayout>
              </c:layout>
              <c:showLegendKey val="0"/>
              <c:showVal val="0"/>
              <c:showCatName val="1"/>
              <c:showSerName val="0"/>
              <c:showPercent val="1"/>
              <c:showBubbleSize val="0"/>
              <c:extLst>
                <c:ext xmlns:c15="http://schemas.microsoft.com/office/drawing/2012/chart" uri="{CE6537A1-D6FC-4f65-9D91-7224C49458BB}">
                  <c15:layout>
                    <c:manualLayout>
                      <c:w val="0.23238242097147263"/>
                      <c:h val="0.23986132983377079"/>
                    </c:manualLayout>
                  </c15:layout>
                </c:ext>
                <c:ext xmlns:c16="http://schemas.microsoft.com/office/drawing/2014/chart" uri="{C3380CC4-5D6E-409C-BE32-E72D297353CC}">
                  <c16:uniqueId val="{00000007-D20F-46BE-813D-4254400A581D}"/>
                </c:ext>
              </c:extLst>
            </c:dLbl>
            <c:dLbl>
              <c:idx val="4"/>
              <c:layout>
                <c:manualLayout>
                  <c:x val="3.0840400925212036E-2"/>
                  <c:y val="0"/>
                </c:manualLayout>
              </c:layout>
              <c:spPr>
                <a:noFill/>
                <a:ln>
                  <a:noFill/>
                </a:ln>
                <a:effectLst/>
              </c:spPr>
              <c:txPr>
                <a:bodyPr rot="0" spcFirstLastPara="1" vertOverflow="ellipsis" vert="horz" wrap="square" lIns="38100" tIns="19050" rIns="38100" bIns="19050" anchor="ctr" anchorCtr="1">
                  <a:no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3145720894371632"/>
                      <c:h val="0.23966666666666667"/>
                    </c:manualLayout>
                  </c15:layout>
                </c:ext>
                <c:ext xmlns:c16="http://schemas.microsoft.com/office/drawing/2014/chart" uri="{C3380CC4-5D6E-409C-BE32-E72D297353CC}">
                  <c16:uniqueId val="{00000009-685D-423A-9D1C-E9F5EE180E40}"/>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 </c:v>
                </c:pt>
                <c:pt idx="1">
                  <c:v>Solo trabaja</c:v>
                </c:pt>
                <c:pt idx="2">
                  <c:v>Solo asiste a la escuela</c:v>
                </c:pt>
                <c:pt idx="3">
                  <c:v>Trabaja y asiste a la escuela</c:v>
                </c:pt>
                <c:pt idx="4">
                  <c:v>Ni trabaja ni asiste a la escuela</c:v>
                </c:pt>
              </c:strCache>
            </c:strRef>
          </c:cat>
          <c:val>
            <c:numRef>
              <c:f>Sheet1!$A$2:$E$2</c:f>
              <c:numCache>
                <c:formatCode>General</c:formatCode>
                <c:ptCount val="5"/>
                <c:pt idx="0" formatCode="@">
                  <c:v>0</c:v>
                </c:pt>
                <c:pt idx="1">
                  <c:v>25</c:v>
                </c:pt>
                <c:pt idx="2">
                  <c:v>25</c:v>
                </c:pt>
                <c:pt idx="3">
                  <c:v>25</c:v>
                </c:pt>
                <c:pt idx="4">
                  <c:v>25</c:v>
                </c:pt>
              </c:numCache>
            </c:numRef>
          </c:val>
          <c:extLst>
            <c:ext xmlns:c16="http://schemas.microsoft.com/office/drawing/2014/chart" uri="{C3380CC4-5D6E-409C-BE32-E72D297353CC}">
              <c16:uniqueId val="{00000000-2187-4ACF-80CB-A7FE2391AF19}"/>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9-D20F-46BE-813D-4254400A581D}"/>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B-D20F-46BE-813D-4254400A581D}"/>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D-D20F-46BE-813D-4254400A581D}"/>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F-D20F-46BE-813D-4254400A581D}"/>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13-685D-423A-9D1C-E9F5EE180E40}"/>
                    </c:ext>
                  </c:extLst>
                </c:dPt>
                <c:cat>
                  <c:strRef>
                    <c:extLst>
                      <c:ext uri="{02D57815-91ED-43cb-92C2-25804820EDAC}">
                        <c15:formulaRef>
                          <c15:sqref>Sheet1!$A$1:$E$1</c15:sqref>
                        </c15:formulaRef>
                      </c:ext>
                    </c:extLst>
                    <c:strCache>
                      <c:ptCount val="5"/>
                      <c:pt idx="0">
                        <c:v> </c:v>
                      </c:pt>
                      <c:pt idx="1">
                        <c:v>Solo trabaja</c:v>
                      </c:pt>
                      <c:pt idx="2">
                        <c:v>Solo asiste a la escuela</c:v>
                      </c:pt>
                      <c:pt idx="3">
                        <c:v>Trabaja y asiste a la escuela</c:v>
                      </c:pt>
                      <c:pt idx="4">
                        <c:v>Ni trabaja ni asiste a la escuela</c:v>
                      </c:pt>
                    </c:strCache>
                  </c:strRef>
                </c:cat>
                <c:val>
                  <c:numRef>
                    <c:extLst>
                      <c:ext uri="{02D57815-91ED-43cb-92C2-25804820EDAC}">
                        <c15:formulaRef>
                          <c15:sqref>Sheet1!$A$3:$E$3</c15:sqref>
                        </c15:formulaRef>
                      </c:ext>
                    </c:extLst>
                    <c:numCache>
                      <c:formatCode>General</c:formatCode>
                      <c:ptCount val="5"/>
                    </c:numCache>
                  </c:numRef>
                </c:val>
                <c:extLst>
                  <c:ext xmlns:c16="http://schemas.microsoft.com/office/drawing/2014/chart" uri="{C3380CC4-5D6E-409C-BE32-E72D297353CC}">
                    <c16:uniqueId val="{00000001-2187-4ACF-80CB-A7FE2391AF19}"/>
                  </c:ext>
                </c:extLst>
              </c15:ser>
            </c15:filteredPieSeries>
          </c:ext>
        </c:extLst>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753796870225465E-2"/>
          <c:y val="2.2222222222222223E-2"/>
          <c:w val="0.84948144010911508"/>
          <c:h val="0.91814785651793529"/>
        </c:manualLayout>
      </c:layout>
      <c:doughnutChart>
        <c:varyColors val="1"/>
        <c:ser>
          <c:idx val="0"/>
          <c:order val="0"/>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1-BF5D-4FC4-A56C-AB37A8359786}"/>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3-BF5D-4FC4-A56C-AB37A8359786}"/>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5-BF5D-4FC4-A56C-AB37A8359786}"/>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7-BF5D-4FC4-A56C-AB37A8359786}"/>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136B-4543-96D9-4A8B8548EF24}"/>
              </c:ext>
            </c:extLst>
          </c:dPt>
          <c:dLbls>
            <c:dLbl>
              <c:idx val="0"/>
              <c:delete val="1"/>
              <c:extLst>
                <c:ext xmlns:c15="http://schemas.microsoft.com/office/drawing/2012/chart" uri="{CE6537A1-D6FC-4f65-9D91-7224C49458BB}"/>
                <c:ext xmlns:c16="http://schemas.microsoft.com/office/drawing/2014/chart" uri="{C3380CC4-5D6E-409C-BE32-E72D297353CC}">
                  <c16:uniqueId val="{00000001-BF5D-4FC4-A56C-AB37A8359786}"/>
                </c:ext>
              </c:extLst>
            </c:dLbl>
            <c:dLbl>
              <c:idx val="1"/>
              <c:layout>
                <c:manualLayout>
                  <c:x val="1.0280133641737342E-2"/>
                  <c:y val="3.8888670166229218E-2"/>
                </c:manualLayout>
              </c:layout>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354919590332627"/>
                      <c:h val="0.28152799650043742"/>
                    </c:manualLayout>
                  </c15:layout>
                </c:ext>
                <c:ext xmlns:c16="http://schemas.microsoft.com/office/drawing/2014/chart" uri="{C3380CC4-5D6E-409C-BE32-E72D297353CC}">
                  <c16:uniqueId val="{00000003-BF5D-4FC4-A56C-AB37A8359786}"/>
                </c:ext>
              </c:extLst>
            </c:dLbl>
            <c:dLbl>
              <c:idx val="2"/>
              <c:layout>
                <c:manualLayout>
                  <c:x val="5.6540735029555388E-2"/>
                  <c:y val="-3.6111111111111212E-2"/>
                </c:manualLayout>
              </c:layout>
              <c:spPr>
                <a:noFill/>
                <a:ln>
                  <a:noFill/>
                </a:ln>
                <a:effectLst/>
              </c:spPr>
              <c:txPr>
                <a:bodyPr rot="0" spcFirstLastPara="1" vertOverflow="ellipsis" vert="horz" wrap="square" lIns="38100" tIns="19050" rIns="38100" bIns="19050" anchor="ctr" anchorCtr="1">
                  <a:no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6201470382894504"/>
                      <c:h val="0.27855555555555556"/>
                    </c:manualLayout>
                  </c15:layout>
                </c:ext>
                <c:ext xmlns:c16="http://schemas.microsoft.com/office/drawing/2014/chart" uri="{C3380CC4-5D6E-409C-BE32-E72D297353CC}">
                  <c16:uniqueId val="{00000005-BF5D-4FC4-A56C-AB37A8359786}"/>
                </c:ext>
              </c:extLst>
            </c:dLbl>
            <c:dLbl>
              <c:idx val="3"/>
              <c:layout>
                <c:manualLayout>
                  <c:x val="-2.8270367514777704E-2"/>
                  <c:y val="2.1872265966754156E-7"/>
                </c:manualLayout>
              </c:layout>
              <c:showLegendKey val="0"/>
              <c:showVal val="0"/>
              <c:showCatName val="1"/>
              <c:showSerName val="0"/>
              <c:showPercent val="1"/>
              <c:showBubbleSize val="0"/>
              <c:extLst>
                <c:ext xmlns:c15="http://schemas.microsoft.com/office/drawing/2012/chart" uri="{CE6537A1-D6FC-4f65-9D91-7224C49458BB}">
                  <c15:layout>
                    <c:manualLayout>
                      <c:w val="0.2533793915698857"/>
                      <c:h val="0.28152799650043742"/>
                    </c:manualLayout>
                  </c15:layout>
                </c:ext>
                <c:ext xmlns:c16="http://schemas.microsoft.com/office/drawing/2014/chart" uri="{C3380CC4-5D6E-409C-BE32-E72D297353CC}">
                  <c16:uniqueId val="{00000007-BF5D-4FC4-A56C-AB37A8359786}"/>
                </c:ext>
              </c:extLst>
            </c:dLbl>
            <c:dLbl>
              <c:idx val="4"/>
              <c:layout>
                <c:manualLayout>
                  <c:x val="1.2850167052171655E-2"/>
                  <c:y val="-1.2731334408019993E-17"/>
                </c:manualLayout>
              </c:layout>
              <c:showLegendKey val="0"/>
              <c:showVal val="0"/>
              <c:showCatName val="1"/>
              <c:showSerName val="0"/>
              <c:showPercent val="1"/>
              <c:showBubbleSize val="0"/>
              <c:extLst>
                <c:ext xmlns:c15="http://schemas.microsoft.com/office/drawing/2012/chart" uri="{CE6537A1-D6FC-4f65-9D91-7224C49458BB}">
                  <c15:layout>
                    <c:manualLayout>
                      <c:w val="0.22644544142853384"/>
                      <c:h val="0.33450000000000002"/>
                    </c:manualLayout>
                  </c15:layout>
                </c:ext>
                <c:ext xmlns:c16="http://schemas.microsoft.com/office/drawing/2014/chart" uri="{C3380CC4-5D6E-409C-BE32-E72D297353CC}">
                  <c16:uniqueId val="{00000009-136B-4543-96D9-4A8B8548EF24}"/>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2"/>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 </c:v>
                </c:pt>
                <c:pt idx="1">
                  <c:v>Solo trabaja</c:v>
                </c:pt>
                <c:pt idx="2">
                  <c:v>Solo asiste a la escuela</c:v>
                </c:pt>
                <c:pt idx="3">
                  <c:v>Trabaja y asiste a la escuela</c:v>
                </c:pt>
                <c:pt idx="4">
                  <c:v>Ni trabaja ni asiste a la escuela</c:v>
                </c:pt>
              </c:strCache>
            </c:strRef>
          </c:cat>
          <c:val>
            <c:numRef>
              <c:f>Sheet1!$A$2:$E$2</c:f>
              <c:numCache>
                <c:formatCode>General</c:formatCode>
                <c:ptCount val="5"/>
                <c:pt idx="0" formatCode="@">
                  <c:v>0</c:v>
                </c:pt>
                <c:pt idx="1">
                  <c:v>25</c:v>
                </c:pt>
                <c:pt idx="2">
                  <c:v>25</c:v>
                </c:pt>
                <c:pt idx="3">
                  <c:v>25</c:v>
                </c:pt>
                <c:pt idx="4">
                  <c:v>25</c:v>
                </c:pt>
              </c:numCache>
            </c:numRef>
          </c:val>
          <c:extLst>
            <c:ext xmlns:c16="http://schemas.microsoft.com/office/drawing/2014/chart" uri="{C3380CC4-5D6E-409C-BE32-E72D297353CC}">
              <c16:uniqueId val="{00000008-BF5D-4FC4-A56C-AB37A8359786}"/>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A-BF5D-4FC4-A56C-AB37A8359786}"/>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C-BF5D-4FC4-A56C-AB37A8359786}"/>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E-BF5D-4FC4-A56C-AB37A8359786}"/>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10-BF5D-4FC4-A56C-AB37A8359786}"/>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13-136B-4543-96D9-4A8B8548EF24}"/>
                    </c:ext>
                  </c:extLst>
                </c:dPt>
                <c:cat>
                  <c:strRef>
                    <c:extLst>
                      <c:ext uri="{02D57815-91ED-43cb-92C2-25804820EDAC}">
                        <c15:formulaRef>
                          <c15:sqref>Sheet1!$A$1:$E$1</c15:sqref>
                        </c15:formulaRef>
                      </c:ext>
                    </c:extLst>
                    <c:strCache>
                      <c:ptCount val="5"/>
                      <c:pt idx="0">
                        <c:v> </c:v>
                      </c:pt>
                      <c:pt idx="1">
                        <c:v>Solo trabaja</c:v>
                      </c:pt>
                      <c:pt idx="2">
                        <c:v>Solo asiste a la escuela</c:v>
                      </c:pt>
                      <c:pt idx="3">
                        <c:v>Trabaja y asiste a la escuela</c:v>
                      </c:pt>
                      <c:pt idx="4">
                        <c:v>Ni trabaja ni asiste a la escuela</c:v>
                      </c:pt>
                    </c:strCache>
                  </c:strRef>
                </c:cat>
                <c:val>
                  <c:numRef>
                    <c:extLst>
                      <c:ext uri="{02D57815-91ED-43cb-92C2-25804820EDAC}">
                        <c15:formulaRef>
                          <c15:sqref>Sheet1!$A$3:$E$3</c15:sqref>
                        </c15:formulaRef>
                      </c:ext>
                    </c:extLst>
                    <c:numCache>
                      <c:formatCode>General</c:formatCode>
                      <c:ptCount val="5"/>
                    </c:numCache>
                  </c:numRef>
                </c:val>
                <c:extLst>
                  <c:ext xmlns:c16="http://schemas.microsoft.com/office/drawing/2014/chart" uri="{C3380CC4-5D6E-409C-BE32-E72D297353CC}">
                    <c16:uniqueId val="{00000011-BF5D-4FC4-A56C-AB37A8359786}"/>
                  </c:ext>
                </c:extLst>
              </c15:ser>
            </c15:filteredPieSeries>
          </c:ext>
        </c:extLst>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700" b="1" i="1"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sz="700" b="1" i="0">
                <a:latin typeface="Noto Sans" panose="020B0502040504020204" pitchFamily="34" charset="0"/>
                <a:ea typeface="Noto Sans" panose="020B0502040504020204" pitchFamily="34" charset="0"/>
                <a:cs typeface="Noto Sans" panose="020B0502040504020204" pitchFamily="34" charset="0"/>
              </a:rPr>
              <a:t>Trabajo infantil</a:t>
            </a:r>
          </a:p>
        </c:rich>
      </c:tx>
      <c:layout>
        <c:manualLayout>
          <c:xMode val="edge"/>
          <c:yMode val="edge"/>
          <c:x val="0.376244193762442"/>
          <c:y val="3.3001514304738612E-2"/>
        </c:manualLayout>
      </c:layout>
      <c:overlay val="1"/>
      <c:spPr>
        <a:noFill/>
        <a:ln>
          <a:noFill/>
        </a:ln>
        <a:effectLst/>
      </c:spPr>
      <c:txPr>
        <a:bodyPr rot="0" spcFirstLastPara="1" vertOverflow="ellipsis" vert="horz" wrap="square" anchor="ctr" anchorCtr="1"/>
        <a:lstStyle/>
        <a:p>
          <a:pPr>
            <a:defRPr sz="700" b="1" i="1"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18334094034790757"/>
          <c:y val="4.3739220097487798E-2"/>
          <c:w val="0.77947301812559244"/>
          <c:h val="0.79334886371810687"/>
        </c:manualLayout>
      </c:layout>
      <c:barChart>
        <c:barDir val="col"/>
        <c:grouping val="clustered"/>
        <c:varyColors val="0"/>
        <c:ser>
          <c:idx val="0"/>
          <c:order val="0"/>
          <c:tx>
            <c:strRef>
              <c:f>Foglio1!$B$1</c:f>
              <c:strCache>
                <c:ptCount val="1"/>
                <c:pt idx="0">
                  <c:v>Total</c:v>
                </c:pt>
              </c:strCache>
            </c:strRef>
          </c:tx>
          <c:spPr>
            <a:solidFill>
              <a:schemeClr val="accent2">
                <a:shade val="65000"/>
                <a:tint val="100000"/>
                <a:shade val="100000"/>
                <a:satMod val="100000"/>
              </a:schemeClr>
            </a:solidFill>
            <a:ln>
              <a:noFill/>
            </a:ln>
            <a:effectLst/>
          </c:spPr>
          <c:invertIfNegative val="0"/>
          <c:cat>
            <c:strRef>
              <c:f>Foglio1!$A$2:$A$6</c:f>
              <c:strCache>
                <c:ptCount val="5"/>
                <c:pt idx="0">
                  <c:v>Más bajo</c:v>
                </c:pt>
                <c:pt idx="1">
                  <c:v>2</c:v>
                </c:pt>
                <c:pt idx="2">
                  <c:v>3</c:v>
                </c:pt>
                <c:pt idx="3">
                  <c:v>4</c:v>
                </c:pt>
                <c:pt idx="4">
                  <c:v>Más alto</c:v>
                </c:pt>
              </c:strCache>
            </c:strRef>
          </c:cat>
          <c:val>
            <c:numRef>
              <c:f>Foglio1!$B$2:$B$6</c:f>
              <c:numCache>
                <c:formatCode>0.0</c:formatCode>
                <c:ptCount val="5"/>
                <c:pt idx="0">
                  <c:v>28.185110000000002</c:v>
                </c:pt>
                <c:pt idx="1">
                  <c:v>23.195810000000002</c:v>
                </c:pt>
                <c:pt idx="2">
                  <c:v>20.996860000000002</c:v>
                </c:pt>
                <c:pt idx="3">
                  <c:v>16.666219999999999</c:v>
                </c:pt>
                <c:pt idx="4">
                  <c:v>11.32314</c:v>
                </c:pt>
              </c:numCache>
            </c:numRef>
          </c:val>
          <c:extLst>
            <c:ext xmlns:c16="http://schemas.microsoft.com/office/drawing/2014/chart" uri="{C3380CC4-5D6E-409C-BE32-E72D297353CC}">
              <c16:uniqueId val="{00000000-F240-4EEC-B02B-F9A1D375A54C}"/>
            </c:ext>
          </c:extLst>
        </c:ser>
        <c:dLbls>
          <c:showLegendKey val="0"/>
          <c:showVal val="0"/>
          <c:showCatName val="0"/>
          <c:showSerName val="0"/>
          <c:showPercent val="0"/>
          <c:showBubbleSize val="0"/>
        </c:dLbls>
        <c:gapWidth val="38"/>
        <c:axId val="2078308440"/>
        <c:axId val="2078311784"/>
      </c:barChart>
      <c:lineChart>
        <c:grouping val="standard"/>
        <c:varyColors val="0"/>
        <c:ser>
          <c:idx val="1"/>
          <c:order val="1"/>
          <c:tx>
            <c:strRef>
              <c:f>Foglio1!$C$1</c:f>
              <c:strCache>
                <c:ptCount val="1"/>
                <c:pt idx="0">
                  <c:v>Niños</c:v>
                </c:pt>
              </c:strCache>
            </c:strRef>
          </c:tx>
          <c:spPr>
            <a:ln w="38100" cap="rnd" cmpd="sng" algn="ctr">
              <a:noFill/>
              <a:prstDash val="solid"/>
              <a:round/>
            </a:ln>
            <a:effectLst/>
          </c:spPr>
          <c:marker>
            <c:symbol val="square"/>
            <c:size val="7"/>
            <c:spPr>
              <a:solidFill>
                <a:schemeClr val="accent2">
                  <a:tint val="100000"/>
                  <a:shade val="100000"/>
                  <a:satMod val="100000"/>
                </a:schemeClr>
              </a:solidFill>
              <a:ln w="12700" cap="flat" cmpd="sng" algn="ctr">
                <a:solidFill>
                  <a:schemeClr val="accent2"/>
                </a:solidFill>
                <a:prstDash val="solid"/>
                <a:round/>
              </a:ln>
              <a:effectLst/>
            </c:spPr>
          </c:marker>
          <c:cat>
            <c:strRef>
              <c:f>Foglio1!$A$2:$A$6</c:f>
              <c:strCache>
                <c:ptCount val="5"/>
                <c:pt idx="0">
                  <c:v>Más bajo</c:v>
                </c:pt>
                <c:pt idx="1">
                  <c:v>2</c:v>
                </c:pt>
                <c:pt idx="2">
                  <c:v>3</c:v>
                </c:pt>
                <c:pt idx="3">
                  <c:v>4</c:v>
                </c:pt>
                <c:pt idx="4">
                  <c:v>Más alto</c:v>
                </c:pt>
              </c:strCache>
            </c:strRef>
          </c:cat>
          <c:val>
            <c:numRef>
              <c:f>Foglio1!$C$2:$C$6</c:f>
              <c:numCache>
                <c:formatCode>0.0</c:formatCode>
                <c:ptCount val="5"/>
                <c:pt idx="0">
                  <c:v>32.185110000000002</c:v>
                </c:pt>
                <c:pt idx="1">
                  <c:v>27.195810000000002</c:v>
                </c:pt>
                <c:pt idx="2">
                  <c:v>24.996860000000002</c:v>
                </c:pt>
                <c:pt idx="3">
                  <c:v>20.666219999999999</c:v>
                </c:pt>
                <c:pt idx="4">
                  <c:v>15.32314</c:v>
                </c:pt>
              </c:numCache>
            </c:numRef>
          </c:val>
          <c:smooth val="0"/>
          <c:extLst>
            <c:ext xmlns:c16="http://schemas.microsoft.com/office/drawing/2014/chart" uri="{C3380CC4-5D6E-409C-BE32-E72D297353CC}">
              <c16:uniqueId val="{00000001-F240-4EEC-B02B-F9A1D375A54C}"/>
            </c:ext>
          </c:extLst>
        </c:ser>
        <c:ser>
          <c:idx val="2"/>
          <c:order val="2"/>
          <c:tx>
            <c:strRef>
              <c:f>Foglio1!$D$1</c:f>
              <c:strCache>
                <c:ptCount val="1"/>
                <c:pt idx="0">
                  <c:v>Niñas</c:v>
                </c:pt>
              </c:strCache>
            </c:strRef>
          </c:tx>
          <c:spPr>
            <a:ln w="38100" cap="rnd" cmpd="sng" algn="ctr">
              <a:noFill/>
              <a:prstDash val="solid"/>
              <a:round/>
            </a:ln>
            <a:effectLst/>
          </c:spPr>
          <c:marker>
            <c:spPr>
              <a:solidFill>
                <a:schemeClr val="accent2">
                  <a:tint val="65000"/>
                  <a:tint val="100000"/>
                  <a:shade val="100000"/>
                  <a:satMod val="100000"/>
                </a:schemeClr>
              </a:solidFill>
              <a:ln w="12700" cap="flat" cmpd="sng" algn="ctr">
                <a:solidFill>
                  <a:schemeClr val="accent2">
                    <a:tint val="65000"/>
                  </a:schemeClr>
                </a:solidFill>
                <a:prstDash val="solid"/>
                <a:round/>
              </a:ln>
              <a:effectLst/>
            </c:spPr>
          </c:marker>
          <c:cat>
            <c:strRef>
              <c:f>Foglio1!$A$2:$A$6</c:f>
              <c:strCache>
                <c:ptCount val="5"/>
                <c:pt idx="0">
                  <c:v>Más bajo</c:v>
                </c:pt>
                <c:pt idx="1">
                  <c:v>2</c:v>
                </c:pt>
                <c:pt idx="2">
                  <c:v>3</c:v>
                </c:pt>
                <c:pt idx="3">
                  <c:v>4</c:v>
                </c:pt>
                <c:pt idx="4">
                  <c:v>Más alto</c:v>
                </c:pt>
              </c:strCache>
            </c:strRef>
          </c:cat>
          <c:val>
            <c:numRef>
              <c:f>Foglio1!$D$2:$D$6</c:f>
              <c:numCache>
                <c:formatCode>0.0</c:formatCode>
                <c:ptCount val="5"/>
                <c:pt idx="0">
                  <c:v>24.185110000000002</c:v>
                </c:pt>
                <c:pt idx="1">
                  <c:v>19.195810000000002</c:v>
                </c:pt>
                <c:pt idx="2">
                  <c:v>16.996860000000002</c:v>
                </c:pt>
                <c:pt idx="3">
                  <c:v>12.666219999999999</c:v>
                </c:pt>
                <c:pt idx="4">
                  <c:v>7.3231400000000004</c:v>
                </c:pt>
              </c:numCache>
            </c:numRef>
          </c:val>
          <c:smooth val="0"/>
          <c:extLst>
            <c:ext xmlns:c16="http://schemas.microsoft.com/office/drawing/2014/chart" uri="{C3380CC4-5D6E-409C-BE32-E72D297353CC}">
              <c16:uniqueId val="{00000002-F240-4EEC-B02B-F9A1D375A54C}"/>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Quintil de ingreso</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11784"/>
        <c:crosses val="autoZero"/>
        <c:auto val="0"/>
        <c:lblAlgn val="ctr"/>
        <c:lblOffset val="0"/>
        <c:noMultiLvlLbl val="0"/>
      </c:catAx>
      <c:valAx>
        <c:axId val="2078311784"/>
        <c:scaling>
          <c:orientation val="minMax"/>
          <c:max val="35"/>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i="0">
                    <a:latin typeface="Noto Sans" panose="020B0502040504020204" pitchFamily="34" charset="0"/>
                    <a:ea typeface="Noto Sans" panose="020B0502040504020204" pitchFamily="34" charset="0"/>
                    <a:cs typeface="Noto Sans" panose="020B0502040504020204" pitchFamily="34" charset="0"/>
                  </a:rPr>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08440"/>
        <c:crosses val="autoZero"/>
        <c:crossBetween val="between"/>
      </c:valAx>
      <c:spPr>
        <a:solidFill>
          <a:schemeClr val="bg1">
            <a:tint val="100000"/>
            <a:shade val="100000"/>
            <a:satMod val="100000"/>
          </a:schemeClr>
        </a:solidFill>
        <a:ln>
          <a:noFill/>
        </a:ln>
        <a:effectLst/>
      </c:spPr>
    </c:plotArea>
    <c:legend>
      <c:legendPos val="t"/>
      <c:layout>
        <c:manualLayout>
          <c:xMode val="edge"/>
          <c:yMode val="edge"/>
          <c:x val="0.61467586956408138"/>
          <c:y val="0.12222222222222222"/>
          <c:w val="0.33015742806535381"/>
          <c:h val="0.18805949256342958"/>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Arial Narrow"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700" b="1" i="1"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sz="700" b="1" i="0">
                <a:latin typeface="Noto Sans" panose="020B0502040504020204" pitchFamily="34" charset="0"/>
                <a:ea typeface="Noto Sans" panose="020B0502040504020204" pitchFamily="34" charset="0"/>
                <a:cs typeface="Noto Sans" panose="020B0502040504020204" pitchFamily="34" charset="0"/>
              </a:rPr>
              <a:t>Trabajo infantil</a:t>
            </a:r>
          </a:p>
        </c:rich>
      </c:tx>
      <c:layout>
        <c:manualLayout>
          <c:xMode val="edge"/>
          <c:yMode val="edge"/>
          <c:x val="0.402447804175666"/>
          <c:y val="2.2222055496993316E-2"/>
        </c:manualLayout>
      </c:layout>
      <c:overlay val="1"/>
      <c:spPr>
        <a:noFill/>
        <a:ln>
          <a:noFill/>
        </a:ln>
        <a:effectLst/>
      </c:spPr>
      <c:txPr>
        <a:bodyPr rot="0" spcFirstLastPara="1" vertOverflow="ellipsis" vert="horz" wrap="square" anchor="ctr" anchorCtr="1"/>
        <a:lstStyle/>
        <a:p>
          <a:pPr>
            <a:defRPr sz="700" b="1" i="1"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20798440567599857"/>
          <c:y val="3.4479440069991298E-2"/>
          <c:w val="0.70566090145859195"/>
          <c:h val="0.80926650485983198"/>
        </c:manualLayout>
      </c:layout>
      <c:barChart>
        <c:barDir val="col"/>
        <c:grouping val="clustered"/>
        <c:varyColors val="0"/>
        <c:ser>
          <c:idx val="0"/>
          <c:order val="0"/>
          <c:tx>
            <c:strRef>
              <c:f>Foglio1!$B$1</c:f>
              <c:strCache>
                <c:ptCount val="1"/>
                <c:pt idx="0">
                  <c:v>Total</c:v>
                </c:pt>
              </c:strCache>
            </c:strRef>
          </c:tx>
          <c:spPr>
            <a:solidFill>
              <a:schemeClr val="accent1">
                <a:shade val="65000"/>
                <a:tint val="100000"/>
                <a:shade val="100000"/>
                <a:satMod val="100000"/>
              </a:schemeClr>
            </a:solidFill>
            <a:ln>
              <a:noFill/>
            </a:ln>
            <a:effectLst/>
          </c:spPr>
          <c:invertIfNegative val="0"/>
          <c:cat>
            <c:strRef>
              <c:f>Foglio1!$A$2:$A$4</c:f>
              <c:strCache>
                <c:ptCount val="3"/>
                <c:pt idx="0">
                  <c:v>Muy pobre</c:v>
                </c:pt>
                <c:pt idx="1">
                  <c:v>Pobre</c:v>
                </c:pt>
                <c:pt idx="2">
                  <c:v>No pobre</c:v>
                </c:pt>
              </c:strCache>
            </c:strRef>
          </c:cat>
          <c:val>
            <c:numRef>
              <c:f>Foglio1!$B$2:$B$4</c:f>
              <c:numCache>
                <c:formatCode>0.0</c:formatCode>
                <c:ptCount val="3"/>
                <c:pt idx="0">
                  <c:v>30.64321</c:v>
                </c:pt>
                <c:pt idx="1">
                  <c:v>27.469169999999998</c:v>
                </c:pt>
                <c:pt idx="2">
                  <c:v>18.173480000000001</c:v>
                </c:pt>
              </c:numCache>
            </c:numRef>
          </c:val>
          <c:extLst>
            <c:ext xmlns:c16="http://schemas.microsoft.com/office/drawing/2014/chart" uri="{C3380CC4-5D6E-409C-BE32-E72D297353CC}">
              <c16:uniqueId val="{00000000-0E71-4337-B086-F5DD718773A4}"/>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Niños</c:v>
                </c:pt>
              </c:strCache>
            </c:strRef>
          </c:tx>
          <c:spPr>
            <a:ln w="38100" cap="rnd" cmpd="sng" algn="ctr">
              <a:noFill/>
              <a:prstDash val="solid"/>
              <a:round/>
            </a:ln>
            <a:effectLst/>
          </c:spPr>
          <c:marker>
            <c:spPr>
              <a:solidFill>
                <a:schemeClr val="accent1">
                  <a:tint val="100000"/>
                  <a:shade val="100000"/>
                  <a:satMod val="100000"/>
                </a:schemeClr>
              </a:solidFill>
              <a:ln w="12700">
                <a:solidFill>
                  <a:schemeClr val="accent1"/>
                </a:solidFill>
                <a:prstDash val="solid"/>
                <a:round/>
              </a:ln>
              <a:effectLst/>
            </c:spPr>
          </c:marker>
          <c:cat>
            <c:strRef>
              <c:f>Foglio1!$A$2:$A$4</c:f>
              <c:strCache>
                <c:ptCount val="3"/>
                <c:pt idx="0">
                  <c:v>Muy pobre</c:v>
                </c:pt>
                <c:pt idx="1">
                  <c:v>Pobre</c:v>
                </c:pt>
                <c:pt idx="2">
                  <c:v>No pobre</c:v>
                </c:pt>
              </c:strCache>
            </c:strRef>
          </c:cat>
          <c:val>
            <c:numRef>
              <c:f>Foglio1!$C$2:$C$4</c:f>
              <c:numCache>
                <c:formatCode>0.0</c:formatCode>
                <c:ptCount val="3"/>
                <c:pt idx="0">
                  <c:v>34.643209999999996</c:v>
                </c:pt>
                <c:pt idx="1">
                  <c:v>31.469169999999998</c:v>
                </c:pt>
                <c:pt idx="2">
                  <c:v>22.173480000000001</c:v>
                </c:pt>
              </c:numCache>
            </c:numRef>
          </c:val>
          <c:smooth val="0"/>
          <c:extLst>
            <c:ext xmlns:c16="http://schemas.microsoft.com/office/drawing/2014/chart" uri="{C3380CC4-5D6E-409C-BE32-E72D297353CC}">
              <c16:uniqueId val="{00000001-0E71-4337-B086-F5DD718773A4}"/>
            </c:ext>
          </c:extLst>
        </c:ser>
        <c:ser>
          <c:idx val="2"/>
          <c:order val="2"/>
          <c:tx>
            <c:strRef>
              <c:f>Foglio1!$D$1</c:f>
              <c:strCache>
                <c:ptCount val="1"/>
                <c:pt idx="0">
                  <c:v>Niñas</c:v>
                </c:pt>
              </c:strCache>
            </c:strRef>
          </c:tx>
          <c:spPr>
            <a:ln w="38100" cap="rnd" cmpd="sng" algn="ctr">
              <a:noFill/>
              <a:prstDash val="solid"/>
              <a:round/>
            </a:ln>
            <a:effectLst/>
          </c:spPr>
          <c:marker>
            <c:spPr>
              <a:solidFill>
                <a:schemeClr val="accent1">
                  <a:tint val="65000"/>
                  <a:tint val="100000"/>
                  <a:shade val="100000"/>
                  <a:satMod val="100000"/>
                </a:schemeClr>
              </a:solidFill>
              <a:ln w="12700">
                <a:solidFill>
                  <a:schemeClr val="accent1">
                    <a:tint val="65000"/>
                  </a:schemeClr>
                </a:solidFill>
                <a:prstDash val="solid"/>
                <a:round/>
              </a:ln>
              <a:effectLst/>
            </c:spPr>
          </c:marker>
          <c:cat>
            <c:strRef>
              <c:f>Foglio1!$A$2:$A$4</c:f>
              <c:strCache>
                <c:ptCount val="3"/>
                <c:pt idx="0">
                  <c:v>Muy pobre</c:v>
                </c:pt>
                <c:pt idx="1">
                  <c:v>Pobre</c:v>
                </c:pt>
                <c:pt idx="2">
                  <c:v>No pobre</c:v>
                </c:pt>
              </c:strCache>
            </c:strRef>
          </c:cat>
          <c:val>
            <c:numRef>
              <c:f>Foglio1!$D$2:$D$4</c:f>
              <c:numCache>
                <c:formatCode>0.0</c:formatCode>
                <c:ptCount val="3"/>
                <c:pt idx="0">
                  <c:v>26.64321</c:v>
                </c:pt>
                <c:pt idx="1">
                  <c:v>23.469169999999998</c:v>
                </c:pt>
                <c:pt idx="2">
                  <c:v>14.173480000000001</c:v>
                </c:pt>
              </c:numCache>
            </c:numRef>
          </c:val>
          <c:smooth val="0"/>
          <c:extLst>
            <c:ext xmlns:c16="http://schemas.microsoft.com/office/drawing/2014/chart" uri="{C3380CC4-5D6E-409C-BE32-E72D297353CC}">
              <c16:uniqueId val="{00000002-0E71-4337-B086-F5DD718773A4}"/>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Nivel de pobreza</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0136"/>
        <c:crosses val="autoZero"/>
        <c:auto val="0"/>
        <c:lblAlgn val="ctr"/>
        <c:lblOffset val="0"/>
        <c:noMultiLvlLbl val="0"/>
      </c:catAx>
      <c:valAx>
        <c:axId val="2135330136"/>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i="0">
                    <a:latin typeface="Noto Sans" panose="020B0502040504020204" pitchFamily="34" charset="0"/>
                    <a:ea typeface="Noto Sans" panose="020B0502040504020204" pitchFamily="34" charset="0"/>
                    <a:cs typeface="Noto Sans" panose="020B0502040504020204" pitchFamily="34" charset="0"/>
                  </a:rPr>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3688"/>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64517177317773189"/>
          <c:y val="8.3748023600333996E-2"/>
          <c:w val="0.35482798256775278"/>
          <c:h val="0.23884343361567145"/>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Arial Narrow"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700" b="1" i="1"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sz="700" b="1" i="0">
                <a:latin typeface="Noto Sans" panose="020B0502040504020204" pitchFamily="34" charset="0"/>
                <a:ea typeface="Noto Sans" panose="020B0502040504020204" pitchFamily="34" charset="0"/>
                <a:cs typeface="Noto Sans" panose="020B0502040504020204" pitchFamily="34" charset="0"/>
              </a:rPr>
              <a:t>Trabajo infantil</a:t>
            </a:r>
          </a:p>
        </c:rich>
      </c:tx>
      <c:layout>
        <c:manualLayout>
          <c:xMode val="edge"/>
          <c:yMode val="edge"/>
          <c:x val="0.37335092348284959"/>
          <c:y val="8.2775931122796506E-2"/>
        </c:manualLayout>
      </c:layout>
      <c:overlay val="1"/>
      <c:spPr>
        <a:noFill/>
        <a:ln>
          <a:noFill/>
        </a:ln>
        <a:effectLst/>
      </c:spPr>
      <c:txPr>
        <a:bodyPr rot="0" spcFirstLastPara="1" vertOverflow="ellipsis" vert="horz" wrap="square" anchor="ctr" anchorCtr="1"/>
        <a:lstStyle/>
        <a:p>
          <a:pPr>
            <a:defRPr sz="700" b="1" i="1"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20798440567599857"/>
          <c:y val="9.0707844045445879E-2"/>
          <c:w val="0.67215728468724034"/>
          <c:h val="0.72176763479824535"/>
        </c:manualLayout>
      </c:layout>
      <c:barChart>
        <c:barDir val="col"/>
        <c:grouping val="clustered"/>
        <c:varyColors val="0"/>
        <c:ser>
          <c:idx val="0"/>
          <c:order val="0"/>
          <c:tx>
            <c:strRef>
              <c:f>Foglio1!$B$1</c:f>
              <c:strCache>
                <c:ptCount val="1"/>
                <c:pt idx="0">
                  <c:v>Total</c:v>
                </c:pt>
              </c:strCache>
            </c:strRef>
          </c:tx>
          <c:spPr>
            <a:solidFill>
              <a:schemeClr val="accent4">
                <a:shade val="65000"/>
                <a:tint val="100000"/>
                <a:shade val="100000"/>
                <a:satMod val="100000"/>
              </a:schemeClr>
            </a:solidFill>
            <a:ln>
              <a:noFill/>
            </a:ln>
            <a:effectLst/>
          </c:spPr>
          <c:invertIfNegative val="0"/>
          <c:cat>
            <c:strRef>
              <c:f>Foglio1!$A$2:$A$4</c:f>
              <c:strCache>
                <c:ptCount val="3"/>
                <c:pt idx="0">
                  <c:v>Problema grave individual</c:v>
                </c:pt>
                <c:pt idx="1">
                  <c:v>Problema grave colectivo</c:v>
                </c:pt>
                <c:pt idx="2">
                  <c:v>Sin problemas graves</c:v>
                </c:pt>
              </c:strCache>
            </c:strRef>
          </c:cat>
          <c:val>
            <c:numRef>
              <c:f>Foglio1!$B$2:$B$4</c:f>
              <c:numCache>
                <c:formatCode>0.0</c:formatCode>
                <c:ptCount val="3"/>
                <c:pt idx="0">
                  <c:v>30.64321</c:v>
                </c:pt>
                <c:pt idx="1">
                  <c:v>27.469169999999998</c:v>
                </c:pt>
                <c:pt idx="2">
                  <c:v>18.173480000000001</c:v>
                </c:pt>
              </c:numCache>
            </c:numRef>
          </c:val>
          <c:extLst>
            <c:ext xmlns:c16="http://schemas.microsoft.com/office/drawing/2014/chart" uri="{C3380CC4-5D6E-409C-BE32-E72D297353CC}">
              <c16:uniqueId val="{00000000-7AE1-40E7-B0A7-4B99371801AB}"/>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Niños</c:v>
                </c:pt>
              </c:strCache>
            </c:strRef>
          </c:tx>
          <c:spPr>
            <a:ln w="38100" cap="rnd" cmpd="sng" algn="ctr">
              <a:noFill/>
              <a:prstDash val="solid"/>
              <a:round/>
            </a:ln>
            <a:effectLst/>
          </c:spPr>
          <c:marker>
            <c:spPr>
              <a:solidFill>
                <a:schemeClr val="accent4">
                  <a:tint val="100000"/>
                  <a:shade val="100000"/>
                  <a:satMod val="100000"/>
                </a:schemeClr>
              </a:solidFill>
              <a:ln w="12700" cap="flat" cmpd="sng" algn="ctr">
                <a:solidFill>
                  <a:schemeClr val="accent4"/>
                </a:solidFill>
                <a:prstDash val="solid"/>
                <a:round/>
              </a:ln>
              <a:effectLst/>
            </c:spPr>
          </c:marker>
          <c:cat>
            <c:strRef>
              <c:f>Foglio1!$A$2:$A$4</c:f>
              <c:strCache>
                <c:ptCount val="3"/>
                <c:pt idx="0">
                  <c:v>Problema grave individual</c:v>
                </c:pt>
                <c:pt idx="1">
                  <c:v>Problema grave colectivo</c:v>
                </c:pt>
                <c:pt idx="2">
                  <c:v>Sin problemas graves</c:v>
                </c:pt>
              </c:strCache>
            </c:strRef>
          </c:cat>
          <c:val>
            <c:numRef>
              <c:f>Foglio1!$C$2:$C$4</c:f>
              <c:numCache>
                <c:formatCode>0.0</c:formatCode>
                <c:ptCount val="3"/>
                <c:pt idx="0">
                  <c:v>34.643209999999996</c:v>
                </c:pt>
                <c:pt idx="1">
                  <c:v>31.469169999999998</c:v>
                </c:pt>
                <c:pt idx="2">
                  <c:v>22.173480000000001</c:v>
                </c:pt>
              </c:numCache>
            </c:numRef>
          </c:val>
          <c:smooth val="0"/>
          <c:extLst>
            <c:ext xmlns:c16="http://schemas.microsoft.com/office/drawing/2014/chart" uri="{C3380CC4-5D6E-409C-BE32-E72D297353CC}">
              <c16:uniqueId val="{00000001-7AE1-40E7-B0A7-4B99371801AB}"/>
            </c:ext>
          </c:extLst>
        </c:ser>
        <c:ser>
          <c:idx val="2"/>
          <c:order val="2"/>
          <c:tx>
            <c:strRef>
              <c:f>Foglio1!$D$1</c:f>
              <c:strCache>
                <c:ptCount val="1"/>
                <c:pt idx="0">
                  <c:v>Niñas</c:v>
                </c:pt>
              </c:strCache>
            </c:strRef>
          </c:tx>
          <c:spPr>
            <a:ln w="38100" cap="rnd" cmpd="sng" algn="ctr">
              <a:noFill/>
              <a:prstDash val="solid"/>
              <a:round/>
            </a:ln>
            <a:effectLst/>
          </c:spPr>
          <c:marker>
            <c:spPr>
              <a:solidFill>
                <a:schemeClr val="accent4">
                  <a:tint val="65000"/>
                  <a:tint val="100000"/>
                  <a:shade val="100000"/>
                  <a:satMod val="100000"/>
                </a:schemeClr>
              </a:solidFill>
              <a:ln w="12700" cap="flat" cmpd="sng" algn="ctr">
                <a:solidFill>
                  <a:schemeClr val="accent4">
                    <a:tint val="65000"/>
                  </a:schemeClr>
                </a:solidFill>
                <a:prstDash val="solid"/>
                <a:round/>
              </a:ln>
              <a:effectLst/>
            </c:spPr>
          </c:marker>
          <c:cat>
            <c:strRef>
              <c:f>Foglio1!$A$2:$A$4</c:f>
              <c:strCache>
                <c:ptCount val="3"/>
                <c:pt idx="0">
                  <c:v>Problema grave individual</c:v>
                </c:pt>
                <c:pt idx="1">
                  <c:v>Problema grave colectivo</c:v>
                </c:pt>
                <c:pt idx="2">
                  <c:v>Sin problemas graves</c:v>
                </c:pt>
              </c:strCache>
            </c:strRef>
          </c:cat>
          <c:val>
            <c:numRef>
              <c:f>Foglio1!$D$2:$D$4</c:f>
              <c:numCache>
                <c:formatCode>0.0</c:formatCode>
                <c:ptCount val="3"/>
                <c:pt idx="0">
                  <c:v>26.64321</c:v>
                </c:pt>
                <c:pt idx="1">
                  <c:v>23.469169999999998</c:v>
                </c:pt>
                <c:pt idx="2">
                  <c:v>14.173480000000001</c:v>
                </c:pt>
              </c:numCache>
            </c:numRef>
          </c:val>
          <c:smooth val="0"/>
          <c:extLst>
            <c:ext xmlns:c16="http://schemas.microsoft.com/office/drawing/2014/chart" uri="{C3380CC4-5D6E-409C-BE32-E72D297353CC}">
              <c16:uniqueId val="{00000002-7AE1-40E7-B0A7-4B99371801AB}"/>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Exposición a problemas graves</a:t>
                </a:r>
              </a:p>
            </c:rich>
          </c:tx>
          <c:layout>
            <c:manualLayout>
              <c:xMode val="edge"/>
              <c:yMode val="edge"/>
              <c:x val="0.15534716306899632"/>
              <c:y val="0.93049307958477512"/>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0136"/>
        <c:crosses val="autoZero"/>
        <c:auto val="0"/>
        <c:lblAlgn val="ctr"/>
        <c:lblOffset val="0"/>
        <c:noMultiLvlLbl val="0"/>
      </c:catAx>
      <c:valAx>
        <c:axId val="2135330136"/>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i="0">
                    <a:latin typeface="Noto Sans" panose="020B0502040504020204" pitchFamily="34" charset="0"/>
                    <a:ea typeface="Noto Sans" panose="020B0502040504020204" pitchFamily="34" charset="0"/>
                    <a:cs typeface="Noto Sans" panose="020B0502040504020204" pitchFamily="34" charset="0"/>
                  </a:rPr>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3688"/>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62884247813350513"/>
          <c:y val="0.18632400621202627"/>
          <c:w val="0.35566201474006687"/>
          <c:h val="0.1975118110236220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Arial Narrow"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Trabajo infantil</a:t>
            </a:r>
          </a:p>
        </c:rich>
      </c:tx>
      <c:layout>
        <c:manualLayout>
          <c:xMode val="edge"/>
          <c:yMode val="edge"/>
          <c:x val="0.68849122807017549"/>
          <c:y val="6.8518518518518534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13378854799699558"/>
          <c:y val="2.7072615923009625E-2"/>
          <c:w val="0.86403540611736629"/>
          <c:h val="0.81732414698162714"/>
        </c:manualLayout>
      </c:layout>
      <c:barChart>
        <c:barDir val="col"/>
        <c:grouping val="clustered"/>
        <c:varyColors val="0"/>
        <c:ser>
          <c:idx val="0"/>
          <c:order val="0"/>
          <c:tx>
            <c:strRef>
              <c:f>Foglio1!$B$1</c:f>
              <c:strCache>
                <c:ptCount val="1"/>
                <c:pt idx="0">
                  <c:v>Total</c:v>
                </c:pt>
              </c:strCache>
            </c:strRef>
          </c:tx>
          <c:spPr>
            <a:solidFill>
              <a:schemeClr val="accent5">
                <a:shade val="65000"/>
                <a:tint val="100000"/>
                <a:shade val="100000"/>
                <a:satMod val="100000"/>
              </a:schemeClr>
            </a:solidFill>
            <a:ln>
              <a:noFill/>
            </a:ln>
            <a:effectLst/>
          </c:spPr>
          <c:invertIfNegative val="0"/>
          <c:cat>
            <c:strRef>
              <c:f>Foglio1!$A$2:$A$7</c:f>
              <c:strCache>
                <c:ptCount val="6"/>
                <c:pt idx="0">
                  <c:v>Ninguno</c:v>
                </c:pt>
                <c:pt idx="1">
                  <c:v>Primaria</c:v>
                </c:pt>
                <c:pt idx="2">
                  <c:v>Primer ciclo de secundaria</c:v>
                </c:pt>
                <c:pt idx="3">
                  <c:v>Segundo ciclo de secundaria</c:v>
                </c:pt>
                <c:pt idx="4">
                  <c:v>Formación profesional</c:v>
                </c:pt>
                <c:pt idx="5">
                  <c:v>Superior</c:v>
                </c:pt>
              </c:strCache>
            </c:strRef>
          </c:cat>
          <c:val>
            <c:numRef>
              <c:f>Foglio1!$B$2:$B$7</c:f>
              <c:numCache>
                <c:formatCode>0.0</c:formatCode>
                <c:ptCount val="6"/>
                <c:pt idx="0">
                  <c:v>29.2</c:v>
                </c:pt>
                <c:pt idx="1">
                  <c:v>26</c:v>
                </c:pt>
                <c:pt idx="2">
                  <c:v>21.4</c:v>
                </c:pt>
                <c:pt idx="3">
                  <c:v>16.100000000000001</c:v>
                </c:pt>
                <c:pt idx="4">
                  <c:v>9.5</c:v>
                </c:pt>
                <c:pt idx="5">
                  <c:v>9.5</c:v>
                </c:pt>
              </c:numCache>
            </c:numRef>
          </c:val>
          <c:extLst>
            <c:ext xmlns:c16="http://schemas.microsoft.com/office/drawing/2014/chart" uri="{C3380CC4-5D6E-409C-BE32-E72D297353CC}">
              <c16:uniqueId val="{00000000-C743-4797-9AAC-E9C9646EF3EB}"/>
            </c:ext>
          </c:extLst>
        </c:ser>
        <c:dLbls>
          <c:showLegendKey val="0"/>
          <c:showVal val="0"/>
          <c:showCatName val="0"/>
          <c:showSerName val="0"/>
          <c:showPercent val="0"/>
          <c:showBubbleSize val="0"/>
        </c:dLbls>
        <c:gapWidth val="73"/>
        <c:axId val="2078308440"/>
        <c:axId val="2078311784"/>
      </c:barChart>
      <c:lineChart>
        <c:grouping val="standard"/>
        <c:varyColors val="0"/>
        <c:ser>
          <c:idx val="1"/>
          <c:order val="1"/>
          <c:tx>
            <c:strRef>
              <c:f>Foglio1!$C$1</c:f>
              <c:strCache>
                <c:ptCount val="1"/>
                <c:pt idx="0">
                  <c:v>Niños</c:v>
                </c:pt>
              </c:strCache>
            </c:strRef>
          </c:tx>
          <c:spPr>
            <a:ln w="38100" cap="rnd">
              <a:noFill/>
              <a:prstDash val="solid"/>
              <a:round/>
            </a:ln>
            <a:effectLst/>
          </c:spPr>
          <c:marker>
            <c:spPr>
              <a:solidFill>
                <a:schemeClr val="accent5">
                  <a:tint val="100000"/>
                  <a:shade val="100000"/>
                  <a:satMod val="100000"/>
                </a:schemeClr>
              </a:solidFill>
              <a:ln w="12700">
                <a:solidFill>
                  <a:schemeClr val="accent5"/>
                </a:solidFill>
                <a:prstDash val="solid"/>
                <a:round/>
              </a:ln>
              <a:effectLst/>
            </c:spPr>
          </c:marker>
          <c:cat>
            <c:strRef>
              <c:f>Foglio1!$A$2:$A$7</c:f>
              <c:strCache>
                <c:ptCount val="6"/>
                <c:pt idx="0">
                  <c:v>Ninguno</c:v>
                </c:pt>
                <c:pt idx="1">
                  <c:v>Primaria</c:v>
                </c:pt>
                <c:pt idx="2">
                  <c:v>Primer ciclo de secundaria</c:v>
                </c:pt>
                <c:pt idx="3">
                  <c:v>Segundo ciclo de secundaria</c:v>
                </c:pt>
                <c:pt idx="4">
                  <c:v>Formación profesional</c:v>
                </c:pt>
                <c:pt idx="5">
                  <c:v>Superior</c:v>
                </c:pt>
              </c:strCache>
            </c:strRef>
          </c:cat>
          <c:val>
            <c:numRef>
              <c:f>Foglio1!$C$2:$C$7</c:f>
              <c:numCache>
                <c:formatCode>0.0</c:formatCode>
                <c:ptCount val="6"/>
                <c:pt idx="0">
                  <c:v>33.200000000000003</c:v>
                </c:pt>
                <c:pt idx="1">
                  <c:v>30</c:v>
                </c:pt>
                <c:pt idx="2">
                  <c:v>25.4</c:v>
                </c:pt>
                <c:pt idx="3">
                  <c:v>20.100000000000001</c:v>
                </c:pt>
                <c:pt idx="4">
                  <c:v>13.5</c:v>
                </c:pt>
                <c:pt idx="5">
                  <c:v>13.5</c:v>
                </c:pt>
              </c:numCache>
            </c:numRef>
          </c:val>
          <c:smooth val="0"/>
          <c:extLst>
            <c:ext xmlns:c16="http://schemas.microsoft.com/office/drawing/2014/chart" uri="{C3380CC4-5D6E-409C-BE32-E72D297353CC}">
              <c16:uniqueId val="{00000000-1CB8-4851-9382-CF38A221F00D}"/>
            </c:ext>
          </c:extLst>
        </c:ser>
        <c:ser>
          <c:idx val="2"/>
          <c:order val="2"/>
          <c:tx>
            <c:strRef>
              <c:f>Foglio1!$D$1</c:f>
              <c:strCache>
                <c:ptCount val="1"/>
                <c:pt idx="0">
                  <c:v>Niñas</c:v>
                </c:pt>
              </c:strCache>
            </c:strRef>
          </c:tx>
          <c:spPr>
            <a:ln w="38100" cap="rnd">
              <a:noFill/>
              <a:prstDash val="solid"/>
              <a:round/>
            </a:ln>
            <a:effectLst/>
          </c:spPr>
          <c:marker>
            <c:spPr>
              <a:solidFill>
                <a:schemeClr val="accent5">
                  <a:tint val="65000"/>
                  <a:tint val="100000"/>
                  <a:shade val="100000"/>
                  <a:satMod val="100000"/>
                </a:schemeClr>
              </a:solidFill>
              <a:ln w="12700">
                <a:solidFill>
                  <a:schemeClr val="accent5">
                    <a:tint val="65000"/>
                  </a:schemeClr>
                </a:solidFill>
                <a:prstDash val="solid"/>
                <a:round/>
              </a:ln>
              <a:effectLst/>
            </c:spPr>
          </c:marker>
          <c:cat>
            <c:strRef>
              <c:f>Foglio1!$A$2:$A$7</c:f>
              <c:strCache>
                <c:ptCount val="6"/>
                <c:pt idx="0">
                  <c:v>Ninguno</c:v>
                </c:pt>
                <c:pt idx="1">
                  <c:v>Primaria</c:v>
                </c:pt>
                <c:pt idx="2">
                  <c:v>Primer ciclo de secundaria</c:v>
                </c:pt>
                <c:pt idx="3">
                  <c:v>Segundo ciclo de secundaria</c:v>
                </c:pt>
                <c:pt idx="4">
                  <c:v>Formación profesional</c:v>
                </c:pt>
                <c:pt idx="5">
                  <c:v>Superior</c:v>
                </c:pt>
              </c:strCache>
            </c:strRef>
          </c:cat>
          <c:val>
            <c:numRef>
              <c:f>Foglio1!$D$2:$D$7</c:f>
              <c:numCache>
                <c:formatCode>General</c:formatCode>
                <c:ptCount val="6"/>
                <c:pt idx="0">
                  <c:v>25.2</c:v>
                </c:pt>
                <c:pt idx="1">
                  <c:v>22</c:v>
                </c:pt>
                <c:pt idx="2">
                  <c:v>17.399999999999999</c:v>
                </c:pt>
                <c:pt idx="3">
                  <c:v>12.100000000000001</c:v>
                </c:pt>
                <c:pt idx="4">
                  <c:v>5.5</c:v>
                </c:pt>
                <c:pt idx="5">
                  <c:v>5.5</c:v>
                </c:pt>
              </c:numCache>
            </c:numRef>
          </c:val>
          <c:smooth val="0"/>
          <c:extLst>
            <c:ext xmlns:c16="http://schemas.microsoft.com/office/drawing/2014/chart" uri="{C3380CC4-5D6E-409C-BE32-E72D297353CC}">
              <c16:uniqueId val="{00000001-1CB8-4851-9382-CF38A221F00D}"/>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Nivel de instrucción del jefe de familia</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11784"/>
        <c:crosses val="autoZero"/>
        <c:auto val="0"/>
        <c:lblAlgn val="ctr"/>
        <c:lblOffset val="0"/>
        <c:noMultiLvlLbl val="0"/>
      </c:catAx>
      <c:valAx>
        <c:axId val="207831178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08440"/>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60306161034621542"/>
          <c:y val="0.16152595508894724"/>
          <c:w val="0.36249304294668844"/>
          <c:h val="8.2696850393700783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Trabajo infantil</a:t>
            </a:r>
          </a:p>
        </c:rich>
      </c:tx>
      <c:layout>
        <c:manualLayout>
          <c:xMode val="edge"/>
          <c:yMode val="edge"/>
          <c:x val="0.59666329625884729"/>
          <c:y val="2.4641621158242314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23801155498255908"/>
          <c:y val="4.3739220097487798E-2"/>
          <c:w val="0.55754878466278668"/>
          <c:h val="0.66820898810123852"/>
        </c:manualLayout>
      </c:layout>
      <c:barChart>
        <c:barDir val="col"/>
        <c:grouping val="clustered"/>
        <c:varyColors val="0"/>
        <c:ser>
          <c:idx val="0"/>
          <c:order val="0"/>
          <c:tx>
            <c:strRef>
              <c:f>Foglio1!$B$1</c:f>
              <c:strCache>
                <c:ptCount val="1"/>
                <c:pt idx="0">
                  <c:v>Total</c:v>
                </c:pt>
              </c:strCache>
            </c:strRef>
          </c:tx>
          <c:spPr>
            <a:solidFill>
              <a:schemeClr val="accent1">
                <a:shade val="65000"/>
                <a:tint val="100000"/>
                <a:shade val="100000"/>
                <a:satMod val="100000"/>
              </a:schemeClr>
            </a:solidFill>
            <a:ln>
              <a:noFill/>
            </a:ln>
            <a:effectLst/>
          </c:spPr>
          <c:invertIfNegative val="0"/>
          <c:cat>
            <c:strRef>
              <c:f>Foglio1!$A$2:$A$4</c:f>
              <c:strCache>
                <c:ptCount val="3"/>
                <c:pt idx="0">
                  <c:v>Empleados</c:v>
                </c:pt>
                <c:pt idx="1">
                  <c:v>Desempleados</c:v>
                </c:pt>
                <c:pt idx="2">
                  <c:v>Inactivos</c:v>
                </c:pt>
              </c:strCache>
            </c:strRef>
          </c:cat>
          <c:val>
            <c:numRef>
              <c:f>Foglio1!$B$2:$B$4</c:f>
              <c:numCache>
                <c:formatCode>0.0</c:formatCode>
                <c:ptCount val="3"/>
                <c:pt idx="0">
                  <c:v>28.185110000000002</c:v>
                </c:pt>
                <c:pt idx="1">
                  <c:v>23.195810000000002</c:v>
                </c:pt>
                <c:pt idx="2">
                  <c:v>20.996860000000002</c:v>
                </c:pt>
              </c:numCache>
            </c:numRef>
          </c:val>
          <c:extLst>
            <c:ext xmlns:c16="http://schemas.microsoft.com/office/drawing/2014/chart" uri="{C3380CC4-5D6E-409C-BE32-E72D297353CC}">
              <c16:uniqueId val="{00000000-AB6D-4AFC-BC8F-76DCA99C2283}"/>
            </c:ext>
          </c:extLst>
        </c:ser>
        <c:dLbls>
          <c:showLegendKey val="0"/>
          <c:showVal val="0"/>
          <c:showCatName val="0"/>
          <c:showSerName val="0"/>
          <c:showPercent val="0"/>
          <c:showBubbleSize val="0"/>
        </c:dLbls>
        <c:gapWidth val="38"/>
        <c:axId val="2078308440"/>
        <c:axId val="2078311784"/>
      </c:barChart>
      <c:lineChart>
        <c:grouping val="standard"/>
        <c:varyColors val="0"/>
        <c:ser>
          <c:idx val="1"/>
          <c:order val="1"/>
          <c:tx>
            <c:strRef>
              <c:f>Foglio1!$C$1</c:f>
              <c:strCache>
                <c:ptCount val="1"/>
                <c:pt idx="0">
                  <c:v>Niños</c:v>
                </c:pt>
              </c:strCache>
            </c:strRef>
          </c:tx>
          <c:spPr>
            <a:ln w="38100" cap="rnd">
              <a:noFill/>
              <a:prstDash val="solid"/>
              <a:round/>
            </a:ln>
            <a:effectLst/>
          </c:spPr>
          <c:marker>
            <c:spPr>
              <a:solidFill>
                <a:schemeClr val="accent1">
                  <a:tint val="100000"/>
                  <a:shade val="100000"/>
                  <a:satMod val="100000"/>
                </a:schemeClr>
              </a:solidFill>
              <a:ln w="12700">
                <a:solidFill>
                  <a:schemeClr val="accent1"/>
                </a:solidFill>
                <a:prstDash val="solid"/>
                <a:round/>
              </a:ln>
              <a:effectLst/>
            </c:spPr>
          </c:marker>
          <c:cat>
            <c:strRef>
              <c:f>Foglio1!$A$2:$A$4</c:f>
              <c:strCache>
                <c:ptCount val="3"/>
                <c:pt idx="0">
                  <c:v>Empleados</c:v>
                </c:pt>
                <c:pt idx="1">
                  <c:v>Desempleados</c:v>
                </c:pt>
                <c:pt idx="2">
                  <c:v>Inactivos</c:v>
                </c:pt>
              </c:strCache>
            </c:strRef>
          </c:cat>
          <c:val>
            <c:numRef>
              <c:f>Foglio1!$C$2:$C$4</c:f>
              <c:numCache>
                <c:formatCode>0.0</c:formatCode>
                <c:ptCount val="3"/>
                <c:pt idx="0">
                  <c:v>32.185110000000002</c:v>
                </c:pt>
                <c:pt idx="1">
                  <c:v>27.195810000000002</c:v>
                </c:pt>
                <c:pt idx="2">
                  <c:v>24.996860000000002</c:v>
                </c:pt>
              </c:numCache>
            </c:numRef>
          </c:val>
          <c:smooth val="0"/>
          <c:extLst>
            <c:ext xmlns:c16="http://schemas.microsoft.com/office/drawing/2014/chart" uri="{C3380CC4-5D6E-409C-BE32-E72D297353CC}">
              <c16:uniqueId val="{00000000-B8BF-40C0-AB14-CDE76C0DC640}"/>
            </c:ext>
          </c:extLst>
        </c:ser>
        <c:ser>
          <c:idx val="2"/>
          <c:order val="2"/>
          <c:tx>
            <c:strRef>
              <c:f>Foglio1!$D$1</c:f>
              <c:strCache>
                <c:ptCount val="1"/>
                <c:pt idx="0">
                  <c:v>Niñas</c:v>
                </c:pt>
              </c:strCache>
            </c:strRef>
          </c:tx>
          <c:spPr>
            <a:ln w="38100" cap="rnd">
              <a:noFill/>
              <a:prstDash val="solid"/>
              <a:round/>
            </a:ln>
            <a:effectLst/>
          </c:spPr>
          <c:marker>
            <c:spPr>
              <a:solidFill>
                <a:schemeClr val="accent1">
                  <a:tint val="65000"/>
                  <a:tint val="100000"/>
                  <a:shade val="100000"/>
                  <a:satMod val="100000"/>
                </a:schemeClr>
              </a:solidFill>
              <a:ln w="12700">
                <a:solidFill>
                  <a:schemeClr val="accent1">
                    <a:tint val="65000"/>
                  </a:schemeClr>
                </a:solidFill>
                <a:prstDash val="solid"/>
                <a:round/>
              </a:ln>
              <a:effectLst/>
            </c:spPr>
          </c:marker>
          <c:cat>
            <c:strRef>
              <c:f>Foglio1!$A$2:$A$4</c:f>
              <c:strCache>
                <c:ptCount val="3"/>
                <c:pt idx="0">
                  <c:v>Empleados</c:v>
                </c:pt>
                <c:pt idx="1">
                  <c:v>Desempleados</c:v>
                </c:pt>
                <c:pt idx="2">
                  <c:v>Inactivos</c:v>
                </c:pt>
              </c:strCache>
            </c:strRef>
          </c:cat>
          <c:val>
            <c:numRef>
              <c:f>Foglio1!$D$2:$D$4</c:f>
              <c:numCache>
                <c:formatCode>0.0</c:formatCode>
                <c:ptCount val="3"/>
                <c:pt idx="0">
                  <c:v>24.185110000000002</c:v>
                </c:pt>
                <c:pt idx="1">
                  <c:v>19.195810000000002</c:v>
                </c:pt>
                <c:pt idx="2">
                  <c:v>16.996860000000002</c:v>
                </c:pt>
              </c:numCache>
            </c:numRef>
          </c:val>
          <c:smooth val="0"/>
          <c:extLst>
            <c:ext xmlns:c16="http://schemas.microsoft.com/office/drawing/2014/chart" uri="{C3380CC4-5D6E-409C-BE32-E72D297353CC}">
              <c16:uniqueId val="{00000001-B8BF-40C0-AB14-CDE76C0DC640}"/>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Situación en el mercado de trabajo</a:t>
                </a:r>
                <a:br>
                  <a:rPr lang="es-ES" b="1"/>
                </a:br>
                <a:r>
                  <a:rPr lang="es-ES" b="1"/>
                  <a:t>del jefe de familia</a:t>
                </a:r>
              </a:p>
            </c:rich>
          </c:tx>
          <c:layout>
            <c:manualLayout>
              <c:xMode val="edge"/>
              <c:yMode val="edge"/>
              <c:x val="0.21931572061321267"/>
              <c:y val="0.86853865884118697"/>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11784"/>
        <c:crosses val="autoZero"/>
        <c:auto val="0"/>
        <c:lblAlgn val="ctr"/>
        <c:lblOffset val="0"/>
        <c:noMultiLvlLbl val="0"/>
      </c:catAx>
      <c:valAx>
        <c:axId val="207831178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layout>
            <c:manualLayout>
              <c:xMode val="edge"/>
              <c:yMode val="edge"/>
              <c:x val="6.8310536901513161E-2"/>
              <c:y val="0.31671277576789386"/>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78308440"/>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1150132583041512"/>
          <c:y val="0.13232117322461293"/>
          <c:w val="0.18849867416958485"/>
          <c:h val="0.199954432779235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Trabajo infantil</a:t>
            </a:r>
          </a:p>
        </c:rich>
      </c:tx>
      <c:layout>
        <c:manualLayout>
          <c:xMode val="edge"/>
          <c:yMode val="edge"/>
          <c:x val="0.41688001090027682"/>
          <c:y val="4.7137783593074599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autoTitleDeleted val="0"/>
    <c:plotArea>
      <c:layout>
        <c:manualLayout>
          <c:layoutTarget val="inner"/>
          <c:xMode val="edge"/>
          <c:yMode val="edge"/>
          <c:x val="0.17706065430345796"/>
          <c:y val="3.4479440069991298E-2"/>
          <c:w val="0.34898885590120909"/>
          <c:h val="0.70804937880565055"/>
        </c:manualLayout>
      </c:layout>
      <c:barChart>
        <c:barDir val="col"/>
        <c:grouping val="clustered"/>
        <c:varyColors val="0"/>
        <c:ser>
          <c:idx val="0"/>
          <c:order val="0"/>
          <c:tx>
            <c:strRef>
              <c:f>Foglio1!$B$1</c:f>
              <c:strCache>
                <c:ptCount val="1"/>
                <c:pt idx="0">
                  <c:v>Total</c:v>
                </c:pt>
              </c:strCache>
            </c:strRef>
          </c:tx>
          <c:spPr>
            <a:solidFill>
              <a:schemeClr val="accent2">
                <a:shade val="65000"/>
                <a:tint val="100000"/>
                <a:shade val="100000"/>
                <a:satMod val="100000"/>
              </a:schemeClr>
            </a:solidFill>
            <a:ln>
              <a:noFill/>
            </a:ln>
            <a:effectLst/>
          </c:spPr>
          <c:invertIfNegative val="0"/>
          <c:cat>
            <c:strRef>
              <c:f>Foglio1!$A$2:$A$3</c:f>
              <c:strCache>
                <c:ptCount val="2"/>
                <c:pt idx="0">
                  <c:v>Sin contrato escrito</c:v>
                </c:pt>
                <c:pt idx="1">
                  <c:v>Con contrato escrito</c:v>
                </c:pt>
              </c:strCache>
            </c:strRef>
          </c:cat>
          <c:val>
            <c:numRef>
              <c:f>Foglio1!$B$2:$B$3</c:f>
              <c:numCache>
                <c:formatCode>0.0</c:formatCode>
                <c:ptCount val="2"/>
                <c:pt idx="0">
                  <c:v>27.469169999999998</c:v>
                </c:pt>
                <c:pt idx="1">
                  <c:v>10</c:v>
                </c:pt>
              </c:numCache>
            </c:numRef>
          </c:val>
          <c:extLst>
            <c:ext xmlns:c16="http://schemas.microsoft.com/office/drawing/2014/chart" uri="{C3380CC4-5D6E-409C-BE32-E72D297353CC}">
              <c16:uniqueId val="{00000000-ACAF-469F-B779-B5F678428487}"/>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Niños</c:v>
                </c:pt>
              </c:strCache>
            </c:strRef>
          </c:tx>
          <c:spPr>
            <a:ln w="38100" cap="rnd">
              <a:noFill/>
              <a:prstDash val="solid"/>
              <a:round/>
            </a:ln>
            <a:effectLst/>
          </c:spPr>
          <c:marker>
            <c:spPr>
              <a:solidFill>
                <a:schemeClr val="accent2">
                  <a:tint val="100000"/>
                  <a:shade val="100000"/>
                  <a:satMod val="100000"/>
                </a:schemeClr>
              </a:solidFill>
              <a:ln w="12700">
                <a:solidFill>
                  <a:schemeClr val="accent2"/>
                </a:solidFill>
                <a:prstDash val="solid"/>
                <a:round/>
              </a:ln>
              <a:effectLst/>
            </c:spPr>
          </c:marker>
          <c:cat>
            <c:strRef>
              <c:f>Foglio1!$A$2:$A$3</c:f>
              <c:strCache>
                <c:ptCount val="2"/>
                <c:pt idx="0">
                  <c:v>Sin contrato escrito</c:v>
                </c:pt>
                <c:pt idx="1">
                  <c:v>Con contrato escrito</c:v>
                </c:pt>
              </c:strCache>
            </c:strRef>
          </c:cat>
          <c:val>
            <c:numRef>
              <c:f>Foglio1!$C$2:$C$3</c:f>
              <c:numCache>
                <c:formatCode>0.0</c:formatCode>
                <c:ptCount val="2"/>
                <c:pt idx="0">
                  <c:v>31.469169999999998</c:v>
                </c:pt>
                <c:pt idx="1">
                  <c:v>14</c:v>
                </c:pt>
              </c:numCache>
            </c:numRef>
          </c:val>
          <c:smooth val="0"/>
          <c:extLst>
            <c:ext xmlns:c16="http://schemas.microsoft.com/office/drawing/2014/chart" uri="{C3380CC4-5D6E-409C-BE32-E72D297353CC}">
              <c16:uniqueId val="{00000000-2A6A-4FEE-BBC5-B056AD04DEC2}"/>
            </c:ext>
          </c:extLst>
        </c:ser>
        <c:ser>
          <c:idx val="2"/>
          <c:order val="2"/>
          <c:tx>
            <c:strRef>
              <c:f>Foglio1!$D$1</c:f>
              <c:strCache>
                <c:ptCount val="1"/>
                <c:pt idx="0">
                  <c:v>Niñas</c:v>
                </c:pt>
              </c:strCache>
            </c:strRef>
          </c:tx>
          <c:spPr>
            <a:ln w="38100" cap="rnd">
              <a:noFill/>
              <a:prstDash val="solid"/>
              <a:round/>
            </a:ln>
            <a:effectLst/>
          </c:spPr>
          <c:marker>
            <c:spPr>
              <a:solidFill>
                <a:schemeClr val="accent2">
                  <a:tint val="65000"/>
                  <a:tint val="100000"/>
                  <a:shade val="100000"/>
                  <a:satMod val="100000"/>
                </a:schemeClr>
              </a:solidFill>
              <a:ln w="12700">
                <a:solidFill>
                  <a:schemeClr val="accent2">
                    <a:tint val="65000"/>
                  </a:schemeClr>
                </a:solidFill>
                <a:prstDash val="solid"/>
                <a:round/>
              </a:ln>
              <a:effectLst/>
            </c:spPr>
          </c:marker>
          <c:cat>
            <c:strRef>
              <c:f>Foglio1!$A$2:$A$3</c:f>
              <c:strCache>
                <c:ptCount val="2"/>
                <c:pt idx="0">
                  <c:v>Sin contrato escrito</c:v>
                </c:pt>
                <c:pt idx="1">
                  <c:v>Con contrato escrito</c:v>
                </c:pt>
              </c:strCache>
            </c:strRef>
          </c:cat>
          <c:val>
            <c:numRef>
              <c:f>Foglio1!$D$2:$D$3</c:f>
              <c:numCache>
                <c:formatCode>0.0</c:formatCode>
                <c:ptCount val="2"/>
                <c:pt idx="0">
                  <c:v>23.469169999999998</c:v>
                </c:pt>
                <c:pt idx="1">
                  <c:v>6</c:v>
                </c:pt>
              </c:numCache>
            </c:numRef>
          </c:val>
          <c:smooth val="0"/>
          <c:extLst>
            <c:ext xmlns:c16="http://schemas.microsoft.com/office/drawing/2014/chart" uri="{C3380CC4-5D6E-409C-BE32-E72D297353CC}">
              <c16:uniqueId val="{00000001-2A6A-4FEE-BBC5-B056AD04DEC2}"/>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Situación contractual del</a:t>
                </a:r>
                <a:br>
                  <a:rPr lang="es-ES" b="1"/>
                </a:br>
                <a:r>
                  <a:rPr lang="es-ES" b="1"/>
                  <a:t>jefe de familia que trabaja</a:t>
                </a:r>
              </a:p>
            </c:rich>
          </c:tx>
          <c:layout>
            <c:manualLayout>
              <c:xMode val="edge"/>
              <c:yMode val="edge"/>
              <c:x val="0.12552350013625346"/>
              <c:y val="0.89085060156292528"/>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0"/>
        <c:majorTickMark val="out"/>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0136"/>
        <c:crosses val="autoZero"/>
        <c:auto val="0"/>
        <c:lblAlgn val="ctr"/>
        <c:lblOffset val="0"/>
        <c:noMultiLvlLbl val="0"/>
      </c:catAx>
      <c:valAx>
        <c:axId val="2135330136"/>
        <c:scaling>
          <c:orientation val="minMax"/>
          <c:max val="35"/>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layout>
            <c:manualLayout>
              <c:xMode val="edge"/>
              <c:yMode val="edge"/>
              <c:x val="2.5386888114395531E-2"/>
              <c:y val="0.3342920784753538"/>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5333688"/>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66631635184946147"/>
          <c:y val="0.3792199194685234"/>
          <c:w val="0.25715661401853257"/>
          <c:h val="0.199954432779235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Colonna1</c:v>
                </c:pt>
              </c:strCache>
            </c:strRef>
          </c:tx>
          <c:spPr>
            <a:solidFill>
              <a:srgbClr val="FA3C4B"/>
            </a:solidFill>
            <a:effectLst/>
          </c:spPr>
          <c:invertIfNegative val="0"/>
          <c:dLbls>
            <c:dLbl>
              <c:idx val="9"/>
              <c:layout>
                <c:manualLayout>
                  <c:x val="-8.1918228711884963E-2"/>
                  <c:y val="3.579738679076419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74-4163-8B2F-DA2B988D8250}"/>
                </c:ext>
              </c:extLst>
            </c:dLbl>
            <c:spPr>
              <a:noFill/>
              <a:ln>
                <a:noFill/>
              </a:ln>
              <a:effectLst/>
            </c:spPr>
            <c:txPr>
              <a:bodyPr/>
              <a:lstStyle/>
              <a:p>
                <a:pPr>
                  <a:defRPr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Demasiado joven</c:v>
                </c:pt>
                <c:pt idx="1">
                  <c:v>Discapacidad/Enfermedad</c:v>
                </c:pt>
                <c:pt idx="2">
                  <c:v>No hay escuela/La escuela está demasiado lejos/No hay profesores</c:v>
                </c:pt>
                <c:pt idx="3">
                  <c:v>No podía pagar los elevados gastos escolares</c:v>
                </c:pt>
                <c:pt idx="4">
                  <c:v>La familia no permitía la escolarización</c:v>
                </c:pt>
                <c:pt idx="5">
                  <c:v>La escuela no es segura</c:v>
                </c:pt>
                <c:pt idx="6">
                  <c:v>No está interesado/a en la escuela/La educación no es importante</c:v>
                </c:pt>
                <c:pt idx="7">
                  <c:v>Trabajar (a cambio de un salario o en un negocio familiar)</c:v>
                </c:pt>
                <c:pt idx="8">
                  <c:v>Ayudar con las tareas domésticas</c:v>
                </c:pt>
                <c:pt idx="9">
                  <c:v>Otros</c:v>
                </c:pt>
              </c:strCache>
            </c:strRef>
          </c:cat>
          <c:val>
            <c:numRef>
              <c:f>Foglio1!$B$2:$B$11</c:f>
              <c:numCache>
                <c:formatCode>#,##0</c:formatCode>
                <c:ptCount val="10"/>
                <c:pt idx="0">
                  <c:v>100</c:v>
                </c:pt>
                <c:pt idx="1">
                  <c:v>95</c:v>
                </c:pt>
                <c:pt idx="2">
                  <c:v>90</c:v>
                </c:pt>
                <c:pt idx="3">
                  <c:v>80</c:v>
                </c:pt>
                <c:pt idx="4">
                  <c:v>70</c:v>
                </c:pt>
                <c:pt idx="5">
                  <c:v>60</c:v>
                </c:pt>
                <c:pt idx="6">
                  <c:v>50</c:v>
                </c:pt>
                <c:pt idx="7">
                  <c:v>40</c:v>
                </c:pt>
                <c:pt idx="8">
                  <c:v>30</c:v>
                </c:pt>
                <c:pt idx="9">
                  <c:v>20</c:v>
                </c:pt>
              </c:numCache>
            </c:numRef>
          </c:val>
          <c:extLst>
            <c:ext xmlns:c16="http://schemas.microsoft.com/office/drawing/2014/chart" uri="{C3380CC4-5D6E-409C-BE32-E72D297353CC}">
              <c16:uniqueId val="{00000000-0551-46F4-A596-1200F174D05D}"/>
            </c:ext>
          </c:extLst>
        </c:ser>
        <c:dLbls>
          <c:showLegendKey val="0"/>
          <c:showVal val="0"/>
          <c:showCatName val="0"/>
          <c:showSerName val="0"/>
          <c:showPercent val="0"/>
          <c:showBubbleSize val="0"/>
        </c:dLbls>
        <c:gapWidth val="34"/>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sz="650" spc="-20" baseline="0"/>
            </a:pPr>
            <a:endParaRPr lang="en-US"/>
          </a:p>
        </c:txPr>
        <c:crossAx val="102537088"/>
        <c:crosses val="autoZero"/>
        <c:auto val="1"/>
        <c:lblAlgn val="ctr"/>
        <c:lblOffset val="0"/>
        <c:noMultiLvlLbl val="0"/>
      </c:catAx>
      <c:valAx>
        <c:axId val="102537088"/>
        <c:scaling>
          <c:orientation val="minMax"/>
        </c:scaling>
        <c:delete val="1"/>
        <c:axPos val="b"/>
        <c:title>
          <c:tx>
            <c:rich>
              <a:bodyPr/>
              <a:lstStyle/>
              <a:p>
                <a:pPr>
                  <a:defRPr b="1"/>
                </a:pPr>
                <a:r>
                  <a:rPr lang="es-ES" b="1"/>
                  <a:t>Porcentaje</a:t>
                </a:r>
              </a:p>
            </c:rich>
          </c:tx>
          <c:layout>
            <c:manualLayout>
              <c:xMode val="edge"/>
              <c:yMode val="edge"/>
              <c:x val="0.59650730219657433"/>
              <c:y val="0.92336132983377073"/>
            </c:manualLayout>
          </c:layout>
          <c:overlay val="0"/>
        </c:title>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Colonna1</c:v>
                </c:pt>
              </c:strCache>
            </c:strRef>
          </c:tx>
          <c:spPr>
            <a:solidFill>
              <a:srgbClr val="1E2DBE"/>
            </a:solidFill>
            <a:effectLst/>
          </c:spPr>
          <c:invertIfNegative val="0"/>
          <c:dLbls>
            <c:dLbl>
              <c:idx val="9"/>
              <c:layout>
                <c:manualLayout>
                  <c:x val="-8.6803426562397826E-2"/>
                  <c:y val="-1.602825804122118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82-4284-9A64-F21B0907E70B}"/>
                </c:ext>
              </c:extLst>
            </c:dLbl>
            <c:spPr>
              <a:noFill/>
              <a:ln>
                <a:noFill/>
              </a:ln>
              <a:effectLst/>
            </c:spPr>
            <c:txPr>
              <a:bodyPr/>
              <a:lstStyle/>
              <a:p>
                <a:pPr>
                  <a:defRPr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Demasiado joven</c:v>
                </c:pt>
                <c:pt idx="1">
                  <c:v>Discapacidad/Enfermedad</c:v>
                </c:pt>
                <c:pt idx="2">
                  <c:v>No hay escuela/La escuela está demasiado lejos/No hay profesores</c:v>
                </c:pt>
                <c:pt idx="3">
                  <c:v>No podía pagar los elevados gastos escolares</c:v>
                </c:pt>
                <c:pt idx="4">
                  <c:v>La familia no permitía la escolarización</c:v>
                </c:pt>
                <c:pt idx="5">
                  <c:v>La escuela no es segura</c:v>
                </c:pt>
                <c:pt idx="6">
                  <c:v>No está interesado/a en la escuela/La educación no es importante</c:v>
                </c:pt>
                <c:pt idx="7">
                  <c:v>Trabajar (a cambio de un salario o en un negocio familiar)</c:v>
                </c:pt>
                <c:pt idx="8">
                  <c:v>Ayudar con las tareas domésticas</c:v>
                </c:pt>
                <c:pt idx="9">
                  <c:v>Otros</c:v>
                </c:pt>
              </c:strCache>
            </c:strRef>
          </c:cat>
          <c:val>
            <c:numRef>
              <c:f>Foglio1!$B$2:$B$11</c:f>
              <c:numCache>
                <c:formatCode>#,##0</c:formatCode>
                <c:ptCount val="10"/>
                <c:pt idx="0">
                  <c:v>100</c:v>
                </c:pt>
                <c:pt idx="1">
                  <c:v>95</c:v>
                </c:pt>
                <c:pt idx="2">
                  <c:v>90</c:v>
                </c:pt>
                <c:pt idx="3">
                  <c:v>80</c:v>
                </c:pt>
                <c:pt idx="4">
                  <c:v>70</c:v>
                </c:pt>
                <c:pt idx="5">
                  <c:v>60</c:v>
                </c:pt>
                <c:pt idx="6">
                  <c:v>50</c:v>
                </c:pt>
                <c:pt idx="7">
                  <c:v>40</c:v>
                </c:pt>
                <c:pt idx="8">
                  <c:v>30</c:v>
                </c:pt>
                <c:pt idx="9">
                  <c:v>20</c:v>
                </c:pt>
              </c:numCache>
            </c:numRef>
          </c:val>
          <c:extLst>
            <c:ext xmlns:c16="http://schemas.microsoft.com/office/drawing/2014/chart" uri="{C3380CC4-5D6E-409C-BE32-E72D297353CC}">
              <c16:uniqueId val="{00000000-FFED-445C-87DA-9AD109A98B7A}"/>
            </c:ext>
          </c:extLst>
        </c:ser>
        <c:dLbls>
          <c:showLegendKey val="0"/>
          <c:showVal val="0"/>
          <c:showCatName val="0"/>
          <c:showSerName val="0"/>
          <c:showPercent val="0"/>
          <c:showBubbleSize val="0"/>
        </c:dLbls>
        <c:gapWidth val="34"/>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sz="650"/>
            </a:pPr>
            <a:endParaRPr lang="en-US"/>
          </a:p>
        </c:txPr>
        <c:crossAx val="102537088"/>
        <c:crosses val="autoZero"/>
        <c:auto val="1"/>
        <c:lblAlgn val="ctr"/>
        <c:lblOffset val="0"/>
        <c:noMultiLvlLbl val="0"/>
      </c:catAx>
      <c:valAx>
        <c:axId val="102537088"/>
        <c:scaling>
          <c:orientation val="minMax"/>
        </c:scaling>
        <c:delete val="1"/>
        <c:axPos val="b"/>
        <c:title>
          <c:tx>
            <c:rich>
              <a:bodyPr/>
              <a:lstStyle/>
              <a:p>
                <a:pPr>
                  <a:defRPr b="1"/>
                </a:pPr>
                <a:r>
                  <a:rPr lang="es-ES" b="1"/>
                  <a:t>Porcentaje</a:t>
                </a:r>
              </a:p>
            </c:rich>
          </c:tx>
          <c:layout>
            <c:manualLayout>
              <c:xMode val="edge"/>
              <c:yMode val="edge"/>
              <c:x val="0.59650730219657433"/>
              <c:y val="0.92336132983377073"/>
            </c:manualLayout>
          </c:layout>
          <c:overlay val="0"/>
        </c:title>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0.11455574341050874"/>
          <c:w val="0.39032582465653326"/>
          <c:h val="0.81753738048696423"/>
        </c:manualLayout>
      </c:layout>
      <c:barChart>
        <c:barDir val="bar"/>
        <c:grouping val="clustered"/>
        <c:varyColors val="0"/>
        <c:ser>
          <c:idx val="1"/>
          <c:order val="0"/>
          <c:tx>
            <c:strRef>
              <c:f>Foglio1!$B$1</c:f>
              <c:strCache>
                <c:ptCount val="1"/>
                <c:pt idx="0">
                  <c:v>Niños</c:v>
                </c:pt>
              </c:strCache>
            </c:strRef>
          </c:tx>
          <c:spPr>
            <a:solidFill>
              <a:srgbClr val="1E2DBE"/>
            </a:solidFill>
          </c:spPr>
          <c:invertIfNegative val="0"/>
          <c:dLbls>
            <c:spPr>
              <a:noFill/>
              <a:ln>
                <a:noFill/>
              </a:ln>
              <a:effectLst/>
            </c:spPr>
            <c:txPr>
              <a:bodyPr wrap="square" lIns="38100" tIns="19050" rIns="38100" bIns="19050" anchor="ctr">
                <a:spAutoFit/>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Agricultura - producción de cultivos.</c:v>
                </c:pt>
                <c:pt idx="1">
                  <c:v>Agricultura - cría de animales</c:v>
                </c:pt>
                <c:pt idx="2">
                  <c:v>Pesca o piscicultura</c:v>
                </c:pt>
                <c:pt idx="3">
                  <c:v>Recogida de alimentos silvestres (setas, bayas, hierbas, etc.)</c:v>
                </c:pt>
                <c:pt idx="4">
                  <c:v>Caza para el consumo familiar</c:v>
                </c:pt>
                <c:pt idx="5">
                  <c:v>Preparación de alimentos o bebidas para almacenamiento destinado a la familia</c:v>
                </c:pt>
                <c:pt idx="6">
                  <c:v>Construcción, renovación o ampliación de la vivienda familiar (o ayuda a un familiar en obras similares)</c:v>
                </c:pt>
                <c:pt idx="7">
                  <c:v>Producción de productos para uso familiar (por ejemplo, esteras, cestas, muebles, ropa, etc.)</c:v>
                </c:pt>
                <c:pt idx="8">
                  <c:v>Recogida de agua para uso familiar</c:v>
                </c:pt>
                <c:pt idx="9">
                  <c:v>Recogida de leña para  uso como combustible por la familia</c:v>
                </c:pt>
              </c:strCache>
            </c:strRef>
          </c:cat>
          <c:val>
            <c:numRef>
              <c:f>Foglio1!$B$2:$B$11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0-2641-4BB7-B54A-FDD5B9C2634C}"/>
            </c:ext>
          </c:extLst>
        </c:ser>
        <c:ser>
          <c:idx val="2"/>
          <c:order val="1"/>
          <c:tx>
            <c:strRef>
              <c:f>Foglio1!$C$1</c:f>
              <c:strCache>
                <c:ptCount val="1"/>
                <c:pt idx="0">
                  <c:v>Niñas</c:v>
                </c:pt>
              </c:strCache>
            </c:strRef>
          </c:tx>
          <c:spPr>
            <a:solidFill>
              <a:srgbClr val="A1A3D8"/>
            </a:solidFill>
          </c:spPr>
          <c:invertIfNegative val="0"/>
          <c:dLbls>
            <c:spPr>
              <a:noFill/>
              <a:ln>
                <a:noFill/>
              </a:ln>
              <a:effectLst/>
            </c:spPr>
            <c:txPr>
              <a:bodyPr wrap="square" lIns="38100" tIns="19050" rIns="38100" bIns="19050" anchor="ctr">
                <a:spAutoFit/>
              </a:bodyPr>
              <a:lstStyle/>
              <a:p>
                <a:pPr>
                  <a:defRPr sz="700"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Agricultura - producción de cultivos.</c:v>
                </c:pt>
                <c:pt idx="1">
                  <c:v>Agricultura - cría de animales</c:v>
                </c:pt>
                <c:pt idx="2">
                  <c:v>Pesca o piscicultura</c:v>
                </c:pt>
                <c:pt idx="3">
                  <c:v>Recogida de alimentos silvestres (setas, bayas, hierbas, etc.)</c:v>
                </c:pt>
                <c:pt idx="4">
                  <c:v>Caza para el consumo familiar</c:v>
                </c:pt>
                <c:pt idx="5">
                  <c:v>Preparación de alimentos o bebidas para almacenamiento destinado a la familia</c:v>
                </c:pt>
                <c:pt idx="6">
                  <c:v>Construcción, renovación o ampliación de la vivienda familiar (o ayuda a un familiar en obras similares)</c:v>
                </c:pt>
                <c:pt idx="7">
                  <c:v>Producción de productos para uso familiar (por ejemplo, esteras, cestas, muebles, ropa, etc.)</c:v>
                </c:pt>
                <c:pt idx="8">
                  <c:v>Recogida de agua para uso familiar</c:v>
                </c:pt>
                <c:pt idx="9">
                  <c:v>Recogida de leña para  uso como combustible por la familia</c:v>
                </c:pt>
              </c:strCache>
            </c:strRef>
          </c:cat>
          <c:val>
            <c:numRef>
              <c:f>Foglio1!$C$2:$C$11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1-2641-4BB7-B54A-FDD5B9C2634C}"/>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sz="700"/>
            </a:pPr>
            <a:endParaRPr lang="en-US"/>
          </a:p>
        </c:txPr>
        <c:crossAx val="102537088"/>
        <c:crosses val="autoZero"/>
        <c:auto val="1"/>
        <c:lblAlgn val="ctr"/>
        <c:lblOffset val="0"/>
        <c:noMultiLvlLbl val="0"/>
      </c:catAx>
      <c:valAx>
        <c:axId val="102537088"/>
        <c:scaling>
          <c:orientation val="minMax"/>
        </c:scaling>
        <c:delete val="1"/>
        <c:axPos val="b"/>
        <c:title>
          <c:tx>
            <c:rich>
              <a:bodyPr rot="0" vert="horz"/>
              <a:lstStyle/>
              <a:p>
                <a:pPr>
                  <a:defRPr/>
                </a:pPr>
                <a:r>
                  <a:rPr lang="es-ES"/>
                  <a:t>Porcentaje</a:t>
                </a:r>
              </a:p>
            </c:rich>
          </c:tx>
          <c:layout>
            <c:manualLayout>
              <c:xMode val="edge"/>
              <c:yMode val="edge"/>
              <c:x val="0.59650730219657433"/>
              <c:y val="0.92336132983377073"/>
            </c:manualLayout>
          </c:layout>
          <c:overlay val="0"/>
        </c:title>
        <c:numFmt formatCode="General" sourceLinked="1"/>
        <c:majorTickMark val="out"/>
        <c:minorTickMark val="none"/>
        <c:tickLblPos val="nextTo"/>
        <c:crossAx val="102535552"/>
        <c:crosses val="autoZero"/>
        <c:crossBetween val="between"/>
      </c:valAx>
    </c:plotArea>
    <c:legend>
      <c:legendPos val="r"/>
      <c:layout>
        <c:manualLayout>
          <c:xMode val="edge"/>
          <c:yMode val="edge"/>
          <c:x val="0.31677165354330711"/>
          <c:y val="3.1300954637307497E-2"/>
          <c:w val="0.45287382555441441"/>
          <c:h val="6.8474230660617835E-2"/>
        </c:manualLayout>
      </c:layout>
      <c:overlay val="0"/>
      <c:txPr>
        <a:bodyPr/>
        <a:lstStyle/>
        <a:p>
          <a:pPr>
            <a:defRPr sz="700"/>
          </a:pPr>
          <a:endParaRPr lang="en-US"/>
        </a:p>
      </c:txPr>
    </c:legend>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552995149395973"/>
          <c:y val="0.10058275784926046"/>
          <c:w val="0.32163233048504614"/>
          <c:h val="0.83151036604821227"/>
        </c:manualLayout>
      </c:layout>
      <c:barChart>
        <c:barDir val="bar"/>
        <c:grouping val="clustered"/>
        <c:varyColors val="0"/>
        <c:ser>
          <c:idx val="2"/>
          <c:order val="0"/>
          <c:tx>
            <c:strRef>
              <c:f>Foglio1!$C$1</c:f>
              <c:strCache>
                <c:ptCount val="1"/>
                <c:pt idx="0">
                  <c:v>Urbana</c:v>
                </c:pt>
              </c:strCache>
            </c:strRef>
          </c:tx>
          <c:spPr>
            <a:solidFill>
              <a:srgbClr val="FCA6A9"/>
            </a:solidFill>
          </c:spPr>
          <c:invertIfNegative val="0"/>
          <c:dLbls>
            <c:spPr>
              <a:noFill/>
              <a:ln>
                <a:noFill/>
              </a:ln>
              <a:effectLst/>
            </c:spPr>
            <c:txPr>
              <a:bodyPr wrap="square" lIns="38100" tIns="19050" rIns="38100" bIns="19050" anchor="ctr">
                <a:spAutoFit/>
              </a:bodyPr>
              <a:lstStyle/>
              <a:p>
                <a:pPr>
                  <a:defRPr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Agricultura - producción de cultivos.</c:v>
                </c:pt>
                <c:pt idx="1">
                  <c:v>Agricultura - cría de animales</c:v>
                </c:pt>
                <c:pt idx="2">
                  <c:v>Pesca o piscicultura</c:v>
                </c:pt>
                <c:pt idx="3">
                  <c:v>Recogida de alimentos silvestres (setas, bayas, hierbas, etc.)</c:v>
                </c:pt>
                <c:pt idx="4">
                  <c:v>Caza para el consumo familiar</c:v>
                </c:pt>
                <c:pt idx="5">
                  <c:v>Preparación de alimentos o bebidas para almacenamiento destinado a la familia</c:v>
                </c:pt>
                <c:pt idx="6">
                  <c:v>Construcción, renovación o ampliación de la vivienda familiar (o ayuda a un familiar en obras similares)</c:v>
                </c:pt>
                <c:pt idx="7">
                  <c:v>Producción de productos para uso familiar (por ejemplo, esteras, cestas, muebles, ropa, etc.)</c:v>
                </c:pt>
                <c:pt idx="8">
                  <c:v>Recogida de agua para uso familiar</c:v>
                </c:pt>
                <c:pt idx="9">
                  <c:v>Recogida de leña para uso como combustible por la familia</c:v>
                </c:pt>
              </c:strCache>
            </c:strRef>
          </c:cat>
          <c:val>
            <c:numRef>
              <c:f>Foglio1!$C$2:$C$11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0-89F0-4AE6-A622-C420992532C8}"/>
            </c:ext>
          </c:extLst>
        </c:ser>
        <c:ser>
          <c:idx val="1"/>
          <c:order val="1"/>
          <c:tx>
            <c:strRef>
              <c:f>Foglio1!$B$1</c:f>
              <c:strCache>
                <c:ptCount val="1"/>
                <c:pt idx="0">
                  <c:v>Rural</c:v>
                </c:pt>
              </c:strCache>
            </c:strRef>
          </c:tx>
          <c:spPr>
            <a:solidFill>
              <a:srgbClr val="FA3C4B"/>
            </a:solidFill>
          </c:spPr>
          <c:invertIfNegative val="0"/>
          <c:dLbls>
            <c:spPr>
              <a:noFill/>
              <a:ln>
                <a:noFill/>
              </a:ln>
              <a:effectLst/>
            </c:spPr>
            <c:txPr>
              <a:bodyPr wrap="square" lIns="38100" tIns="19050" rIns="38100" bIns="19050" anchor="ctr">
                <a:spAutoFit/>
              </a:bodyPr>
              <a:lstStyle/>
              <a:p>
                <a:pPr>
                  <a:defRPr b="1">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Foglio1!$A$2:$A$11</c:f>
              <c:strCache>
                <c:ptCount val="10"/>
                <c:pt idx="0">
                  <c:v>Agricultura - producción de cultivos.</c:v>
                </c:pt>
                <c:pt idx="1">
                  <c:v>Agricultura - cría de animales</c:v>
                </c:pt>
                <c:pt idx="2">
                  <c:v>Pesca o piscicultura</c:v>
                </c:pt>
                <c:pt idx="3">
                  <c:v>Recogida de alimentos silvestres (setas, bayas, hierbas, etc.)</c:v>
                </c:pt>
                <c:pt idx="4">
                  <c:v>Caza para el consumo familiar</c:v>
                </c:pt>
                <c:pt idx="5">
                  <c:v>Preparación de alimentos o bebidas para almacenamiento destinado a la familia</c:v>
                </c:pt>
                <c:pt idx="6">
                  <c:v>Construcción, renovación o ampliación de la vivienda familiar (o ayuda a un familiar en obras similares)</c:v>
                </c:pt>
                <c:pt idx="7">
                  <c:v>Producción de productos para uso familiar (por ejemplo, esteras, cestas, muebles, ropa, etc.)</c:v>
                </c:pt>
                <c:pt idx="8">
                  <c:v>Recogida de agua para uso familiar</c:v>
                </c:pt>
                <c:pt idx="9">
                  <c:v>Recogida de leña para uso como combustible por la familia</c:v>
                </c:pt>
              </c:strCache>
            </c:strRef>
          </c:cat>
          <c:val>
            <c:numRef>
              <c:f>Foglio1!$B$2:$B$11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1-89F0-4AE6-A622-C420992532C8}"/>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a:pPr>
            <a:endParaRPr lang="en-US"/>
          </a:p>
        </c:txPr>
        <c:crossAx val="102537088"/>
        <c:crosses val="autoZero"/>
        <c:auto val="1"/>
        <c:lblAlgn val="ctr"/>
        <c:lblOffset val="0"/>
        <c:noMultiLvlLbl val="0"/>
      </c:catAx>
      <c:valAx>
        <c:axId val="102537088"/>
        <c:scaling>
          <c:orientation val="minMax"/>
        </c:scaling>
        <c:delete val="1"/>
        <c:axPos val="b"/>
        <c:title>
          <c:tx>
            <c:rich>
              <a:bodyPr rot="0" vert="horz"/>
              <a:lstStyle/>
              <a:p>
                <a:pPr>
                  <a:defRPr/>
                </a:pPr>
                <a:r>
                  <a:rPr lang="es-ES"/>
                  <a:t>Porcentaje</a:t>
                </a:r>
              </a:p>
            </c:rich>
          </c:tx>
          <c:layout>
            <c:manualLayout>
              <c:xMode val="edge"/>
              <c:yMode val="edge"/>
              <c:x val="0.59650730219657433"/>
              <c:y val="0.92336132983377073"/>
            </c:manualLayout>
          </c:layout>
          <c:overlay val="0"/>
        </c:title>
        <c:numFmt formatCode="General" sourceLinked="1"/>
        <c:majorTickMark val="out"/>
        <c:minorTickMark val="none"/>
        <c:tickLblPos val="nextTo"/>
        <c:crossAx val="102535552"/>
        <c:crosses val="autoZero"/>
        <c:crossBetween val="between"/>
      </c:valAx>
    </c:plotArea>
    <c:legend>
      <c:legendPos val="t"/>
      <c:overlay val="0"/>
    </c:legend>
    <c:plotVisOnly val="1"/>
    <c:dispBlanksAs val="zero"/>
    <c:showDLblsOverMax val="0"/>
  </c:chart>
  <c:spPr>
    <a:ln>
      <a:noFill/>
    </a:ln>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458395403277294"/>
          <c:y val="0.11040594925634295"/>
          <c:w val="0.84436703591282958"/>
          <c:h val="0.6758337707786527"/>
        </c:manualLayout>
      </c:layout>
      <c:barChart>
        <c:barDir val="col"/>
        <c:grouping val="clustered"/>
        <c:varyColors val="0"/>
        <c:ser>
          <c:idx val="0"/>
          <c:order val="0"/>
          <c:tx>
            <c:strRef>
              <c:f>Foglio1!$B$1</c:f>
              <c:strCache>
                <c:ptCount val="1"/>
                <c:pt idx="0">
                  <c:v>trabajo infantil</c:v>
                </c:pt>
              </c:strCache>
            </c:strRef>
          </c:tx>
          <c:spPr>
            <a:solidFill>
              <a:schemeClr val="accent1">
                <a:tint val="100000"/>
                <a:shade val="100000"/>
                <a:satMod val="100000"/>
              </a:schemeClr>
            </a:solidFill>
            <a:ln>
              <a:noFill/>
            </a:ln>
            <a:effectLst/>
          </c:spPr>
          <c:invertIfNegative val="0"/>
          <c:dPt>
            <c:idx val="0"/>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1-0214-4A8E-BC27-3025C3FA249F}"/>
              </c:ext>
            </c:extLst>
          </c:dPt>
          <c:dPt>
            <c:idx val="1"/>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3-0214-4A8E-BC27-3025C3FA249F}"/>
              </c:ext>
            </c:extLst>
          </c:dPt>
          <c:dPt>
            <c:idx val="2"/>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5-0214-4A8E-BC27-3025C3FA249F}"/>
              </c:ext>
            </c:extLst>
          </c:dPt>
          <c:dPt>
            <c:idx val="3"/>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7-0214-4A8E-BC27-3025C3FA249F}"/>
              </c:ext>
            </c:extLst>
          </c:dPt>
          <c:dPt>
            <c:idx val="4"/>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9-0214-4A8E-BC27-3025C3FA249F}"/>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Foglio1!$A$2:$A$5</c:f>
              <c:strCache>
                <c:ptCount val="4"/>
                <c:pt idx="0">
                  <c:v>Trabajo de producción para el autoconsumo</c:v>
                </c:pt>
                <c:pt idx="1">
                  <c:v>Trabajo en la ocupación</c:v>
                </c:pt>
                <c:pt idx="2">
                  <c:v>Trabajo en formación no remunerado</c:v>
                </c:pt>
                <c:pt idx="3">
                  <c:v>Otros</c:v>
                </c:pt>
              </c:strCache>
            </c:strRef>
          </c:cat>
          <c:val>
            <c:numRef>
              <c:f>Foglio1!$B$2:$B$5</c:f>
              <c:numCache>
                <c:formatCode>0.0</c:formatCode>
                <c:ptCount val="4"/>
                <c:pt idx="0">
                  <c:v>45</c:v>
                </c:pt>
                <c:pt idx="1">
                  <c:v>45</c:v>
                </c:pt>
                <c:pt idx="2">
                  <c:v>20</c:v>
                </c:pt>
                <c:pt idx="3">
                  <c:v>10</c:v>
                </c:pt>
              </c:numCache>
            </c:numRef>
          </c:val>
          <c:extLst>
            <c:ext xmlns:c16="http://schemas.microsoft.com/office/drawing/2014/chart" uri="{C3380CC4-5D6E-409C-BE32-E72D297353CC}">
              <c16:uniqueId val="{0000000A-0214-4A8E-BC27-3025C3FA249F}"/>
            </c:ext>
          </c:extLst>
        </c:ser>
        <c:dLbls>
          <c:showLegendKey val="0"/>
          <c:showVal val="0"/>
          <c:showCatName val="0"/>
          <c:showSerName val="0"/>
          <c:showPercent val="0"/>
          <c:showBubbleSize val="0"/>
        </c:dLbls>
        <c:gapWidth val="100"/>
        <c:axId val="1178637992"/>
        <c:axId val="1178639304"/>
      </c:barChart>
      <c:catAx>
        <c:axId val="1178637992"/>
        <c:scaling>
          <c:orientation val="minMax"/>
        </c:scaling>
        <c:delete val="0"/>
        <c:axPos val="b"/>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9304"/>
        <c:crosses val="autoZero"/>
        <c:auto val="1"/>
        <c:lblAlgn val="ctr"/>
        <c:lblOffset val="100"/>
        <c:noMultiLvlLbl val="0"/>
      </c:catAx>
      <c:valAx>
        <c:axId val="117863930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sz="700" b="1"/>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799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5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3717118693496647"/>
          <c:y val="6.5961504811898525E-2"/>
          <c:w val="0.86282881306503356"/>
          <c:h val="0.72550262467191606"/>
        </c:manualLayout>
      </c:layout>
      <c:barChart>
        <c:barDir val="col"/>
        <c:grouping val="clustered"/>
        <c:varyColors val="0"/>
        <c:ser>
          <c:idx val="0"/>
          <c:order val="0"/>
          <c:tx>
            <c:strRef>
              <c:f>Foglio1!$B$1</c:f>
              <c:strCache>
                <c:ptCount val="1"/>
                <c:pt idx="0">
                  <c:v>trabajo infantil</c:v>
                </c:pt>
              </c:strCache>
            </c:strRef>
          </c:tx>
          <c:spPr>
            <a:solidFill>
              <a:schemeClr val="accent2">
                <a:tint val="100000"/>
                <a:shade val="100000"/>
                <a:satMod val="100000"/>
              </a:schemeClr>
            </a:solidFill>
            <a:ln>
              <a:noFill/>
            </a:ln>
            <a:effectLst/>
          </c:spPr>
          <c:invertIfNegative val="0"/>
          <c:dPt>
            <c:idx val="0"/>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1-279C-41E6-A5A9-42A00681BF9F}"/>
              </c:ext>
            </c:extLst>
          </c:dPt>
          <c:dPt>
            <c:idx val="1"/>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3-279C-41E6-A5A9-42A00681BF9F}"/>
              </c:ext>
            </c:extLst>
          </c:dPt>
          <c:dPt>
            <c:idx val="2"/>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5-279C-41E6-A5A9-42A00681BF9F}"/>
              </c:ext>
            </c:extLst>
          </c:dPt>
          <c:dPt>
            <c:idx val="3"/>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7-279C-41E6-A5A9-42A00681BF9F}"/>
              </c:ext>
            </c:extLst>
          </c:dPt>
          <c:dPt>
            <c:idx val="4"/>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9-279C-41E6-A5A9-42A00681BF9F}"/>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Foglio1!$A$2:$A$5</c:f>
              <c:strCache>
                <c:ptCount val="4"/>
                <c:pt idx="0">
                  <c:v>Trabajo de producción para el autoconsumo</c:v>
                </c:pt>
                <c:pt idx="1">
                  <c:v>Trabajo en la ocupación</c:v>
                </c:pt>
                <c:pt idx="2">
                  <c:v>Trabajo en formación no remunerado</c:v>
                </c:pt>
                <c:pt idx="3">
                  <c:v>Otros</c:v>
                </c:pt>
              </c:strCache>
            </c:strRef>
          </c:cat>
          <c:val>
            <c:numRef>
              <c:f>Foglio1!$B$2:$B$5</c:f>
              <c:numCache>
                <c:formatCode>0.0</c:formatCode>
                <c:ptCount val="4"/>
                <c:pt idx="0">
                  <c:v>45</c:v>
                </c:pt>
                <c:pt idx="1">
                  <c:v>45</c:v>
                </c:pt>
                <c:pt idx="2">
                  <c:v>20</c:v>
                </c:pt>
                <c:pt idx="3">
                  <c:v>10</c:v>
                </c:pt>
              </c:numCache>
            </c:numRef>
          </c:val>
          <c:extLst>
            <c:ext xmlns:c16="http://schemas.microsoft.com/office/drawing/2014/chart" uri="{C3380CC4-5D6E-409C-BE32-E72D297353CC}">
              <c16:uniqueId val="{0000000A-279C-41E6-A5A9-42A00681BF9F}"/>
            </c:ext>
          </c:extLst>
        </c:ser>
        <c:dLbls>
          <c:showLegendKey val="0"/>
          <c:showVal val="0"/>
          <c:showCatName val="0"/>
          <c:showSerName val="0"/>
          <c:showPercent val="0"/>
          <c:showBubbleSize val="0"/>
        </c:dLbls>
        <c:gapWidth val="100"/>
        <c:axId val="1178637992"/>
        <c:axId val="1178639304"/>
      </c:barChart>
      <c:catAx>
        <c:axId val="1178637992"/>
        <c:scaling>
          <c:orientation val="minMax"/>
        </c:scaling>
        <c:delete val="0"/>
        <c:axPos val="b"/>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9304"/>
        <c:crosses val="autoZero"/>
        <c:auto val="1"/>
        <c:lblAlgn val="ctr"/>
        <c:lblOffset val="100"/>
        <c:noMultiLvlLbl val="0"/>
      </c:catAx>
      <c:valAx>
        <c:axId val="117863930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sz="700" b="1"/>
                  <a:t>Porcentaje</a:t>
                </a:r>
              </a:p>
            </c:rich>
          </c:tx>
          <c:layout>
            <c:manualLayout>
              <c:xMode val="edge"/>
              <c:yMode val="edge"/>
              <c:x val="0"/>
              <c:y val="0.32176771653543307"/>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17863799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5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1.3114262596599409E-2"/>
          <c:y val="6.0405949256342947E-2"/>
          <c:w val="0.60998356403377985"/>
          <c:h val="0.78383593977836119"/>
        </c:manualLayout>
      </c:layout>
      <c:pieChart>
        <c:varyColors val="1"/>
        <c:ser>
          <c:idx val="0"/>
          <c:order val="0"/>
          <c:tx>
            <c:strRef>
              <c:f>Foglio1!$B$1</c:f>
              <c:strCache>
                <c:ptCount val="1"/>
                <c:pt idx="0">
                  <c:v>Trabajo infantil</c:v>
                </c:pt>
              </c:strCache>
            </c:strRef>
          </c:tx>
          <c:spPr>
            <a:effectLst/>
          </c:spPr>
          <c:dPt>
            <c:idx val="0"/>
            <c:bubble3D val="0"/>
            <c:spPr>
              <a:solidFill>
                <a:schemeClr val="accent1">
                  <a:shade val="53000"/>
                  <a:tint val="100000"/>
                  <a:shade val="100000"/>
                  <a:satMod val="100000"/>
                </a:schemeClr>
              </a:solidFill>
              <a:ln>
                <a:noFill/>
              </a:ln>
              <a:effectLst/>
            </c:spPr>
            <c:extLst>
              <c:ext xmlns:c16="http://schemas.microsoft.com/office/drawing/2014/chart" uri="{C3380CC4-5D6E-409C-BE32-E72D297353CC}">
                <c16:uniqueId val="{00000001-D1C1-4E58-B162-C303898FE025}"/>
              </c:ext>
            </c:extLst>
          </c:dPt>
          <c:dPt>
            <c:idx val="1"/>
            <c:bubble3D val="0"/>
            <c:spPr>
              <a:solidFill>
                <a:schemeClr val="accent1">
                  <a:shade val="76000"/>
                  <a:tint val="100000"/>
                  <a:shade val="100000"/>
                  <a:satMod val="100000"/>
                </a:schemeClr>
              </a:solidFill>
              <a:ln>
                <a:noFill/>
              </a:ln>
              <a:effectLst/>
            </c:spPr>
            <c:extLst>
              <c:ext xmlns:c16="http://schemas.microsoft.com/office/drawing/2014/chart" uri="{C3380CC4-5D6E-409C-BE32-E72D297353CC}">
                <c16:uniqueId val="{00000003-D1C1-4E58-B162-C303898FE025}"/>
              </c:ext>
            </c:extLst>
          </c:dPt>
          <c:dPt>
            <c:idx val="2"/>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5-D1C1-4E58-B162-C303898FE025}"/>
              </c:ext>
            </c:extLst>
          </c:dPt>
          <c:dPt>
            <c:idx val="3"/>
            <c:bubble3D val="0"/>
            <c:spPr>
              <a:solidFill>
                <a:schemeClr val="accent1">
                  <a:tint val="77000"/>
                  <a:tint val="100000"/>
                  <a:shade val="100000"/>
                  <a:satMod val="100000"/>
                </a:schemeClr>
              </a:solidFill>
              <a:ln>
                <a:noFill/>
              </a:ln>
              <a:effectLst/>
            </c:spPr>
            <c:extLst>
              <c:ext xmlns:c16="http://schemas.microsoft.com/office/drawing/2014/chart" uri="{C3380CC4-5D6E-409C-BE32-E72D297353CC}">
                <c16:uniqueId val="{00000007-D1C1-4E58-B162-C303898FE025}"/>
              </c:ext>
            </c:extLst>
          </c:dPt>
          <c:dPt>
            <c:idx val="4"/>
            <c:bubble3D val="0"/>
            <c:spPr>
              <a:solidFill>
                <a:schemeClr val="accent1">
                  <a:tint val="54000"/>
                  <a:tint val="100000"/>
                  <a:shade val="100000"/>
                  <a:satMod val="100000"/>
                </a:schemeClr>
              </a:solidFill>
              <a:ln>
                <a:noFill/>
              </a:ln>
              <a:effectLst/>
            </c:spPr>
            <c:extLst>
              <c:ext xmlns:c16="http://schemas.microsoft.com/office/drawing/2014/chart" uri="{C3380CC4-5D6E-409C-BE32-E72D297353CC}">
                <c16:uniqueId val="{00000009-D1C1-4E58-B162-C303898FE025}"/>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Foglio1!$A$2:$A$6</c:f>
              <c:strCache>
                <c:ptCount val="5"/>
                <c:pt idx="0">
                  <c:v>Agricultura</c:v>
                </c:pt>
                <c:pt idx="1">
                  <c:v>Industria</c:v>
                </c:pt>
                <c:pt idx="2">
                  <c:v>Servicios (a)</c:v>
                </c:pt>
                <c:pt idx="3">
                  <c:v>Trabajo doméstico</c:v>
                </c:pt>
                <c:pt idx="4">
                  <c:v>Otros</c:v>
                </c:pt>
              </c:strCache>
            </c:strRef>
          </c:cat>
          <c:val>
            <c:numRef>
              <c:f>Foglio1!$B$2:$B$6</c:f>
              <c:numCache>
                <c:formatCode>0.0</c:formatCode>
                <c:ptCount val="5"/>
                <c:pt idx="0">
                  <c:v>20</c:v>
                </c:pt>
                <c:pt idx="1">
                  <c:v>20</c:v>
                </c:pt>
                <c:pt idx="2">
                  <c:v>20</c:v>
                </c:pt>
                <c:pt idx="3">
                  <c:v>20</c:v>
                </c:pt>
                <c:pt idx="4">
                  <c:v>20</c:v>
                </c:pt>
              </c:numCache>
            </c:numRef>
          </c:val>
          <c:extLst>
            <c:ext xmlns:c16="http://schemas.microsoft.com/office/drawing/2014/chart" uri="{C3380CC4-5D6E-409C-BE32-E72D297353CC}">
              <c16:uniqueId val="{0000000A-D1C1-4E58-B162-C303898FE025}"/>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7097862260574781"/>
          <c:y val="3.7480314960629917E-2"/>
          <c:w val="0.26092406654527339"/>
          <c:h val="0.6836040026246718"/>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Arial Narrow"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3.3621297703908565E-2"/>
          <c:y val="5.4618693496646248E-2"/>
          <c:w val="0.63190291218368699"/>
          <c:h val="0.76647482866724992"/>
        </c:manualLayout>
      </c:layout>
      <c:pieChart>
        <c:varyColors val="1"/>
        <c:ser>
          <c:idx val="0"/>
          <c:order val="0"/>
          <c:tx>
            <c:strRef>
              <c:f>Foglio1!$B$1</c:f>
              <c:strCache>
                <c:ptCount val="1"/>
                <c:pt idx="0">
                  <c:v>Trabajo infantil</c:v>
                </c:pt>
              </c:strCache>
            </c:strRef>
          </c:tx>
          <c:spPr>
            <a:effectLst/>
          </c:spPr>
          <c:dPt>
            <c:idx val="0"/>
            <c:bubble3D val="0"/>
            <c:spPr>
              <a:solidFill>
                <a:schemeClr val="accent2">
                  <a:shade val="53000"/>
                  <a:tint val="100000"/>
                  <a:shade val="100000"/>
                  <a:satMod val="100000"/>
                </a:schemeClr>
              </a:solidFill>
              <a:ln>
                <a:noFill/>
              </a:ln>
              <a:effectLst/>
            </c:spPr>
            <c:extLst>
              <c:ext xmlns:c16="http://schemas.microsoft.com/office/drawing/2014/chart" uri="{C3380CC4-5D6E-409C-BE32-E72D297353CC}">
                <c16:uniqueId val="{00000001-E4B2-434F-87BF-7F5F9D9022A7}"/>
              </c:ext>
            </c:extLst>
          </c:dPt>
          <c:dPt>
            <c:idx val="1"/>
            <c:bubble3D val="0"/>
            <c:spPr>
              <a:solidFill>
                <a:schemeClr val="accent2">
                  <a:shade val="76000"/>
                  <a:tint val="100000"/>
                  <a:shade val="100000"/>
                  <a:satMod val="100000"/>
                </a:schemeClr>
              </a:solidFill>
              <a:ln>
                <a:noFill/>
              </a:ln>
              <a:effectLst/>
            </c:spPr>
            <c:extLst>
              <c:ext xmlns:c16="http://schemas.microsoft.com/office/drawing/2014/chart" uri="{C3380CC4-5D6E-409C-BE32-E72D297353CC}">
                <c16:uniqueId val="{00000003-E4B2-434F-87BF-7F5F9D9022A7}"/>
              </c:ext>
            </c:extLst>
          </c:dPt>
          <c:dPt>
            <c:idx val="2"/>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5-E4B2-434F-87BF-7F5F9D9022A7}"/>
              </c:ext>
            </c:extLst>
          </c:dPt>
          <c:dPt>
            <c:idx val="3"/>
            <c:bubble3D val="0"/>
            <c:spPr>
              <a:solidFill>
                <a:schemeClr val="accent2">
                  <a:tint val="77000"/>
                  <a:tint val="100000"/>
                  <a:shade val="100000"/>
                  <a:satMod val="100000"/>
                </a:schemeClr>
              </a:solidFill>
              <a:ln>
                <a:noFill/>
              </a:ln>
              <a:effectLst/>
            </c:spPr>
            <c:extLst>
              <c:ext xmlns:c16="http://schemas.microsoft.com/office/drawing/2014/chart" uri="{C3380CC4-5D6E-409C-BE32-E72D297353CC}">
                <c16:uniqueId val="{00000007-E4B2-434F-87BF-7F5F9D9022A7}"/>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E4B2-434F-87BF-7F5F9D9022A7}"/>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Foglio1!$A$2:$A$6</c:f>
              <c:strCache>
                <c:ptCount val="5"/>
                <c:pt idx="0">
                  <c:v>Agricultura</c:v>
                </c:pt>
                <c:pt idx="1">
                  <c:v>Industria</c:v>
                </c:pt>
                <c:pt idx="2">
                  <c:v>Servicios a)</c:v>
                </c:pt>
                <c:pt idx="3">
                  <c:v>Trabajo doméstico</c:v>
                </c:pt>
                <c:pt idx="4">
                  <c:v>Otros</c:v>
                </c:pt>
              </c:strCache>
            </c:strRef>
          </c:cat>
          <c:val>
            <c:numRef>
              <c:f>Foglio1!$B$2:$B$6</c:f>
              <c:numCache>
                <c:formatCode>0.0</c:formatCode>
                <c:ptCount val="5"/>
                <c:pt idx="0">
                  <c:v>20</c:v>
                </c:pt>
                <c:pt idx="1">
                  <c:v>20</c:v>
                </c:pt>
                <c:pt idx="2">
                  <c:v>20</c:v>
                </c:pt>
                <c:pt idx="3">
                  <c:v>20</c:v>
                </c:pt>
                <c:pt idx="4">
                  <c:v>20</c:v>
                </c:pt>
              </c:numCache>
            </c:numRef>
          </c:val>
          <c:extLst>
            <c:ext xmlns:c16="http://schemas.microsoft.com/office/drawing/2014/chart" uri="{C3380CC4-5D6E-409C-BE32-E72D297353CC}">
              <c16:uniqueId val="{0000000A-E4B2-434F-87BF-7F5F9D9022A7}"/>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67330718900709596"/>
          <c:y val="9.5350776465441836E-2"/>
          <c:w val="0.29740297417309181"/>
          <c:h val="0.6315206692913384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Arial Narrow"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735998493232036"/>
          <c:y val="6.0405949256342947E-2"/>
          <c:w val="0.80472786886506176"/>
          <c:h val="0.71979616792392032"/>
        </c:manualLayout>
      </c:layout>
      <c:barChart>
        <c:barDir val="col"/>
        <c:grouping val="stacked"/>
        <c:varyColors val="0"/>
        <c:ser>
          <c:idx val="0"/>
          <c:order val="0"/>
          <c:tx>
            <c:strRef>
              <c:f>Foglio1!$B$1</c:f>
              <c:strCache>
                <c:ptCount val="1"/>
                <c:pt idx="0">
                  <c:v>horas de trabajo</c:v>
                </c:pt>
              </c:strCache>
            </c:strRef>
          </c:tx>
          <c:spPr>
            <a:solidFill>
              <a:schemeClr val="accent1">
                <a:tint val="100000"/>
                <a:shade val="100000"/>
                <a:satMod val="100000"/>
              </a:schemeClr>
            </a:solidFill>
            <a:ln>
              <a:noFill/>
            </a:ln>
            <a:effectLst/>
          </c:spPr>
          <c:invertIfNegative val="0"/>
          <c:dPt>
            <c:idx val="0"/>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1-BA4A-4924-8C4B-027C69CDF6E6}"/>
              </c:ext>
            </c:extLst>
          </c:dPt>
          <c:dPt>
            <c:idx val="1"/>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3-BA4A-4924-8C4B-027C69CDF6E6}"/>
              </c:ext>
            </c:extLst>
          </c:dPt>
          <c:dPt>
            <c:idx val="2"/>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5-BA4A-4924-8C4B-027C69CDF6E6}"/>
              </c:ext>
            </c:extLst>
          </c:dPt>
          <c:dPt>
            <c:idx val="3"/>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7-BA4A-4924-8C4B-027C69CDF6E6}"/>
              </c:ext>
            </c:extLst>
          </c:dPt>
          <c:dPt>
            <c:idx val="4"/>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9-BA4A-4924-8C4B-027C69CDF6E6}"/>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5-11 años</c:v>
                </c:pt>
                <c:pt idx="1">
                  <c:v>12-14 años</c:v>
                </c:pt>
                <c:pt idx="2">
                  <c:v>15-17 años</c:v>
                </c:pt>
                <c:pt idx="4">
                  <c:v>5-14 años</c:v>
                </c:pt>
                <c:pt idx="5">
                  <c:v>15-17 años</c:v>
                </c:pt>
              </c:strCache>
            </c:strRef>
          </c:cat>
          <c:val>
            <c:numRef>
              <c:f>Foglio1!$B$2:$B$7</c:f>
              <c:numCache>
                <c:formatCode>0.0</c:formatCode>
                <c:ptCount val="6"/>
                <c:pt idx="0">
                  <c:v>15</c:v>
                </c:pt>
                <c:pt idx="1">
                  <c:v>15</c:v>
                </c:pt>
                <c:pt idx="2">
                  <c:v>15</c:v>
                </c:pt>
                <c:pt idx="4">
                  <c:v>15</c:v>
                </c:pt>
                <c:pt idx="5">
                  <c:v>15</c:v>
                </c:pt>
              </c:numCache>
            </c:numRef>
          </c:val>
          <c:extLst>
            <c:ext xmlns:c16="http://schemas.microsoft.com/office/drawing/2014/chart" uri="{C3380CC4-5D6E-409C-BE32-E72D297353CC}">
              <c16:uniqueId val="{0000000A-BA4A-4924-8C4B-027C69CDF6E6}"/>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Grupo de edad</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Horas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735998493232036"/>
          <c:y val="6.0405949256342947E-2"/>
          <c:w val="0.80472786886506176"/>
          <c:h val="0.70281742125984259"/>
        </c:manualLayout>
      </c:layout>
      <c:barChart>
        <c:barDir val="col"/>
        <c:grouping val="stacked"/>
        <c:varyColors val="0"/>
        <c:ser>
          <c:idx val="0"/>
          <c:order val="0"/>
          <c:tx>
            <c:strRef>
              <c:f>Foglio1!$B$1</c:f>
              <c:strCache>
                <c:ptCount val="1"/>
                <c:pt idx="0">
                  <c:v>horas de trabajo</c:v>
                </c:pt>
              </c:strCache>
            </c:strRef>
          </c:tx>
          <c:spPr>
            <a:solidFill>
              <a:schemeClr val="accent2">
                <a:tint val="100000"/>
                <a:shade val="100000"/>
                <a:satMod val="100000"/>
              </a:schemeClr>
            </a:solidFill>
            <a:ln>
              <a:noFill/>
            </a:ln>
            <a:effectLst/>
          </c:spPr>
          <c:invertIfNegative val="0"/>
          <c:dPt>
            <c:idx val="0"/>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1-305F-449F-9561-48DF2E3788C4}"/>
              </c:ext>
            </c:extLst>
          </c:dPt>
          <c:dPt>
            <c:idx val="1"/>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3-305F-449F-9561-48DF2E3788C4}"/>
              </c:ext>
            </c:extLst>
          </c:dPt>
          <c:dPt>
            <c:idx val="2"/>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5-305F-449F-9561-48DF2E3788C4}"/>
              </c:ext>
            </c:extLst>
          </c:dPt>
          <c:dPt>
            <c:idx val="3"/>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7-305F-449F-9561-48DF2E3788C4}"/>
              </c:ext>
            </c:extLst>
          </c:dPt>
          <c:dPt>
            <c:idx val="4"/>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9-305F-449F-9561-48DF2E3788C4}"/>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5-11 años</c:v>
                </c:pt>
                <c:pt idx="1">
                  <c:v>12-14 años</c:v>
                </c:pt>
                <c:pt idx="2">
                  <c:v>15-17 años</c:v>
                </c:pt>
                <c:pt idx="4">
                  <c:v>5-14 años</c:v>
                </c:pt>
                <c:pt idx="5">
                  <c:v>15-17 años</c:v>
                </c:pt>
              </c:strCache>
            </c:strRef>
          </c:cat>
          <c:val>
            <c:numRef>
              <c:f>Foglio1!$B$2:$B$7</c:f>
              <c:numCache>
                <c:formatCode>0.0</c:formatCode>
                <c:ptCount val="6"/>
                <c:pt idx="0">
                  <c:v>15</c:v>
                </c:pt>
                <c:pt idx="1">
                  <c:v>15</c:v>
                </c:pt>
                <c:pt idx="2">
                  <c:v>15</c:v>
                </c:pt>
                <c:pt idx="4">
                  <c:v>15</c:v>
                </c:pt>
                <c:pt idx="5">
                  <c:v>15</c:v>
                </c:pt>
              </c:numCache>
            </c:numRef>
          </c:val>
          <c:extLst>
            <c:ext xmlns:c16="http://schemas.microsoft.com/office/drawing/2014/chart" uri="{C3380CC4-5D6E-409C-BE32-E72D297353CC}">
              <c16:uniqueId val="{0000000A-305F-449F-9561-48DF2E3788C4}"/>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Grupo de edad</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Horas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3750254872723214"/>
          <c:y val="6.0405808872744778E-2"/>
          <c:w val="0.84251223832328326"/>
          <c:h val="0.59176537388413841"/>
        </c:manualLayout>
      </c:layout>
      <c:barChart>
        <c:barDir val="col"/>
        <c:grouping val="stacked"/>
        <c:varyColors val="0"/>
        <c:ser>
          <c:idx val="0"/>
          <c:order val="0"/>
          <c:tx>
            <c:strRef>
              <c:f>Foglio1!$B$1</c:f>
              <c:strCache>
                <c:ptCount val="1"/>
                <c:pt idx="0">
                  <c:v>horas de trabajo</c:v>
                </c:pt>
              </c:strCache>
            </c:strRef>
          </c:tx>
          <c:spPr>
            <a:solidFill>
              <a:schemeClr val="accent1">
                <a:tint val="100000"/>
                <a:shade val="100000"/>
                <a:satMod val="100000"/>
              </a:schemeClr>
            </a:solidFill>
            <a:ln>
              <a:noFill/>
            </a:ln>
            <a:effectLst/>
          </c:spPr>
          <c:invertIfNegative val="0"/>
          <c:dPt>
            <c:idx val="0"/>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1-54C4-4DC7-85B9-D12CA3404133}"/>
              </c:ext>
            </c:extLst>
          </c:dPt>
          <c:dPt>
            <c:idx val="1"/>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3-54C4-4DC7-85B9-D12CA3404133}"/>
              </c:ext>
            </c:extLst>
          </c:dPt>
          <c:dPt>
            <c:idx val="2"/>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5-54C4-4DC7-85B9-D12CA3404133}"/>
              </c:ext>
            </c:extLst>
          </c:dPt>
          <c:dPt>
            <c:idx val="3"/>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7-54C4-4DC7-85B9-D12CA3404133}"/>
              </c:ext>
            </c:extLst>
          </c:dPt>
          <c:dPt>
            <c:idx val="4"/>
            <c:invertIfNegative val="0"/>
            <c:bubble3D val="0"/>
            <c:spPr>
              <a:solidFill>
                <a:schemeClr val="accent1">
                  <a:tint val="100000"/>
                  <a:shade val="100000"/>
                  <a:satMod val="100000"/>
                </a:schemeClr>
              </a:solidFill>
              <a:ln>
                <a:noFill/>
              </a:ln>
              <a:effectLst/>
            </c:spPr>
            <c:extLst>
              <c:ext xmlns:c16="http://schemas.microsoft.com/office/drawing/2014/chart" uri="{C3380CC4-5D6E-409C-BE32-E72D297353CC}">
                <c16:uniqueId val="{00000009-54C4-4DC7-85B9-D12CA3404133}"/>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Foglio1!$A$2:$A$4</c:f>
              <c:strCache>
                <c:ptCount val="3"/>
                <c:pt idx="0">
                  <c:v>Trabajo infantil solo en el trabajo de producción para el autoconsumo</c:v>
                </c:pt>
                <c:pt idx="1">
                  <c:v>Trabajo infantil solo en la ocupación</c:v>
                </c:pt>
                <c:pt idx="2">
                  <c:v>Trabajo infantil tanto en el trabajo de producción para el autoconsumo como en la ocupación</c:v>
                </c:pt>
              </c:strCache>
            </c:strRef>
          </c:cat>
          <c:val>
            <c:numRef>
              <c:f>Foglio1!$B$2:$B$4</c:f>
              <c:numCache>
                <c:formatCode>0.0</c:formatCode>
                <c:ptCount val="3"/>
                <c:pt idx="0">
                  <c:v>15</c:v>
                </c:pt>
                <c:pt idx="1">
                  <c:v>15</c:v>
                </c:pt>
                <c:pt idx="2">
                  <c:v>15</c:v>
                </c:pt>
              </c:numCache>
            </c:numRef>
          </c:val>
          <c:extLst>
            <c:ext xmlns:c16="http://schemas.microsoft.com/office/drawing/2014/chart" uri="{C3380CC4-5D6E-409C-BE32-E72D297353CC}">
              <c16:uniqueId val="{0000000A-54C4-4DC7-85B9-D12CA3404133}"/>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sz="700" b="0"/>
                  <a:t>Horas</a:t>
                </a:r>
              </a:p>
            </c:rich>
          </c:tx>
          <c:overlay val="0"/>
          <c:spPr>
            <a:noFill/>
            <a:ln>
              <a:noFill/>
            </a:ln>
            <a:effectLst/>
          </c:spPr>
          <c:txPr>
            <a:bodyPr rot="-54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956454210402361E-2"/>
          <c:y val="4.0682026433086396E-2"/>
          <c:w val="0.86695905129886253"/>
          <c:h val="0.73753964348206469"/>
        </c:manualLayout>
      </c:layout>
      <c:barChart>
        <c:barDir val="col"/>
        <c:grouping val="stacked"/>
        <c:varyColors val="0"/>
        <c:ser>
          <c:idx val="0"/>
          <c:order val="0"/>
          <c:tx>
            <c:strRef>
              <c:f>Foglio1!$B$1</c:f>
              <c:strCache>
                <c:ptCount val="1"/>
                <c:pt idx="0">
                  <c:v>horas de trabajo</c:v>
                </c:pt>
              </c:strCache>
            </c:strRef>
          </c:tx>
          <c:spPr>
            <a:solidFill>
              <a:schemeClr val="accent2">
                <a:tint val="100000"/>
                <a:shade val="100000"/>
                <a:satMod val="100000"/>
              </a:schemeClr>
            </a:solidFill>
            <a:ln>
              <a:noFill/>
            </a:ln>
            <a:effectLst/>
          </c:spPr>
          <c:invertIfNegative val="0"/>
          <c:dPt>
            <c:idx val="0"/>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1-97B8-4B0D-B800-B5FDAD8526EB}"/>
              </c:ext>
            </c:extLst>
          </c:dPt>
          <c:dPt>
            <c:idx val="1"/>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3-97B8-4B0D-B800-B5FDAD8526EB}"/>
              </c:ext>
            </c:extLst>
          </c:dPt>
          <c:dPt>
            <c:idx val="2"/>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5-97B8-4B0D-B800-B5FDAD8526EB}"/>
              </c:ext>
            </c:extLst>
          </c:dPt>
          <c:dPt>
            <c:idx val="3"/>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7-97B8-4B0D-B800-B5FDAD8526EB}"/>
              </c:ext>
            </c:extLst>
          </c:dPt>
          <c:dPt>
            <c:idx val="4"/>
            <c:invertIfNegative val="0"/>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9-97B8-4B0D-B800-B5FDAD8526EB}"/>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Foglio1!$A$2:$A$4</c:f>
              <c:strCache>
                <c:ptCount val="3"/>
                <c:pt idx="0">
                  <c:v>Trabajo infantil solo en el trabajo de producción para el autoconsumo</c:v>
                </c:pt>
                <c:pt idx="1">
                  <c:v>Trabajo infantil solo en la ocupación</c:v>
                </c:pt>
                <c:pt idx="2">
                  <c:v>Trabajo infantil tanto en el trabajo de producción para el autoconsumo como en la ocupación</c:v>
                </c:pt>
              </c:strCache>
            </c:strRef>
          </c:cat>
          <c:val>
            <c:numRef>
              <c:f>Foglio1!$B$2:$B$4</c:f>
              <c:numCache>
                <c:formatCode>0.0</c:formatCode>
                <c:ptCount val="3"/>
                <c:pt idx="0">
                  <c:v>15</c:v>
                </c:pt>
                <c:pt idx="1">
                  <c:v>15</c:v>
                </c:pt>
                <c:pt idx="2">
                  <c:v>15</c:v>
                </c:pt>
              </c:numCache>
            </c:numRef>
          </c:val>
          <c:extLst>
            <c:ext xmlns:c16="http://schemas.microsoft.com/office/drawing/2014/chart" uri="{C3380CC4-5D6E-409C-BE32-E72D297353CC}">
              <c16:uniqueId val="{0000000A-97B8-4B0D-B800-B5FDAD8526EB}"/>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numFmt formatCode="General" sourceLinked="1"/>
        <c:majorTickMark val="out"/>
        <c:minorTickMark val="none"/>
        <c:tickLblPos val="nextTo"/>
        <c:spPr>
          <a:noFill/>
          <a:ln w="12700">
            <a:noFill/>
            <a:prstDash val="solid"/>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6248"/>
        <c:crosses val="autoZero"/>
        <c:auto val="1"/>
        <c:lblAlgn val="ctr"/>
        <c:lblOffset val="100"/>
        <c:noMultiLvlLbl val="0"/>
      </c:catAx>
      <c:valAx>
        <c:axId val="1002126248"/>
        <c:scaling>
          <c:orientation val="minMax"/>
        </c:scaling>
        <c:delete val="0"/>
        <c:axPos val="l"/>
        <c:numFmt formatCode="0" sourceLinked="0"/>
        <c:majorTickMark val="out"/>
        <c:minorTickMark val="none"/>
        <c:tickLblPos val="nextTo"/>
        <c:spPr>
          <a:noFill/>
          <a:ln w="3175">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2128872"/>
        <c:crosses val="autoZero"/>
        <c:crossBetween val="between"/>
      </c:valAx>
      <c:spPr>
        <a:solidFill>
          <a:schemeClr val="bg1">
            <a:tint val="100000"/>
            <a:shade val="100000"/>
            <a:satMod val="100000"/>
          </a:schemeClr>
        </a:solidFill>
        <a:ln>
          <a:noFill/>
        </a:ln>
        <a:effectLst/>
      </c:spPr>
    </c:plotArea>
    <c:plotVisOnly val="1"/>
    <c:dispBlanksAs val="gap"/>
    <c:showDLblsOverMax val="0"/>
  </c:chart>
  <c:spPr>
    <a:solidFill>
      <a:schemeClr val="bg1">
        <a:tint val="100000"/>
        <a:shade val="100000"/>
        <a:satMod val="100000"/>
      </a:schemeClr>
    </a:solidFill>
    <a:ln w="12700">
      <a:noFill/>
      <a:prstDash val="solid"/>
      <a:round/>
    </a:ln>
    <a:effectLst/>
  </c:spPr>
  <c:txPr>
    <a:bodyPr/>
    <a:lstStyle/>
    <a:p>
      <a:pPr>
        <a:defRPr sz="6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65424395280635"/>
          <c:y val="7.5213675213675224E-2"/>
          <c:w val="0.75681266363765176"/>
          <c:h val="0.75244837319863322"/>
        </c:manualLayout>
      </c:layout>
      <c:scatterChart>
        <c:scatterStyle val="smoothMarker"/>
        <c:varyColors val="0"/>
        <c:ser>
          <c:idx val="0"/>
          <c:order val="0"/>
          <c:tx>
            <c:strRef>
              <c:f>Foglio1!$B$1</c:f>
              <c:strCache>
                <c:ptCount val="1"/>
                <c:pt idx="0">
                  <c:v>Valori Y</c:v>
                </c:pt>
              </c:strCache>
            </c:strRef>
          </c:tx>
          <c:spPr>
            <a:ln w="19050"/>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66ED-46F0-8D60-1CC062548914}"/>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0-1F0F-4833-92C1-8FB3E1E733C6}"/>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es-ES"/>
                  <a:t>Horas de trabajo semanales (5-14 años)</a:t>
                </a:r>
              </a:p>
            </c:rich>
          </c:tx>
          <c:layout>
            <c:manualLayout>
              <c:xMode val="edge"/>
              <c:yMode val="edge"/>
              <c:x val="0.16980546891830778"/>
              <c:y val="0.91959924718480357"/>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es-ES"/>
                  <a:t>Porcentaje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93555729590637"/>
          <c:y val="7.5213675213675224E-2"/>
          <c:w val="0.75753123951127865"/>
          <c:h val="0.75244837319863322"/>
        </c:manualLayout>
      </c:layout>
      <c:scatterChart>
        <c:scatterStyle val="smoothMarker"/>
        <c:varyColors val="0"/>
        <c:ser>
          <c:idx val="0"/>
          <c:order val="0"/>
          <c:tx>
            <c:strRef>
              <c:f>Foglio1!$B$1</c:f>
              <c:strCache>
                <c:ptCount val="1"/>
                <c:pt idx="0">
                  <c:v>Valori Y</c:v>
                </c:pt>
              </c:strCache>
            </c:strRef>
          </c:tx>
          <c:spPr>
            <a:ln w="19050">
              <a:solidFill>
                <a:srgbClr val="FA3C4B"/>
              </a:solidFill>
            </a:ln>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2366-4288-8AD6-2126D4C2D265}"/>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2366-4288-8AD6-2126D4C2D265}"/>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es-ES"/>
                  <a:t>Horas de trabajo semanales (5-14 años)</a:t>
                </a:r>
              </a:p>
            </c:rich>
          </c:tx>
          <c:layout>
            <c:manualLayout>
              <c:xMode val="edge"/>
              <c:yMode val="edge"/>
              <c:x val="0.15039215761920011"/>
              <c:y val="0.92530375374498608"/>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es-ES"/>
                  <a:t>Porcentaje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65621484814399"/>
          <c:y val="5.83888888888889E-2"/>
          <c:w val="0.81018622672165974"/>
          <c:h val="0.80502055993000865"/>
        </c:manualLayout>
      </c:layout>
      <c:lineChart>
        <c:grouping val="standard"/>
        <c:varyColors val="0"/>
        <c:ser>
          <c:idx val="3"/>
          <c:order val="1"/>
          <c:tx>
            <c:strRef>
              <c:f>Sheet1!$B$1</c:f>
              <c:strCache>
                <c:ptCount val="1"/>
                <c:pt idx="0">
                  <c:v>Tasa de asistencia escolar, niñas en situación de trabajo infantil</c:v>
                </c:pt>
              </c:strCache>
            </c:strRef>
          </c:tx>
          <c:spPr>
            <a:ln>
              <a:solidFill>
                <a:srgbClr val="FA3C4B"/>
              </a:solidFill>
            </a:ln>
          </c:spPr>
          <c:marker>
            <c:symbol val="circle"/>
            <c:size val="7"/>
            <c:spPr>
              <a:solidFill>
                <a:srgbClr val="FA3C4B"/>
              </a:solidFill>
              <a:ln>
                <a:solidFill>
                  <a:srgbClr val="FA3C4B"/>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61</c:v>
                </c:pt>
                <c:pt idx="1">
                  <c:v>63</c:v>
                </c:pt>
                <c:pt idx="2">
                  <c:v>67</c:v>
                </c:pt>
                <c:pt idx="3">
                  <c:v>71</c:v>
                </c:pt>
                <c:pt idx="4">
                  <c:v>75</c:v>
                </c:pt>
                <c:pt idx="5">
                  <c:v>70</c:v>
                </c:pt>
                <c:pt idx="6">
                  <c:v>64</c:v>
                </c:pt>
                <c:pt idx="7">
                  <c:v>61</c:v>
                </c:pt>
                <c:pt idx="8">
                  <c:v>55</c:v>
                </c:pt>
              </c:numCache>
            </c:numRef>
          </c:val>
          <c:smooth val="0"/>
          <c:extLst>
            <c:ext xmlns:c16="http://schemas.microsoft.com/office/drawing/2014/chart" uri="{C3380CC4-5D6E-409C-BE32-E72D297353CC}">
              <c16:uniqueId val="{00000001-BD49-4B21-BA2B-7B371D888DEF}"/>
            </c:ext>
          </c:extLst>
        </c:ser>
        <c:ser>
          <c:idx val="1"/>
          <c:order val="2"/>
          <c:tx>
            <c:strRef>
              <c:f>Sheet1!$C$1</c:f>
              <c:strCache>
                <c:ptCount val="1"/>
                <c:pt idx="0">
                  <c:v>Tasa de asistencia escolar, niñas que NO están en situación de trabajo infantil</c:v>
                </c:pt>
              </c:strCache>
            </c:strRef>
          </c:tx>
          <c:spPr>
            <a:ln>
              <a:solidFill>
                <a:srgbClr val="1E2DBE"/>
              </a:solidFill>
            </a:ln>
          </c:spPr>
          <c:marker>
            <c:spPr>
              <a:solidFill>
                <a:srgbClr val="1E2DBE"/>
              </a:solidFill>
              <a:ln>
                <a:solidFill>
                  <a:srgbClr val="1E2DBE"/>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67</c:v>
                </c:pt>
                <c:pt idx="1">
                  <c:v>71</c:v>
                </c:pt>
                <c:pt idx="2">
                  <c:v>77</c:v>
                </c:pt>
                <c:pt idx="3">
                  <c:v>81</c:v>
                </c:pt>
                <c:pt idx="4">
                  <c:v>85</c:v>
                </c:pt>
                <c:pt idx="5">
                  <c:v>83</c:v>
                </c:pt>
                <c:pt idx="6">
                  <c:v>79</c:v>
                </c:pt>
                <c:pt idx="7">
                  <c:v>77</c:v>
                </c:pt>
                <c:pt idx="8">
                  <c:v>74</c:v>
                </c:pt>
              </c:numCache>
            </c:numRef>
          </c:val>
          <c:smooth val="0"/>
          <c:extLst>
            <c:ext xmlns:c16="http://schemas.microsoft.com/office/drawing/2014/chart" uri="{C3380CC4-5D6E-409C-BE32-E72D297353CC}">
              <c16:uniqueId val="{00000002-BD49-4B21-BA2B-7B371D888DEF}"/>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4-BD49-4B21-BA2B-7B371D888DEF}"/>
                  </c:ext>
                </c:extLst>
              </c15:ser>
            </c15:filteredLineSeries>
          </c:ext>
        </c:extLst>
      </c:lineChart>
      <c:catAx>
        <c:axId val="2136204296"/>
        <c:scaling>
          <c:orientation val="minMax"/>
        </c:scaling>
        <c:delete val="0"/>
        <c:axPos val="b"/>
        <c:title>
          <c:tx>
            <c:rich>
              <a:bodyPr/>
              <a:lstStyle/>
              <a:p>
                <a:pPr>
                  <a:defRPr/>
                </a:pPr>
                <a:r>
                  <a:rPr lang="es-ES"/>
                  <a:t>Edad en años</a:t>
                </a:r>
              </a:p>
            </c:rich>
          </c:tx>
          <c:layout>
            <c:manualLayout>
              <c:xMode val="edge"/>
              <c:yMode val="edge"/>
              <c:x val="0.39506311711036118"/>
              <c:y val="0.93036089238845143"/>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es-ES"/>
                  <a:t>Porcentaje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ayout>
        <c:manualLayout>
          <c:xMode val="edge"/>
          <c:yMode val="edge"/>
          <c:x val="0.43738673290838648"/>
          <c:y val="0.56242169728783897"/>
          <c:w val="0.52531558555180602"/>
          <c:h val="0.28906692913385829"/>
        </c:manualLayout>
      </c:layout>
      <c:overlay val="0"/>
      <c:txPr>
        <a:bodyPr/>
        <a:lstStyle/>
        <a:p>
          <a:pPr>
            <a:defRPr sz="600"/>
          </a:pPr>
          <a:endParaRPr lang="en-US"/>
        </a:p>
      </c:txPr>
    </c:legend>
    <c:plotVisOnly val="1"/>
    <c:dispBlanksAs val="gap"/>
    <c:showDLblsOverMax val="0"/>
  </c:chart>
  <c:spPr>
    <a:solidFill>
      <a:srgbClr val="FFFFFF"/>
    </a:solidFill>
    <a:ln>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65621484814399"/>
          <c:y val="5.83888888888889E-2"/>
          <c:w val="0.81018622672165974"/>
          <c:h val="0.80502055993000865"/>
        </c:manualLayout>
      </c:layout>
      <c:lineChart>
        <c:grouping val="standard"/>
        <c:varyColors val="0"/>
        <c:ser>
          <c:idx val="3"/>
          <c:order val="1"/>
          <c:tx>
            <c:strRef>
              <c:f>Sheet1!$B$1</c:f>
              <c:strCache>
                <c:ptCount val="1"/>
                <c:pt idx="0">
                  <c:v>Tasa de asistencia escolar, niños en situación de trabajo infantil</c:v>
                </c:pt>
              </c:strCache>
            </c:strRef>
          </c:tx>
          <c:spPr>
            <a:ln>
              <a:solidFill>
                <a:srgbClr val="FA3C4B"/>
              </a:solidFill>
            </a:ln>
          </c:spPr>
          <c:marker>
            <c:symbol val="circle"/>
            <c:size val="7"/>
            <c:spPr>
              <a:solidFill>
                <a:srgbClr val="FA3C4B"/>
              </a:solidFill>
              <a:ln>
                <a:solidFill>
                  <a:srgbClr val="FA3C4B"/>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61</c:v>
                </c:pt>
                <c:pt idx="1">
                  <c:v>63</c:v>
                </c:pt>
                <c:pt idx="2">
                  <c:v>67</c:v>
                </c:pt>
                <c:pt idx="3">
                  <c:v>71</c:v>
                </c:pt>
                <c:pt idx="4">
                  <c:v>75</c:v>
                </c:pt>
                <c:pt idx="5">
                  <c:v>70</c:v>
                </c:pt>
                <c:pt idx="6">
                  <c:v>64</c:v>
                </c:pt>
                <c:pt idx="7">
                  <c:v>61</c:v>
                </c:pt>
                <c:pt idx="8">
                  <c:v>55</c:v>
                </c:pt>
              </c:numCache>
            </c:numRef>
          </c:val>
          <c:smooth val="0"/>
          <c:extLst>
            <c:ext xmlns:c16="http://schemas.microsoft.com/office/drawing/2014/chart" uri="{C3380CC4-5D6E-409C-BE32-E72D297353CC}">
              <c16:uniqueId val="{00000000-1D0C-4C25-AAC5-3746796C03B9}"/>
            </c:ext>
          </c:extLst>
        </c:ser>
        <c:ser>
          <c:idx val="1"/>
          <c:order val="2"/>
          <c:tx>
            <c:strRef>
              <c:f>Sheet1!$C$1</c:f>
              <c:strCache>
                <c:ptCount val="1"/>
                <c:pt idx="0">
                  <c:v>Tasa de asistencia escolar, niños que NO están en situación de trabajo infantil</c:v>
                </c:pt>
              </c:strCache>
            </c:strRef>
          </c:tx>
          <c:spPr>
            <a:ln>
              <a:solidFill>
                <a:srgbClr val="1E2DBE"/>
              </a:solidFill>
            </a:ln>
          </c:spPr>
          <c:marker>
            <c:spPr>
              <a:solidFill>
                <a:srgbClr val="1E2DBE"/>
              </a:solidFill>
              <a:ln>
                <a:solidFill>
                  <a:srgbClr val="1E2DBE"/>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67</c:v>
                </c:pt>
                <c:pt idx="1">
                  <c:v>71</c:v>
                </c:pt>
                <c:pt idx="2">
                  <c:v>77</c:v>
                </c:pt>
                <c:pt idx="3">
                  <c:v>81</c:v>
                </c:pt>
                <c:pt idx="4">
                  <c:v>85</c:v>
                </c:pt>
                <c:pt idx="5">
                  <c:v>83</c:v>
                </c:pt>
                <c:pt idx="6">
                  <c:v>79</c:v>
                </c:pt>
                <c:pt idx="7">
                  <c:v>77</c:v>
                </c:pt>
                <c:pt idx="8">
                  <c:v>74</c:v>
                </c:pt>
              </c:numCache>
            </c:numRef>
          </c:val>
          <c:smooth val="0"/>
          <c:extLst>
            <c:ext xmlns:c16="http://schemas.microsoft.com/office/drawing/2014/chart" uri="{C3380CC4-5D6E-409C-BE32-E72D297353CC}">
              <c16:uniqueId val="{00000001-1D0C-4C25-AAC5-3746796C03B9}"/>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2-1D0C-4C25-AAC5-3746796C03B9}"/>
                  </c:ext>
                </c:extLst>
              </c15:ser>
            </c15:filteredLineSeries>
          </c:ext>
        </c:extLst>
      </c:lineChart>
      <c:catAx>
        <c:axId val="2136204296"/>
        <c:scaling>
          <c:orientation val="minMax"/>
        </c:scaling>
        <c:delete val="0"/>
        <c:axPos val="b"/>
        <c:title>
          <c:tx>
            <c:rich>
              <a:bodyPr/>
              <a:lstStyle/>
              <a:p>
                <a:pPr>
                  <a:defRPr/>
                </a:pPr>
                <a:r>
                  <a:rPr lang="es-ES"/>
                  <a:t>Edad en años</a:t>
                </a:r>
              </a:p>
            </c:rich>
          </c:tx>
          <c:layout>
            <c:manualLayout>
              <c:xMode val="edge"/>
              <c:yMode val="edge"/>
              <c:x val="0.38514256740634689"/>
              <c:y val="0.93060542432195992"/>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es-ES"/>
                  <a:t>Porcentaje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ayout>
        <c:manualLayout>
          <c:xMode val="edge"/>
          <c:yMode val="edge"/>
          <c:x val="0.43738673290838648"/>
          <c:y val="0.56242169728783897"/>
          <c:w val="0.52531558555180602"/>
          <c:h val="0.28906692913385829"/>
        </c:manualLayout>
      </c:layout>
      <c:overlay val="0"/>
      <c:txPr>
        <a:bodyPr/>
        <a:lstStyle/>
        <a:p>
          <a:pPr>
            <a:defRPr sz="600"/>
          </a:pPr>
          <a:endParaRPr lang="en-US"/>
        </a:p>
      </c:txPr>
    </c:legend>
    <c:plotVisOnly val="1"/>
    <c:dispBlanksAs val="gap"/>
    <c:showDLblsOverMax val="0"/>
  </c:chart>
  <c:spPr>
    <a:solidFill>
      <a:srgbClr val="FFFFFF"/>
    </a:solidFill>
    <a:ln>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5.28335170893054E-2"/>
          <c:w val="0.83982182515647097"/>
          <c:h val="0.79390944881889758"/>
        </c:manualLayout>
      </c:layout>
      <c:barChart>
        <c:barDir val="col"/>
        <c:grouping val="clustered"/>
        <c:varyColors val="0"/>
        <c:ser>
          <c:idx val="0"/>
          <c:order val="0"/>
          <c:tx>
            <c:strRef>
              <c:f>Sheet1!$B$1</c:f>
              <c:strCache>
                <c:ptCount val="1"/>
                <c:pt idx="0">
                  <c:v>Niñas en situación de trabajo infantil</c:v>
                </c:pt>
              </c:strCache>
            </c:strRef>
          </c:tx>
          <c:spPr>
            <a:solidFill>
              <a:srgbClr val="FA3C4B"/>
            </a:solidFill>
            <a:ln>
              <a:noFill/>
            </a:ln>
            <a:effectLst/>
          </c:spPr>
          <c:invertIfNegative val="0"/>
          <c:cat>
            <c:strRef>
              <c:f>Sheet1!$A$2:$A$3</c:f>
              <c:strCache>
                <c:ptCount val="2"/>
                <c:pt idx="0">
                  <c:v>6-14 años</c:v>
                </c:pt>
                <c:pt idx="1">
                  <c:v>15-17 años</c:v>
                </c:pt>
              </c:strCache>
            </c:strRef>
          </c:cat>
          <c:val>
            <c:numRef>
              <c:f>Sheet1!$B$2:$B$3</c:f>
              <c:numCache>
                <c:formatCode>0.0</c:formatCode>
                <c:ptCount val="2"/>
                <c:pt idx="0">
                  <c:v>20</c:v>
                </c:pt>
                <c:pt idx="1">
                  <c:v>20</c:v>
                </c:pt>
              </c:numCache>
            </c:numRef>
          </c:val>
          <c:extLst xmlns:c15="http://schemas.microsoft.com/office/drawing/2012/chart">
            <c:ext xmlns:c16="http://schemas.microsoft.com/office/drawing/2014/chart" uri="{C3380CC4-5D6E-409C-BE32-E72D297353CC}">
              <c16:uniqueId val="{00000000-8D7B-463A-BC26-F88FAB4AAD14}"/>
            </c:ext>
          </c:extLst>
        </c:ser>
        <c:ser>
          <c:idx val="3"/>
          <c:order val="1"/>
          <c:tx>
            <c:strRef>
              <c:f>Sheet1!$C$1</c:f>
              <c:strCache>
                <c:ptCount val="1"/>
                <c:pt idx="0">
                  <c:v>Niñas que NO están en situación de trabajo infantil</c:v>
                </c:pt>
              </c:strCache>
            </c:strRef>
          </c:tx>
          <c:spPr>
            <a:solidFill>
              <a:srgbClr val="1E2DBE"/>
            </a:solidFill>
            <a:ln>
              <a:noFill/>
            </a:ln>
            <a:effectLst/>
          </c:spPr>
          <c:invertIfNegative val="0"/>
          <c:cat>
            <c:strRef>
              <c:f>Sheet1!$A$2:$A$3</c:f>
              <c:strCache>
                <c:ptCount val="2"/>
                <c:pt idx="0">
                  <c:v>6-14 años</c:v>
                </c:pt>
                <c:pt idx="1">
                  <c:v>15-17 años</c:v>
                </c:pt>
              </c:strCache>
            </c:strRef>
          </c:cat>
          <c:val>
            <c:numRef>
              <c:f>Sheet1!$C$2:$C$3</c:f>
              <c:numCache>
                <c:formatCode>0.0</c:formatCode>
                <c:ptCount val="2"/>
                <c:pt idx="0">
                  <c:v>10</c:v>
                </c:pt>
                <c:pt idx="1">
                  <c:v>10</c:v>
                </c:pt>
              </c:numCache>
            </c:numRef>
          </c:val>
          <c:extLst>
            <c:ext xmlns:c16="http://schemas.microsoft.com/office/drawing/2014/chart" uri="{C3380CC4-5D6E-409C-BE32-E72D297353CC}">
              <c16:uniqueId val="{00000001-8D7B-463A-BC26-F88FAB4AAD14}"/>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23815316736201625"/>
          <c:y val="3.9057127181967794E-3"/>
          <c:w val="0.69655777154839771"/>
          <c:h val="0.18824422585057146"/>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5.28335170893054E-2"/>
          <c:w val="0.83982182515647097"/>
          <c:h val="0.79390944881889758"/>
        </c:manualLayout>
      </c:layout>
      <c:barChart>
        <c:barDir val="col"/>
        <c:grouping val="clustered"/>
        <c:varyColors val="0"/>
        <c:ser>
          <c:idx val="0"/>
          <c:order val="0"/>
          <c:tx>
            <c:strRef>
              <c:f>Sheet1!$B$1</c:f>
              <c:strCache>
                <c:ptCount val="1"/>
                <c:pt idx="0">
                  <c:v>Niños en situación de trabajo infantil</c:v>
                </c:pt>
              </c:strCache>
            </c:strRef>
          </c:tx>
          <c:spPr>
            <a:solidFill>
              <a:srgbClr val="FA3C4B"/>
            </a:solidFill>
            <a:ln>
              <a:noFill/>
            </a:ln>
            <a:effectLst/>
          </c:spPr>
          <c:invertIfNegative val="0"/>
          <c:cat>
            <c:strRef>
              <c:f>Sheet1!$A$2:$A$3</c:f>
              <c:strCache>
                <c:ptCount val="2"/>
                <c:pt idx="0">
                  <c:v>6-14 años</c:v>
                </c:pt>
                <c:pt idx="1">
                  <c:v>15-17 años</c:v>
                </c:pt>
              </c:strCache>
            </c:strRef>
          </c:cat>
          <c:val>
            <c:numRef>
              <c:f>Sheet1!$B$2:$B$3</c:f>
              <c:numCache>
                <c:formatCode>0.0</c:formatCode>
                <c:ptCount val="2"/>
                <c:pt idx="0">
                  <c:v>20</c:v>
                </c:pt>
                <c:pt idx="1">
                  <c:v>20</c:v>
                </c:pt>
              </c:numCache>
            </c:numRef>
          </c:val>
          <c:extLst xmlns:c15="http://schemas.microsoft.com/office/drawing/2012/chart">
            <c:ext xmlns:c16="http://schemas.microsoft.com/office/drawing/2014/chart" uri="{C3380CC4-5D6E-409C-BE32-E72D297353CC}">
              <c16:uniqueId val="{00000000-5961-41F9-BAB2-61F0492F17C6}"/>
            </c:ext>
          </c:extLst>
        </c:ser>
        <c:ser>
          <c:idx val="3"/>
          <c:order val="1"/>
          <c:tx>
            <c:strRef>
              <c:f>Sheet1!$C$1</c:f>
              <c:strCache>
                <c:ptCount val="1"/>
                <c:pt idx="0">
                  <c:v>Niños que NO están en situación de trabajo infantil</c:v>
                </c:pt>
              </c:strCache>
            </c:strRef>
          </c:tx>
          <c:spPr>
            <a:solidFill>
              <a:srgbClr val="1E2DBE"/>
            </a:solidFill>
            <a:ln>
              <a:noFill/>
            </a:ln>
            <a:effectLst/>
          </c:spPr>
          <c:invertIfNegative val="0"/>
          <c:cat>
            <c:strRef>
              <c:f>Sheet1!$A$2:$A$3</c:f>
              <c:strCache>
                <c:ptCount val="2"/>
                <c:pt idx="0">
                  <c:v>6-14 años</c:v>
                </c:pt>
                <c:pt idx="1">
                  <c:v>15-17 años</c:v>
                </c:pt>
              </c:strCache>
            </c:strRef>
          </c:cat>
          <c:val>
            <c:numRef>
              <c:f>Sheet1!$C$2:$C$3</c:f>
              <c:numCache>
                <c:formatCode>0.0</c:formatCode>
                <c:ptCount val="2"/>
                <c:pt idx="0">
                  <c:v>10</c:v>
                </c:pt>
                <c:pt idx="1">
                  <c:v>10</c:v>
                </c:pt>
              </c:numCache>
            </c:numRef>
          </c:val>
          <c:extLst>
            <c:ext xmlns:c16="http://schemas.microsoft.com/office/drawing/2014/chart" uri="{C3380CC4-5D6E-409C-BE32-E72D297353CC}">
              <c16:uniqueId val="{00000001-5961-41F9-BAB2-61F0492F17C6}"/>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23815316736201625"/>
          <c:y val="3.9057127181967794E-3"/>
          <c:w val="0.70159682420649794"/>
          <c:h val="0.18824422585057146"/>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7.6373716443339332E-2"/>
          <c:y val="3.9180102487189762E-2"/>
          <c:w val="0.58139319427176861"/>
          <c:h val="0.89582239720034951"/>
        </c:manualLayout>
      </c:layout>
      <c:barChart>
        <c:barDir val="col"/>
        <c:grouping val="stacked"/>
        <c:varyColors val="0"/>
        <c:ser>
          <c:idx val="0"/>
          <c:order val="0"/>
          <c:tx>
            <c:strRef>
              <c:f>Foglio1!$A$2</c:f>
              <c:strCache>
                <c:ptCount val="1"/>
                <c:pt idx="0">
                  <c:v>Terminó la escuela</c:v>
                </c:pt>
              </c:strCache>
            </c:strRef>
          </c:tx>
          <c:spPr>
            <a:solidFill>
              <a:schemeClr val="accent2">
                <a:shade val="40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Foglio1!$B$2:$D$2</c:f>
              <c:numCache>
                <c:formatCode>0.0</c:formatCode>
                <c:ptCount val="3"/>
                <c:pt idx="0">
                  <c:v>12.5</c:v>
                </c:pt>
                <c:pt idx="1">
                  <c:v>12.5</c:v>
                </c:pt>
                <c:pt idx="2">
                  <c:v>12.5</c:v>
                </c:pt>
              </c:numCache>
            </c:numRef>
          </c:val>
          <c:extLst>
            <c:ext xmlns:c16="http://schemas.microsoft.com/office/drawing/2014/chart" uri="{C3380CC4-5D6E-409C-BE32-E72D297353CC}">
              <c16:uniqueId val="{00000000-895A-49E6-8422-406D358EE576}"/>
            </c:ext>
          </c:extLst>
        </c:ser>
        <c:ser>
          <c:idx val="1"/>
          <c:order val="1"/>
          <c:tx>
            <c:strRef>
              <c:f>Foglio1!$A$3</c:f>
              <c:strCache>
                <c:ptCount val="1"/>
                <c:pt idx="0">
                  <c:v>No podía pagar los elevados gastos escolares</c:v>
                </c:pt>
              </c:strCache>
            </c:strRef>
          </c:tx>
          <c:spPr>
            <a:solidFill>
              <a:schemeClr val="accent2">
                <a:shade val="51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Foglio1!$B$3:$D$3</c:f>
              <c:numCache>
                <c:formatCode>0.0</c:formatCode>
                <c:ptCount val="3"/>
                <c:pt idx="0">
                  <c:v>12.5</c:v>
                </c:pt>
                <c:pt idx="1">
                  <c:v>12.5</c:v>
                </c:pt>
                <c:pt idx="2">
                  <c:v>12.5</c:v>
                </c:pt>
              </c:numCache>
            </c:numRef>
          </c:val>
          <c:extLst>
            <c:ext xmlns:c16="http://schemas.microsoft.com/office/drawing/2014/chart" uri="{C3380CC4-5D6E-409C-BE32-E72D297353CC}">
              <c16:uniqueId val="{00000001-895A-49E6-8422-406D358EE576}"/>
            </c:ext>
          </c:extLst>
        </c:ser>
        <c:ser>
          <c:idx val="2"/>
          <c:order val="2"/>
          <c:tx>
            <c:strRef>
              <c:f>Foglio1!$A$4</c:f>
              <c:strCache>
                <c:ptCount val="1"/>
                <c:pt idx="0">
                  <c:v>Para ayudar en casa con las tareas domésticas</c:v>
                </c:pt>
              </c:strCache>
            </c:strRef>
          </c:tx>
          <c:spPr>
            <a:solidFill>
              <a:schemeClr val="accent2">
                <a:shade val="62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Foglio1!$B$4:$D$4</c:f>
              <c:numCache>
                <c:formatCode>0.0</c:formatCode>
                <c:ptCount val="3"/>
                <c:pt idx="0">
                  <c:v>12.5</c:v>
                </c:pt>
                <c:pt idx="1">
                  <c:v>12.5</c:v>
                </c:pt>
                <c:pt idx="2">
                  <c:v>12.5</c:v>
                </c:pt>
              </c:numCache>
            </c:numRef>
          </c:val>
          <c:extLst>
            <c:ext xmlns:c16="http://schemas.microsoft.com/office/drawing/2014/chart" uri="{C3380CC4-5D6E-409C-BE32-E72D297353CC}">
              <c16:uniqueId val="{00000002-895A-49E6-8422-406D358EE576}"/>
            </c:ext>
          </c:extLst>
        </c:ser>
        <c:ser>
          <c:idx val="3"/>
          <c:order val="3"/>
          <c:tx>
            <c:strRef>
              <c:f>Foglio1!$A$5</c:f>
              <c:strCache>
                <c:ptCount val="1"/>
                <c:pt idx="0">
                  <c:v>Para trabajar como trabajador no remunerado en el negocio/la granja familiar</c:v>
                </c:pt>
              </c:strCache>
            </c:strRef>
          </c:tx>
          <c:spPr>
            <a:solidFill>
              <a:schemeClr val="accent2">
                <a:shade val="73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Foglio1!$B$5:$D$5</c:f>
              <c:numCache>
                <c:formatCode>0.0</c:formatCode>
                <c:ptCount val="3"/>
                <c:pt idx="0">
                  <c:v>12.5</c:v>
                </c:pt>
                <c:pt idx="1">
                  <c:v>12.5</c:v>
                </c:pt>
                <c:pt idx="2">
                  <c:v>12.5</c:v>
                </c:pt>
              </c:numCache>
            </c:numRef>
          </c:val>
          <c:extLst>
            <c:ext xmlns:c16="http://schemas.microsoft.com/office/drawing/2014/chart" uri="{C3380CC4-5D6E-409C-BE32-E72D297353CC}">
              <c16:uniqueId val="{00000003-895A-49E6-8422-406D358EE576}"/>
            </c:ext>
          </c:extLst>
        </c:ser>
        <c:ser>
          <c:idx val="4"/>
          <c:order val="4"/>
          <c:tx>
            <c:strRef>
              <c:f>Foglio1!$A$6</c:f>
              <c:strCache>
                <c:ptCount val="1"/>
                <c:pt idx="0">
                  <c:v>Para trabajar a cambio de una remuneración</c:v>
                </c:pt>
              </c:strCache>
            </c:strRef>
          </c:tx>
          <c:spPr>
            <a:solidFill>
              <a:schemeClr val="accent2">
                <a:shade val="83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Foglio1!$B$6:$D$6</c:f>
              <c:numCache>
                <c:formatCode>0.0</c:formatCode>
                <c:ptCount val="3"/>
                <c:pt idx="0">
                  <c:v>12.5</c:v>
                </c:pt>
                <c:pt idx="1">
                  <c:v>12.5</c:v>
                </c:pt>
                <c:pt idx="2">
                  <c:v>12.5</c:v>
                </c:pt>
              </c:numCache>
            </c:numRef>
          </c:val>
          <c:extLst>
            <c:ext xmlns:c16="http://schemas.microsoft.com/office/drawing/2014/chart" uri="{C3380CC4-5D6E-409C-BE32-E72D297353CC}">
              <c16:uniqueId val="{00000004-895A-49E6-8422-406D358EE576}"/>
            </c:ext>
          </c:extLst>
        </c:ser>
        <c:ser>
          <c:idx val="5"/>
          <c:order val="5"/>
          <c:tx>
            <c:strRef>
              <c:f>Foglio1!$A$7</c:f>
              <c:strCache>
                <c:ptCount val="1"/>
                <c:pt idx="0">
                  <c:v>Para aprender un oficio</c:v>
                </c:pt>
              </c:strCache>
            </c:strRef>
          </c:tx>
          <c:spPr>
            <a:solidFill>
              <a:schemeClr val="accent2">
                <a:shade val="94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Foglio1!$B$7:$D$7</c:f>
              <c:numCache>
                <c:formatCode>0.0</c:formatCode>
                <c:ptCount val="3"/>
                <c:pt idx="0">
                  <c:v>12.5</c:v>
                </c:pt>
                <c:pt idx="1">
                  <c:v>12.5</c:v>
                </c:pt>
                <c:pt idx="2">
                  <c:v>12.5</c:v>
                </c:pt>
              </c:numCache>
            </c:numRef>
          </c:val>
          <c:extLst>
            <c:ext xmlns:c16="http://schemas.microsoft.com/office/drawing/2014/chart" uri="{C3380CC4-5D6E-409C-BE32-E72D297353CC}">
              <c16:uniqueId val="{00000005-895A-49E6-8422-406D358EE576}"/>
            </c:ext>
          </c:extLst>
        </c:ser>
        <c:ser>
          <c:idx val="6"/>
          <c:order val="6"/>
          <c:tx>
            <c:strRef>
              <c:f>Foglio1!$A$8</c:f>
              <c:strCache>
                <c:ptCount val="1"/>
                <c:pt idx="0">
                  <c:v>La escuela no es segura</c:v>
                </c:pt>
              </c:strCache>
            </c:strRef>
          </c:tx>
          <c:spPr>
            <a:solidFill>
              <a:schemeClr val="accent2">
                <a:tint val="95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Foglio1!$B$8:$D$8</c:f>
              <c:numCache>
                <c:formatCode>0.0</c:formatCode>
                <c:ptCount val="3"/>
                <c:pt idx="0">
                  <c:v>12.5</c:v>
                </c:pt>
                <c:pt idx="1">
                  <c:v>12.5</c:v>
                </c:pt>
                <c:pt idx="2">
                  <c:v>12.5</c:v>
                </c:pt>
              </c:numCache>
            </c:numRef>
          </c:val>
          <c:extLst>
            <c:ext xmlns:c16="http://schemas.microsoft.com/office/drawing/2014/chart" uri="{C3380CC4-5D6E-409C-BE32-E72D297353CC}">
              <c16:uniqueId val="{00000006-895A-49E6-8422-406D358EE576}"/>
            </c:ext>
          </c:extLst>
        </c:ser>
        <c:ser>
          <c:idx val="7"/>
          <c:order val="7"/>
          <c:tx>
            <c:strRef>
              <c:f>Foglio1!$A$9</c:f>
              <c:strCache>
                <c:ptCount val="1"/>
                <c:pt idx="0">
                  <c:v>La educación no se considera valiosa</c:v>
                </c:pt>
              </c:strCache>
            </c:strRef>
          </c:tx>
          <c:spPr>
            <a:solidFill>
              <a:schemeClr val="accent2">
                <a:tint val="84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Foglio1!$B$9:$D$9</c:f>
              <c:numCache>
                <c:formatCode>0.0</c:formatCode>
                <c:ptCount val="3"/>
                <c:pt idx="0">
                  <c:v>12.5</c:v>
                </c:pt>
                <c:pt idx="1">
                  <c:v>12.5</c:v>
                </c:pt>
                <c:pt idx="2">
                  <c:v>12.5</c:v>
                </c:pt>
              </c:numCache>
            </c:numRef>
          </c:val>
          <c:extLst>
            <c:ext xmlns:c16="http://schemas.microsoft.com/office/drawing/2014/chart" uri="{C3380CC4-5D6E-409C-BE32-E72D297353CC}">
              <c16:uniqueId val="{00000007-895A-49E6-8422-406D358EE576}"/>
            </c:ext>
          </c:extLst>
        </c:ser>
        <c:ser>
          <c:idx val="8"/>
          <c:order val="8"/>
          <c:tx>
            <c:strRef>
              <c:f>Foglio1!$A$10</c:f>
              <c:strCache>
                <c:ptCount val="1"/>
                <c:pt idx="0">
                  <c:v>No está interesado/a en la escuela</c:v>
                </c:pt>
              </c:strCache>
            </c:strRef>
          </c:tx>
          <c:spPr>
            <a:solidFill>
              <a:schemeClr val="accent2">
                <a:tint val="74000"/>
                <a:tint val="100000"/>
                <a:shade val="100000"/>
                <a:satMod val="100000"/>
              </a:schemeClr>
            </a:solidFill>
            <a:ln>
              <a:noFill/>
            </a:ln>
            <a:effectLst/>
          </c:spPr>
          <c:invertIfNegative val="0"/>
          <c:cat>
            <c:strRef>
              <c:f>Foglio1!$B$1:$D$1</c:f>
              <c:strCache>
                <c:ptCount val="3"/>
                <c:pt idx="0">
                  <c:v>Total</c:v>
                </c:pt>
                <c:pt idx="1">
                  <c:v>Niñas</c:v>
                </c:pt>
                <c:pt idx="2">
                  <c:v>Niños</c:v>
                </c:pt>
              </c:strCache>
            </c:strRef>
          </c:cat>
          <c:val>
            <c:numRef>
              <c:f>Foglio1!$B$10:$D$10</c:f>
              <c:numCache>
                <c:formatCode>0.0</c:formatCode>
                <c:ptCount val="3"/>
                <c:pt idx="0">
                  <c:v>12.5</c:v>
                </c:pt>
                <c:pt idx="1">
                  <c:v>12.5</c:v>
                </c:pt>
                <c:pt idx="2">
                  <c:v>12.5</c:v>
                </c:pt>
              </c:numCache>
            </c:numRef>
          </c:val>
          <c:extLst>
            <c:ext xmlns:c16="http://schemas.microsoft.com/office/drawing/2014/chart" uri="{C3380CC4-5D6E-409C-BE32-E72D297353CC}">
              <c16:uniqueId val="{00000001-C5AB-47E8-AE75-AE9C626405E0}"/>
            </c:ext>
          </c:extLst>
        </c:ser>
        <c:ser>
          <c:idx val="9"/>
          <c:order val="9"/>
          <c:tx>
            <c:strRef>
              <c:f>Foglio1!$A$11</c:f>
              <c:strCache>
                <c:ptCount val="1"/>
                <c:pt idx="0">
                  <c:v>La familia no permitía la escolarización</c:v>
                </c:pt>
              </c:strCache>
            </c:strRef>
          </c:tx>
          <c:spPr>
            <a:solidFill>
              <a:schemeClr val="accent2">
                <a:tint val="63000"/>
                <a:tint val="100000"/>
                <a:shade val="100000"/>
                <a:satMod val="100000"/>
              </a:schemeClr>
            </a:solidFill>
            <a:ln>
              <a:noFill/>
            </a:ln>
            <a:effectLst/>
          </c:spPr>
          <c:invertIfNegative val="0"/>
          <c:cat>
            <c:strRef>
              <c:f>Foglio1!$B$1:$D$1</c:f>
              <c:strCache>
                <c:ptCount val="3"/>
                <c:pt idx="0">
                  <c:v>Total</c:v>
                </c:pt>
                <c:pt idx="1">
                  <c:v>Niñas</c:v>
                </c:pt>
                <c:pt idx="2">
                  <c:v>Niños</c:v>
                </c:pt>
              </c:strCache>
            </c:strRef>
          </c:cat>
          <c:val>
            <c:numRef>
              <c:f>Foglio1!$B$11:$D$11</c:f>
              <c:numCache>
                <c:formatCode>0.0</c:formatCode>
                <c:ptCount val="3"/>
                <c:pt idx="0">
                  <c:v>12.5</c:v>
                </c:pt>
                <c:pt idx="1">
                  <c:v>12.5</c:v>
                </c:pt>
                <c:pt idx="2">
                  <c:v>12.5</c:v>
                </c:pt>
              </c:numCache>
            </c:numRef>
          </c:val>
          <c:extLst>
            <c:ext xmlns:c16="http://schemas.microsoft.com/office/drawing/2014/chart" uri="{C3380CC4-5D6E-409C-BE32-E72D297353CC}">
              <c16:uniqueId val="{00000002-C5AB-47E8-AE75-AE9C626405E0}"/>
            </c:ext>
          </c:extLst>
        </c:ser>
        <c:ser>
          <c:idx val="10"/>
          <c:order val="10"/>
          <c:tx>
            <c:strRef>
              <c:f>Foglio1!$A$12</c:f>
              <c:strCache>
                <c:ptCount val="1"/>
                <c:pt idx="0">
                  <c:v>No hay escuela/La escuela está demasiado lejos</c:v>
                </c:pt>
              </c:strCache>
            </c:strRef>
          </c:tx>
          <c:spPr>
            <a:solidFill>
              <a:schemeClr val="accent2">
                <a:tint val="52000"/>
                <a:tint val="100000"/>
                <a:shade val="100000"/>
                <a:satMod val="100000"/>
              </a:schemeClr>
            </a:solidFill>
            <a:ln>
              <a:noFill/>
            </a:ln>
            <a:effectLst/>
          </c:spPr>
          <c:invertIfNegative val="0"/>
          <c:cat>
            <c:strRef>
              <c:f>Foglio1!$B$1:$D$1</c:f>
              <c:strCache>
                <c:ptCount val="3"/>
                <c:pt idx="0">
                  <c:v>Total</c:v>
                </c:pt>
                <c:pt idx="1">
                  <c:v>Niñas</c:v>
                </c:pt>
                <c:pt idx="2">
                  <c:v>Niños</c:v>
                </c:pt>
              </c:strCache>
            </c:strRef>
          </c:cat>
          <c:val>
            <c:numRef>
              <c:f>Foglio1!$B$12:$D$12</c:f>
              <c:numCache>
                <c:formatCode>0.0</c:formatCode>
                <c:ptCount val="3"/>
                <c:pt idx="0">
                  <c:v>12.5</c:v>
                </c:pt>
                <c:pt idx="1">
                  <c:v>12.5</c:v>
                </c:pt>
                <c:pt idx="2">
                  <c:v>12.5</c:v>
                </c:pt>
              </c:numCache>
            </c:numRef>
          </c:val>
          <c:extLst>
            <c:ext xmlns:c16="http://schemas.microsoft.com/office/drawing/2014/chart" uri="{C3380CC4-5D6E-409C-BE32-E72D297353CC}">
              <c16:uniqueId val="{00000003-C5AB-47E8-AE75-AE9C626405E0}"/>
            </c:ext>
          </c:extLst>
        </c:ser>
        <c:ser>
          <c:idx val="11"/>
          <c:order val="11"/>
          <c:tx>
            <c:strRef>
              <c:f>Foglio1!$A$13</c:f>
              <c:strCache>
                <c:ptCount val="1"/>
                <c:pt idx="0">
                  <c:v>Discapacidad/enfermedad</c:v>
                </c:pt>
              </c:strCache>
            </c:strRef>
          </c:tx>
          <c:spPr>
            <a:solidFill>
              <a:schemeClr val="accent2">
                <a:tint val="41000"/>
                <a:tint val="100000"/>
                <a:shade val="100000"/>
                <a:satMod val="100000"/>
              </a:schemeClr>
            </a:solidFill>
            <a:ln>
              <a:noFill/>
            </a:ln>
            <a:effectLst/>
          </c:spPr>
          <c:invertIfNegative val="0"/>
          <c:cat>
            <c:strRef>
              <c:f>Foglio1!$B$1:$D$1</c:f>
              <c:strCache>
                <c:ptCount val="3"/>
                <c:pt idx="0">
                  <c:v>Total</c:v>
                </c:pt>
                <c:pt idx="1">
                  <c:v>Niñas</c:v>
                </c:pt>
                <c:pt idx="2">
                  <c:v>Niños</c:v>
                </c:pt>
              </c:strCache>
            </c:strRef>
          </c:cat>
          <c:val>
            <c:numRef>
              <c:f>Foglio1!$B$13:$D$13</c:f>
              <c:numCache>
                <c:formatCode>0.0</c:formatCode>
                <c:ptCount val="3"/>
                <c:pt idx="0">
                  <c:v>12.5</c:v>
                </c:pt>
                <c:pt idx="1">
                  <c:v>12.5</c:v>
                </c:pt>
                <c:pt idx="2">
                  <c:v>12.5</c:v>
                </c:pt>
              </c:numCache>
            </c:numRef>
          </c:val>
          <c:extLst>
            <c:ext xmlns:c16="http://schemas.microsoft.com/office/drawing/2014/chart" uri="{C3380CC4-5D6E-409C-BE32-E72D297353CC}">
              <c16:uniqueId val="{00000004-C5AB-47E8-AE75-AE9C626405E0}"/>
            </c:ext>
          </c:extLst>
        </c:ser>
        <c:dLbls>
          <c:showLegendKey val="0"/>
          <c:showVal val="0"/>
          <c:showCatName val="0"/>
          <c:showSerName val="0"/>
          <c:showPercent val="0"/>
          <c:showBubbleSize val="0"/>
        </c:dLbls>
        <c:gapWidth val="48"/>
        <c:overlap val="100"/>
        <c:axId val="100053376"/>
        <c:axId val="100054912"/>
      </c:barChart>
      <c:catAx>
        <c:axId val="100053376"/>
        <c:scaling>
          <c:orientation val="minMax"/>
        </c:scaling>
        <c:delete val="0"/>
        <c:axPos val="b"/>
        <c:numFmt formatCode="General" sourceLinked="0"/>
        <c:majorTickMark val="out"/>
        <c:minorTickMark val="none"/>
        <c:tickLblPos val="nextTo"/>
        <c:spPr>
          <a:noFill/>
          <a:ln w="9525"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4912"/>
        <c:crosses val="autoZero"/>
        <c:auto val="1"/>
        <c:lblAlgn val="ctr"/>
        <c:lblOffset val="0"/>
        <c:noMultiLvlLbl val="0"/>
      </c:catAx>
      <c:valAx>
        <c:axId val="100054912"/>
        <c:scaling>
          <c:orientation val="minMax"/>
          <c:max val="10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3376"/>
        <c:crossesAt val="1"/>
        <c:crossBetween val="between"/>
      </c:valAx>
      <c:spPr>
        <a:noFill/>
        <a:ln>
          <a:noFill/>
        </a:ln>
        <a:effectLst/>
      </c:spPr>
    </c:plotArea>
    <c:legend>
      <c:legendPos val="r"/>
      <c:layout>
        <c:manualLayout>
          <c:xMode val="edge"/>
          <c:yMode val="edge"/>
          <c:x val="0.64395379915050055"/>
          <c:y val="3.2339457567804021E-2"/>
          <c:w val="0.34090424501353733"/>
          <c:h val="0.96766054243219601"/>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noFill/>
    <a:ln w="9525" cap="flat" cmpd="sng" algn="ctr">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7.6373716443339332E-2"/>
          <c:y val="3.9180102487189762E-2"/>
          <c:w val="0.58139319427176861"/>
          <c:h val="0.89582239720034951"/>
        </c:manualLayout>
      </c:layout>
      <c:barChart>
        <c:barDir val="col"/>
        <c:grouping val="clustered"/>
        <c:varyColors val="0"/>
        <c:ser>
          <c:idx val="0"/>
          <c:order val="0"/>
          <c:tx>
            <c:strRef>
              <c:f>Foglio1!$A$2</c:f>
              <c:strCache>
                <c:ptCount val="1"/>
                <c:pt idx="0">
                  <c:v>Niños en situación de trabajo infantil </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Foglio1!$B$2:$D$2</c:f>
              <c:numCache>
                <c:formatCode>0.0</c:formatCode>
                <c:ptCount val="3"/>
                <c:pt idx="0">
                  <c:v>12.5</c:v>
                </c:pt>
                <c:pt idx="1">
                  <c:v>12.5</c:v>
                </c:pt>
                <c:pt idx="2">
                  <c:v>12.5</c:v>
                </c:pt>
              </c:numCache>
            </c:numRef>
          </c:val>
          <c:extLst>
            <c:ext xmlns:c16="http://schemas.microsoft.com/office/drawing/2014/chart" uri="{C3380CC4-5D6E-409C-BE32-E72D297353CC}">
              <c16:uniqueId val="{00000000-B757-413E-A033-44D0B12D6123}"/>
            </c:ext>
          </c:extLst>
        </c:ser>
        <c:ser>
          <c:idx val="1"/>
          <c:order val="1"/>
          <c:tx>
            <c:strRef>
              <c:f>Foglio1!$A$3</c:f>
              <c:strCache>
                <c:ptCount val="1"/>
                <c:pt idx="0">
                  <c:v>Niños que NO están en situación de trabajo infantil</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Niñas</c:v>
                </c:pt>
                <c:pt idx="2">
                  <c:v>Niños</c:v>
                </c:pt>
              </c:strCache>
            </c:strRef>
          </c:cat>
          <c:val>
            <c:numRef>
              <c:f>Foglio1!$B$3:$D$3</c:f>
              <c:numCache>
                <c:formatCode>0.0</c:formatCode>
                <c:ptCount val="3"/>
                <c:pt idx="0">
                  <c:v>12.5</c:v>
                </c:pt>
                <c:pt idx="1">
                  <c:v>12.5</c:v>
                </c:pt>
                <c:pt idx="2">
                  <c:v>12.5</c:v>
                </c:pt>
              </c:numCache>
            </c:numRef>
          </c:val>
          <c:extLst>
            <c:ext xmlns:c16="http://schemas.microsoft.com/office/drawing/2014/chart" uri="{C3380CC4-5D6E-409C-BE32-E72D297353CC}">
              <c16:uniqueId val="{00000001-B757-413E-A033-44D0B12D6123}"/>
            </c:ext>
          </c:extLst>
        </c:ser>
        <c:dLbls>
          <c:showLegendKey val="0"/>
          <c:showVal val="0"/>
          <c:showCatName val="0"/>
          <c:showSerName val="0"/>
          <c:showPercent val="0"/>
          <c:showBubbleSize val="0"/>
        </c:dLbls>
        <c:gapWidth val="48"/>
        <c:axId val="100053376"/>
        <c:axId val="100054912"/>
      </c:barChart>
      <c:catAx>
        <c:axId val="100053376"/>
        <c:scaling>
          <c:orientation val="minMax"/>
        </c:scaling>
        <c:delete val="0"/>
        <c:axPos val="b"/>
        <c:numFmt formatCode="General" sourceLinked="0"/>
        <c:majorTickMark val="out"/>
        <c:minorTickMark val="none"/>
        <c:tickLblPos val="nextTo"/>
        <c:spPr>
          <a:noFill/>
          <a:ln w="9525"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4912"/>
        <c:crosses val="autoZero"/>
        <c:auto val="1"/>
        <c:lblAlgn val="ctr"/>
        <c:lblOffset val="0"/>
        <c:noMultiLvlLbl val="0"/>
      </c:catAx>
      <c:valAx>
        <c:axId val="100054912"/>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17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0053376"/>
        <c:crossesAt val="1"/>
        <c:crossBetween val="between"/>
      </c:valAx>
      <c:spPr>
        <a:noFill/>
        <a:ln>
          <a:noFill/>
        </a:ln>
        <a:effectLst/>
      </c:spPr>
    </c:plotArea>
    <c:legend>
      <c:legendPos val="r"/>
      <c:layout>
        <c:manualLayout>
          <c:xMode val="edge"/>
          <c:yMode val="edge"/>
          <c:x val="0.67829771109158132"/>
          <c:y val="0.35638495188101493"/>
          <c:w val="0.31817908493476277"/>
          <c:h val="0.2150078740157480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noFill/>
    <a:ln w="9525" cap="flat" cmpd="sng" algn="ctr">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975122674882702E-2"/>
          <c:y val="5.28335170893054E-2"/>
          <c:w val="0.63830649009782869"/>
          <c:h val="0.8105760098620528"/>
        </c:manualLayout>
      </c:layout>
      <c:lineChart>
        <c:grouping val="standard"/>
        <c:varyColors val="0"/>
        <c:ser>
          <c:idx val="3"/>
          <c:order val="1"/>
          <c:tx>
            <c:strRef>
              <c:f>Sheet1!$B$1</c:f>
              <c:strCache>
                <c:ptCount val="1"/>
                <c:pt idx="0">
                  <c:v>Niños que NO están en situación de trabajo infantil</c:v>
                </c:pt>
              </c:strCache>
            </c:strRef>
          </c:tx>
          <c:spPr>
            <a:ln>
              <a:solidFill>
                <a:srgbClr val="1E2DBE"/>
              </a:solidFill>
            </a:ln>
          </c:spPr>
          <c:marker>
            <c:symbol val="circle"/>
            <c:size val="7"/>
            <c:spPr>
              <a:solidFill>
                <a:srgbClr val="1E2DBE"/>
              </a:solidFill>
              <a:ln>
                <a:solidFill>
                  <a:srgbClr val="1E2DBE"/>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51</c:v>
                </c:pt>
                <c:pt idx="1">
                  <c:v>53</c:v>
                </c:pt>
                <c:pt idx="2">
                  <c:v>57</c:v>
                </c:pt>
                <c:pt idx="3">
                  <c:v>61</c:v>
                </c:pt>
                <c:pt idx="4">
                  <c:v>65</c:v>
                </c:pt>
                <c:pt idx="5">
                  <c:v>60</c:v>
                </c:pt>
                <c:pt idx="6">
                  <c:v>54</c:v>
                </c:pt>
                <c:pt idx="7">
                  <c:v>51</c:v>
                </c:pt>
                <c:pt idx="8">
                  <c:v>45</c:v>
                </c:pt>
              </c:numCache>
            </c:numRef>
          </c:val>
          <c:smooth val="0"/>
          <c:extLst>
            <c:ext xmlns:c16="http://schemas.microsoft.com/office/drawing/2014/chart" uri="{C3380CC4-5D6E-409C-BE32-E72D297353CC}">
              <c16:uniqueId val="{00000000-DBAE-4E27-B87B-83D2064D9002}"/>
            </c:ext>
          </c:extLst>
        </c:ser>
        <c:ser>
          <c:idx val="1"/>
          <c:order val="2"/>
          <c:tx>
            <c:strRef>
              <c:f>Sheet1!$C$1</c:f>
              <c:strCache>
                <c:ptCount val="1"/>
                <c:pt idx="0">
                  <c:v>Niños en situación de trabajo infantil</c:v>
                </c:pt>
              </c:strCache>
            </c:strRef>
          </c:tx>
          <c:spPr>
            <a:ln>
              <a:solidFill>
                <a:srgbClr val="FA3C4B"/>
              </a:solidFill>
            </a:ln>
          </c:spPr>
          <c:marker>
            <c:spPr>
              <a:solidFill>
                <a:srgbClr val="FA3C4B"/>
              </a:solidFill>
              <a:ln>
                <a:solidFill>
                  <a:srgbClr val="FA3C4B"/>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61.199999999999996</c:v>
                </c:pt>
                <c:pt idx="1">
                  <c:v>63.599999999999994</c:v>
                </c:pt>
                <c:pt idx="2">
                  <c:v>68.399999999999991</c:v>
                </c:pt>
                <c:pt idx="3">
                  <c:v>73.2</c:v>
                </c:pt>
                <c:pt idx="4">
                  <c:v>78</c:v>
                </c:pt>
                <c:pt idx="5">
                  <c:v>72</c:v>
                </c:pt>
                <c:pt idx="6">
                  <c:v>64.8</c:v>
                </c:pt>
                <c:pt idx="7">
                  <c:v>61.199999999999996</c:v>
                </c:pt>
                <c:pt idx="8">
                  <c:v>54</c:v>
                </c:pt>
              </c:numCache>
            </c:numRef>
          </c:val>
          <c:smooth val="0"/>
          <c:extLst>
            <c:ext xmlns:c16="http://schemas.microsoft.com/office/drawing/2014/chart" uri="{C3380CC4-5D6E-409C-BE32-E72D297353CC}">
              <c16:uniqueId val="{00000001-DBAE-4E27-B87B-83D2064D9002}"/>
            </c:ext>
          </c:extLst>
        </c:ser>
        <c:ser>
          <c:idx val="2"/>
          <c:order val="3"/>
          <c:tx>
            <c:strRef>
              <c:f>Sheet1!$D$1</c:f>
              <c:strCache>
                <c:ptCount val="1"/>
                <c:pt idx="0">
                  <c:v>Total</c:v>
                </c:pt>
              </c:strCache>
            </c:strRef>
          </c:tx>
          <c:spPr>
            <a:ln>
              <a:solidFill>
                <a:srgbClr val="230050"/>
              </a:solidFill>
            </a:ln>
          </c:spPr>
          <c:marker>
            <c:spPr>
              <a:solidFill>
                <a:srgbClr val="230050"/>
              </a:solidFill>
              <a:ln>
                <a:solidFill>
                  <a:srgbClr val="230050"/>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Sheet1!$D$2:$D$10</c:f>
              <c:numCache>
                <c:formatCode>0.0</c:formatCode>
                <c:ptCount val="9"/>
                <c:pt idx="0">
                  <c:v>73.44</c:v>
                </c:pt>
                <c:pt idx="1">
                  <c:v>76.319999999999993</c:v>
                </c:pt>
                <c:pt idx="2">
                  <c:v>82.079999999999984</c:v>
                </c:pt>
                <c:pt idx="3">
                  <c:v>87.84</c:v>
                </c:pt>
                <c:pt idx="4">
                  <c:v>93.6</c:v>
                </c:pt>
                <c:pt idx="5">
                  <c:v>86.399999999999991</c:v>
                </c:pt>
                <c:pt idx="6">
                  <c:v>77.759999999999991</c:v>
                </c:pt>
                <c:pt idx="7">
                  <c:v>73.44</c:v>
                </c:pt>
                <c:pt idx="8">
                  <c:v>64.8</c:v>
                </c:pt>
              </c:numCache>
            </c:numRef>
          </c:val>
          <c:smooth val="0"/>
          <c:extLst>
            <c:ext xmlns:c16="http://schemas.microsoft.com/office/drawing/2014/chart" uri="{C3380CC4-5D6E-409C-BE32-E72D297353CC}">
              <c16:uniqueId val="{00000002-DBAE-4E27-B87B-83D2064D9002}"/>
            </c:ext>
          </c:extLst>
        </c:ser>
        <c:ser>
          <c:idx val="4"/>
          <c:order val="4"/>
          <c:tx>
            <c:strRef>
              <c:f>Sheet1!$E$1</c:f>
              <c:strCache>
                <c:ptCount val="1"/>
              </c:strCache>
            </c:strRef>
          </c:tx>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Sheet1!$E$2:$E$10</c:f>
              <c:numCache>
                <c:formatCode>General</c:formatCode>
                <c:ptCount val="9"/>
              </c:numCache>
            </c:numRef>
          </c:val>
          <c:smooth val="0"/>
          <c:extLst>
            <c:ext xmlns:c16="http://schemas.microsoft.com/office/drawing/2014/chart" uri="{C3380CC4-5D6E-409C-BE32-E72D297353CC}">
              <c16:uniqueId val="{00000003-DBAE-4E27-B87B-83D2064D9002}"/>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4-DBAE-4E27-B87B-83D2064D9002}"/>
                  </c:ext>
                </c:extLst>
              </c15:ser>
            </c15:filteredLineSeries>
          </c:ext>
        </c:extLst>
      </c:lineChart>
      <c:catAx>
        <c:axId val="2136204296"/>
        <c:scaling>
          <c:orientation val="minMax"/>
        </c:scaling>
        <c:delete val="0"/>
        <c:axPos val="b"/>
        <c:title>
          <c:tx>
            <c:rich>
              <a:bodyPr/>
              <a:lstStyle/>
              <a:p>
                <a:pPr>
                  <a:defRPr/>
                </a:pPr>
                <a:r>
                  <a:rPr lang="es-ES"/>
                  <a:t>Edad en años</a:t>
                </a:r>
              </a:p>
            </c:rich>
          </c:tx>
          <c:layout>
            <c:manualLayout>
              <c:xMode val="edge"/>
              <c:yMode val="edge"/>
              <c:x val="0.35483953710331662"/>
              <c:y val="0.93616097987751534"/>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es-ES"/>
                  <a:t>Porcentaje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egendEntry>
        <c:idx val="3"/>
        <c:delete val="1"/>
      </c:legendEntry>
      <c:layout>
        <c:manualLayout>
          <c:xMode val="edge"/>
          <c:yMode val="edge"/>
          <c:x val="0.73010421238328815"/>
          <c:y val="0.15131058617672793"/>
          <c:w val="0.23721645589755827"/>
          <c:h val="0.53780927384076993"/>
        </c:manualLayout>
      </c:layout>
      <c:overlay val="0"/>
    </c:legend>
    <c:plotVisOnly val="1"/>
    <c:dispBlanksAs val="gap"/>
    <c:showDLblsOverMax val="0"/>
  </c:chart>
  <c:spPr>
    <a:solidFill>
      <a:srgbClr val="FFFFFF"/>
    </a:solidFill>
    <a:ln>
      <a:noFill/>
    </a:ln>
  </c:spPr>
  <c:txPr>
    <a:bodyPr/>
    <a:lstStyle/>
    <a:p>
      <a:pPr>
        <a:defRPr sz="700">
          <a:solidFill>
            <a:schemeClr val="tx1">
              <a:lumMod val="65000"/>
              <a:lumOff val="35000"/>
            </a:schemeClr>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0.15119429743413221"/>
          <c:w val="0.83982182515647097"/>
          <c:h val="0.69554867117020214"/>
        </c:manualLayout>
      </c:layout>
      <c:barChart>
        <c:barDir val="col"/>
        <c:grouping val="clustered"/>
        <c:varyColors val="0"/>
        <c:ser>
          <c:idx val="0"/>
          <c:order val="0"/>
          <c:tx>
            <c:strRef>
              <c:f>Sheet1!$B$1</c:f>
              <c:strCache>
                <c:ptCount val="1"/>
                <c:pt idx="0">
                  <c:v>Niñas que exceden la edad para su grado escolar en situación de trabajo infantil</c:v>
                </c:pt>
              </c:strCache>
            </c:strRef>
          </c:tx>
          <c:spPr>
            <a:solidFill>
              <a:srgbClr val="FA3C4B"/>
            </a:solidFill>
            <a:ln>
              <a:solidFill>
                <a:srgbClr val="FA3C4B"/>
              </a:solidFill>
            </a:ln>
            <a:effectLst/>
          </c:spPr>
          <c:invertIfNegative val="0"/>
          <c:cat>
            <c:strRef>
              <c:f>Sheet1!$A$2:$A$10</c:f>
              <c:strCache>
                <c:ptCount val="9"/>
                <c:pt idx="0">
                  <c:v>Grado 1</c:v>
                </c:pt>
                <c:pt idx="1">
                  <c:v>Grado 2</c:v>
                </c:pt>
                <c:pt idx="2">
                  <c:v>Grado 3</c:v>
                </c:pt>
                <c:pt idx="3">
                  <c:v>Grado 4</c:v>
                </c:pt>
                <c:pt idx="4">
                  <c:v>Grado 5</c:v>
                </c:pt>
                <c:pt idx="5">
                  <c:v>Grado 6</c:v>
                </c:pt>
                <c:pt idx="6">
                  <c:v>Grado 7</c:v>
                </c:pt>
                <c:pt idx="7">
                  <c:v>Grado 8</c:v>
                </c:pt>
                <c:pt idx="8">
                  <c:v>Grado 9</c:v>
                </c:pt>
              </c:strCache>
            </c:strRef>
          </c:cat>
          <c:val>
            <c:numRef>
              <c:f>Sheet1!$B$2:$B$10</c:f>
              <c:numCache>
                <c:formatCode>0.0</c:formatCode>
                <c:ptCount val="9"/>
                <c:pt idx="0">
                  <c:v>20</c:v>
                </c:pt>
                <c:pt idx="1">
                  <c:v>20</c:v>
                </c:pt>
                <c:pt idx="2">
                  <c:v>20</c:v>
                </c:pt>
                <c:pt idx="3">
                  <c:v>20</c:v>
                </c:pt>
                <c:pt idx="4">
                  <c:v>20</c:v>
                </c:pt>
                <c:pt idx="5">
                  <c:v>20</c:v>
                </c:pt>
                <c:pt idx="6">
                  <c:v>20</c:v>
                </c:pt>
                <c:pt idx="7">
                  <c:v>20</c:v>
                </c:pt>
                <c:pt idx="8">
                  <c:v>20</c:v>
                </c:pt>
              </c:numCache>
            </c:numRef>
          </c:val>
          <c:extLst xmlns:c15="http://schemas.microsoft.com/office/drawing/2012/chart">
            <c:ext xmlns:c16="http://schemas.microsoft.com/office/drawing/2014/chart" uri="{C3380CC4-5D6E-409C-BE32-E72D297353CC}">
              <c16:uniqueId val="{00000004-AD59-42AD-88FB-04310A3138B8}"/>
            </c:ext>
          </c:extLst>
        </c:ser>
        <c:ser>
          <c:idx val="3"/>
          <c:order val="1"/>
          <c:tx>
            <c:strRef>
              <c:f>Sheet1!$C$1</c:f>
              <c:strCache>
                <c:ptCount val="1"/>
                <c:pt idx="0">
                  <c:v>Niñas que exceden la edad para su grado escolar que NO están en situación de trabajo infantil</c:v>
                </c:pt>
              </c:strCache>
            </c:strRef>
          </c:tx>
          <c:spPr>
            <a:solidFill>
              <a:srgbClr val="1E2DBE"/>
            </a:solidFill>
            <a:ln>
              <a:solidFill>
                <a:srgbClr val="1E2DBE"/>
              </a:solidFill>
            </a:ln>
            <a:effectLst/>
          </c:spPr>
          <c:invertIfNegative val="0"/>
          <c:cat>
            <c:strRef>
              <c:f>Sheet1!$A$2:$A$10</c:f>
              <c:strCache>
                <c:ptCount val="9"/>
                <c:pt idx="0">
                  <c:v>Grado 1</c:v>
                </c:pt>
                <c:pt idx="1">
                  <c:v>Grado 2</c:v>
                </c:pt>
                <c:pt idx="2">
                  <c:v>Grado 3</c:v>
                </c:pt>
                <c:pt idx="3">
                  <c:v>Grado 4</c:v>
                </c:pt>
                <c:pt idx="4">
                  <c:v>Grado 5</c:v>
                </c:pt>
                <c:pt idx="5">
                  <c:v>Grado 6</c:v>
                </c:pt>
                <c:pt idx="6">
                  <c:v>Grado 7</c:v>
                </c:pt>
                <c:pt idx="7">
                  <c:v>Grado 8</c:v>
                </c:pt>
                <c:pt idx="8">
                  <c:v>Grado 9</c:v>
                </c:pt>
              </c:strCache>
            </c:strRef>
          </c:cat>
          <c:val>
            <c:numRef>
              <c:f>Sheet1!$C$2:$C$10</c:f>
              <c:numCache>
                <c:formatCode>0.0</c:formatCode>
                <c:ptCount val="9"/>
                <c:pt idx="0">
                  <c:v>10</c:v>
                </c:pt>
                <c:pt idx="1">
                  <c:v>10</c:v>
                </c:pt>
                <c:pt idx="2">
                  <c:v>10</c:v>
                </c:pt>
                <c:pt idx="3">
                  <c:v>10</c:v>
                </c:pt>
                <c:pt idx="4">
                  <c:v>10</c:v>
                </c:pt>
                <c:pt idx="5">
                  <c:v>10</c:v>
                </c:pt>
                <c:pt idx="6">
                  <c:v>10</c:v>
                </c:pt>
                <c:pt idx="7">
                  <c:v>10</c:v>
                </c:pt>
                <c:pt idx="8">
                  <c:v>10</c:v>
                </c:pt>
              </c:numCache>
            </c:numRef>
          </c:val>
          <c:extLst>
            <c:ext xmlns:c16="http://schemas.microsoft.com/office/drawing/2014/chart" uri="{C3380CC4-5D6E-409C-BE32-E72D297353CC}">
              <c16:uniqueId val="{00000000-AD59-42AD-88FB-04310A3138B8}"/>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17768453546481291"/>
          <c:y val="1.9889849834344477E-2"/>
          <c:w val="0.77718261407800204"/>
          <c:h val="0.21081852473358864"/>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282034457231307"/>
          <c:y val="0.16333086817186526"/>
          <c:w val="0.83982182515647097"/>
          <c:h val="0.68341207349081368"/>
        </c:manualLayout>
      </c:layout>
      <c:barChart>
        <c:barDir val="col"/>
        <c:grouping val="clustered"/>
        <c:varyColors val="0"/>
        <c:ser>
          <c:idx val="0"/>
          <c:order val="0"/>
          <c:tx>
            <c:strRef>
              <c:f>Sheet1!$B$1</c:f>
              <c:strCache>
                <c:ptCount val="1"/>
                <c:pt idx="0">
                  <c:v>Niños que exceden la edad para su grado escolar en situación de trabajo infantil</c:v>
                </c:pt>
              </c:strCache>
            </c:strRef>
          </c:tx>
          <c:spPr>
            <a:solidFill>
              <a:srgbClr val="FA3C4B"/>
            </a:solidFill>
            <a:ln>
              <a:solidFill>
                <a:srgbClr val="FA3C4B"/>
              </a:solidFill>
            </a:ln>
            <a:effectLst/>
          </c:spPr>
          <c:invertIfNegative val="0"/>
          <c:cat>
            <c:strRef>
              <c:f>Sheet1!$A$2:$A$10</c:f>
              <c:strCache>
                <c:ptCount val="9"/>
                <c:pt idx="0">
                  <c:v>Grado 1</c:v>
                </c:pt>
                <c:pt idx="1">
                  <c:v>Grado 2</c:v>
                </c:pt>
                <c:pt idx="2">
                  <c:v>Grado 3</c:v>
                </c:pt>
                <c:pt idx="3">
                  <c:v>Grado 4</c:v>
                </c:pt>
                <c:pt idx="4">
                  <c:v>Grado 5</c:v>
                </c:pt>
                <c:pt idx="5">
                  <c:v>Grado 6</c:v>
                </c:pt>
                <c:pt idx="6">
                  <c:v>Grado 7</c:v>
                </c:pt>
                <c:pt idx="7">
                  <c:v>Grado 8</c:v>
                </c:pt>
                <c:pt idx="8">
                  <c:v>Grado 9</c:v>
                </c:pt>
              </c:strCache>
            </c:strRef>
          </c:cat>
          <c:val>
            <c:numRef>
              <c:f>Sheet1!$B$2:$B$10</c:f>
              <c:numCache>
                <c:formatCode>0.0</c:formatCode>
                <c:ptCount val="9"/>
                <c:pt idx="0">
                  <c:v>20</c:v>
                </c:pt>
                <c:pt idx="1">
                  <c:v>20</c:v>
                </c:pt>
                <c:pt idx="2">
                  <c:v>20</c:v>
                </c:pt>
                <c:pt idx="3">
                  <c:v>20</c:v>
                </c:pt>
                <c:pt idx="4">
                  <c:v>20</c:v>
                </c:pt>
                <c:pt idx="5">
                  <c:v>20</c:v>
                </c:pt>
                <c:pt idx="6">
                  <c:v>20</c:v>
                </c:pt>
                <c:pt idx="7">
                  <c:v>20</c:v>
                </c:pt>
                <c:pt idx="8">
                  <c:v>20</c:v>
                </c:pt>
              </c:numCache>
            </c:numRef>
          </c:val>
          <c:extLst xmlns:c15="http://schemas.microsoft.com/office/drawing/2012/chart">
            <c:ext xmlns:c16="http://schemas.microsoft.com/office/drawing/2014/chart" uri="{C3380CC4-5D6E-409C-BE32-E72D297353CC}">
              <c16:uniqueId val="{00000000-D570-4E32-8C1C-97994A97C122}"/>
            </c:ext>
          </c:extLst>
        </c:ser>
        <c:ser>
          <c:idx val="3"/>
          <c:order val="1"/>
          <c:tx>
            <c:strRef>
              <c:f>Sheet1!$C$1</c:f>
              <c:strCache>
                <c:ptCount val="1"/>
                <c:pt idx="0">
                  <c:v>Niños que exceden la edad para su grado escolar que NO están en situación de trabajo infantil</c:v>
                </c:pt>
              </c:strCache>
            </c:strRef>
          </c:tx>
          <c:spPr>
            <a:solidFill>
              <a:srgbClr val="1E2DBE"/>
            </a:solidFill>
            <a:ln>
              <a:solidFill>
                <a:srgbClr val="1E2DBE"/>
              </a:solidFill>
            </a:ln>
            <a:effectLst/>
          </c:spPr>
          <c:invertIfNegative val="0"/>
          <c:cat>
            <c:strRef>
              <c:f>Sheet1!$A$2:$A$10</c:f>
              <c:strCache>
                <c:ptCount val="9"/>
                <c:pt idx="0">
                  <c:v>Grado 1</c:v>
                </c:pt>
                <c:pt idx="1">
                  <c:v>Grado 2</c:v>
                </c:pt>
                <c:pt idx="2">
                  <c:v>Grado 3</c:v>
                </c:pt>
                <c:pt idx="3">
                  <c:v>Grado 4</c:v>
                </c:pt>
                <c:pt idx="4">
                  <c:v>Grado 5</c:v>
                </c:pt>
                <c:pt idx="5">
                  <c:v>Grado 6</c:v>
                </c:pt>
                <c:pt idx="6">
                  <c:v>Grado 7</c:v>
                </c:pt>
                <c:pt idx="7">
                  <c:v>Grado 8</c:v>
                </c:pt>
                <c:pt idx="8">
                  <c:v>Grado 9</c:v>
                </c:pt>
              </c:strCache>
            </c:strRef>
          </c:cat>
          <c:val>
            <c:numRef>
              <c:f>Sheet1!$C$2:$C$10</c:f>
              <c:numCache>
                <c:formatCode>0.0</c:formatCode>
                <c:ptCount val="9"/>
                <c:pt idx="0">
                  <c:v>10</c:v>
                </c:pt>
                <c:pt idx="1">
                  <c:v>10</c:v>
                </c:pt>
                <c:pt idx="2">
                  <c:v>10</c:v>
                </c:pt>
                <c:pt idx="3">
                  <c:v>10</c:v>
                </c:pt>
                <c:pt idx="4">
                  <c:v>10</c:v>
                </c:pt>
                <c:pt idx="5">
                  <c:v>10</c:v>
                </c:pt>
                <c:pt idx="6">
                  <c:v>10</c:v>
                </c:pt>
                <c:pt idx="7">
                  <c:v>10</c:v>
                </c:pt>
                <c:pt idx="8">
                  <c:v>10</c:v>
                </c:pt>
              </c:numCache>
            </c:numRef>
          </c:val>
          <c:extLst>
            <c:ext xmlns:c16="http://schemas.microsoft.com/office/drawing/2014/chart" uri="{C3380CC4-5D6E-409C-BE32-E72D297353CC}">
              <c16:uniqueId val="{00000001-D570-4E32-8C1C-97994A97C122}"/>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Porcentaje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2136204296"/>
        <c:crossesAt val="1"/>
        <c:crossBetween val="between"/>
        <c:majorUnit val="5"/>
      </c:valAx>
      <c:spPr>
        <a:noFill/>
        <a:ln w="26649">
          <a:noFill/>
        </a:ln>
        <a:effectLst/>
      </c:spPr>
    </c:plotArea>
    <c:legend>
      <c:legendPos val="r"/>
      <c:layout>
        <c:manualLayout>
          <c:xMode val="edge"/>
          <c:yMode val="edge"/>
          <c:x val="0.14241116685811098"/>
          <c:y val="4.5632168907063411E-2"/>
          <c:w val="0.78222166673610238"/>
          <c:h val="0.18716868954916546"/>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1"/>
          <c:order val="0"/>
          <c:tx>
            <c:strRef>
              <c:f>Foglio1!$B$1</c:f>
              <c:strCache>
                <c:ptCount val="1"/>
                <c:pt idx="0">
                  <c:v>Niños</c:v>
                </c:pt>
              </c:strCache>
            </c:strRef>
          </c:tx>
          <c:spPr>
            <a:solidFill>
              <a:srgbClr val="FA3C4B"/>
            </a:solidFill>
            <a:ln>
              <a:solidFill>
                <a:srgbClr val="FA3C4B"/>
              </a:solidFill>
            </a:ln>
            <a:effectLst/>
          </c:spPr>
          <c:invertIfNegative val="0"/>
          <c:dLbls>
            <c:dLbl>
              <c:idx val="0"/>
              <c:numFmt formatCode="#\ ##0" sourceLinked="0"/>
              <c:spPr>
                <a:noFill/>
                <a:ln>
                  <a:noFill/>
                </a:ln>
                <a:effectLst/>
              </c:spPr>
              <c:txPr>
                <a:bodyPr rot="0" spcFirstLastPara="1" vertOverflow="ellipsis" vert="horz" wrap="square" anchor="ctr" anchorCtr="1"/>
                <a:lstStyle/>
                <a:p>
                  <a:pPr>
                    <a:defRPr sz="700" b="0" i="0" u="none" strike="noStrike" kern="1200" baseline="0">
                      <a:solidFill>
                        <a:schemeClr val="bg1">
                          <a:lumMod val="85000"/>
                        </a:schemeClr>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1272-419A-8750-A3A50632850D}"/>
                </c:ext>
              </c:extLst>
            </c:dLbl>
            <c:numFmt formatCode="#\ ##0"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Foglio1!$A$2:$A$10</c:f>
              <c:strCache>
                <c:ptCount val="9"/>
                <c:pt idx="0">
                  <c:v>Trabajo en alturas peligrosas</c:v>
                </c:pt>
                <c:pt idx="1">
                  <c:v>Trabajo bajo el agua</c:v>
                </c:pt>
                <c:pt idx="2">
                  <c:v>Trabajo subterráneo</c:v>
                </c:pt>
                <c:pt idx="3">
                  <c:v>Trabajo en condiciones de luz insuficiente o excesiva</c:v>
                </c:pt>
                <c:pt idx="4">
                  <c:v>Exposición a niveles excesivos de ruido y/o vibración</c:v>
                </c:pt>
                <c:pt idx="5">
                  <c:v>Exposición a altas temperaturas</c:v>
                </c:pt>
                <c:pt idx="6">
                  <c:v>Exposición a sustancias, agentes o procesos peligrosos</c:v>
                </c:pt>
                <c:pt idx="7">
                  <c:v>Manipulación y/o transporte de cargas pesadas</c:v>
                </c:pt>
                <c:pt idx="8">
                  <c:v>Manipulación de maquinaria, equipos o herramientas peligrosas</c:v>
                </c:pt>
              </c:strCache>
            </c:strRef>
          </c:cat>
          <c:val>
            <c:numRef>
              <c:f>Foglio1!$B$2:$B$10</c:f>
              <c:numCache>
                <c:formatCode>#,##0</c:formatCode>
                <c:ptCount val="9"/>
                <c:pt idx="0">
                  <c:v>5000</c:v>
                </c:pt>
                <c:pt idx="1">
                  <c:v>15000</c:v>
                </c:pt>
                <c:pt idx="2">
                  <c:v>25000</c:v>
                </c:pt>
                <c:pt idx="3">
                  <c:v>35000</c:v>
                </c:pt>
                <c:pt idx="4">
                  <c:v>45000</c:v>
                </c:pt>
                <c:pt idx="5">
                  <c:v>55000</c:v>
                </c:pt>
                <c:pt idx="6">
                  <c:v>65000</c:v>
                </c:pt>
                <c:pt idx="7">
                  <c:v>75000</c:v>
                </c:pt>
                <c:pt idx="8">
                  <c:v>85000</c:v>
                </c:pt>
              </c:numCache>
            </c:numRef>
          </c:val>
          <c:extLst>
            <c:ext xmlns:c16="http://schemas.microsoft.com/office/drawing/2014/chart" uri="{C3380CC4-5D6E-409C-BE32-E72D297353CC}">
              <c16:uniqueId val="{00000000-B7B2-4879-A20A-20F6FFF75DEB}"/>
            </c:ext>
          </c:extLst>
        </c:ser>
        <c:ser>
          <c:idx val="2"/>
          <c:order val="1"/>
          <c:tx>
            <c:strRef>
              <c:f>Foglio1!$C$1</c:f>
              <c:strCache>
                <c:ptCount val="1"/>
                <c:pt idx="0">
                  <c:v>Niñas</c:v>
                </c:pt>
              </c:strCache>
            </c:strRef>
          </c:tx>
          <c:spPr>
            <a:solidFill>
              <a:srgbClr val="1E2DBE"/>
            </a:solidFill>
            <a:ln>
              <a:solidFill>
                <a:srgbClr val="1E2DBE"/>
              </a:solidFill>
            </a:ln>
            <a:effectLst/>
          </c:spPr>
          <c:invertIfNegative val="0"/>
          <c:dLbls>
            <c:numFmt formatCode="#\ ##0"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Foglio1!$A$2:$A$10</c:f>
              <c:strCache>
                <c:ptCount val="9"/>
                <c:pt idx="0">
                  <c:v>Trabajo en alturas peligrosas</c:v>
                </c:pt>
                <c:pt idx="1">
                  <c:v>Trabajo bajo el agua</c:v>
                </c:pt>
                <c:pt idx="2">
                  <c:v>Trabajo subterráneo</c:v>
                </c:pt>
                <c:pt idx="3">
                  <c:v>Trabajo en condiciones de luz insuficiente o excesiva</c:v>
                </c:pt>
                <c:pt idx="4">
                  <c:v>Exposición a niveles excesivos de ruido y/o vibración</c:v>
                </c:pt>
                <c:pt idx="5">
                  <c:v>Exposición a altas temperaturas</c:v>
                </c:pt>
                <c:pt idx="6">
                  <c:v>Exposición a sustancias, agentes o procesos peligrosos</c:v>
                </c:pt>
                <c:pt idx="7">
                  <c:v>Manipulación y/o transporte de cargas pesadas</c:v>
                </c:pt>
                <c:pt idx="8">
                  <c:v>Manipulación de maquinaria, equipos o herramientas peligrosas</c:v>
                </c:pt>
              </c:strCache>
            </c:strRef>
          </c:cat>
          <c:val>
            <c:numRef>
              <c:f>Foglio1!$C$2:$C$10</c:f>
              <c:numCache>
                <c:formatCode>#,##0</c:formatCode>
                <c:ptCount val="9"/>
                <c:pt idx="0">
                  <c:v>15000</c:v>
                </c:pt>
                <c:pt idx="1">
                  <c:v>25000</c:v>
                </c:pt>
                <c:pt idx="2">
                  <c:v>35000</c:v>
                </c:pt>
                <c:pt idx="3">
                  <c:v>45000</c:v>
                </c:pt>
                <c:pt idx="4">
                  <c:v>55000</c:v>
                </c:pt>
                <c:pt idx="5">
                  <c:v>65000</c:v>
                </c:pt>
                <c:pt idx="6">
                  <c:v>75000</c:v>
                </c:pt>
                <c:pt idx="7">
                  <c:v>85000</c:v>
                </c:pt>
                <c:pt idx="8">
                  <c:v>95000</c:v>
                </c:pt>
              </c:numCache>
            </c:numRef>
          </c:val>
          <c:extLst>
            <c:ext xmlns:c16="http://schemas.microsoft.com/office/drawing/2014/chart" uri="{C3380CC4-5D6E-409C-BE32-E72D297353CC}">
              <c16:uniqueId val="{00000001-B7B2-4879-A20A-20F6FFF75DEB}"/>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charset="0"/>
                    <a:ea typeface="Noto Sans" panose="020B0502040504020204" pitchFamily="34" charset="0"/>
                    <a:cs typeface="Noto Sans" panose="020B0502040504020204" pitchFamily="34" charset="0"/>
                  </a:defRPr>
                </a:pPr>
                <a:r>
                  <a:rPr lang="es-ES"/>
                  <a:t>Número</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79492910527374272"/>
          <c:y val="0.68337361416222608"/>
          <c:w val="0.13057717260254953"/>
          <c:h val="0.12902383475936025"/>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3162111315877529"/>
          <c:y val="5.494690086816071E-2"/>
          <c:w val="0.57594083317579914"/>
          <c:h val="0.84955936799290821"/>
        </c:manualLayout>
      </c:layout>
      <c:barChart>
        <c:barDir val="bar"/>
        <c:grouping val="clustered"/>
        <c:varyColors val="0"/>
        <c:ser>
          <c:idx val="1"/>
          <c:order val="0"/>
          <c:tx>
            <c:strRef>
              <c:f>Foglio1!$B$1</c:f>
              <c:strCache>
                <c:ptCount val="1"/>
                <c:pt idx="0">
                  <c:v>Niños</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Foglio1!$A$2:$A$4</c:f>
              <c:strCache>
                <c:ptCount val="3"/>
                <c:pt idx="0">
                  <c:v>Violencia física
(bofetadas, puñetazos,
patadas u otros)</c:v>
                </c:pt>
                <c:pt idx="1">
                  <c:v>Amenazas de violencia física</c:v>
                </c:pt>
                <c:pt idx="2">
                  <c:v>Abuso verbal
(burlas, insultos u otros)</c:v>
                </c:pt>
              </c:strCache>
            </c:strRef>
          </c:cat>
          <c:val>
            <c:numRef>
              <c:f>Foglio1!$B$2:$B$4</c:f>
              <c:numCache>
                <c:formatCode>#\ ##0</c:formatCode>
                <c:ptCount val="3"/>
                <c:pt idx="0">
                  <c:v>85000</c:v>
                </c:pt>
                <c:pt idx="1">
                  <c:v>75000</c:v>
                </c:pt>
                <c:pt idx="2">
                  <c:v>65000</c:v>
                </c:pt>
              </c:numCache>
            </c:numRef>
          </c:val>
          <c:extLst>
            <c:ext xmlns:c16="http://schemas.microsoft.com/office/drawing/2014/chart" uri="{C3380CC4-5D6E-409C-BE32-E72D297353CC}">
              <c16:uniqueId val="{00000001-2749-472D-9F02-0E5F6BEB2BE5}"/>
            </c:ext>
          </c:extLst>
        </c:ser>
        <c:ser>
          <c:idx val="2"/>
          <c:order val="1"/>
          <c:tx>
            <c:strRef>
              <c:f>Foglio1!$C$1</c:f>
              <c:strCache>
                <c:ptCount val="1"/>
                <c:pt idx="0">
                  <c:v>Niñas</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Foglio1!$A$2:$A$4</c:f>
              <c:strCache>
                <c:ptCount val="3"/>
                <c:pt idx="0">
                  <c:v>Violencia física
(bofetadas, puñetazos,
patadas u otros)</c:v>
                </c:pt>
                <c:pt idx="1">
                  <c:v>Amenazas de violencia física</c:v>
                </c:pt>
                <c:pt idx="2">
                  <c:v>Abuso verbal
(burlas, insultos u otros)</c:v>
                </c:pt>
              </c:strCache>
            </c:strRef>
          </c:cat>
          <c:val>
            <c:numRef>
              <c:f>Foglio1!$C$2:$C$4</c:f>
              <c:numCache>
                <c:formatCode>#\ ##0</c:formatCode>
                <c:ptCount val="3"/>
                <c:pt idx="0">
                  <c:v>95000</c:v>
                </c:pt>
                <c:pt idx="1">
                  <c:v>85000</c:v>
                </c:pt>
                <c:pt idx="2">
                  <c:v>75000</c:v>
                </c:pt>
              </c:numCache>
            </c:numRef>
          </c:val>
          <c:extLst>
            <c:ext xmlns:c16="http://schemas.microsoft.com/office/drawing/2014/chart" uri="{C3380CC4-5D6E-409C-BE32-E72D297353CC}">
              <c16:uniqueId val="{00000002-2749-472D-9F02-0E5F6BEB2BE5}"/>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solidFill>
                      <a:sysClr val="windowText" lastClr="000000"/>
                    </a:solidFill>
                  </a:rPr>
                  <a:t>Número</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 ##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8065078654229723"/>
          <c:y val="4.5273728201193394E-2"/>
          <c:w val="9.1104252615489434E-2"/>
          <c:h val="0.3649214617403593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Niños</c:v>
                </c:pt>
              </c:strCache>
            </c:strRef>
          </c:tx>
          <c:spPr>
            <a:solidFill>
              <a:srgbClr val="FA3C4B"/>
            </a:solidFill>
            <a:ln>
              <a:solidFill>
                <a:srgbClr val="FA3C4B"/>
              </a:solidFill>
            </a:ln>
            <a:effectLst/>
          </c:spPr>
          <c:invertIfNegative val="0"/>
          <c:dLbls>
            <c:dLbl>
              <c:idx val="8"/>
              <c:layout>
                <c:manualLayout>
                  <c:x val="-5.9282969428487552E-3"/>
                  <c:y val="-1.273133440801999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95F-4D32-906D-A24F84DAE9CC}"/>
                </c:ext>
              </c:extLst>
            </c:dLbl>
            <c:numFmt formatCode="#\ ###"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Lesiones superficiales o heridas abiertas </c:v>
                </c:pt>
                <c:pt idx="1">
                  <c:v>Fracturas, luxaciones, esguinces y torceduras</c:v>
                </c:pt>
                <c:pt idx="2">
                  <c:v>Quemaduras, abrasiones, congelación</c:v>
                </c:pt>
                <c:pt idx="3">
                  <c:v>Problemas respiratorios, oculares, cutáneos o estomacales</c:v>
                </c:pt>
                <c:pt idx="4">
                  <c:v>Fiebre</c:v>
                </c:pt>
                <c:pt idx="5">
                  <c:v>Fatiga extrema</c:v>
                </c:pt>
                <c:pt idx="6">
                  <c:v>Otros</c:v>
                </c:pt>
              </c:strCache>
            </c:strRef>
          </c:cat>
          <c:val>
            <c:numRef>
              <c:f>Foglio1!$B$2:$B$8</c:f>
              <c:numCache>
                <c:formatCode>#,##0</c:formatCode>
                <c:ptCount val="7"/>
                <c:pt idx="0">
                  <c:v>90000</c:v>
                </c:pt>
                <c:pt idx="1">
                  <c:v>80000</c:v>
                </c:pt>
                <c:pt idx="2">
                  <c:v>70000</c:v>
                </c:pt>
                <c:pt idx="3">
                  <c:v>60000</c:v>
                </c:pt>
                <c:pt idx="4">
                  <c:v>50000</c:v>
                </c:pt>
                <c:pt idx="5">
                  <c:v>40000</c:v>
                </c:pt>
                <c:pt idx="6">
                  <c:v>30000</c:v>
                </c:pt>
              </c:numCache>
            </c:numRef>
          </c:val>
          <c:extLst>
            <c:ext xmlns:c16="http://schemas.microsoft.com/office/drawing/2014/chart" uri="{C3380CC4-5D6E-409C-BE32-E72D297353CC}">
              <c16:uniqueId val="{00000001-295F-4D32-906D-A24F84DAE9CC}"/>
            </c:ext>
          </c:extLst>
        </c:ser>
        <c:ser>
          <c:idx val="1"/>
          <c:order val="1"/>
          <c:tx>
            <c:strRef>
              <c:f>Foglio1!$C$1</c:f>
              <c:strCache>
                <c:ptCount val="1"/>
                <c:pt idx="0">
                  <c:v>Niñas</c:v>
                </c:pt>
              </c:strCache>
            </c:strRef>
          </c:tx>
          <c:spPr>
            <a:solidFill>
              <a:srgbClr val="1E2DBE"/>
            </a:solidFill>
            <a:ln>
              <a:solidFill>
                <a:srgbClr val="1E2DBE"/>
              </a:solidFill>
            </a:ln>
            <a:effectLst/>
          </c:spPr>
          <c:invertIfNegative val="0"/>
          <c:dLbls>
            <c:numFmt formatCode="#\ ###"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Foglio1!$A$2:$A$8</c:f>
              <c:strCache>
                <c:ptCount val="7"/>
                <c:pt idx="0">
                  <c:v>Lesiones superficiales o heridas abiertas </c:v>
                </c:pt>
                <c:pt idx="1">
                  <c:v>Fracturas, luxaciones, esguinces y torceduras</c:v>
                </c:pt>
                <c:pt idx="2">
                  <c:v>Quemaduras, abrasiones, congelación</c:v>
                </c:pt>
                <c:pt idx="3">
                  <c:v>Problemas respiratorios, oculares, cutáneos o estomacales</c:v>
                </c:pt>
                <c:pt idx="4">
                  <c:v>Fiebre</c:v>
                </c:pt>
                <c:pt idx="5">
                  <c:v>Fatiga extrema</c:v>
                </c:pt>
                <c:pt idx="6">
                  <c:v>Otros</c:v>
                </c:pt>
              </c:strCache>
            </c:strRef>
          </c:cat>
          <c:val>
            <c:numRef>
              <c:f>Foglio1!$C$2:$C$8</c:f>
              <c:numCache>
                <c:formatCode>#,##0</c:formatCode>
                <c:ptCount val="7"/>
                <c:pt idx="0">
                  <c:v>80000</c:v>
                </c:pt>
                <c:pt idx="1">
                  <c:v>70000</c:v>
                </c:pt>
                <c:pt idx="2">
                  <c:v>60000</c:v>
                </c:pt>
                <c:pt idx="3">
                  <c:v>50000</c:v>
                </c:pt>
                <c:pt idx="4">
                  <c:v>40000</c:v>
                </c:pt>
                <c:pt idx="5">
                  <c:v>30000</c:v>
                </c:pt>
                <c:pt idx="6">
                  <c:v>20000</c:v>
                </c:pt>
              </c:numCache>
            </c:numRef>
          </c:val>
          <c:extLst>
            <c:ext xmlns:c16="http://schemas.microsoft.com/office/drawing/2014/chart" uri="{C3380CC4-5D6E-409C-BE32-E72D297353CC}">
              <c16:uniqueId val="{00000000-ACCB-4731-8C78-39750048F5E0}"/>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Número</a:t>
                </a:r>
              </a:p>
            </c:rich>
          </c:tx>
          <c:layout>
            <c:manualLayout>
              <c:xMode val="edge"/>
              <c:yMode val="edge"/>
              <c:x val="0.60763696274192758"/>
              <c:y val="0.9344724409448819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0070311319290666"/>
          <c:y val="4.5273840769903727E-2"/>
          <c:w val="0.17868629811715375"/>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Niños</c:v>
                </c:pt>
              </c:strCache>
            </c:strRef>
          </c:tx>
          <c:spPr>
            <a:solidFill>
              <a:srgbClr val="FA3C4B"/>
            </a:solidFill>
            <a:ln>
              <a:solidFill>
                <a:srgbClr val="FA3C4B"/>
              </a:solidFill>
            </a:ln>
            <a:effectLst/>
          </c:spPr>
          <c:invertIfNegative val="0"/>
          <c:dLbls>
            <c:dLbl>
              <c:idx val="8"/>
              <c:layout>
                <c:manualLayout>
                  <c:x val="-5.9282969428487552E-3"/>
                  <c:y val="-1.273133440801999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BC1-4CB2-ADE7-76C899202E12}"/>
                </c:ext>
              </c:extLst>
            </c:dLbl>
            <c:numFmt formatCode="#\ ###"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Tener dolores de cabeza, de estómago o náuseas</c:v>
                </c:pt>
                <c:pt idx="1">
                  <c:v>Sentir tanto cansancio que resulta difícil prestar atención en el trabajo</c:v>
                </c:pt>
                <c:pt idx="2">
                  <c:v>Sentir infelicidad, depresión o ganas de llorar</c:v>
                </c:pt>
                <c:pt idx="3">
                  <c:v>Sentir mucha preocupación, nervios o asustarse fácilmente</c:v>
                </c:pt>
                <c:pt idx="4">
                  <c:v>Sentir que no se tiene a nadie con quien hablar de los problemas</c:v>
                </c:pt>
                <c:pt idx="5">
                  <c:v>No sentir orgullo del trabajo que realiza</c:v>
                </c:pt>
              </c:strCache>
            </c:strRef>
          </c:cat>
          <c:val>
            <c:numRef>
              <c:f>Foglio1!$B$2:$B$7</c:f>
              <c:numCache>
                <c:formatCode>#,##0</c:formatCode>
                <c:ptCount val="6"/>
                <c:pt idx="0">
                  <c:v>90000</c:v>
                </c:pt>
                <c:pt idx="1">
                  <c:v>80000</c:v>
                </c:pt>
                <c:pt idx="2">
                  <c:v>70000</c:v>
                </c:pt>
                <c:pt idx="3">
                  <c:v>60000</c:v>
                </c:pt>
                <c:pt idx="4">
                  <c:v>50000</c:v>
                </c:pt>
                <c:pt idx="5">
                  <c:v>40000</c:v>
                </c:pt>
              </c:numCache>
            </c:numRef>
          </c:val>
          <c:extLst>
            <c:ext xmlns:c16="http://schemas.microsoft.com/office/drawing/2014/chart" uri="{C3380CC4-5D6E-409C-BE32-E72D297353CC}">
              <c16:uniqueId val="{00000001-7BC1-4CB2-ADE7-76C899202E12}"/>
            </c:ext>
          </c:extLst>
        </c:ser>
        <c:ser>
          <c:idx val="1"/>
          <c:order val="1"/>
          <c:tx>
            <c:strRef>
              <c:f>Foglio1!$C$1</c:f>
              <c:strCache>
                <c:ptCount val="1"/>
                <c:pt idx="0">
                  <c:v>Niñas</c:v>
                </c:pt>
              </c:strCache>
            </c:strRef>
          </c:tx>
          <c:spPr>
            <a:solidFill>
              <a:srgbClr val="1E2DBE"/>
            </a:solidFill>
            <a:ln>
              <a:solidFill>
                <a:srgbClr val="1E2DBE"/>
              </a:solidFill>
            </a:ln>
            <a:effectLst/>
          </c:spPr>
          <c:invertIfNegative val="0"/>
          <c:dLbls>
            <c:numFmt formatCode="#\ ###"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a:solidFill>
                        <a:schemeClr val="tx1"/>
                      </a:solidFill>
                      <a:prstDash val="solid"/>
                      <a:round/>
                    </a:ln>
                    <a:effectLst/>
                  </c:spPr>
                </c15:leaderLines>
              </c:ext>
            </c:extLst>
          </c:dLbls>
          <c:cat>
            <c:strRef>
              <c:f>Foglio1!$A$2:$A$7</c:f>
              <c:strCache>
                <c:ptCount val="6"/>
                <c:pt idx="0">
                  <c:v>Tener dolores de cabeza, de estómago o náuseas</c:v>
                </c:pt>
                <c:pt idx="1">
                  <c:v>Sentir tanto cansancio que resulta difícil prestar atención en el trabajo</c:v>
                </c:pt>
                <c:pt idx="2">
                  <c:v>Sentir infelicidad, depresión o ganas de llorar</c:v>
                </c:pt>
                <c:pt idx="3">
                  <c:v>Sentir mucha preocupación, nervios o asustarse fácilmente</c:v>
                </c:pt>
                <c:pt idx="4">
                  <c:v>Sentir que no se tiene a nadie con quien hablar de los problemas</c:v>
                </c:pt>
                <c:pt idx="5">
                  <c:v>No sentir orgullo del trabajo que realiza</c:v>
                </c:pt>
              </c:strCache>
            </c:strRef>
          </c:cat>
          <c:val>
            <c:numRef>
              <c:f>Foglio1!$C$2:$C$7</c:f>
              <c:numCache>
                <c:formatCode>#,##0</c:formatCode>
                <c:ptCount val="6"/>
                <c:pt idx="0">
                  <c:v>80000</c:v>
                </c:pt>
                <c:pt idx="1">
                  <c:v>70000</c:v>
                </c:pt>
                <c:pt idx="2">
                  <c:v>60000</c:v>
                </c:pt>
                <c:pt idx="3">
                  <c:v>50000</c:v>
                </c:pt>
                <c:pt idx="4">
                  <c:v>40000</c:v>
                </c:pt>
                <c:pt idx="5">
                  <c:v>30000</c:v>
                </c:pt>
              </c:numCache>
            </c:numRef>
          </c:val>
          <c:extLst>
            <c:ext xmlns:c16="http://schemas.microsoft.com/office/drawing/2014/chart" uri="{C3380CC4-5D6E-409C-BE32-E72D297353CC}">
              <c16:uniqueId val="{00000002-7BC1-4CB2-ADE7-76C899202E12}"/>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a:t>Número</a:t>
                </a:r>
              </a:p>
            </c:rich>
          </c:tx>
          <c:layout>
            <c:manualLayout>
              <c:xMode val="edge"/>
              <c:yMode val="edge"/>
              <c:x val="0.60763696274192758"/>
              <c:y val="0.9344724409448819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0" sourceLinked="1"/>
        <c:majorTickMark val="out"/>
        <c:minorTickMark val="none"/>
        <c:tickLblPos val="nextTo"/>
        <c:crossAx val="102535552"/>
        <c:crosses val="autoZero"/>
        <c:crossBetween val="between"/>
      </c:valAx>
      <c:spPr>
        <a:solidFill>
          <a:schemeClr val="bg1">
            <a:tint val="100000"/>
            <a:shade val="100000"/>
            <a:satMod val="100000"/>
          </a:schemeClr>
        </a:solidFill>
        <a:ln>
          <a:noFill/>
        </a:ln>
        <a:effectLst/>
      </c:spPr>
    </c:plotArea>
    <c:legend>
      <c:legendPos val="r"/>
      <c:layout>
        <c:manualLayout>
          <c:xMode val="edge"/>
          <c:yMode val="edge"/>
          <c:x val="0.85738223209024012"/>
          <c:y val="4.5273840769903727E-2"/>
          <c:w val="0.12200717921982022"/>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zero"/>
    <c:showDLblsOverMax val="0"/>
  </c:chart>
  <c:spPr>
    <a:solidFill>
      <a:schemeClr val="bg1">
        <a:tint val="100000"/>
        <a:shade val="100000"/>
        <a:satMod val="100000"/>
      </a:schemeClr>
    </a:solidFill>
    <a:ln w="12700">
      <a:noFill/>
      <a:prstDash val="solid"/>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7232999984591"/>
          <c:y val="4.7847093872108934E-2"/>
          <c:w val="0.81901474644436567"/>
          <c:h val="0.80098277506308491"/>
        </c:manualLayout>
      </c:layout>
      <c:barChart>
        <c:barDir val="col"/>
        <c:grouping val="clustered"/>
        <c:varyColors val="0"/>
        <c:ser>
          <c:idx val="2"/>
          <c:order val="2"/>
          <c:tx>
            <c:strRef>
              <c:f>Sheet1!$D$1</c:f>
              <c:strCache>
                <c:ptCount val="1"/>
                <c:pt idx="0">
                  <c:v>Niños</c:v>
                </c:pt>
              </c:strCache>
            </c:strRef>
          </c:tx>
          <c:spPr>
            <a:solidFill>
              <a:srgbClr val="FA3C4B"/>
            </a:solidFill>
            <a:ln>
              <a:solidFill>
                <a:srgbClr val="FA3C4B"/>
              </a:solidFill>
            </a:ln>
          </c:spPr>
          <c:invertIfNegative val="0"/>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5- 14</c:v>
                </c:pt>
                <c:pt idx="15">
                  <c:v>15- 17</c:v>
                </c:pt>
              </c:strCache>
            </c:strRef>
          </c:cat>
          <c:val>
            <c:numRef>
              <c:f>Sheet1!$D$2:$D$17</c:f>
              <c:numCache>
                <c:formatCode>General</c:formatCode>
                <c:ptCount val="16"/>
                <c:pt idx="0">
                  <c:v>27.9</c:v>
                </c:pt>
                <c:pt idx="1">
                  <c:v>38.6</c:v>
                </c:pt>
                <c:pt idx="2">
                  <c:v>52.8</c:v>
                </c:pt>
                <c:pt idx="3">
                  <c:v>59.5</c:v>
                </c:pt>
                <c:pt idx="4">
                  <c:v>66.2</c:v>
                </c:pt>
                <c:pt idx="5">
                  <c:v>73.900000000000006</c:v>
                </c:pt>
                <c:pt idx="6">
                  <c:v>78.7</c:v>
                </c:pt>
                <c:pt idx="7">
                  <c:v>84.9</c:v>
                </c:pt>
                <c:pt idx="8">
                  <c:v>88.9</c:v>
                </c:pt>
                <c:pt idx="9">
                  <c:v>89.2</c:v>
                </c:pt>
                <c:pt idx="10">
                  <c:v>90</c:v>
                </c:pt>
                <c:pt idx="11">
                  <c:v>91.2</c:v>
                </c:pt>
                <c:pt idx="12">
                  <c:v>91.1</c:v>
                </c:pt>
                <c:pt idx="14">
                  <c:v>65.099999999999994</c:v>
                </c:pt>
                <c:pt idx="15" formatCode="0.0">
                  <c:v>90.3</c:v>
                </c:pt>
              </c:numCache>
            </c:numRef>
          </c:val>
          <c:extLst>
            <c:ext xmlns:c16="http://schemas.microsoft.com/office/drawing/2014/chart" uri="{C3380CC4-5D6E-409C-BE32-E72D297353CC}">
              <c16:uniqueId val="{00000000-7F90-43C0-A124-73642E72C6A5}"/>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a:noFill/>
            </a:ln>
            <a:effectLst>
              <a:outerShdw blurRad="50800" dist="38100" dir="2700000" algn="tl" rotWithShape="0">
                <a:prstClr val="black">
                  <a:alpha val="40000"/>
                </a:prstClr>
              </a:outerShdw>
            </a:effectLst>
          </c:spPr>
          <c:marker>
            <c:spPr>
              <a:solidFill>
                <a:srgbClr val="FFCD2D"/>
              </a:solidFill>
              <a:ln>
                <a:solidFill>
                  <a:srgbClr val="FFCD2D"/>
                </a:solidFill>
              </a:ln>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5- 14</c:v>
                </c:pt>
                <c:pt idx="15">
                  <c:v>15- 17</c:v>
                </c:pt>
              </c:strCache>
            </c:strRef>
          </c:cat>
          <c:val>
            <c:numRef>
              <c:f>Sheet1!$B$2:$B$17</c:f>
              <c:numCache>
                <c:formatCode>General</c:formatCode>
                <c:ptCount val="16"/>
                <c:pt idx="0">
                  <c:v>27.4</c:v>
                </c:pt>
                <c:pt idx="1">
                  <c:v>39.9</c:v>
                </c:pt>
                <c:pt idx="2">
                  <c:v>50.5</c:v>
                </c:pt>
                <c:pt idx="3">
                  <c:v>57.6</c:v>
                </c:pt>
                <c:pt idx="4">
                  <c:v>67.400000000000006</c:v>
                </c:pt>
                <c:pt idx="5">
                  <c:v>73.099999999999994</c:v>
                </c:pt>
                <c:pt idx="6">
                  <c:v>78.7</c:v>
                </c:pt>
                <c:pt idx="7">
                  <c:v>83.5</c:v>
                </c:pt>
                <c:pt idx="8">
                  <c:v>87.1</c:v>
                </c:pt>
                <c:pt idx="9">
                  <c:v>86.4</c:v>
                </c:pt>
                <c:pt idx="10">
                  <c:v>89.2</c:v>
                </c:pt>
                <c:pt idx="11">
                  <c:v>90.1</c:v>
                </c:pt>
                <c:pt idx="12">
                  <c:v>89.2</c:v>
                </c:pt>
                <c:pt idx="14">
                  <c:v>64.2</c:v>
                </c:pt>
                <c:pt idx="15" formatCode="0.0">
                  <c:v>88.8</c:v>
                </c:pt>
              </c:numCache>
            </c:numRef>
          </c:val>
          <c:smooth val="0"/>
          <c:extLst>
            <c:ext xmlns:c16="http://schemas.microsoft.com/office/drawing/2014/chart" uri="{C3380CC4-5D6E-409C-BE32-E72D297353CC}">
              <c16:uniqueId val="{00000001-7F90-43C0-A124-73642E72C6A5}"/>
            </c:ext>
          </c:extLst>
        </c:ser>
        <c:ser>
          <c:idx val="1"/>
          <c:order val="1"/>
          <c:tx>
            <c:strRef>
              <c:f>Sheet1!$C$1</c:f>
              <c:strCache>
                <c:ptCount val="1"/>
                <c:pt idx="0">
                  <c:v>Niñas</c:v>
                </c:pt>
              </c:strCache>
            </c:strRef>
          </c:tx>
          <c:spPr>
            <a:ln>
              <a:noFill/>
            </a:ln>
            <a:effectLst>
              <a:outerShdw blurRad="50800" dist="38100" dir="2700000" algn="tl" rotWithShape="0">
                <a:prstClr val="black">
                  <a:alpha val="40000"/>
                </a:prstClr>
              </a:outerShdw>
            </a:effectLst>
          </c:spPr>
          <c:marker>
            <c:symbol val="square"/>
            <c:size val="5"/>
            <c:spPr>
              <a:solidFill>
                <a:srgbClr val="1E2DBE"/>
              </a:solidFill>
              <a:ln>
                <a:solidFill>
                  <a:srgbClr val="1E2DBE"/>
                </a:solidFill>
              </a:ln>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5- 14</c:v>
                </c:pt>
                <c:pt idx="15">
                  <c:v>15- 17</c:v>
                </c:pt>
              </c:strCache>
            </c:strRef>
          </c:cat>
          <c:val>
            <c:numRef>
              <c:f>Sheet1!$C$2:$C$17</c:f>
              <c:numCache>
                <c:formatCode>General</c:formatCode>
                <c:ptCount val="16"/>
                <c:pt idx="0">
                  <c:v>28.4</c:v>
                </c:pt>
                <c:pt idx="1">
                  <c:v>37.1</c:v>
                </c:pt>
                <c:pt idx="2">
                  <c:v>55.3</c:v>
                </c:pt>
                <c:pt idx="3">
                  <c:v>61.6</c:v>
                </c:pt>
                <c:pt idx="4">
                  <c:v>65</c:v>
                </c:pt>
                <c:pt idx="5">
                  <c:v>74.8</c:v>
                </c:pt>
                <c:pt idx="6">
                  <c:v>78.7</c:v>
                </c:pt>
                <c:pt idx="7">
                  <c:v>86.5</c:v>
                </c:pt>
                <c:pt idx="8">
                  <c:v>90.8</c:v>
                </c:pt>
                <c:pt idx="9">
                  <c:v>92</c:v>
                </c:pt>
                <c:pt idx="10">
                  <c:v>90.8</c:v>
                </c:pt>
                <c:pt idx="11">
                  <c:v>92.3</c:v>
                </c:pt>
                <c:pt idx="12">
                  <c:v>93.1</c:v>
                </c:pt>
                <c:pt idx="14">
                  <c:v>66.099999999999994</c:v>
                </c:pt>
                <c:pt idx="15" formatCode="0.0">
                  <c:v>92</c:v>
                </c:pt>
              </c:numCache>
            </c:numRef>
          </c:val>
          <c:smooth val="0"/>
          <c:extLst>
            <c:ext xmlns:c16="http://schemas.microsoft.com/office/drawing/2014/chart" uri="{C3380CC4-5D6E-409C-BE32-E72D297353CC}">
              <c16:uniqueId val="{00000002-7F90-43C0-A124-73642E72C6A5}"/>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a:lstStyle/>
              <a:p>
                <a:pPr>
                  <a:defRPr b="1">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Edad en años</a:t>
                </a:r>
              </a:p>
            </c:rich>
          </c:tx>
          <c:layout>
            <c:manualLayout>
              <c:xMode val="edge"/>
              <c:yMode val="edge"/>
              <c:x val="0.46823362640894373"/>
              <c:y val="0.91607970225586965"/>
            </c:manualLayout>
          </c:layout>
          <c:overlay val="0"/>
          <c:spPr>
            <a:noFill/>
            <a:ln w="24017">
              <a:noFill/>
            </a:ln>
          </c:spPr>
        </c:title>
        <c:numFmt formatCode="General" sourceLinked="1"/>
        <c:majorTickMark val="none"/>
        <c:minorTickMark val="none"/>
        <c:tickLblPos val="low"/>
        <c:spPr>
          <a:ln w="8167">
            <a:noFill/>
          </a:ln>
        </c:spPr>
        <c:txPr>
          <a:bodyPr rot="0" vert="horz"/>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9360"/>
        <c:crossesAt val="0"/>
        <c:auto val="1"/>
        <c:lblAlgn val="ctr"/>
        <c:lblOffset val="0"/>
        <c:tickLblSkip val="1"/>
        <c:tickMarkSkip val="1"/>
        <c:noMultiLvlLbl val="0"/>
      </c:catAx>
      <c:valAx>
        <c:axId val="108559360"/>
        <c:scaling>
          <c:orientation val="minMax"/>
        </c:scaling>
        <c:delete val="0"/>
        <c:axPos val="l"/>
        <c:title>
          <c:tx>
            <c:rich>
              <a:bodyPr rot="-5400000" vert="horz"/>
              <a:lstStyle/>
              <a:p>
                <a:pPr>
                  <a:defRPr b="1">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Porcentaje</a:t>
                </a:r>
              </a:p>
            </c:rich>
          </c:tx>
          <c:overlay val="0"/>
        </c:title>
        <c:numFmt formatCode="#,##0;[Red]#,##0" sourceLinked="0"/>
        <c:majorTickMark val="out"/>
        <c:minorTickMark val="none"/>
        <c:tickLblPos val="nextTo"/>
        <c:spPr>
          <a:ln w="8167">
            <a:solidFill>
              <a:sysClr val="window" lastClr="FFFFFF">
                <a:lumMod val="75000"/>
              </a:sysClr>
            </a:solidFill>
          </a:ln>
        </c:spPr>
        <c:txPr>
          <a:bodyPr rot="0" vert="horz"/>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7440"/>
        <c:crossesAt val="1"/>
        <c:crossBetween val="between"/>
      </c:valAx>
      <c:spPr>
        <a:noFill/>
        <a:ln w="25398">
          <a:noFill/>
        </a:ln>
      </c:spPr>
    </c:plotArea>
    <c:legend>
      <c:legendPos val="r"/>
      <c:layout>
        <c:manualLayout>
          <c:xMode val="edge"/>
          <c:yMode val="edge"/>
          <c:x val="0.19129235557884031"/>
          <c:y val="1.7618110236220473E-2"/>
          <c:w val="0.44230742561289427"/>
          <c:h val="8.1805754394337085E-2"/>
        </c:manualLayout>
      </c:layout>
      <c:overlay val="0"/>
      <c:txPr>
        <a:bodyPr/>
        <a:lstStyle/>
        <a:p>
          <a:pPr>
            <a:defRPr>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noFill/>
    <a:ln>
      <a:noFill/>
    </a:ln>
  </c:spPr>
  <c:txPr>
    <a:bodyPr/>
    <a:lstStyle/>
    <a:p>
      <a:pPr algn="just">
        <a:defRPr sz="700" b="0" i="0" u="none" strike="noStrike" baseline="0">
          <a:solidFill>
            <a:srgbClr val="000000"/>
          </a:solidFill>
          <a:latin typeface="Arial Narrow" pitchFamily="34" charset="0"/>
          <a:ea typeface="Times New Roman"/>
          <a:cs typeface="Arial" pitchFamily="34" charset="0"/>
        </a:defRPr>
      </a:pPr>
      <a:endParaRPr lang="en-US"/>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91224778543307"/>
          <c:y val="4.7847093872108934E-2"/>
          <c:w val="0.83097433255413389"/>
          <c:h val="0.80098277506308491"/>
        </c:manualLayout>
      </c:layout>
      <c:barChart>
        <c:barDir val="col"/>
        <c:grouping val="clustered"/>
        <c:varyColors val="0"/>
        <c:ser>
          <c:idx val="2"/>
          <c:order val="2"/>
          <c:tx>
            <c:strRef>
              <c:f>Sheet1!$D$1</c:f>
              <c:strCache>
                <c:ptCount val="1"/>
                <c:pt idx="0">
                  <c:v>Niños</c:v>
                </c:pt>
              </c:strCache>
            </c:strRef>
          </c:tx>
          <c:spPr>
            <a:solidFill>
              <a:srgbClr val="FA3C4B"/>
            </a:solidFill>
            <a:ln>
              <a:solidFill>
                <a:srgbClr val="FA3C4B"/>
              </a:solidFill>
            </a:ln>
          </c:spPr>
          <c:invertIfNegative val="0"/>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5- 14</c:v>
                </c:pt>
                <c:pt idx="15">
                  <c:v>15- 17</c:v>
                </c:pt>
              </c:strCache>
            </c:strRef>
          </c:cat>
          <c:val>
            <c:numRef>
              <c:f>Sheet1!$D$2:$D$17</c:f>
              <c:numCache>
                <c:formatCode>0.0</c:formatCode>
                <c:ptCount val="16"/>
                <c:pt idx="0">
                  <c:v>13.95</c:v>
                </c:pt>
                <c:pt idx="1">
                  <c:v>19.3</c:v>
                </c:pt>
                <c:pt idx="2">
                  <c:v>26.4</c:v>
                </c:pt>
                <c:pt idx="3">
                  <c:v>29.75</c:v>
                </c:pt>
                <c:pt idx="4">
                  <c:v>33.1</c:v>
                </c:pt>
                <c:pt idx="5">
                  <c:v>36.950000000000003</c:v>
                </c:pt>
                <c:pt idx="6">
                  <c:v>39.35</c:v>
                </c:pt>
                <c:pt idx="7">
                  <c:v>42.45</c:v>
                </c:pt>
                <c:pt idx="8">
                  <c:v>44.45</c:v>
                </c:pt>
                <c:pt idx="9">
                  <c:v>44.6</c:v>
                </c:pt>
                <c:pt idx="10">
                  <c:v>45</c:v>
                </c:pt>
                <c:pt idx="11">
                  <c:v>45.6</c:v>
                </c:pt>
                <c:pt idx="12">
                  <c:v>45.55</c:v>
                </c:pt>
                <c:pt idx="14">
                  <c:v>32.549999999999997</c:v>
                </c:pt>
                <c:pt idx="15">
                  <c:v>45.15</c:v>
                </c:pt>
              </c:numCache>
            </c:numRef>
          </c:val>
          <c:extLst>
            <c:ext xmlns:c16="http://schemas.microsoft.com/office/drawing/2014/chart" uri="{C3380CC4-5D6E-409C-BE32-E72D297353CC}">
              <c16:uniqueId val="{00000000-7D34-4DC5-A954-8B974530332A}"/>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a:noFill/>
            </a:ln>
            <a:effectLst>
              <a:outerShdw blurRad="50800" dist="38100" dir="2700000" algn="tl" rotWithShape="0">
                <a:prstClr val="black">
                  <a:alpha val="40000"/>
                </a:prstClr>
              </a:outerShdw>
            </a:effectLst>
          </c:spPr>
          <c:marker>
            <c:spPr>
              <a:solidFill>
                <a:srgbClr val="FFCD2D"/>
              </a:solidFill>
              <a:ln>
                <a:solidFill>
                  <a:srgbClr val="FFCD2D"/>
                </a:solidFill>
              </a:ln>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5- 14</c:v>
                </c:pt>
                <c:pt idx="15">
                  <c:v>15- 17</c:v>
                </c:pt>
              </c:strCache>
            </c:strRef>
          </c:cat>
          <c:val>
            <c:numRef>
              <c:f>Sheet1!$B$2:$B$17</c:f>
              <c:numCache>
                <c:formatCode>0.0</c:formatCode>
                <c:ptCount val="16"/>
                <c:pt idx="0">
                  <c:v>13.7</c:v>
                </c:pt>
                <c:pt idx="1">
                  <c:v>19.95</c:v>
                </c:pt>
                <c:pt idx="2">
                  <c:v>25.25</c:v>
                </c:pt>
                <c:pt idx="3">
                  <c:v>28.8</c:v>
                </c:pt>
                <c:pt idx="4">
                  <c:v>33.700000000000003</c:v>
                </c:pt>
                <c:pt idx="5">
                  <c:v>36.549999999999997</c:v>
                </c:pt>
                <c:pt idx="6">
                  <c:v>39.35</c:v>
                </c:pt>
                <c:pt idx="7">
                  <c:v>41.75</c:v>
                </c:pt>
                <c:pt idx="8">
                  <c:v>43.55</c:v>
                </c:pt>
                <c:pt idx="9">
                  <c:v>43.2</c:v>
                </c:pt>
                <c:pt idx="10">
                  <c:v>44.6</c:v>
                </c:pt>
                <c:pt idx="11">
                  <c:v>45.05</c:v>
                </c:pt>
                <c:pt idx="12">
                  <c:v>44.6</c:v>
                </c:pt>
                <c:pt idx="14">
                  <c:v>32.1</c:v>
                </c:pt>
                <c:pt idx="15">
                  <c:v>44.4</c:v>
                </c:pt>
              </c:numCache>
            </c:numRef>
          </c:val>
          <c:smooth val="0"/>
          <c:extLst>
            <c:ext xmlns:c16="http://schemas.microsoft.com/office/drawing/2014/chart" uri="{C3380CC4-5D6E-409C-BE32-E72D297353CC}">
              <c16:uniqueId val="{00000001-7D34-4DC5-A954-8B974530332A}"/>
            </c:ext>
          </c:extLst>
        </c:ser>
        <c:ser>
          <c:idx val="1"/>
          <c:order val="1"/>
          <c:tx>
            <c:strRef>
              <c:f>Sheet1!$C$1</c:f>
              <c:strCache>
                <c:ptCount val="1"/>
                <c:pt idx="0">
                  <c:v>Niñas</c:v>
                </c:pt>
              </c:strCache>
            </c:strRef>
          </c:tx>
          <c:spPr>
            <a:ln>
              <a:noFill/>
            </a:ln>
            <a:effectLst>
              <a:outerShdw blurRad="50800" dist="38100" dir="2700000" algn="tl" rotWithShape="0">
                <a:prstClr val="black">
                  <a:alpha val="40000"/>
                </a:prstClr>
              </a:outerShdw>
            </a:effectLst>
          </c:spPr>
          <c:marker>
            <c:symbol val="square"/>
            <c:size val="5"/>
            <c:spPr>
              <a:solidFill>
                <a:srgbClr val="1E2DBE"/>
              </a:solidFill>
              <a:ln>
                <a:solidFill>
                  <a:srgbClr val="1E2DBE"/>
                </a:solidFill>
              </a:ln>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5- 14</c:v>
                </c:pt>
                <c:pt idx="15">
                  <c:v>15- 17</c:v>
                </c:pt>
              </c:strCache>
            </c:strRef>
          </c:cat>
          <c:val>
            <c:numRef>
              <c:f>Sheet1!$C$2:$C$17</c:f>
              <c:numCache>
                <c:formatCode>0.0</c:formatCode>
                <c:ptCount val="16"/>
                <c:pt idx="0">
                  <c:v>14.2</c:v>
                </c:pt>
                <c:pt idx="1">
                  <c:v>18.55</c:v>
                </c:pt>
                <c:pt idx="2">
                  <c:v>27.65</c:v>
                </c:pt>
                <c:pt idx="3">
                  <c:v>30.8</c:v>
                </c:pt>
                <c:pt idx="4">
                  <c:v>32.5</c:v>
                </c:pt>
                <c:pt idx="5">
                  <c:v>37.4</c:v>
                </c:pt>
                <c:pt idx="6">
                  <c:v>39.35</c:v>
                </c:pt>
                <c:pt idx="7">
                  <c:v>43.25</c:v>
                </c:pt>
                <c:pt idx="8">
                  <c:v>45.4</c:v>
                </c:pt>
                <c:pt idx="9">
                  <c:v>46</c:v>
                </c:pt>
                <c:pt idx="10">
                  <c:v>45.4</c:v>
                </c:pt>
                <c:pt idx="11">
                  <c:v>46.15</c:v>
                </c:pt>
                <c:pt idx="12">
                  <c:v>46.55</c:v>
                </c:pt>
                <c:pt idx="14">
                  <c:v>33.049999999999997</c:v>
                </c:pt>
                <c:pt idx="15">
                  <c:v>46</c:v>
                </c:pt>
              </c:numCache>
            </c:numRef>
          </c:val>
          <c:smooth val="0"/>
          <c:extLst>
            <c:ext xmlns:c16="http://schemas.microsoft.com/office/drawing/2014/chart" uri="{C3380CC4-5D6E-409C-BE32-E72D297353CC}">
              <c16:uniqueId val="{00000002-7D34-4DC5-A954-8B974530332A}"/>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a:lstStyle/>
              <a:p>
                <a:pPr>
                  <a:defRPr b="1">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Edad en años</a:t>
                </a:r>
              </a:p>
            </c:rich>
          </c:tx>
          <c:layout>
            <c:manualLayout>
              <c:xMode val="edge"/>
              <c:yMode val="edge"/>
              <c:x val="0.46823362640894373"/>
              <c:y val="0.91607970225586965"/>
            </c:manualLayout>
          </c:layout>
          <c:overlay val="0"/>
          <c:spPr>
            <a:noFill/>
            <a:ln w="24017">
              <a:noFill/>
            </a:ln>
          </c:spPr>
        </c:title>
        <c:numFmt formatCode="General" sourceLinked="1"/>
        <c:majorTickMark val="none"/>
        <c:minorTickMark val="none"/>
        <c:tickLblPos val="low"/>
        <c:spPr>
          <a:ln w="8167">
            <a:noFill/>
          </a:ln>
        </c:spPr>
        <c:txPr>
          <a:bodyPr rot="0" vert="horz"/>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9360"/>
        <c:crossesAt val="0"/>
        <c:auto val="1"/>
        <c:lblAlgn val="ctr"/>
        <c:lblOffset val="0"/>
        <c:tickLblSkip val="1"/>
        <c:tickMarkSkip val="1"/>
        <c:noMultiLvlLbl val="0"/>
      </c:catAx>
      <c:valAx>
        <c:axId val="108559360"/>
        <c:scaling>
          <c:orientation val="minMax"/>
          <c:max val="100"/>
        </c:scaling>
        <c:delete val="0"/>
        <c:axPos val="l"/>
        <c:title>
          <c:tx>
            <c:rich>
              <a:bodyPr rot="-5400000" vert="horz"/>
              <a:lstStyle/>
              <a:p>
                <a:pPr>
                  <a:defRPr b="1">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Porcentaje</a:t>
                </a:r>
              </a:p>
            </c:rich>
          </c:tx>
          <c:overlay val="0"/>
        </c:title>
        <c:numFmt formatCode="#,##0;[Red]#,##0" sourceLinked="0"/>
        <c:majorTickMark val="out"/>
        <c:minorTickMark val="none"/>
        <c:tickLblPos val="nextTo"/>
        <c:spPr>
          <a:ln w="8167">
            <a:solidFill>
              <a:sysClr val="window" lastClr="FFFFFF">
                <a:lumMod val="75000"/>
              </a:sysClr>
            </a:solidFill>
          </a:ln>
        </c:spPr>
        <c:txPr>
          <a:bodyPr rot="0" vert="horz"/>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crossAx val="108557440"/>
        <c:crossesAt val="1"/>
        <c:crossBetween val="between"/>
      </c:valAx>
      <c:spPr>
        <a:noFill/>
        <a:ln w="25398">
          <a:noFill/>
        </a:ln>
      </c:spPr>
    </c:plotArea>
    <c:legend>
      <c:legendPos val="r"/>
      <c:layout>
        <c:manualLayout>
          <c:xMode val="edge"/>
          <c:yMode val="edge"/>
          <c:x val="0.25465443528543308"/>
          <c:y val="6.1810029428139672E-2"/>
          <c:w val="0.68603746309055114"/>
          <c:h val="0.16387646146504414"/>
        </c:manualLayout>
      </c:layout>
      <c:overlay val="0"/>
      <c:txPr>
        <a:bodyPr/>
        <a:lstStyle/>
        <a:p>
          <a:pPr>
            <a:defRPr>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noFill/>
    <a:ln>
      <a:noFill/>
    </a:ln>
  </c:spPr>
  <c:txPr>
    <a:bodyPr/>
    <a:lstStyle/>
    <a:p>
      <a:pPr algn="just">
        <a:defRPr sz="700" b="0" i="0" u="none" strike="noStrike" baseline="0">
          <a:solidFill>
            <a:srgbClr val="000000"/>
          </a:solidFill>
          <a:latin typeface="Arial Narrow" pitchFamily="34" charset="0"/>
          <a:ea typeface="Times New Roman"/>
          <a:cs typeface="Arial" pitchFamily="34" charset="0"/>
        </a:defRPr>
      </a:pPr>
      <a:endParaRPr lang="en-US"/>
    </a:p>
  </c:txPr>
  <c:externalData r:id="rId2">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336247386964062"/>
          <c:y val="0.15"/>
          <c:w val="0.72273730534061453"/>
          <c:h val="0.76259230096237962"/>
        </c:manualLayout>
      </c:layout>
      <c:barChart>
        <c:barDir val="col"/>
        <c:grouping val="stacked"/>
        <c:varyColors val="0"/>
        <c:ser>
          <c:idx val="0"/>
          <c:order val="0"/>
          <c:tx>
            <c:strRef>
              <c:f>Sheet1!$B$1</c:f>
              <c:strCache>
                <c:ptCount val="1"/>
                <c:pt idx="0">
                  <c:v>Trabajo infantil exclusivamente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Niñas</c:v>
                </c:pt>
                <c:pt idx="3">
                  <c:v>Niños</c:v>
                </c:pt>
                <c:pt idx="5">
                  <c:v>Rural</c:v>
                </c:pt>
                <c:pt idx="6">
                  <c:v>Urbana</c:v>
                </c:pt>
              </c:strCache>
            </c:strRef>
          </c:cat>
          <c:val>
            <c:numRef>
              <c:f>Sheet1!$B$2:$B$8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0-73DB-4D84-90C0-413045F4391C}"/>
            </c:ext>
          </c:extLst>
        </c:ser>
        <c:ser>
          <c:idx val="1"/>
          <c:order val="1"/>
          <c:tx>
            <c:strRef>
              <c:f>Sheet1!$C$1</c:f>
              <c:strCache>
                <c:ptCount val="1"/>
                <c:pt idx="0">
                  <c:v>Trabajo infantil y tareas domésticas(a)</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Niñas</c:v>
                </c:pt>
                <c:pt idx="3">
                  <c:v>Niños</c:v>
                </c:pt>
                <c:pt idx="5">
                  <c:v>Rural</c:v>
                </c:pt>
                <c:pt idx="6">
                  <c:v>Urbana</c:v>
                </c:pt>
              </c:strCache>
            </c:strRef>
          </c:cat>
          <c:val>
            <c:numRef>
              <c:f>Sheet1!$C$2:$C$8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1-73DB-4D84-90C0-413045F4391C}"/>
            </c:ext>
          </c:extLst>
        </c:ser>
        <c:dLbls>
          <c:showLegendKey val="0"/>
          <c:showVal val="0"/>
          <c:showCatName val="0"/>
          <c:showSerName val="0"/>
          <c:showPercent val="0"/>
          <c:showBubbleSize val="0"/>
        </c:dLbls>
        <c:gapWidth val="51"/>
        <c:overlap val="10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latin typeface="Noto Sans" panose="020B0502040504020204" pitchFamily="34" charset="0"/>
                    <a:ea typeface="Noto Sans" panose="020B0502040504020204" pitchFamily="34" charset="0"/>
                    <a:cs typeface="Noto Sans" panose="020B0502040504020204" pitchFamily="34" charset="0"/>
                  </a:rPr>
                  <a:t>Porcentaje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r"/>
      <c:layout>
        <c:manualLayout>
          <c:xMode val="edge"/>
          <c:yMode val="edge"/>
          <c:x val="0.33982479252545245"/>
          <c:y val="3.4992125984251971E-2"/>
          <c:w val="0.62419473972846684"/>
          <c:h val="0.1244601924759405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Arial Narrow" panose="020B0606020202030204" pitchFamily="34" charset="0"/>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336247386964062"/>
          <c:y val="0.15"/>
          <c:w val="0.78757398964296776"/>
          <c:h val="0.7459256342957129"/>
        </c:manualLayout>
      </c:layout>
      <c:barChart>
        <c:barDir val="col"/>
        <c:grouping val="stacked"/>
        <c:varyColors val="0"/>
        <c:ser>
          <c:idx val="0"/>
          <c:order val="0"/>
          <c:tx>
            <c:strRef>
              <c:f>Sheet1!$B$1</c:f>
              <c:strCache>
                <c:ptCount val="1"/>
                <c:pt idx="0">
                  <c:v>Trabajo infantil exclusivamente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Niñas</c:v>
                </c:pt>
                <c:pt idx="3">
                  <c:v>Niños</c:v>
                </c:pt>
                <c:pt idx="5">
                  <c:v>Rural</c:v>
                </c:pt>
                <c:pt idx="6">
                  <c:v>Urbana</c:v>
                </c:pt>
              </c:strCache>
            </c:strRef>
          </c:cat>
          <c:val>
            <c:numRef>
              <c:f>Sheet1!$B$2:$B$8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0-A596-42D4-BC66-D23181DC777A}"/>
            </c:ext>
          </c:extLst>
        </c:ser>
        <c:ser>
          <c:idx val="1"/>
          <c:order val="1"/>
          <c:tx>
            <c:strRef>
              <c:f>Sheet1!$C$1</c:f>
              <c:strCache>
                <c:ptCount val="1"/>
                <c:pt idx="0">
                  <c:v>Trabajo infantil y tareas domésticas(a)</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Niñas</c:v>
                </c:pt>
                <c:pt idx="3">
                  <c:v>Niños</c:v>
                </c:pt>
                <c:pt idx="5">
                  <c:v>Rural</c:v>
                </c:pt>
                <c:pt idx="6">
                  <c:v>Urbana</c:v>
                </c:pt>
              </c:strCache>
            </c:strRef>
          </c:cat>
          <c:val>
            <c:numRef>
              <c:f>Sheet1!$C$2:$C$8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1-A596-42D4-BC66-D23181DC777A}"/>
            </c:ext>
          </c:extLst>
        </c:ser>
        <c:dLbls>
          <c:showLegendKey val="0"/>
          <c:showVal val="0"/>
          <c:showCatName val="0"/>
          <c:showSerName val="0"/>
          <c:showPercent val="0"/>
          <c:showBubbleSize val="0"/>
        </c:dLbls>
        <c:gapWidth val="51"/>
        <c:overlap val="10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r>
                  <a:rPr lang="es-ES" b="1"/>
                  <a:t>Número (en miles)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crossAx val="592414640"/>
        <c:crosses val="autoZero"/>
        <c:crossBetween val="between"/>
      </c:valAx>
      <c:spPr>
        <a:noFill/>
        <a:ln>
          <a:noFill/>
        </a:ln>
        <a:effectLst/>
      </c:spPr>
    </c:plotArea>
    <c:legend>
      <c:legendPos val="r"/>
      <c:layout>
        <c:manualLayout>
          <c:xMode val="edge"/>
          <c:yMode val="edge"/>
          <c:x val="0.25546897311411204"/>
          <c:y val="3.4992125984251984E-2"/>
          <c:w val="0.71369069916660799"/>
          <c:h val="0.1244601924759405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529236673723784E-2"/>
          <c:y val="4.7847093872108934E-2"/>
          <c:w val="0.78452450794759554"/>
          <c:h val="0.80098277506308491"/>
        </c:manualLayout>
      </c:layout>
      <c:barChart>
        <c:barDir val="col"/>
        <c:grouping val="clustered"/>
        <c:varyColors val="0"/>
        <c:ser>
          <c:idx val="2"/>
          <c:order val="2"/>
          <c:tx>
            <c:strRef>
              <c:f>Sheet1!$D$1</c:f>
              <c:strCache>
                <c:ptCount val="1"/>
                <c:pt idx="0">
                  <c:v>Niños</c:v>
                </c:pt>
              </c:strCache>
            </c:strRef>
          </c:tx>
          <c:spPr>
            <a:solidFill>
              <a:srgbClr val="FA3C4B"/>
            </a:solidFill>
            <a:ln>
              <a:solidFill>
                <a:srgbClr val="FA3C4B"/>
              </a:solidFill>
            </a:ln>
          </c:spPr>
          <c:invertIfNegative val="0"/>
          <c:cat>
            <c:strRef>
              <c:f>Sheet1!$A$2:$A$13</c:f>
              <c:strCache>
                <c:ptCount val="12"/>
                <c:pt idx="0">
                  <c:v>5</c:v>
                </c:pt>
                <c:pt idx="1">
                  <c:v>6</c:v>
                </c:pt>
                <c:pt idx="2">
                  <c:v>7</c:v>
                </c:pt>
                <c:pt idx="3">
                  <c:v>8</c:v>
                </c:pt>
                <c:pt idx="4">
                  <c:v>9</c:v>
                </c:pt>
                <c:pt idx="5">
                  <c:v>10</c:v>
                </c:pt>
                <c:pt idx="6">
                  <c:v>11</c:v>
                </c:pt>
                <c:pt idx="7">
                  <c:v>12</c:v>
                </c:pt>
                <c:pt idx="8">
                  <c:v>13</c:v>
                </c:pt>
                <c:pt idx="9">
                  <c:v>14</c:v>
                </c:pt>
                <c:pt idx="11">
                  <c:v>5- 14</c:v>
                </c:pt>
              </c:strCache>
            </c:strRef>
          </c:cat>
          <c:val>
            <c:numRef>
              <c:f>Sheet1!$D$2:$D$13</c:f>
              <c:numCache>
                <c:formatCode>General</c:formatCode>
                <c:ptCount val="12"/>
                <c:pt idx="0">
                  <c:v>30</c:v>
                </c:pt>
                <c:pt idx="1">
                  <c:v>30</c:v>
                </c:pt>
                <c:pt idx="2">
                  <c:v>30</c:v>
                </c:pt>
                <c:pt idx="3">
                  <c:v>30</c:v>
                </c:pt>
                <c:pt idx="4">
                  <c:v>30</c:v>
                </c:pt>
                <c:pt idx="5">
                  <c:v>30</c:v>
                </c:pt>
                <c:pt idx="6">
                  <c:v>30</c:v>
                </c:pt>
                <c:pt idx="7">
                  <c:v>30</c:v>
                </c:pt>
                <c:pt idx="8">
                  <c:v>30</c:v>
                </c:pt>
                <c:pt idx="9">
                  <c:v>30</c:v>
                </c:pt>
                <c:pt idx="11">
                  <c:v>30</c:v>
                </c:pt>
              </c:numCache>
            </c:numRef>
          </c:val>
          <c:extLst>
            <c:ext xmlns:c16="http://schemas.microsoft.com/office/drawing/2014/chart" uri="{C3380CC4-5D6E-409C-BE32-E72D297353CC}">
              <c16:uniqueId val="{00000000-F709-4EF5-BD56-F693472728DF}"/>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a:noFill/>
            </a:ln>
            <a:effectLst>
              <a:outerShdw blurRad="50800" dist="38100" dir="2700000" algn="tl" rotWithShape="0">
                <a:prstClr val="black">
                  <a:alpha val="40000"/>
                </a:prstClr>
              </a:outerShdw>
            </a:effectLst>
          </c:spPr>
          <c:marker>
            <c:spPr>
              <a:solidFill>
                <a:srgbClr val="FFCD2D"/>
              </a:solidFill>
              <a:ln>
                <a:solidFill>
                  <a:srgbClr val="FFCD2D"/>
                </a:solidFill>
              </a:ln>
            </c:spPr>
          </c:marker>
          <c:cat>
            <c:strRef>
              <c:f>Sheet1!$A$2:$A$13</c:f>
              <c:strCache>
                <c:ptCount val="12"/>
                <c:pt idx="0">
                  <c:v>5</c:v>
                </c:pt>
                <c:pt idx="1">
                  <c:v>6</c:v>
                </c:pt>
                <c:pt idx="2">
                  <c:v>7</c:v>
                </c:pt>
                <c:pt idx="3">
                  <c:v>8</c:v>
                </c:pt>
                <c:pt idx="4">
                  <c:v>9</c:v>
                </c:pt>
                <c:pt idx="5">
                  <c:v>10</c:v>
                </c:pt>
                <c:pt idx="6">
                  <c:v>11</c:v>
                </c:pt>
                <c:pt idx="7">
                  <c:v>12</c:v>
                </c:pt>
                <c:pt idx="8">
                  <c:v>13</c:v>
                </c:pt>
                <c:pt idx="9">
                  <c:v>14</c:v>
                </c:pt>
                <c:pt idx="11">
                  <c:v>5- 14</c:v>
                </c:pt>
              </c:strCache>
            </c:strRef>
          </c:cat>
          <c:val>
            <c:numRef>
              <c:f>Sheet1!$B$2:$B$13</c:f>
              <c:numCache>
                <c:formatCode>General</c:formatCode>
                <c:ptCount val="12"/>
                <c:pt idx="0">
                  <c:v>25</c:v>
                </c:pt>
                <c:pt idx="1">
                  <c:v>25</c:v>
                </c:pt>
                <c:pt idx="2">
                  <c:v>25</c:v>
                </c:pt>
                <c:pt idx="3">
                  <c:v>25</c:v>
                </c:pt>
                <c:pt idx="4">
                  <c:v>25</c:v>
                </c:pt>
                <c:pt idx="5">
                  <c:v>25</c:v>
                </c:pt>
                <c:pt idx="6">
                  <c:v>25</c:v>
                </c:pt>
                <c:pt idx="7">
                  <c:v>25</c:v>
                </c:pt>
                <c:pt idx="8">
                  <c:v>25</c:v>
                </c:pt>
                <c:pt idx="9">
                  <c:v>25</c:v>
                </c:pt>
                <c:pt idx="11">
                  <c:v>25</c:v>
                </c:pt>
              </c:numCache>
            </c:numRef>
          </c:val>
          <c:smooth val="0"/>
          <c:extLst>
            <c:ext xmlns:c16="http://schemas.microsoft.com/office/drawing/2014/chart" uri="{C3380CC4-5D6E-409C-BE32-E72D297353CC}">
              <c16:uniqueId val="{00000001-F709-4EF5-BD56-F693472728DF}"/>
            </c:ext>
          </c:extLst>
        </c:ser>
        <c:ser>
          <c:idx val="1"/>
          <c:order val="1"/>
          <c:tx>
            <c:strRef>
              <c:f>Sheet1!$C$1</c:f>
              <c:strCache>
                <c:ptCount val="1"/>
                <c:pt idx="0">
                  <c:v>Niñas</c:v>
                </c:pt>
              </c:strCache>
            </c:strRef>
          </c:tx>
          <c:spPr>
            <a:ln>
              <a:noFill/>
            </a:ln>
            <a:effectLst>
              <a:outerShdw blurRad="50800" dist="38100" dir="2700000" algn="tl" rotWithShape="0">
                <a:prstClr val="black">
                  <a:alpha val="40000"/>
                </a:prstClr>
              </a:outerShdw>
            </a:effectLst>
          </c:spPr>
          <c:marker>
            <c:symbol val="square"/>
            <c:size val="5"/>
            <c:spPr>
              <a:solidFill>
                <a:srgbClr val="1E2DBE"/>
              </a:solidFill>
              <a:ln>
                <a:solidFill>
                  <a:srgbClr val="1E2DBE"/>
                </a:solidFill>
              </a:ln>
            </c:spPr>
          </c:marker>
          <c:cat>
            <c:strRef>
              <c:f>Sheet1!$A$2:$A$13</c:f>
              <c:strCache>
                <c:ptCount val="12"/>
                <c:pt idx="0">
                  <c:v>5</c:v>
                </c:pt>
                <c:pt idx="1">
                  <c:v>6</c:v>
                </c:pt>
                <c:pt idx="2">
                  <c:v>7</c:v>
                </c:pt>
                <c:pt idx="3">
                  <c:v>8</c:v>
                </c:pt>
                <c:pt idx="4">
                  <c:v>9</c:v>
                </c:pt>
                <c:pt idx="5">
                  <c:v>10</c:v>
                </c:pt>
                <c:pt idx="6">
                  <c:v>11</c:v>
                </c:pt>
                <c:pt idx="7">
                  <c:v>12</c:v>
                </c:pt>
                <c:pt idx="8">
                  <c:v>13</c:v>
                </c:pt>
                <c:pt idx="9">
                  <c:v>14</c:v>
                </c:pt>
                <c:pt idx="11">
                  <c:v>5- 14</c:v>
                </c:pt>
              </c:strCache>
            </c:strRef>
          </c:cat>
          <c:val>
            <c:numRef>
              <c:f>Sheet1!$C$2:$C$13</c:f>
              <c:numCache>
                <c:formatCode>General</c:formatCode>
                <c:ptCount val="12"/>
                <c:pt idx="0">
                  <c:v>35</c:v>
                </c:pt>
                <c:pt idx="1">
                  <c:v>35</c:v>
                </c:pt>
                <c:pt idx="2">
                  <c:v>35</c:v>
                </c:pt>
                <c:pt idx="3">
                  <c:v>35</c:v>
                </c:pt>
                <c:pt idx="4">
                  <c:v>35</c:v>
                </c:pt>
                <c:pt idx="5">
                  <c:v>35</c:v>
                </c:pt>
                <c:pt idx="6">
                  <c:v>35</c:v>
                </c:pt>
                <c:pt idx="7">
                  <c:v>35</c:v>
                </c:pt>
                <c:pt idx="8">
                  <c:v>35</c:v>
                </c:pt>
                <c:pt idx="9">
                  <c:v>35</c:v>
                </c:pt>
                <c:pt idx="11">
                  <c:v>35</c:v>
                </c:pt>
              </c:numCache>
            </c:numRef>
          </c:val>
          <c:smooth val="0"/>
          <c:extLst>
            <c:ext xmlns:c16="http://schemas.microsoft.com/office/drawing/2014/chart" uri="{C3380CC4-5D6E-409C-BE32-E72D297353CC}">
              <c16:uniqueId val="{00000002-F709-4EF5-BD56-F693472728DF}"/>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a:lstStyle/>
              <a:p>
                <a:pPr>
                  <a:defRPr b="1"/>
                </a:pPr>
                <a:r>
                  <a:rPr lang="es-ES" b="1"/>
                  <a:t>Edad en años</a:t>
                </a:r>
              </a:p>
            </c:rich>
          </c:tx>
          <c:layout>
            <c:manualLayout>
              <c:xMode val="edge"/>
              <c:yMode val="edge"/>
              <c:x val="0.37852510835846492"/>
              <c:y val="0.91607959516424087"/>
            </c:manualLayout>
          </c:layout>
          <c:overlay val="0"/>
          <c:spPr>
            <a:noFill/>
            <a:ln w="24017">
              <a:noFill/>
            </a:ln>
          </c:spPr>
        </c:title>
        <c:numFmt formatCode="General" sourceLinked="1"/>
        <c:majorTickMark val="none"/>
        <c:minorTickMark val="none"/>
        <c:tickLblPos val="low"/>
        <c:spPr>
          <a:ln w="8167">
            <a:noFill/>
          </a:ln>
        </c:spPr>
        <c:txPr>
          <a:bodyPr rot="0" vert="horz"/>
          <a:lstStyle/>
          <a:p>
            <a:pPr>
              <a:defRPr/>
            </a:pPr>
            <a:endParaRPr lang="en-US"/>
          </a:p>
        </c:txPr>
        <c:crossAx val="108559360"/>
        <c:crossesAt val="0"/>
        <c:auto val="1"/>
        <c:lblAlgn val="ctr"/>
        <c:lblOffset val="0"/>
        <c:tickLblSkip val="1"/>
        <c:tickMarkSkip val="1"/>
        <c:noMultiLvlLbl val="0"/>
      </c:catAx>
      <c:valAx>
        <c:axId val="108559360"/>
        <c:scaling>
          <c:orientation val="minMax"/>
        </c:scaling>
        <c:delete val="0"/>
        <c:axPos val="l"/>
        <c:title>
          <c:tx>
            <c:rich>
              <a:bodyPr rot="-5400000" vert="horz"/>
              <a:lstStyle/>
              <a:p>
                <a:pPr>
                  <a:defRPr b="1"/>
                </a:pPr>
                <a:r>
                  <a:rPr lang="es-ES" b="1"/>
                  <a:t>Horas</a:t>
                </a:r>
              </a:p>
            </c:rich>
          </c:tx>
          <c:overlay val="0"/>
        </c:title>
        <c:numFmt formatCode="#,##0;[Red]#,##0" sourceLinked="0"/>
        <c:majorTickMark val="out"/>
        <c:minorTickMark val="none"/>
        <c:tickLblPos val="nextTo"/>
        <c:spPr>
          <a:ln w="8167">
            <a:solidFill>
              <a:sysClr val="window" lastClr="FFFFFF">
                <a:lumMod val="75000"/>
              </a:sysClr>
            </a:solidFill>
          </a:ln>
        </c:spPr>
        <c:txPr>
          <a:bodyPr rot="0" vert="horz"/>
          <a:lstStyle/>
          <a:p>
            <a:pPr>
              <a:defRPr/>
            </a:pPr>
            <a:endParaRPr lang="en-US"/>
          </a:p>
        </c:txPr>
        <c:crossAx val="108557440"/>
        <c:crossesAt val="1"/>
        <c:crossBetween val="between"/>
      </c:valAx>
      <c:spPr>
        <a:noFill/>
        <a:ln w="25398">
          <a:noFill/>
        </a:ln>
      </c:spPr>
    </c:plotArea>
    <c:legend>
      <c:legendPos val="r"/>
      <c:layout>
        <c:manualLayout>
          <c:xMode val="edge"/>
          <c:yMode val="edge"/>
          <c:x val="0.86021924807368177"/>
          <c:y val="0.1312544738725841"/>
          <c:w val="0.13724352547135196"/>
          <c:h val="0.29645221904080171"/>
        </c:manualLayout>
      </c:layout>
      <c:overlay val="0"/>
    </c:legend>
    <c:plotVisOnly val="1"/>
    <c:dispBlanksAs val="gap"/>
    <c:showDLblsOverMax val="0"/>
  </c:chart>
  <c:spPr>
    <a:noFill/>
    <a:ln>
      <a:noFill/>
    </a:ln>
  </c:spPr>
  <c:txPr>
    <a:bodyPr/>
    <a:lstStyle/>
    <a:p>
      <a:pPr algn="just">
        <a:defRPr sz="700" b="0" i="0" u="none" strike="noStrike" baseline="0">
          <a:solidFill>
            <a:srgbClr val="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8.4427260600592247E-2"/>
          <c:y val="0.15"/>
          <c:w val="0.74896671204058907"/>
          <c:h val="0.70703674540682404"/>
        </c:manualLayout>
      </c:layout>
      <c:barChart>
        <c:barDir val="col"/>
        <c:grouping val="clustered"/>
        <c:varyColors val="0"/>
        <c:ser>
          <c:idx val="0"/>
          <c:order val="0"/>
          <c:tx>
            <c:strRef>
              <c:f>Sheet1!$A$2</c:f>
              <c:strCache>
                <c:ptCount val="1"/>
                <c:pt idx="0">
                  <c:v>Niñas</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Trabajo infantil excluidas las tareas domésticas (frontera de producción SCN)</c:v>
                </c:pt>
                <c:pt idx="1">
                  <c:v>Trabajo infantil, incluidas las tareas domésticas (límite general de producción)</c:v>
                </c:pt>
              </c:strCache>
            </c:strRef>
          </c:cat>
          <c:val>
            <c:numRef>
              <c:f>Sheet1!$B$2:$C$2</c:f>
              <c:numCache>
                <c:formatCode>General</c:formatCode>
                <c:ptCount val="2"/>
                <c:pt idx="0">
                  <c:v>11</c:v>
                </c:pt>
                <c:pt idx="1">
                  <c:v>16</c:v>
                </c:pt>
              </c:numCache>
            </c:numRef>
          </c:val>
          <c:extLst>
            <c:ext xmlns:c16="http://schemas.microsoft.com/office/drawing/2014/chart" uri="{C3380CC4-5D6E-409C-BE32-E72D297353CC}">
              <c16:uniqueId val="{00000000-2512-4825-8B75-611A1DEFF731}"/>
            </c:ext>
          </c:extLst>
        </c:ser>
        <c:ser>
          <c:idx val="1"/>
          <c:order val="1"/>
          <c:tx>
            <c:strRef>
              <c:f>Sheet1!$A$3</c:f>
              <c:strCache>
                <c:ptCount val="1"/>
                <c:pt idx="0">
                  <c:v>Niños</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Trabajo infantil excluidas las tareas domésticas (frontera de producción SCN)</c:v>
                </c:pt>
                <c:pt idx="1">
                  <c:v>Trabajo infantil, incluidas las tareas domésticas (límite general de producción)</c:v>
                </c:pt>
              </c:strCache>
            </c:strRef>
          </c:cat>
          <c:val>
            <c:numRef>
              <c:f>Sheet1!$B$3:$C$3</c:f>
              <c:numCache>
                <c:formatCode>General</c:formatCode>
                <c:ptCount val="2"/>
                <c:pt idx="0">
                  <c:v>14</c:v>
                </c:pt>
                <c:pt idx="1">
                  <c:v>16</c:v>
                </c:pt>
              </c:numCache>
            </c:numRef>
          </c:val>
          <c:extLst>
            <c:ext xmlns:c16="http://schemas.microsoft.com/office/drawing/2014/chart" uri="{C3380CC4-5D6E-409C-BE32-E72D297353CC}">
              <c16:uniqueId val="{00000001-2512-4825-8B75-611A1DEFF731}"/>
            </c:ext>
          </c:extLst>
        </c:ser>
        <c:dLbls>
          <c:showLegendKey val="0"/>
          <c:showVal val="0"/>
          <c:showCatName val="0"/>
          <c:showSerName val="0"/>
          <c:showPercent val="0"/>
          <c:showBubbleSize val="0"/>
        </c:dLbls>
        <c:gapWidth val="31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86470763051660993"/>
          <c:y val="0.33499212598425199"/>
          <c:w val="0.12966626294594008"/>
          <c:h val="0.2104400699912511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79474185766216"/>
          <c:y val="7.5213675213675224E-2"/>
          <c:w val="0.76667216573279595"/>
          <c:h val="0.75244837319863322"/>
        </c:manualLayout>
      </c:layout>
      <c:scatterChart>
        <c:scatterStyle val="smoothMarker"/>
        <c:varyColors val="0"/>
        <c:ser>
          <c:idx val="0"/>
          <c:order val="0"/>
          <c:tx>
            <c:strRef>
              <c:f>Foglio1!$B$1</c:f>
              <c:strCache>
                <c:ptCount val="1"/>
                <c:pt idx="0">
                  <c:v>Valori Y</c:v>
                </c:pt>
              </c:strCache>
            </c:strRef>
          </c:tx>
          <c:spPr>
            <a:ln w="19050"/>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5DD2-457C-80D4-9099CD402210}"/>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5DD2-457C-80D4-9099CD402210}"/>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es-ES"/>
                  <a:t>Horas de trabajo semanales (5 a 14 años)</a:t>
                </a:r>
              </a:p>
            </c:rich>
          </c:tx>
          <c:layout>
            <c:manualLayout>
              <c:xMode val="edge"/>
              <c:yMode val="edge"/>
              <c:x val="0.18952447310859621"/>
              <c:y val="0.89678122094407331"/>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es-ES"/>
                  <a:t>Porcentaje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txPr>
          <a:bodyPr/>
          <a:lstStyle/>
          <a:p>
            <a:pPr>
              <a:defRPr>
                <a:solidFill>
                  <a:sysClr val="windowText" lastClr="000000"/>
                </a:solidFill>
              </a:defRPr>
            </a:pPr>
            <a:endParaRPr lang="en-US"/>
          </a:p>
        </c:tx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03599825621993"/>
          <c:y val="7.5213675213675224E-2"/>
          <c:w val="0.76243079855096507"/>
          <c:h val="0.75244837319863322"/>
        </c:manualLayout>
      </c:layout>
      <c:scatterChart>
        <c:scatterStyle val="smoothMarker"/>
        <c:varyColors val="0"/>
        <c:ser>
          <c:idx val="0"/>
          <c:order val="0"/>
          <c:tx>
            <c:strRef>
              <c:f>Foglio1!$B$1</c:f>
              <c:strCache>
                <c:ptCount val="1"/>
                <c:pt idx="0">
                  <c:v>Valori Y</c:v>
                </c:pt>
              </c:strCache>
            </c:strRef>
          </c:tx>
          <c:spPr>
            <a:ln w="19050">
              <a:solidFill>
                <a:srgbClr val="FA3C4B"/>
              </a:solidFill>
            </a:ln>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F8CD-4D39-9D8A-1A99FE6A3C2D}"/>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F8CD-4D39-9D8A-1A99FE6A3C2D}"/>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es-ES"/>
                  <a:t>Horas de trabajo semanales (5 a 14 años)</a:t>
                </a:r>
              </a:p>
            </c:rich>
          </c:tx>
          <c:layout>
            <c:manualLayout>
              <c:xMode val="edge"/>
              <c:yMode val="edge"/>
              <c:x val="0.17978951185731865"/>
              <c:y val="0.90248572750425593"/>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es-ES"/>
                  <a:t>Porcentaje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solidFill>
            <a:sysClr val="windowText" lastClr="000000"/>
          </a:solidFill>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899652436023623"/>
          <c:y val="4.4690726159230094E-2"/>
          <c:w val="0.50100347563976377"/>
          <c:h val="0.88740244969378823"/>
        </c:manualLayout>
      </c:layout>
      <c:barChart>
        <c:barDir val="bar"/>
        <c:grouping val="clustered"/>
        <c:varyColors val="0"/>
        <c:ser>
          <c:idx val="0"/>
          <c:order val="0"/>
          <c:tx>
            <c:strRef>
              <c:f>Foglio1!$B$1</c:f>
              <c:strCache>
                <c:ptCount val="1"/>
                <c:pt idx="0">
                  <c:v>Colonna1</c:v>
                </c:pt>
              </c:strCache>
            </c:strRef>
          </c:tx>
          <c:spPr>
            <a:solidFill>
              <a:srgbClr val="1E2DBE"/>
            </a:solidFill>
            <a:ln>
              <a:solidFill>
                <a:srgbClr val="1E2DBE"/>
              </a:solidFill>
            </a:ln>
            <a:effectLst/>
          </c:spPr>
          <c:invertIfNegative val="0"/>
          <c:dLbls>
            <c:spPr>
              <a:noFill/>
              <a:ln>
                <a:noFill/>
              </a:ln>
              <a:effectLst/>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Hacer compras para el hogar</c:v>
                </c:pt>
                <c:pt idx="1">
                  <c:v>Ayudar a realizar o realizar cualquier reparación de equipos domésticos para el hogar</c:v>
                </c:pt>
                <c:pt idx="2">
                  <c:v>Ayudar a cocinar o cocinar para el hogar</c:v>
                </c:pt>
                <c:pt idx="3">
                  <c:v>Ayudar a limpiar o limpiar la casa o los utensilios del hogar</c:v>
                </c:pt>
                <c:pt idx="4">
                  <c:v>Ayudar a lavar o lavar ropa para el hogar</c:v>
                </c:pt>
                <c:pt idx="5">
                  <c:v>Ayudar a cuidar o cuidar de niños/ancianos/enfermos en el hogar</c:v>
                </c:pt>
                <c:pt idx="6">
                  <c:v>Ayudar a realizar o realizar otras tareas domésticas para el hogar o realizarlas </c:v>
                </c:pt>
              </c:strCache>
            </c:strRef>
          </c:cat>
          <c:val>
            <c:numRef>
              <c:f>Foglio1!$B$2:$B$8</c:f>
              <c:numCache>
                <c:formatCode>#,##0</c:formatCode>
                <c:ptCount val="7"/>
                <c:pt idx="0">
                  <c:v>30</c:v>
                </c:pt>
                <c:pt idx="1">
                  <c:v>30</c:v>
                </c:pt>
                <c:pt idx="2">
                  <c:v>30</c:v>
                </c:pt>
                <c:pt idx="3">
                  <c:v>30</c:v>
                </c:pt>
                <c:pt idx="4">
                  <c:v>30</c:v>
                </c:pt>
                <c:pt idx="5">
                  <c:v>30</c:v>
                </c:pt>
                <c:pt idx="6">
                  <c:v>30</c:v>
                </c:pt>
              </c:numCache>
            </c:numRef>
          </c:val>
          <c:extLst>
            <c:ext xmlns:c16="http://schemas.microsoft.com/office/drawing/2014/chart" uri="{C3380CC4-5D6E-409C-BE32-E72D297353CC}">
              <c16:uniqueId val="{00000003-5FBF-452A-8DFD-66511228D436}"/>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nchor="ctr" anchorCtr="0"/>
          <a:lstStyle/>
          <a:p>
            <a:pPr algn="just">
              <a:defRPr sz="600"/>
            </a:pPr>
            <a:endParaRPr lang="en-US"/>
          </a:p>
        </c:txPr>
        <c:crossAx val="102537088"/>
        <c:crosses val="autoZero"/>
        <c:auto val="1"/>
        <c:lblAlgn val="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7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899652436023623"/>
          <c:y val="4.4690726159230094E-2"/>
          <c:w val="0.50100347563976377"/>
          <c:h val="0.88740244969378823"/>
        </c:manualLayout>
      </c:layout>
      <c:barChart>
        <c:barDir val="bar"/>
        <c:grouping val="clustered"/>
        <c:varyColors val="0"/>
        <c:ser>
          <c:idx val="0"/>
          <c:order val="0"/>
          <c:tx>
            <c:strRef>
              <c:f>Foglio1!$B$1</c:f>
              <c:strCache>
                <c:ptCount val="1"/>
                <c:pt idx="0">
                  <c:v>Colonna1</c:v>
                </c:pt>
              </c:strCache>
            </c:strRef>
          </c:tx>
          <c:spPr>
            <a:solidFill>
              <a:srgbClr val="FA3C4B"/>
            </a:solidFill>
            <a:ln>
              <a:solidFill>
                <a:srgbClr val="FA3C4B"/>
              </a:solidFill>
            </a:ln>
            <a:effectLst/>
          </c:spPr>
          <c:invertIfNegative val="0"/>
          <c:dLbls>
            <c:spPr>
              <a:noFill/>
              <a:ln>
                <a:noFill/>
              </a:ln>
              <a:effectLst/>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Hacer compras para el hogar</c:v>
                </c:pt>
                <c:pt idx="1">
                  <c:v>Ayudar a realizar o realizar cualquier reparación de equipos domésticos para el hogar</c:v>
                </c:pt>
                <c:pt idx="2">
                  <c:v>Ayudar a cocinar o cocinar para el hogar</c:v>
                </c:pt>
                <c:pt idx="3">
                  <c:v>Ayudar a limpiar o limpiar la casa o los utensilios del hogar</c:v>
                </c:pt>
                <c:pt idx="4">
                  <c:v>Ayudar a lavar o lavar ropa para el hogar</c:v>
                </c:pt>
                <c:pt idx="5">
                  <c:v>Ayudar a cuidar o cuidar de niños/ancianos/enfermos en el hogar</c:v>
                </c:pt>
                <c:pt idx="6">
                  <c:v>Ayudar a realizar o realizar otras tareas domésticas para el hogar</c:v>
                </c:pt>
              </c:strCache>
            </c:strRef>
          </c:cat>
          <c:val>
            <c:numRef>
              <c:f>Foglio1!$B$2:$B$8</c:f>
              <c:numCache>
                <c:formatCode>#,##0</c:formatCode>
                <c:ptCount val="7"/>
                <c:pt idx="0">
                  <c:v>30</c:v>
                </c:pt>
                <c:pt idx="1">
                  <c:v>30</c:v>
                </c:pt>
                <c:pt idx="2">
                  <c:v>30</c:v>
                </c:pt>
                <c:pt idx="3">
                  <c:v>30</c:v>
                </c:pt>
                <c:pt idx="4">
                  <c:v>30</c:v>
                </c:pt>
                <c:pt idx="5">
                  <c:v>30</c:v>
                </c:pt>
                <c:pt idx="6">
                  <c:v>30</c:v>
                </c:pt>
              </c:numCache>
            </c:numRef>
          </c:val>
          <c:extLst>
            <c:ext xmlns:c16="http://schemas.microsoft.com/office/drawing/2014/chart" uri="{C3380CC4-5D6E-409C-BE32-E72D297353CC}">
              <c16:uniqueId val="{00000003-53F6-44D3-8A24-12BB019509A1}"/>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899652436023623"/>
          <c:y val="4.4690726159230094E-2"/>
          <c:w val="0.50100347563976377"/>
          <c:h val="0.92420082724250063"/>
        </c:manualLayout>
      </c:layout>
      <c:barChart>
        <c:barDir val="bar"/>
        <c:grouping val="clustered"/>
        <c:varyColors val="0"/>
        <c:ser>
          <c:idx val="0"/>
          <c:order val="0"/>
          <c:spPr>
            <a:solidFill>
              <a:srgbClr val="FA3C4B"/>
            </a:solidFill>
            <a:ln>
              <a:solidFill>
                <a:srgbClr val="FA3C4B"/>
              </a:solid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B40C-4D14-ABEF-C390ED56D92E}"/>
                </c:ext>
              </c:extLst>
            </c:dLbl>
            <c:spPr>
              <a:noFill/>
              <a:ln>
                <a:noFill/>
              </a:ln>
              <a:effectLst/>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Foglio1!$A$2:$A$13</c:f>
              <c:strCache>
                <c:ptCount val="12"/>
                <c:pt idx="0">
                  <c:v>Cualquier tarea doméstica potencialmente peligrosa</c:v>
                </c:pt>
                <c:pt idx="2">
                  <c:v>Acarrear cargas pesadas al hacer las compras</c:v>
                </c:pt>
                <c:pt idx="3">
                  <c:v>Cocinar con una estufa caliente</c:v>
                </c:pt>
                <c:pt idx="4">
                  <c:v>Cortar o preparar alimentos con cuchillos afilados</c:v>
                </c:pt>
                <c:pt idx="5">
                  <c:v>Limpiar con jabones o productos químicos/líquidos potencialmente irritantes</c:v>
                </c:pt>
                <c:pt idx="6">
                  <c:v>Trepar a lugares de difícil acceso, o limpiarlos, de los que de haber sufrido una caída esta podría haber causado lesiones</c:v>
                </c:pt>
                <c:pt idx="7">
                  <c:v>Barrer, aspirar o fregar el suelo durante largos periodos de tiempo</c:v>
                </c:pt>
                <c:pt idx="8">
                  <c:v>Planchar la ropa</c:v>
                </c:pt>
                <c:pt idx="9">
                  <c:v>Acarrear cestas de lavado pesadas</c:v>
                </c:pt>
                <c:pt idx="10">
                  <c:v>Cargar o levantar a un adulto/persona mayor o a un/a niño/a pesado/a</c:v>
                </c:pt>
                <c:pt idx="11">
                  <c:v>Bañar, duchar o vestir a un adulto</c:v>
                </c:pt>
              </c:strCache>
            </c:strRef>
          </c:cat>
          <c:val>
            <c:numRef>
              <c:f>Foglio1!$B$2:$B$13</c:f>
              <c:numCache>
                <c:formatCode>General</c:formatCode>
                <c:ptCount val="12"/>
                <c:pt idx="0" formatCode="#,##0">
                  <c:v>30</c:v>
                </c:pt>
                <c:pt idx="2" formatCode="#,##0">
                  <c:v>30</c:v>
                </c:pt>
                <c:pt idx="3" formatCode="#,##0">
                  <c:v>30</c:v>
                </c:pt>
                <c:pt idx="4" formatCode="#,##0">
                  <c:v>30</c:v>
                </c:pt>
                <c:pt idx="5" formatCode="#,##0">
                  <c:v>30</c:v>
                </c:pt>
                <c:pt idx="6" formatCode="#,##0">
                  <c:v>30</c:v>
                </c:pt>
                <c:pt idx="7" formatCode="#,##0">
                  <c:v>30</c:v>
                </c:pt>
                <c:pt idx="8" formatCode="#,##0">
                  <c:v>30</c:v>
                </c:pt>
                <c:pt idx="9" formatCode="#,##0">
                  <c:v>30</c:v>
                </c:pt>
                <c:pt idx="10" formatCode="#,##0">
                  <c:v>30</c:v>
                </c:pt>
                <c:pt idx="11" formatCode="#,##0">
                  <c:v>30</c:v>
                </c:pt>
              </c:numCache>
            </c:numRef>
          </c:val>
          <c:extLst>
            <c:ext xmlns:c16="http://schemas.microsoft.com/office/drawing/2014/chart" uri="{C3380CC4-5D6E-409C-BE32-E72D297353CC}">
              <c16:uniqueId val="{00000003-B40C-4D14-ABEF-C390ED56D92E}"/>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899652436023623"/>
          <c:y val="4.4690726159230094E-2"/>
          <c:w val="0.50100347563976377"/>
          <c:h val="0.92420082724250063"/>
        </c:manualLayout>
      </c:layout>
      <c:barChart>
        <c:barDir val="bar"/>
        <c:grouping val="clustered"/>
        <c:varyColors val="0"/>
        <c:ser>
          <c:idx val="0"/>
          <c:order val="0"/>
          <c:spPr>
            <a:solidFill>
              <a:srgbClr val="1E2DBE"/>
            </a:solidFill>
            <a:ln>
              <a:solidFill>
                <a:srgbClr val="1E2DBE"/>
              </a:solid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DB77-401F-85A3-8D7347104D9D}"/>
                </c:ext>
              </c:extLst>
            </c:dLbl>
            <c:spPr>
              <a:noFill/>
              <a:ln>
                <a:noFill/>
              </a:ln>
              <a:effectLst/>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Foglio1!$A$2:$A$13</c:f>
              <c:strCache>
                <c:ptCount val="12"/>
                <c:pt idx="0">
                  <c:v>Cualquier tarea doméstica potencialmente peligrosa</c:v>
                </c:pt>
                <c:pt idx="2">
                  <c:v>Acarrear cargas pesadas al hacer las compras</c:v>
                </c:pt>
                <c:pt idx="3">
                  <c:v>Cocinar con una estufa caliente (con fuego, gas o llamas)</c:v>
                </c:pt>
                <c:pt idx="4">
                  <c:v>Cortar o preparar alimentos con cuchillos afilados</c:v>
                </c:pt>
                <c:pt idx="5">
                  <c:v>Limpiar con jabones o productos químicos/lejía/líquidos que irritan o queman la piel, los ojos o la nariz</c:v>
                </c:pt>
                <c:pt idx="6">
                  <c:v>Trepar a lugares de difícil acceso, o limpiarlos, de los que de haber sufrido una caída esta podría haber causado lesiones</c:v>
                </c:pt>
                <c:pt idx="7">
                  <c:v>Barrer, aspirar o fregar el suelo durante largos periodos de tiempo</c:v>
                </c:pt>
                <c:pt idx="8">
                  <c:v>Planchar la ropa</c:v>
                </c:pt>
                <c:pt idx="9">
                  <c:v>Acarrear cestas de lavado pesadas</c:v>
                </c:pt>
                <c:pt idx="10">
                  <c:v>Cargar o levantar a un adulto/persona mayor o a un/a niño/a pesado/a</c:v>
                </c:pt>
                <c:pt idx="11">
                  <c:v>Bañar, duchar o vestir a un adulto</c:v>
                </c:pt>
              </c:strCache>
            </c:strRef>
          </c:cat>
          <c:val>
            <c:numRef>
              <c:f>Foglio1!$B$2:$B$13</c:f>
              <c:numCache>
                <c:formatCode>General</c:formatCode>
                <c:ptCount val="12"/>
                <c:pt idx="0" formatCode="#,##0">
                  <c:v>30</c:v>
                </c:pt>
                <c:pt idx="2" formatCode="#,##0">
                  <c:v>30</c:v>
                </c:pt>
                <c:pt idx="3" formatCode="#,##0">
                  <c:v>30</c:v>
                </c:pt>
                <c:pt idx="4" formatCode="#,##0">
                  <c:v>30</c:v>
                </c:pt>
                <c:pt idx="5" formatCode="#,##0">
                  <c:v>30</c:v>
                </c:pt>
                <c:pt idx="6" formatCode="#,##0">
                  <c:v>30</c:v>
                </c:pt>
                <c:pt idx="7" formatCode="#,##0">
                  <c:v>30</c:v>
                </c:pt>
                <c:pt idx="8" formatCode="#,##0">
                  <c:v>30</c:v>
                </c:pt>
                <c:pt idx="9" formatCode="#,##0">
                  <c:v>30</c:v>
                </c:pt>
                <c:pt idx="10" formatCode="#,##0">
                  <c:v>30</c:v>
                </c:pt>
                <c:pt idx="11" formatCode="#,##0">
                  <c:v>30</c:v>
                </c:pt>
              </c:numCache>
            </c:numRef>
          </c:val>
          <c:extLst>
            <c:ext xmlns:c16="http://schemas.microsoft.com/office/drawing/2014/chart" uri="{C3380CC4-5D6E-409C-BE32-E72D297353CC}">
              <c16:uniqueId val="{00000003-DB77-401F-85A3-8D7347104D9D}"/>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ln>
            <a:noFill/>
          </a:ln>
        </c:spPr>
        <c:txPr>
          <a:bodyPr rot="0" vert="horz"/>
          <a:lstStyle/>
          <a:p>
            <a:pPr>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plotArea>
    <c:plotVisOnly val="1"/>
    <c:dispBlanksAs val="zero"/>
    <c:showDLblsOverMax val="0"/>
  </c:chart>
  <c:spPr>
    <a:ln>
      <a:noFill/>
    </a:ln>
  </c:spPr>
  <c:txPr>
    <a:bodyPr/>
    <a:lstStyle/>
    <a:p>
      <a:pPr>
        <a:defRPr sz="600">
          <a:latin typeface="Noto Sans" panose="020B0502040504020204" pitchFamily="34" charset="0"/>
          <a:ea typeface="Noto Sans" panose="020B0502040504020204" pitchFamily="34" charset="0"/>
          <a:cs typeface="Noto Sans" panose="020B0502040504020204" pitchFamily="34"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withinLinear" id="15">
  <a:schemeClr val="accent2"/>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withinLinear" id="15">
  <a:schemeClr val="accent2"/>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withinLinear" id="17">
  <a:schemeClr val="accent4"/>
</cs:colorStyle>
</file>

<file path=word/charts/colors12.xml><?xml version="1.0" encoding="utf-8"?>
<cs:colorStyle xmlns:cs="http://schemas.microsoft.com/office/drawing/2012/chartStyle" xmlns:a="http://schemas.openxmlformats.org/drawingml/2006/main" meth="withinLinear" id="18">
  <a:schemeClr val="accent5"/>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withinLinear" id="14">
  <a:schemeClr val="accent1"/>
</cs:colorStyle>
</file>

<file path=word/charts/colors16.xml><?xml version="1.0" encoding="utf-8"?>
<cs:colorStyle xmlns:cs="http://schemas.microsoft.com/office/drawing/2012/chartStyle" xmlns:a="http://schemas.openxmlformats.org/drawingml/2006/main" meth="withinLinear" id="15">
  <a:schemeClr val="accent2"/>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withinLinear" id="15">
  <a:schemeClr val="accent2"/>
</cs:colorStyle>
</file>

<file path=word/charts/colors19.xml><?xml version="1.0" encoding="utf-8"?>
<cs:colorStyle xmlns:cs="http://schemas.microsoft.com/office/drawing/2012/chartStyle" xmlns:a="http://schemas.openxmlformats.org/drawingml/2006/main" meth="withinLinear" id="14">
  <a:schemeClr val="accent1"/>
</cs:colorStyle>
</file>

<file path=word/charts/colors20.xml><?xml version="1.0" encoding="utf-8"?>
<cs:colorStyle xmlns:cs="http://schemas.microsoft.com/office/drawing/2012/chartStyle" xmlns:a="http://schemas.openxmlformats.org/drawingml/2006/main" meth="withinLinear" id="15">
  <a:schemeClr val="accent2"/>
</cs:colorStyle>
</file>

<file path=word/charts/colors21.xml><?xml version="1.0" encoding="utf-8"?>
<cs:colorStyle xmlns:cs="http://schemas.microsoft.com/office/drawing/2012/chartStyle" xmlns:a="http://schemas.openxmlformats.org/drawingml/2006/main" meth="withinLinear" id="14">
  <a:schemeClr val="accent1"/>
</cs:colorStyle>
</file>

<file path=word/charts/colors22.xml><?xml version="1.0" encoding="utf-8"?>
<cs:colorStyle xmlns:cs="http://schemas.microsoft.com/office/drawing/2012/chartStyle" xmlns:a="http://schemas.openxmlformats.org/drawingml/2006/main" meth="withinLinear" id="15">
  <a:schemeClr val="accent2"/>
</cs:colorStyle>
</file>

<file path=word/charts/colors23.xml><?xml version="1.0" encoding="utf-8"?>
<cs:colorStyle xmlns:cs="http://schemas.microsoft.com/office/drawing/2012/chartStyle" xmlns:a="http://schemas.openxmlformats.org/drawingml/2006/main" meth="withinLinear" id="16">
  <a:schemeClr val="accent3"/>
</cs:colorStyle>
</file>

<file path=word/charts/colors24.xml><?xml version="1.0" encoding="utf-8"?>
<cs:colorStyle xmlns:cs="http://schemas.microsoft.com/office/drawing/2012/chartStyle" xmlns:a="http://schemas.openxmlformats.org/drawingml/2006/main" meth="withinLinear" id="16">
  <a:schemeClr val="accent3"/>
</cs:colorStyle>
</file>

<file path=word/charts/colors25.xml><?xml version="1.0" encoding="utf-8"?>
<cs:colorStyle xmlns:cs="http://schemas.microsoft.com/office/drawing/2012/chartStyle" xmlns:a="http://schemas.openxmlformats.org/drawingml/2006/main" meth="withinLinear" id="15">
  <a:schemeClr val="accent2"/>
</cs:colorStyle>
</file>

<file path=word/charts/colors26.xml><?xml version="1.0" encoding="utf-8"?>
<cs:colorStyle xmlns:cs="http://schemas.microsoft.com/office/drawing/2012/chartStyle" xmlns:a="http://schemas.openxmlformats.org/drawingml/2006/main" meth="withinLinear" id="15">
  <a:schemeClr val="accent2"/>
</cs:colorStyle>
</file>

<file path=word/charts/colors27.xml><?xml version="1.0" encoding="utf-8"?>
<cs:colorStyle xmlns:cs="http://schemas.microsoft.com/office/drawing/2012/chartStyle" xmlns:a="http://schemas.openxmlformats.org/drawingml/2006/main" meth="withinLinear" id="16">
  <a:schemeClr val="accent3"/>
</cs:colorStyle>
</file>

<file path=word/charts/colors28.xml><?xml version="1.0" encoding="utf-8"?>
<cs:colorStyle xmlns:cs="http://schemas.microsoft.com/office/drawing/2012/chartStyle" xmlns:a="http://schemas.openxmlformats.org/drawingml/2006/main" meth="withinLinear" id="16">
  <a:schemeClr val="accent3"/>
</cs:colorStyle>
</file>

<file path=word/charts/colors29.xml><?xml version="1.0" encoding="utf-8"?>
<cs:colorStyle xmlns:cs="http://schemas.microsoft.com/office/drawing/2012/chartStyle" xmlns:a="http://schemas.openxmlformats.org/drawingml/2006/main" meth="withinLinear" id="14">
  <a:schemeClr val="accent1"/>
</cs:colorStyle>
</file>

<file path=word/charts/colors30.xml><?xml version="1.0" encoding="utf-8"?>
<cs:colorStyle xmlns:cs="http://schemas.microsoft.com/office/drawing/2012/chartStyle" xmlns:a="http://schemas.openxmlformats.org/drawingml/2006/main" meth="withinLinear" id="14">
  <a:schemeClr val="accent1"/>
</cs:colorStyle>
</file>

<file path=word/charts/colors31.xml><?xml version="1.0" encoding="utf-8"?>
<cs:colorStyle xmlns:cs="http://schemas.microsoft.com/office/drawing/2012/chartStyle" xmlns:a="http://schemas.openxmlformats.org/drawingml/2006/main" meth="withinLinear" id="15">
  <a:schemeClr val="accent2"/>
</cs:colorStyle>
</file>

<file path=word/charts/colors32.xml><?xml version="1.0" encoding="utf-8"?>
<cs:colorStyle xmlns:cs="http://schemas.microsoft.com/office/drawing/2012/chartStyle" xmlns:a="http://schemas.openxmlformats.org/drawingml/2006/main" meth="withinLinear" id="15">
  <a:schemeClr val="accent2"/>
</cs:colorStyle>
</file>

<file path=word/charts/colors33.xml><?xml version="1.0" encoding="utf-8"?>
<cs:colorStyle xmlns:cs="http://schemas.microsoft.com/office/drawing/2012/chartStyle" xmlns:a="http://schemas.openxmlformats.org/drawingml/2006/main" meth="withinLinear" id="15">
  <a:schemeClr val="accent2"/>
</cs:colorStyle>
</file>

<file path=word/charts/colors34.xml><?xml version="1.0" encoding="utf-8"?>
<cs:colorStyle xmlns:cs="http://schemas.microsoft.com/office/drawing/2012/chartStyle" xmlns:a="http://schemas.openxmlformats.org/drawingml/2006/main" meth="withinLinear" id="15">
  <a:schemeClr val="accent2"/>
</cs:colorStyle>
</file>

<file path=word/charts/colors35.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6.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7.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8.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1D5EFD-E80F-4081-9367-D0D146BBE51B}"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US"/>
        </a:p>
      </dgm:t>
    </dgm:pt>
    <dgm:pt modelId="{FB9518A6-E42E-4CFA-9B10-7E9057114F11}">
      <dgm:prSet phldrT="[Text]" custT="1"/>
      <dgm:spPr>
        <a:solidFill>
          <a:schemeClr val="accent2">
            <a:lumMod val="20000"/>
            <a:lumOff val="80000"/>
          </a:schemeClr>
        </a:solidFill>
        <a:ln>
          <a:noFill/>
        </a:ln>
      </dgm:spPr>
      <dgm:t>
        <a:bodyPr/>
        <a:lstStyle/>
        <a:p>
          <a:pPr algn="ctr"/>
          <a:br>
            <a:rPr lang="en-US" sz="600">
              <a:solidFill>
                <a:sysClr val="windowText" lastClr="000000"/>
              </a:solidFill>
              <a:latin typeface="Noto Sans" panose="020B0502040504020204" pitchFamily="34"/>
              <a:ea typeface="Noto Sans" panose="020B0502040504020204" pitchFamily="34"/>
              <a:cs typeface="Noto Sans" panose="020B0502040504020204" pitchFamily="34"/>
            </a:rPr>
          </a:b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Niños de</a:t>
          </a:r>
          <a:br>
            <a:rPr lang="en-US" sz="600">
              <a:solidFill>
                <a:sysClr val="windowText" lastClr="000000"/>
              </a:solidFill>
              <a:latin typeface="Noto Sans" panose="020B0502040504020204" pitchFamily="34"/>
              <a:ea typeface="Noto Sans" panose="020B0502040504020204" pitchFamily="34"/>
              <a:cs typeface="Noto Sans" panose="020B0502040504020204" pitchFamily="34"/>
            </a:rPr>
          </a:b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5-17 años, </a:t>
          </a:r>
        </a:p>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W millones (100%)</a:t>
          </a:r>
        </a:p>
      </dgm:t>
    </dgm:pt>
    <dgm:pt modelId="{9A2D99AB-E571-4D7D-B984-ABCE4911FDB1}" type="parTrans" cxnId="{14BF4854-2A7C-4107-9C25-6A7364875BCA}">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7D8C92CD-11CA-4CD9-877D-69642B869A65}" type="sibTrans" cxnId="{14BF4854-2A7C-4107-9C25-6A7364875BCA}">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BF0C2C43-D18A-4EEB-86B9-A2161DD98A1C}">
      <dgm:prSet phldrT="[Text]" custT="1"/>
      <dgm:spPr>
        <a:solidFill>
          <a:schemeClr val="accent2">
            <a:lumMod val="60000"/>
            <a:lumOff val="40000"/>
          </a:schemeClr>
        </a:solidFill>
        <a:ln>
          <a:noFill/>
        </a:ln>
      </dgm:spPr>
      <dgm:t>
        <a:bodyPr lIns="0" tIns="0" rIns="0" bIns="0"/>
        <a:lstStyle/>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Niños en</a:t>
          </a:r>
          <a:br>
            <a:rPr lang="en-US" sz="600">
              <a:solidFill>
                <a:sysClr val="windowText" lastClr="000000"/>
              </a:solidFill>
              <a:latin typeface="Noto Sans" panose="020B0502040504020204" pitchFamily="34"/>
              <a:ea typeface="Noto Sans" panose="020B0502040504020204" pitchFamily="34"/>
              <a:cs typeface="Noto Sans" panose="020B0502040504020204" pitchFamily="34"/>
            </a:rPr>
          </a:b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el trabajo </a:t>
          </a:r>
        </a:p>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X millones (X%)</a:t>
          </a:r>
        </a:p>
      </dgm:t>
    </dgm:pt>
    <dgm:pt modelId="{FB796FBB-3CD0-4AF2-B5BF-CC619DF3E29E}" type="parTrans" cxnId="{A41C53BD-A46C-41D3-B848-9DC694315C7D}">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75F0FADC-14A4-4BB7-A1ED-6743EF85AE41}" type="sibTrans" cxnId="{A41C53BD-A46C-41D3-B848-9DC694315C7D}">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1536B777-F6BF-48BD-8F2F-064569FFEB17}">
      <dgm:prSet phldrT="[Text]" custT="1"/>
      <dgm:spPr>
        <a:solidFill>
          <a:schemeClr val="accent2">
            <a:lumMod val="75000"/>
          </a:schemeClr>
        </a:solidFill>
        <a:ln>
          <a:noFill/>
        </a:ln>
      </dgm:spPr>
      <dgm:t>
        <a:bodyPr/>
        <a:lstStyle/>
        <a:p>
          <a:pPr algn="ctr"/>
          <a:r>
            <a:rPr lang="en-US" sz="600" b="0">
              <a:latin typeface="Noto Sans" panose="020B0502040504020204" pitchFamily="34"/>
              <a:ea typeface="Noto Sans" panose="020B0502040504020204" pitchFamily="34"/>
              <a:cs typeface="Noto Sans" panose="020B0502040504020204" pitchFamily="34"/>
            </a:rPr>
            <a:t>Niños en trabajo infantil, </a:t>
          </a:r>
        </a:p>
        <a:p>
          <a:pPr algn="ctr"/>
          <a:r>
            <a:rPr lang="en-US" sz="600" b="0">
              <a:latin typeface="Noto Sans" panose="020B0502040504020204" pitchFamily="34"/>
              <a:ea typeface="Noto Sans" panose="020B0502040504020204" pitchFamily="34"/>
              <a:cs typeface="Noto Sans" panose="020B0502040504020204" pitchFamily="34"/>
            </a:rPr>
            <a:t>Y millones (Y%)</a:t>
          </a:r>
        </a:p>
      </dgm:t>
    </dgm:pt>
    <dgm:pt modelId="{A068581E-C084-4B80-A2B1-D15D19774C85}" type="parTrans" cxnId="{9A60834D-A760-40C4-ACAA-E8643D00B0D6}">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85F6C230-23C8-4CA5-99A9-B4140E255E5E}" type="sibTrans" cxnId="{9A60834D-A760-40C4-ACAA-E8643D00B0D6}">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F41F1983-61E1-445D-AE7A-EF3A1826A18E}">
      <dgm:prSet phldrT="[Text]" custT="1"/>
      <dgm:spPr>
        <a:ln>
          <a:noFill/>
        </a:ln>
      </dgm:spPr>
      <dgm:t>
        <a:bodyPr lIns="0" tIns="0" rIns="0" bIns="0"/>
        <a:lstStyle/>
        <a:p>
          <a:pPr algn="ctr"/>
          <a:r>
            <a:rPr lang="en-US" sz="600">
              <a:latin typeface="Noto Sans" panose="020B0502040504020204" pitchFamily="34"/>
              <a:ea typeface="Noto Sans" panose="020B0502040504020204" pitchFamily="34"/>
              <a:cs typeface="Noto Sans" panose="020B0502040504020204" pitchFamily="34"/>
            </a:rPr>
            <a:t>Niños en</a:t>
          </a:r>
          <a:br>
            <a:rPr lang="en-US" sz="600">
              <a:latin typeface="Noto Sans" panose="020B0502040504020204" pitchFamily="34"/>
              <a:ea typeface="Noto Sans" panose="020B0502040504020204" pitchFamily="34"/>
              <a:cs typeface="Noto Sans" panose="020B0502040504020204" pitchFamily="34"/>
            </a:rPr>
          </a:br>
          <a:r>
            <a:rPr lang="en-US" sz="600">
              <a:latin typeface="Noto Sans" panose="020B0502040504020204" pitchFamily="34"/>
              <a:ea typeface="Noto Sans" panose="020B0502040504020204" pitchFamily="34"/>
              <a:cs typeface="Noto Sans" panose="020B0502040504020204" pitchFamily="34"/>
            </a:rPr>
            <a:t>trabajo peligroso,</a:t>
          </a:r>
        </a:p>
        <a:p>
          <a:pPr algn="ctr"/>
          <a:r>
            <a:rPr lang="en-US" sz="600">
              <a:latin typeface="Noto Sans" panose="020B0502040504020204" pitchFamily="34"/>
              <a:ea typeface="Noto Sans" panose="020B0502040504020204" pitchFamily="34"/>
              <a:cs typeface="Noto Sans" panose="020B0502040504020204" pitchFamily="34"/>
            </a:rPr>
            <a:t>Z millones (Z%)</a:t>
          </a:r>
        </a:p>
      </dgm:t>
    </dgm:pt>
    <dgm:pt modelId="{58E42F3B-5396-4F84-9AC8-37F847A9E5A0}" type="parTrans" cxnId="{2465A08C-B294-4A7A-8420-9218967ED848}">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4B29F681-7F7B-4D10-A57C-391FDAE0114A}" type="sibTrans" cxnId="{2465A08C-B294-4A7A-8420-9218967ED848}">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12C12D1E-4321-46C2-924E-B0107B6EC67C}" type="pres">
      <dgm:prSet presAssocID="{491D5EFD-E80F-4081-9367-D0D146BBE51B}" presName="Name0" presStyleCnt="0">
        <dgm:presLayoutVars>
          <dgm:chMax val="7"/>
          <dgm:resizeHandles val="exact"/>
        </dgm:presLayoutVars>
      </dgm:prSet>
      <dgm:spPr/>
    </dgm:pt>
    <dgm:pt modelId="{A2A96C0D-E9C7-44BD-AA56-A26D11AA67FB}" type="pres">
      <dgm:prSet presAssocID="{491D5EFD-E80F-4081-9367-D0D146BBE51B}" presName="comp1" presStyleCnt="0"/>
      <dgm:spPr/>
    </dgm:pt>
    <dgm:pt modelId="{4EC77ECC-35C0-4317-B6A3-6FAD32747E57}" type="pres">
      <dgm:prSet presAssocID="{491D5EFD-E80F-4081-9367-D0D146BBE51B}" presName="circle1" presStyleLbl="node1" presStyleIdx="0" presStyleCnt="4"/>
      <dgm:spPr/>
    </dgm:pt>
    <dgm:pt modelId="{85BC86BF-24B3-48C1-8230-D88F893D0B16}" type="pres">
      <dgm:prSet presAssocID="{491D5EFD-E80F-4081-9367-D0D146BBE51B}" presName="c1text" presStyleLbl="node1" presStyleIdx="0" presStyleCnt="4">
        <dgm:presLayoutVars>
          <dgm:bulletEnabled val="1"/>
        </dgm:presLayoutVars>
      </dgm:prSet>
      <dgm:spPr/>
    </dgm:pt>
    <dgm:pt modelId="{ACD8BFE5-43FE-45FB-B27E-364D00FF8133}" type="pres">
      <dgm:prSet presAssocID="{491D5EFD-E80F-4081-9367-D0D146BBE51B}" presName="comp2" presStyleCnt="0"/>
      <dgm:spPr/>
    </dgm:pt>
    <dgm:pt modelId="{F40573CD-0685-43CC-A355-52A82F83CC33}" type="pres">
      <dgm:prSet presAssocID="{491D5EFD-E80F-4081-9367-D0D146BBE51B}" presName="circle2" presStyleLbl="node1" presStyleIdx="1" presStyleCnt="4" custScaleX="87285" custScaleY="87285" custLinFactNeighborX="450" custLinFactNeighborY="15072"/>
      <dgm:spPr/>
    </dgm:pt>
    <dgm:pt modelId="{E7948557-35BB-4F33-9C1A-8F747C5D6502}" type="pres">
      <dgm:prSet presAssocID="{491D5EFD-E80F-4081-9367-D0D146BBE51B}" presName="c2text" presStyleLbl="node1" presStyleIdx="1" presStyleCnt="4">
        <dgm:presLayoutVars>
          <dgm:bulletEnabled val="1"/>
        </dgm:presLayoutVars>
      </dgm:prSet>
      <dgm:spPr/>
    </dgm:pt>
    <dgm:pt modelId="{A2A25A21-6F0A-4D75-9569-EACA696017C2}" type="pres">
      <dgm:prSet presAssocID="{491D5EFD-E80F-4081-9367-D0D146BBE51B}" presName="comp3" presStyleCnt="0"/>
      <dgm:spPr/>
    </dgm:pt>
    <dgm:pt modelId="{44B5A5A0-C087-4577-80E5-BC99732B3B0B}" type="pres">
      <dgm:prSet presAssocID="{491D5EFD-E80F-4081-9367-D0D146BBE51B}" presName="circle3" presStyleLbl="node1" presStyleIdx="2" presStyleCnt="4" custScaleX="96117" custScaleY="83445" custLinFactNeighborX="1500" custLinFactNeighborY="14097"/>
      <dgm:spPr/>
    </dgm:pt>
    <dgm:pt modelId="{C2E99A77-3BE0-48B9-8D2B-6491B807EA42}" type="pres">
      <dgm:prSet presAssocID="{491D5EFD-E80F-4081-9367-D0D146BBE51B}" presName="c3text" presStyleLbl="node1" presStyleIdx="2" presStyleCnt="4">
        <dgm:presLayoutVars>
          <dgm:bulletEnabled val="1"/>
        </dgm:presLayoutVars>
      </dgm:prSet>
      <dgm:spPr/>
    </dgm:pt>
    <dgm:pt modelId="{2FE6968A-A456-4563-A926-053BFF152817}" type="pres">
      <dgm:prSet presAssocID="{491D5EFD-E80F-4081-9367-D0D146BBE51B}" presName="comp4" presStyleCnt="0"/>
      <dgm:spPr/>
    </dgm:pt>
    <dgm:pt modelId="{33F0ABB4-5C19-42DC-ABD8-7E12F7A7DFDE}" type="pres">
      <dgm:prSet presAssocID="{491D5EFD-E80F-4081-9367-D0D146BBE51B}" presName="circle4" presStyleLbl="node1" presStyleIdx="3" presStyleCnt="4" custScaleX="77867" custScaleY="77867" custLinFactNeighborX="450" custLinFactNeighborY="20061"/>
      <dgm:spPr/>
    </dgm:pt>
    <dgm:pt modelId="{30CB7A5E-E8D0-41AE-82DC-35FA335A3656}" type="pres">
      <dgm:prSet presAssocID="{491D5EFD-E80F-4081-9367-D0D146BBE51B}" presName="c4text" presStyleLbl="node1" presStyleIdx="3" presStyleCnt="4">
        <dgm:presLayoutVars>
          <dgm:bulletEnabled val="1"/>
        </dgm:presLayoutVars>
      </dgm:prSet>
      <dgm:spPr/>
    </dgm:pt>
  </dgm:ptLst>
  <dgm:cxnLst>
    <dgm:cxn modelId="{F5F6DE04-DF62-490A-A3C0-F0E500C7CD23}" type="presOf" srcId="{F41F1983-61E1-445D-AE7A-EF3A1826A18E}" destId="{30CB7A5E-E8D0-41AE-82DC-35FA335A3656}" srcOrd="1" destOrd="0" presId="urn:microsoft.com/office/officeart/2005/8/layout/venn2"/>
    <dgm:cxn modelId="{DC044824-FFC4-4293-BD3F-0B512D9DE70D}" type="presOf" srcId="{BF0C2C43-D18A-4EEB-86B9-A2161DD98A1C}" destId="{E7948557-35BB-4F33-9C1A-8F747C5D6502}" srcOrd="1" destOrd="0" presId="urn:microsoft.com/office/officeart/2005/8/layout/venn2"/>
    <dgm:cxn modelId="{718A7B24-8D69-4FD0-96BB-D71E3C9FC174}" type="presOf" srcId="{FB9518A6-E42E-4CFA-9B10-7E9057114F11}" destId="{4EC77ECC-35C0-4317-B6A3-6FAD32747E57}" srcOrd="0" destOrd="0" presId="urn:microsoft.com/office/officeart/2005/8/layout/venn2"/>
    <dgm:cxn modelId="{CCB68F68-2606-4944-8ADD-4C29EB1C2C29}" type="presOf" srcId="{BF0C2C43-D18A-4EEB-86B9-A2161DD98A1C}" destId="{F40573CD-0685-43CC-A355-52A82F83CC33}" srcOrd="0" destOrd="0" presId="urn:microsoft.com/office/officeart/2005/8/layout/venn2"/>
    <dgm:cxn modelId="{5B202B4D-8C23-4FDF-AB17-E5ED196A4558}" type="presOf" srcId="{1536B777-F6BF-48BD-8F2F-064569FFEB17}" destId="{C2E99A77-3BE0-48B9-8D2B-6491B807EA42}" srcOrd="1" destOrd="0" presId="urn:microsoft.com/office/officeart/2005/8/layout/venn2"/>
    <dgm:cxn modelId="{9A60834D-A760-40C4-ACAA-E8643D00B0D6}" srcId="{491D5EFD-E80F-4081-9367-D0D146BBE51B}" destId="{1536B777-F6BF-48BD-8F2F-064569FFEB17}" srcOrd="2" destOrd="0" parTransId="{A068581E-C084-4B80-A2B1-D15D19774C85}" sibTransId="{85F6C230-23C8-4CA5-99A9-B4140E255E5E}"/>
    <dgm:cxn modelId="{14BF4854-2A7C-4107-9C25-6A7364875BCA}" srcId="{491D5EFD-E80F-4081-9367-D0D146BBE51B}" destId="{FB9518A6-E42E-4CFA-9B10-7E9057114F11}" srcOrd="0" destOrd="0" parTransId="{9A2D99AB-E571-4D7D-B984-ABCE4911FDB1}" sibTransId="{7D8C92CD-11CA-4CD9-877D-69642B869A65}"/>
    <dgm:cxn modelId="{536BFC76-30F4-4BE2-B57F-A564D517787C}" type="presOf" srcId="{1536B777-F6BF-48BD-8F2F-064569FFEB17}" destId="{44B5A5A0-C087-4577-80E5-BC99732B3B0B}" srcOrd="0" destOrd="0" presId="urn:microsoft.com/office/officeart/2005/8/layout/venn2"/>
    <dgm:cxn modelId="{FD897079-37F4-486B-8786-CC8E01688299}" type="presOf" srcId="{F41F1983-61E1-445D-AE7A-EF3A1826A18E}" destId="{33F0ABB4-5C19-42DC-ABD8-7E12F7A7DFDE}" srcOrd="0" destOrd="0" presId="urn:microsoft.com/office/officeart/2005/8/layout/venn2"/>
    <dgm:cxn modelId="{2465A08C-B294-4A7A-8420-9218967ED848}" srcId="{491D5EFD-E80F-4081-9367-D0D146BBE51B}" destId="{F41F1983-61E1-445D-AE7A-EF3A1826A18E}" srcOrd="3" destOrd="0" parTransId="{58E42F3B-5396-4F84-9AC8-37F847A9E5A0}" sibTransId="{4B29F681-7F7B-4D10-A57C-391FDAE0114A}"/>
    <dgm:cxn modelId="{A41C53BD-A46C-41D3-B848-9DC694315C7D}" srcId="{491D5EFD-E80F-4081-9367-D0D146BBE51B}" destId="{BF0C2C43-D18A-4EEB-86B9-A2161DD98A1C}" srcOrd="1" destOrd="0" parTransId="{FB796FBB-3CD0-4AF2-B5BF-CC619DF3E29E}" sibTransId="{75F0FADC-14A4-4BB7-A1ED-6743EF85AE41}"/>
    <dgm:cxn modelId="{B82368BF-D85C-4378-93D0-FB66E0D910A2}" type="presOf" srcId="{491D5EFD-E80F-4081-9367-D0D146BBE51B}" destId="{12C12D1E-4321-46C2-924E-B0107B6EC67C}" srcOrd="0" destOrd="0" presId="urn:microsoft.com/office/officeart/2005/8/layout/venn2"/>
    <dgm:cxn modelId="{017787DD-35A3-4DF7-AD1F-66EEE6CB9E40}" type="presOf" srcId="{FB9518A6-E42E-4CFA-9B10-7E9057114F11}" destId="{85BC86BF-24B3-48C1-8230-D88F893D0B16}" srcOrd="1" destOrd="0" presId="urn:microsoft.com/office/officeart/2005/8/layout/venn2"/>
    <dgm:cxn modelId="{50A54F43-4C0B-4D5D-A876-E92B7F75AED4}" type="presParOf" srcId="{12C12D1E-4321-46C2-924E-B0107B6EC67C}" destId="{A2A96C0D-E9C7-44BD-AA56-A26D11AA67FB}" srcOrd="0" destOrd="0" presId="urn:microsoft.com/office/officeart/2005/8/layout/venn2"/>
    <dgm:cxn modelId="{9BFE598E-601E-45EA-BC04-4F05B598CFE8}" type="presParOf" srcId="{A2A96C0D-E9C7-44BD-AA56-A26D11AA67FB}" destId="{4EC77ECC-35C0-4317-B6A3-6FAD32747E57}" srcOrd="0" destOrd="0" presId="urn:microsoft.com/office/officeart/2005/8/layout/venn2"/>
    <dgm:cxn modelId="{F8E5CD35-0FA8-4AF1-8D8B-7795BD34D894}" type="presParOf" srcId="{A2A96C0D-E9C7-44BD-AA56-A26D11AA67FB}" destId="{85BC86BF-24B3-48C1-8230-D88F893D0B16}" srcOrd="1" destOrd="0" presId="urn:microsoft.com/office/officeart/2005/8/layout/venn2"/>
    <dgm:cxn modelId="{17A0ED0E-1CEE-416D-9F0B-9965FEA5F610}" type="presParOf" srcId="{12C12D1E-4321-46C2-924E-B0107B6EC67C}" destId="{ACD8BFE5-43FE-45FB-B27E-364D00FF8133}" srcOrd="1" destOrd="0" presId="urn:microsoft.com/office/officeart/2005/8/layout/venn2"/>
    <dgm:cxn modelId="{D1033D68-40EF-4633-9E10-4A1E922AC33A}" type="presParOf" srcId="{ACD8BFE5-43FE-45FB-B27E-364D00FF8133}" destId="{F40573CD-0685-43CC-A355-52A82F83CC33}" srcOrd="0" destOrd="0" presId="urn:microsoft.com/office/officeart/2005/8/layout/venn2"/>
    <dgm:cxn modelId="{4354A05E-253C-4C2A-9074-CEAD40AFCE2A}" type="presParOf" srcId="{ACD8BFE5-43FE-45FB-B27E-364D00FF8133}" destId="{E7948557-35BB-4F33-9C1A-8F747C5D6502}" srcOrd="1" destOrd="0" presId="urn:microsoft.com/office/officeart/2005/8/layout/venn2"/>
    <dgm:cxn modelId="{5A54F764-6FE1-4057-977F-7A1112A034B8}" type="presParOf" srcId="{12C12D1E-4321-46C2-924E-B0107B6EC67C}" destId="{A2A25A21-6F0A-4D75-9569-EACA696017C2}" srcOrd="2" destOrd="0" presId="urn:microsoft.com/office/officeart/2005/8/layout/venn2"/>
    <dgm:cxn modelId="{19390F76-4DC2-4DDC-8343-420590A2C07A}" type="presParOf" srcId="{A2A25A21-6F0A-4D75-9569-EACA696017C2}" destId="{44B5A5A0-C087-4577-80E5-BC99732B3B0B}" srcOrd="0" destOrd="0" presId="urn:microsoft.com/office/officeart/2005/8/layout/venn2"/>
    <dgm:cxn modelId="{4884E3AA-CC4A-4EB8-BAEE-DE632D292E24}" type="presParOf" srcId="{A2A25A21-6F0A-4D75-9569-EACA696017C2}" destId="{C2E99A77-3BE0-48B9-8D2B-6491B807EA42}" srcOrd="1" destOrd="0" presId="urn:microsoft.com/office/officeart/2005/8/layout/venn2"/>
    <dgm:cxn modelId="{5391B39C-57B4-443C-A359-B0E2D8BF6400}" type="presParOf" srcId="{12C12D1E-4321-46C2-924E-B0107B6EC67C}" destId="{2FE6968A-A456-4563-A926-053BFF152817}" srcOrd="3" destOrd="0" presId="urn:microsoft.com/office/officeart/2005/8/layout/venn2"/>
    <dgm:cxn modelId="{FEB6CAAF-1F9E-4D8E-A062-0A4FF71C5276}" type="presParOf" srcId="{2FE6968A-A456-4563-A926-053BFF152817}" destId="{33F0ABB4-5C19-42DC-ABD8-7E12F7A7DFDE}" srcOrd="0" destOrd="0" presId="urn:microsoft.com/office/officeart/2005/8/layout/venn2"/>
    <dgm:cxn modelId="{2C78A9B2-6FF1-4C58-810B-E4E2B915EA72}" type="presParOf" srcId="{2FE6968A-A456-4563-A926-053BFF152817}" destId="{30CB7A5E-E8D0-41AE-82DC-35FA335A3656}" srcOrd="1" destOrd="0" presId="urn:microsoft.com/office/officeart/2005/8/layout/venn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C77ECC-35C0-4317-B6A3-6FAD32747E57}">
      <dsp:nvSpPr>
        <dsp:cNvPr id="0" name=""/>
        <dsp:cNvSpPr/>
      </dsp:nvSpPr>
      <dsp:spPr>
        <a:xfrm>
          <a:off x="1729010" y="0"/>
          <a:ext cx="2427623" cy="2427623"/>
        </a:xfrm>
        <a:prstGeom prst="ellipse">
          <a:avLst/>
        </a:prstGeom>
        <a:solidFill>
          <a:schemeClr val="accent2">
            <a:lumMod val="20000"/>
            <a:lumOff val="8000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None/>
          </a:pPr>
          <a:b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b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Niños de</a:t>
          </a:r>
          <a:b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b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5-17 años, </a:t>
          </a:r>
        </a:p>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W millones (100%)</a:t>
          </a:r>
        </a:p>
      </dsp:txBody>
      <dsp:txXfrm>
        <a:off x="2603440" y="121381"/>
        <a:ext cx="678763" cy="364143"/>
      </dsp:txXfrm>
    </dsp:sp>
    <dsp:sp modelId="{F40573CD-0685-43CC-A355-52A82F83CC33}">
      <dsp:nvSpPr>
        <dsp:cNvPr id="0" name=""/>
        <dsp:cNvSpPr/>
      </dsp:nvSpPr>
      <dsp:spPr>
        <a:xfrm>
          <a:off x="2103981" y="732462"/>
          <a:ext cx="1695160" cy="1695160"/>
        </a:xfrm>
        <a:prstGeom prst="ellipse">
          <a:avLst/>
        </a:prstGeom>
        <a:solidFill>
          <a:schemeClr val="accent2">
            <a:lumMod val="60000"/>
            <a:lumOff val="4000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Niños en</a:t>
          </a:r>
          <a:b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b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el trabajo </a:t>
          </a:r>
        </a:p>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X millones (X%)</a:t>
          </a:r>
        </a:p>
      </dsp:txBody>
      <dsp:txXfrm>
        <a:off x="2655332" y="834172"/>
        <a:ext cx="592458" cy="305128"/>
      </dsp:txXfrm>
    </dsp:sp>
    <dsp:sp modelId="{44B5A5A0-C087-4577-80E5-BC99732B3B0B}">
      <dsp:nvSpPr>
        <dsp:cNvPr id="0" name=""/>
        <dsp:cNvSpPr/>
      </dsp:nvSpPr>
      <dsp:spPr>
        <a:xfrm>
          <a:off x="2264663" y="1212184"/>
          <a:ext cx="1400015" cy="1215438"/>
        </a:xfrm>
        <a:prstGeom prst="ellipse">
          <a:avLst/>
        </a:prstGeom>
        <a:solidFill>
          <a:schemeClr val="accent2">
            <a:lumMod val="7500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None/>
          </a:pPr>
          <a:r>
            <a:rPr lang="en-US" sz="600" b="0" kern="1200">
              <a:latin typeface="Noto Sans" panose="020B0502040504020204" pitchFamily="34"/>
              <a:ea typeface="Noto Sans" panose="020B0502040504020204" pitchFamily="34"/>
              <a:cs typeface="Noto Sans" panose="020B0502040504020204" pitchFamily="34"/>
            </a:rPr>
            <a:t>Niños en trabajo infantil, </a:t>
          </a:r>
        </a:p>
        <a:p>
          <a:pPr marL="0" lvl="0" indent="0" algn="ctr" defTabSz="266700">
            <a:lnSpc>
              <a:spcPct val="90000"/>
            </a:lnSpc>
            <a:spcBef>
              <a:spcPct val="0"/>
            </a:spcBef>
            <a:spcAft>
              <a:spcPct val="35000"/>
            </a:spcAft>
            <a:buNone/>
          </a:pPr>
          <a:r>
            <a:rPr lang="en-US" sz="600" b="0" kern="1200">
              <a:latin typeface="Noto Sans" panose="020B0502040504020204" pitchFamily="34"/>
              <a:ea typeface="Noto Sans" panose="020B0502040504020204" pitchFamily="34"/>
              <a:cs typeface="Noto Sans" panose="020B0502040504020204" pitchFamily="34"/>
            </a:rPr>
            <a:t>Y millones (Y%)</a:t>
          </a:r>
        </a:p>
      </dsp:txBody>
      <dsp:txXfrm>
        <a:off x="2638467" y="1303342"/>
        <a:ext cx="652407" cy="273473"/>
      </dsp:txXfrm>
    </dsp:sp>
    <dsp:sp modelId="{33F0ABB4-5C19-42DC-ABD8-7E12F7A7DFDE}">
      <dsp:nvSpPr>
        <dsp:cNvPr id="0" name=""/>
        <dsp:cNvSpPr/>
      </dsp:nvSpPr>
      <dsp:spPr>
        <a:xfrm>
          <a:off x="2569128" y="1671496"/>
          <a:ext cx="756126" cy="756126"/>
        </a:xfrm>
        <a:prstGeom prst="ellipse">
          <a:avLst/>
        </a:prstGeom>
        <a:solidFill>
          <a:schemeClr val="accent1">
            <a:hueOff val="0"/>
            <a:satOff val="0"/>
            <a:lumOff val="0"/>
            <a:alphaOff val="0"/>
          </a:schemeClr>
        </a:solidFill>
        <a:ln w="25400">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en-US" sz="600" kern="1200">
              <a:latin typeface="Noto Sans" panose="020B0502040504020204" pitchFamily="34"/>
              <a:ea typeface="Noto Sans" panose="020B0502040504020204" pitchFamily="34"/>
              <a:cs typeface="Noto Sans" panose="020B0502040504020204" pitchFamily="34"/>
            </a:rPr>
            <a:t>Niños en</a:t>
          </a:r>
          <a:br>
            <a:rPr lang="en-US" sz="600" kern="1200">
              <a:latin typeface="Noto Sans" panose="020B0502040504020204" pitchFamily="34"/>
              <a:ea typeface="Noto Sans" panose="020B0502040504020204" pitchFamily="34"/>
              <a:cs typeface="Noto Sans" panose="020B0502040504020204" pitchFamily="34"/>
            </a:rPr>
          </a:br>
          <a:r>
            <a:rPr lang="en-US" sz="600" kern="1200">
              <a:latin typeface="Noto Sans" panose="020B0502040504020204" pitchFamily="34"/>
              <a:ea typeface="Noto Sans" panose="020B0502040504020204" pitchFamily="34"/>
              <a:cs typeface="Noto Sans" panose="020B0502040504020204" pitchFamily="34"/>
            </a:rPr>
            <a:t>trabajo peligroso,</a:t>
          </a:r>
        </a:p>
        <a:p>
          <a:pPr marL="0" lvl="0" indent="0" algn="ctr" defTabSz="266700">
            <a:lnSpc>
              <a:spcPct val="90000"/>
            </a:lnSpc>
            <a:spcBef>
              <a:spcPct val="0"/>
            </a:spcBef>
            <a:spcAft>
              <a:spcPct val="35000"/>
            </a:spcAft>
            <a:buNone/>
          </a:pPr>
          <a:r>
            <a:rPr lang="en-US" sz="600" kern="1200">
              <a:latin typeface="Noto Sans" panose="020B0502040504020204" pitchFamily="34"/>
              <a:ea typeface="Noto Sans" panose="020B0502040504020204" pitchFamily="34"/>
              <a:cs typeface="Noto Sans" panose="020B0502040504020204" pitchFamily="34"/>
            </a:rPr>
            <a:t>Z millones (Z%)</a:t>
          </a:r>
        </a:p>
      </dsp:txBody>
      <dsp:txXfrm>
        <a:off x="2679860" y="1860527"/>
        <a:ext cx="534662" cy="378063"/>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0.66837</cdr:x>
      <cdr:y>0.49125</cdr:y>
    </cdr:from>
    <cdr:to>
      <cdr:x>0.80533</cdr:x>
      <cdr:y>0.96092</cdr:y>
    </cdr:to>
    <cdr:sp macro="" textlink="">
      <cdr:nvSpPr>
        <cdr:cNvPr id="25" name="Rectangle 24"/>
        <cdr:cNvSpPr/>
      </cdr:nvSpPr>
      <cdr:spPr>
        <a:xfrm xmlns:a="http://schemas.openxmlformats.org/drawingml/2006/main">
          <a:off x="3486150" y="838200"/>
          <a:ext cx="714375" cy="80137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700">
              <a:solidFill>
                <a:srgbClr val="1E2DBE"/>
              </a:solidFill>
              <a:latin typeface="Noto Sans" panose="020B0502040504020204" pitchFamily="34" charset="0"/>
              <a:ea typeface="Noto Sans" panose="020B0502040504020204" pitchFamily="34" charset="0"/>
              <a:cs typeface="Noto Sans" panose="020B0502040504020204" pitchFamily="34" charset="0"/>
            </a:rPr>
            <a:t>Tendencia basada en el</a:t>
          </a:r>
          <a:r>
            <a:rPr lang="en-US" sz="700" baseline="0">
              <a:solidFill>
                <a:srgbClr val="1E2DBE"/>
              </a:solidFill>
              <a:latin typeface="Noto Sans" panose="020B0502040504020204" pitchFamily="34" charset="0"/>
              <a:ea typeface="Noto Sans" panose="020B0502040504020204" pitchFamily="34" charset="0"/>
              <a:cs typeface="Noto Sans" panose="020B0502040504020204" pitchFamily="34" charset="0"/>
            </a:rPr>
            <a:t> ritmo de los progresos durante</a:t>
          </a:r>
          <a:r>
            <a:rPr lang="en-US" sz="700">
              <a:solidFill>
                <a:srgbClr val="1E2DBE"/>
              </a:solidFill>
              <a:latin typeface="Noto Sans" panose="020B0502040504020204" pitchFamily="34" charset="0"/>
              <a:ea typeface="Noto Sans" panose="020B0502040504020204" pitchFamily="34" charset="0"/>
              <a:cs typeface="Noto Sans" panose="020B0502040504020204" pitchFamily="34" charset="0"/>
            </a:rPr>
            <a:t> 2017–21</a:t>
          </a:r>
        </a:p>
      </cdr:txBody>
    </cdr:sp>
  </cdr:relSizeAnchor>
  <cdr:relSizeAnchor xmlns:cdr="http://schemas.openxmlformats.org/drawingml/2006/chartDrawing">
    <cdr:from>
      <cdr:x>0.79185</cdr:x>
      <cdr:y>0</cdr:y>
    </cdr:from>
    <cdr:to>
      <cdr:x>0.79218</cdr:x>
      <cdr:y>0.72037</cdr:y>
    </cdr:to>
    <cdr:cxnSp macro="">
      <cdr:nvCxnSpPr>
        <cdr:cNvPr id="28" name="Straight Connector 27"/>
        <cdr:cNvCxnSpPr/>
      </cdr:nvCxnSpPr>
      <cdr:spPr>
        <a:xfrm xmlns:a="http://schemas.openxmlformats.org/drawingml/2006/main" flipH="1">
          <a:off x="4080933" y="-1900767"/>
          <a:ext cx="1706" cy="1646766"/>
        </a:xfrm>
        <a:prstGeom xmlns:a="http://schemas.openxmlformats.org/drawingml/2006/main" prst="line">
          <a:avLst/>
        </a:prstGeom>
        <a:ln xmlns:a="http://schemas.openxmlformats.org/drawingml/2006/main" w="19050">
          <a:solidFill>
            <a:schemeClr val="accent6">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0.66837</cdr:x>
      <cdr:y>0.08795</cdr:y>
    </cdr:from>
    <cdr:to>
      <cdr:x>0.91125</cdr:x>
      <cdr:y>0.32963</cdr:y>
    </cdr:to>
    <cdr:sp macro="" textlink="">
      <cdr:nvSpPr>
        <cdr:cNvPr id="29" name="Rectangle 28"/>
        <cdr:cNvSpPr/>
      </cdr:nvSpPr>
      <cdr:spPr>
        <a:xfrm xmlns:a="http://schemas.openxmlformats.org/drawingml/2006/main">
          <a:off x="3486150" y="150064"/>
          <a:ext cx="1266825" cy="412366"/>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lIns="0" tIns="0" rIns="0" bIns="0"/>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700">
              <a:solidFill>
                <a:schemeClr val="accent6">
                  <a:lumMod val="50000"/>
                </a:schemeClr>
              </a:solidFill>
              <a:latin typeface="Noto Sans" panose="020B0502040504020204" pitchFamily="34" charset="0"/>
              <a:ea typeface="Noto Sans" panose="020B0502040504020204" pitchFamily="34" charset="0"/>
              <a:cs typeface="Noto Sans" panose="020B0502040504020204" pitchFamily="34" charset="0"/>
            </a:rPr>
            <a:t>Fecha fijada por la Meta 8.7 para poner fin al trabajo infantil en todas sus formas</a:t>
          </a:r>
        </a:p>
      </cdr:txBody>
    </cdr:sp>
  </cdr:relSizeAnchor>
</c:userShapes>
</file>

<file path=word/theme/theme1.xml><?xml version="1.0" encoding="utf-8"?>
<a:theme xmlns:a="http://schemas.openxmlformats.org/drawingml/2006/main" name="ILO_templates">
  <a:themeElements>
    <a:clrScheme name="ILO?">
      <a:dk1>
        <a:srgbClr val="230050"/>
      </a:dk1>
      <a:lt1>
        <a:srgbClr val="FFFFFF"/>
      </a:lt1>
      <a:dk2>
        <a:srgbClr val="000000"/>
      </a:dk2>
      <a:lt2>
        <a:srgbClr val="F8FCFE"/>
      </a:lt2>
      <a:accent1>
        <a:srgbClr val="1E2DBE"/>
      </a:accent1>
      <a:accent2>
        <a:srgbClr val="FA3C4B"/>
      </a:accent2>
      <a:accent3>
        <a:srgbClr val="FFCD2D"/>
      </a:accent3>
      <a:accent4>
        <a:srgbClr val="960A55"/>
      </a:accent4>
      <a:accent5>
        <a:srgbClr val="05D2D2"/>
      </a:accent5>
      <a:accent6>
        <a:srgbClr val="8CE164"/>
      </a:accent6>
      <a:hlink>
        <a:srgbClr val="1D2DBE"/>
      </a:hlink>
      <a:folHlink>
        <a:srgbClr val="1E2CBE"/>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0C1CA-083A-4BF6-B5DE-8D370B40C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modello.dotx</Template>
  <TotalTime>0</TotalTime>
  <Pages>111</Pages>
  <Words>33840</Words>
  <Characters>192891</Characters>
  <Application>Microsoft Office Word</Application>
  <DocSecurity>0</DocSecurity>
  <Lines>1607</Lines>
  <Paragraphs>452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226279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Lyon;Blanco;Breglia</dc:creator>
  <cp:keywords/>
  <dc:description/>
  <cp:lastModifiedBy>Castillo, Liliana</cp:lastModifiedBy>
  <cp:revision>28</cp:revision>
  <cp:lastPrinted>2025-05-13T12:21:00Z</cp:lastPrinted>
  <dcterms:created xsi:type="dcterms:W3CDTF">2025-05-11T23:07:00Z</dcterms:created>
  <dcterms:modified xsi:type="dcterms:W3CDTF">2025-05-15T06:55:00Z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