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459D" w14:textId="0BBE8F0B" w:rsidR="00D63996" w:rsidRPr="00006967" w:rsidRDefault="00006967" w:rsidP="00F1457C">
      <w:pPr>
        <w:pStyle w:val="RUReportChapter"/>
      </w:pPr>
      <w:bookmarkStart w:id="0" w:name="_Toc88216386"/>
      <w:bookmarkStart w:id="1" w:name="_Toc114064852"/>
      <w:bookmarkStart w:id="2" w:name="_Toc115087066"/>
      <w:bookmarkStart w:id="3" w:name="_Toc115172079"/>
      <w:bookmarkStart w:id="4" w:name="_Toc88043886"/>
      <w:bookmarkStart w:id="5" w:name="_Toc84174025"/>
      <w:bookmarkStart w:id="6" w:name="GBNoTocFr"/>
      <w:r w:rsidRPr="00006967">
        <w:t>Вопросник, касающийся предлагаемого акта или</w:t>
      </w:r>
      <w:r w:rsidR="003652FA">
        <w:rPr>
          <w:lang w:val="fr-CH"/>
        </w:rPr>
        <w:t> </w:t>
      </w:r>
      <w:r w:rsidRPr="00006967">
        <w:t>актов по биологическим опасным факторам в</w:t>
      </w:r>
      <w:r>
        <w:rPr>
          <w:lang w:val="fr-CH"/>
        </w:rPr>
        <w:t> </w:t>
      </w:r>
      <w:r w:rsidRPr="00006967">
        <w:t>производственной среде</w:t>
      </w:r>
      <w:bookmarkEnd w:id="0"/>
      <w:bookmarkEnd w:id="1"/>
      <w:bookmarkEnd w:id="2"/>
      <w:bookmarkEnd w:id="3"/>
      <w:bookmarkEnd w:id="4"/>
    </w:p>
    <w:p w14:paraId="10F5141B" w14:textId="046E61AF" w:rsidR="00006967" w:rsidRPr="00333F7D" w:rsidRDefault="00006967" w:rsidP="0096430F">
      <w:pPr>
        <w:pStyle w:val="RUReportParaIndentFirstline"/>
      </w:pPr>
      <w:bookmarkStart w:id="7" w:name="_Toc88216387"/>
      <w:r>
        <w:t>На 341-й сессии (март 2021 г.) Административный совет постановил включить в повестку дня 112-й и 113-й сессий (</w:t>
      </w:r>
      <w:r w:rsidRPr="00333F7D">
        <w:t>2024 и 2025 гг.) Международной конференции труда пункт, касающийся производственной безопасности и защиты здоровья от биологических опасных факторов (разработка норм — двукратное обсуждение)</w:t>
      </w:r>
      <w:r w:rsidR="004C33AD" w:rsidRPr="00333F7D">
        <w:rPr>
          <w:rStyle w:val="FootnoteReference"/>
        </w:rPr>
        <w:footnoteReference w:id="1"/>
      </w:r>
      <w:r w:rsidRPr="00333F7D">
        <w:t>.</w:t>
      </w:r>
    </w:p>
    <w:p w14:paraId="251108FB" w14:textId="77777777" w:rsidR="00006967" w:rsidRDefault="00006967" w:rsidP="0096430F">
      <w:pPr>
        <w:pStyle w:val="RUReportParaIndentFirstline"/>
      </w:pPr>
      <w:r w:rsidRPr="00333F7D">
        <w:t>Административный совет указал на существующий нормативный пробел в актах, касающихся биологических опасных факторов. Последствия пандемии COVID-19 усилили стратегическую необходимость в преодолении этого пробела. Обеспечение</w:t>
      </w:r>
      <w:r>
        <w:t xml:space="preserve"> согласованности международной политики в области профилактики заболеваний, вызываемых биологическими опасными факторами, будет способствовать укреплению здоровья работников и содействовать не только защите работников, подверженных риску инфекционных заболеваний, но также сдерживанию распространения инфекций, в том числе между странами, оказанию поддержки основным службам, на которые опираются общество и экономика, и предотвращению перебоев в деятельности предприятий в период пандемии.</w:t>
      </w:r>
    </w:p>
    <w:p w14:paraId="283DF5DC" w14:textId="77777777" w:rsidR="007177A8" w:rsidRDefault="00006967" w:rsidP="0096430F">
      <w:pPr>
        <w:pStyle w:val="RUReportParaIndentFirstline"/>
        <w:sectPr w:rsidR="007177A8" w:rsidSect="00C5365E">
          <w:headerReference w:type="even" r:id="rId8"/>
          <w:headerReference w:type="default" r:id="rId9"/>
          <w:type w:val="oddPage"/>
          <w:pgSz w:w="11906" w:h="16838" w:code="9"/>
          <w:pgMar w:top="2268" w:right="1134" w:bottom="964" w:left="1134" w:header="851" w:footer="680" w:gutter="0"/>
          <w:cols w:space="284"/>
          <w:titlePg/>
          <w:docGrid w:linePitch="360"/>
          <w15:footnoteColumns w:val="1"/>
        </w:sectPr>
      </w:pPr>
      <w:r>
        <w:t>Цель настоящего вопросника заключается в том, чтобы запросить мнения государств-членов по вопросу о сфере применения и содержании возможного будущего акта или актов. В соответствии со статьёй 45</w:t>
      </w:r>
      <w:r w:rsidR="00580E31">
        <w:rPr>
          <w:lang w:val="fr-CH"/>
        </w:rPr>
        <w:t> </w:t>
      </w:r>
      <w:r>
        <w:t xml:space="preserve">1) Регламента Конференции правительствам предлагается провести консультации с наиболее представительными организациями работодателей и работников до окончательной подготовки своих ответов, в которых должны отражаться результаты проведённых консультаций, и указать, с какими организациями проводились соответствующие консультации. Следует отметить, что такие консультации обязательны для Членов, ратифицировавших Конвенцию 1976 года о трёхсторонних консультациях (международные трудовые нормы) (144). При подготовке ответов правительствам также следует помнить о важности обеспечения консультаций между всеми соответствующими </w:t>
      </w:r>
      <w:r w:rsidRPr="004B1B18">
        <w:t>ведомствами. На основе полученных ответов Международное бюро труда подготовит доклад для рассмотрения на Конференции. В соответствии со сложившейся практикой наиболее представитель</w:t>
      </w:r>
      <w:r w:rsidRPr="002F4993">
        <w:t xml:space="preserve">ные организации работодателей и работников могут направлять свои ответы непосредственно в МБТ. </w:t>
      </w:r>
      <w:r w:rsidR="002F4993" w:rsidRPr="002F4993">
        <w:t>О</w:t>
      </w:r>
      <w:r w:rsidRPr="002F4993">
        <w:t xml:space="preserve">тветы должны быть получены </w:t>
      </w:r>
      <w:r w:rsidR="002F4993" w:rsidRPr="002F4993">
        <w:t xml:space="preserve">в МБТ </w:t>
      </w:r>
      <w:r w:rsidRPr="002F4993">
        <w:t>не позднее 31 июля 2023 года. Респондентам предлагается, по возможности, заполнить вопросник в</w:t>
      </w:r>
      <w:r w:rsidR="006D4255" w:rsidRPr="002F4993">
        <w:rPr>
          <w:lang w:val="fr-CH"/>
        </w:rPr>
        <w:t> </w:t>
      </w:r>
      <w:r w:rsidRPr="002F4993">
        <w:t xml:space="preserve">электронном </w:t>
      </w:r>
      <w:r w:rsidR="006D4255" w:rsidRPr="002F4993">
        <w:t>формате</w:t>
      </w:r>
      <w:r w:rsidRPr="002F4993">
        <w:t xml:space="preserve"> и отправить свои ответы в электронном виде на следующий адрес электронной </w:t>
      </w:r>
      <w:r w:rsidRPr="00A513AA">
        <w:t xml:space="preserve">почты: </w:t>
      </w:r>
      <w:hyperlink r:id="rId10" w:history="1">
        <w:r w:rsidR="00580E31" w:rsidRPr="00A513AA">
          <w:rPr>
            <w:rStyle w:val="ReportHyperlink"/>
          </w:rPr>
          <w:t>BIOLOGICALHAZARDS</w:t>
        </w:r>
        <w:r w:rsidR="00580E31" w:rsidRPr="00A513AA">
          <w:rPr>
            <w:rStyle w:val="ReportHyperlink"/>
            <w:lang w:val="ru-RU"/>
          </w:rPr>
          <w:t>@</w:t>
        </w:r>
        <w:r w:rsidR="00580E31" w:rsidRPr="00A513AA">
          <w:rPr>
            <w:rStyle w:val="ReportHyperlink"/>
          </w:rPr>
          <w:t>ilo</w:t>
        </w:r>
        <w:r w:rsidR="00580E31" w:rsidRPr="00A513AA">
          <w:rPr>
            <w:rStyle w:val="ReportHyperlink"/>
            <w:lang w:val="ru-RU"/>
          </w:rPr>
          <w:t>.</w:t>
        </w:r>
        <w:r w:rsidR="00580E31" w:rsidRPr="00A513AA">
          <w:rPr>
            <w:rStyle w:val="ReportHyperlink"/>
          </w:rPr>
          <w:t>org</w:t>
        </w:r>
      </w:hyperlink>
      <w:r w:rsidRPr="00A513AA">
        <w:t>. Респонденты также могут направлять свои ответы в печатном виде в Международн</w:t>
      </w:r>
      <w:r w:rsidR="00D552B4" w:rsidRPr="00A513AA">
        <w:t>ое</w:t>
      </w:r>
      <w:r w:rsidRPr="00A513AA">
        <w:t xml:space="preserve"> </w:t>
      </w:r>
      <w:r w:rsidR="00D552B4" w:rsidRPr="00A513AA">
        <w:t>бюро</w:t>
      </w:r>
      <w:r w:rsidRPr="00A513AA">
        <w:t xml:space="preserve"> труда, Подразделение по регулированию вопросов труда</w:t>
      </w:r>
      <w:r w:rsidR="005B01D0" w:rsidRPr="00A513AA">
        <w:t>,</w:t>
      </w:r>
      <w:r w:rsidRPr="00A513AA">
        <w:t xml:space="preserve"> инспекции труда и безопасности и гигиене труда</w:t>
      </w:r>
      <w:r w:rsidR="005B01D0" w:rsidRPr="00BE1A1C">
        <w:t>,</w:t>
      </w:r>
      <w:r w:rsidRPr="00BE1A1C">
        <w:t xml:space="preserve"> Департамент административного управления и трипартизма по адресу: Route des Morillons 4, 1211</w:t>
      </w:r>
      <w:r>
        <w:t xml:space="preserve"> Geneva, Switzerland.</w:t>
      </w:r>
    </w:p>
    <w:p w14:paraId="1CFB75E2" w14:textId="77777777" w:rsidR="00006967" w:rsidRDefault="00006967" w:rsidP="0096430F">
      <w:pPr>
        <w:pStyle w:val="RUReportHeading1Indent"/>
      </w:pPr>
      <w:r>
        <w:lastRenderedPageBreak/>
        <w:t>I.</w:t>
      </w:r>
      <w:r>
        <w:tab/>
        <w:t>Форма международного акта или актов</w:t>
      </w:r>
    </w:p>
    <w:p w14:paraId="75E6236F" w14:textId="18904335" w:rsidR="00006967" w:rsidRDefault="00006967" w:rsidP="00F91804">
      <w:pPr>
        <w:pStyle w:val="RUReportParaNum"/>
      </w:pPr>
      <w:r>
        <w:t xml:space="preserve">Должна ли </w:t>
      </w:r>
      <w:r w:rsidRPr="00A90238">
        <w:t>Международная конференция труда принять акт или акты, касающиеся биологических опасных факторов в производственной</w:t>
      </w:r>
      <w:r>
        <w:t xml:space="preserve"> среде?</w:t>
      </w:r>
    </w:p>
    <w:bookmarkStart w:id="8" w:name="_Hlk118805213"/>
    <w:p w14:paraId="4F2536BA" w14:textId="2C284769" w:rsidR="00D42838" w:rsidRPr="008577B3" w:rsidRDefault="00DC401A" w:rsidP="00F91804">
      <w:pPr>
        <w:pStyle w:val="RUReportParaIndentFirstline"/>
        <w:tabs>
          <w:tab w:val="left" w:pos="879"/>
          <w:tab w:val="left" w:pos="1559"/>
          <w:tab w:val="left" w:pos="1843"/>
        </w:tabs>
      </w:pPr>
      <w:sdt>
        <w:sdtPr>
          <w:id w:val="117106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FCA">
            <w:rPr>
              <w:rFonts w:ascii="MS Gothic" w:eastAsia="MS Gothic" w:hAnsi="MS Gothic" w:hint="eastAsia"/>
            </w:rPr>
            <w:t>☐</w:t>
          </w:r>
        </w:sdtContent>
      </w:sdt>
      <w:r w:rsidR="00D42838" w:rsidRPr="008577B3">
        <w:tab/>
        <w:t>Да</w:t>
      </w:r>
      <w:r w:rsidR="00D42838" w:rsidRPr="008577B3">
        <w:tab/>
      </w:r>
      <w:sdt>
        <w:sdtPr>
          <w:id w:val="-169113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838" w:rsidRPr="008577B3">
            <w:rPr>
              <w:rFonts w:ascii="Segoe UI Symbol" w:hAnsi="Segoe UI Symbol" w:cs="Segoe UI Symbol"/>
            </w:rPr>
            <w:t>☐</w:t>
          </w:r>
        </w:sdtContent>
      </w:sdt>
      <w:r w:rsidR="00D42838" w:rsidRPr="008577B3">
        <w:tab/>
        <w:t>Нет</w:t>
      </w:r>
    </w:p>
    <w:p w14:paraId="785C4261" w14:textId="77777777" w:rsidR="007C41D6" w:rsidRPr="007C41D6" w:rsidRDefault="007C41D6" w:rsidP="00F91804">
      <w:pPr>
        <w:pStyle w:val="RUReportParaIndentFirstline"/>
        <w:rPr>
          <w:b/>
          <w:bCs/>
        </w:rPr>
      </w:pPr>
      <w:r w:rsidRPr="007C41D6">
        <w:rPr>
          <w:b/>
          <w:bCs/>
        </w:rPr>
        <w:t>Комментарии</w:t>
      </w:r>
    </w:p>
    <w:p w14:paraId="066B7728" w14:textId="77777777" w:rsidR="007C41D6" w:rsidRPr="00D42838" w:rsidRDefault="007C41D6" w:rsidP="002F0FFD">
      <w:pPr>
        <w:pStyle w:val="RUReportParaIndentFirstline"/>
        <w:spacing w:after="240"/>
      </w:pPr>
      <w:r>
        <w:fldChar w:fldCharType="begin">
          <w:ffData>
            <w:name w:val="Texto1"/>
            <w:enabled/>
            <w:calcOnExit w:val="0"/>
            <w:textInput>
              <w:default w:val="Кликнуть дважды для внесения своих комментариев."/>
            </w:textInput>
          </w:ffData>
        </w:fldChar>
      </w:r>
      <w:r w:rsidRPr="00D42838">
        <w:instrText xml:space="preserve"> </w:instrText>
      </w:r>
      <w:r>
        <w:instrText>FORMTEXT</w:instrText>
      </w:r>
      <w:r w:rsidRPr="00D42838">
        <w:instrText xml:space="preserve"> </w:instrText>
      </w:r>
      <w:r>
        <w:fldChar w:fldCharType="separate"/>
      </w:r>
      <w:r w:rsidRPr="00D42838">
        <w:rPr>
          <w:noProof/>
        </w:rPr>
        <w:t>Кликнуть дважды для внесения своих комментариев.</w:t>
      </w:r>
      <w:r>
        <w:fldChar w:fldCharType="end"/>
      </w:r>
    </w:p>
    <w:bookmarkEnd w:id="8"/>
    <w:p w14:paraId="18EA4C58" w14:textId="03DFD3A4" w:rsidR="00006967" w:rsidRDefault="00006967" w:rsidP="00F91804">
      <w:pPr>
        <w:pStyle w:val="RUReportParaNum"/>
      </w:pPr>
      <w:r>
        <w:t>Если да, то какую форму должен принять акт:</w:t>
      </w:r>
    </w:p>
    <w:p w14:paraId="6F7F788C" w14:textId="76C5C221" w:rsidR="00006967" w:rsidRDefault="00006967" w:rsidP="00F91804">
      <w:pPr>
        <w:pStyle w:val="RUReportIndentletterlist1"/>
      </w:pPr>
      <w:r w:rsidRPr="00E948B8">
        <w:t>конвенции</w:t>
      </w:r>
      <w:r>
        <w:t>?</w:t>
      </w:r>
    </w:p>
    <w:p w14:paraId="7905EDA2" w14:textId="77777777" w:rsidR="00B9650C" w:rsidRPr="00676DCE" w:rsidRDefault="00DC401A" w:rsidP="00F91804">
      <w:pPr>
        <w:pStyle w:val="RUReportIndent2"/>
      </w:pPr>
      <w:sdt>
        <w:sdtPr>
          <w:id w:val="-24565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50C" w:rsidRPr="008577B3">
            <w:rPr>
              <w:rFonts w:ascii="Segoe UI Symbol" w:hAnsi="Segoe UI Symbol" w:cs="Segoe UI Symbol"/>
            </w:rPr>
            <w:t>☐</w:t>
          </w:r>
        </w:sdtContent>
      </w:sdt>
    </w:p>
    <w:p w14:paraId="084095FD" w14:textId="37149E3C" w:rsidR="00006967" w:rsidRDefault="00006967" w:rsidP="00F91804">
      <w:pPr>
        <w:pStyle w:val="RUReportIndentletterlist1"/>
      </w:pPr>
      <w:r>
        <w:t>рекомендации?</w:t>
      </w:r>
    </w:p>
    <w:p w14:paraId="50F2BEB5" w14:textId="77777777" w:rsidR="00B9650C" w:rsidRPr="00676DCE" w:rsidRDefault="00DC401A" w:rsidP="00F91804">
      <w:pPr>
        <w:pStyle w:val="RUReportIndent2"/>
      </w:pPr>
      <w:sdt>
        <w:sdtPr>
          <w:id w:val="160716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50C">
            <w:rPr>
              <w:rFonts w:ascii="MS Gothic" w:eastAsia="MS Gothic" w:hAnsi="MS Gothic" w:hint="eastAsia"/>
            </w:rPr>
            <w:t>☐</w:t>
          </w:r>
        </w:sdtContent>
      </w:sdt>
    </w:p>
    <w:p w14:paraId="30C6B997" w14:textId="0B8AF39C" w:rsidR="00006967" w:rsidRPr="00333F7D" w:rsidRDefault="00006967" w:rsidP="00F91804">
      <w:pPr>
        <w:pStyle w:val="RUReportIndentletterlist1"/>
      </w:pPr>
      <w:r>
        <w:t xml:space="preserve">конвенции, дополненной рекомендацией, в </w:t>
      </w:r>
      <w:r w:rsidRPr="00333F7D">
        <w:t>форме двух отдельных актов?</w:t>
      </w:r>
    </w:p>
    <w:p w14:paraId="4710317B" w14:textId="77777777" w:rsidR="00B9650C" w:rsidRPr="00333F7D" w:rsidRDefault="00DC401A" w:rsidP="00F91804">
      <w:pPr>
        <w:pStyle w:val="RUReportIndent2"/>
      </w:pPr>
      <w:sdt>
        <w:sdtPr>
          <w:id w:val="-62601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50C" w:rsidRPr="00333F7D">
            <w:rPr>
              <w:rFonts w:ascii="MS Gothic" w:eastAsia="MS Gothic" w:hAnsi="MS Gothic" w:hint="eastAsia"/>
            </w:rPr>
            <w:t>☐</w:t>
          </w:r>
        </w:sdtContent>
      </w:sdt>
    </w:p>
    <w:p w14:paraId="52CAB5EA" w14:textId="44A6EE04" w:rsidR="00006967" w:rsidRPr="00333F7D" w:rsidRDefault="00006967" w:rsidP="00F91804">
      <w:pPr>
        <w:pStyle w:val="RUReportIndentletterlist1"/>
      </w:pPr>
      <w:r w:rsidRPr="00333F7D">
        <w:t>конвенции, содержащей положения обязательного и необязательного характера</w:t>
      </w:r>
      <w:r w:rsidR="00F94413" w:rsidRPr="00333F7D">
        <w:rPr>
          <w:rStyle w:val="FootnoteReference"/>
        </w:rPr>
        <w:footnoteReference w:id="2"/>
      </w:r>
      <w:r w:rsidRPr="00333F7D">
        <w:t>?</w:t>
      </w:r>
    </w:p>
    <w:bookmarkStart w:id="9" w:name="_Hlk119938918"/>
    <w:p w14:paraId="69B3CCA1" w14:textId="77777777" w:rsidR="00B9650C" w:rsidRPr="00AC69AE" w:rsidRDefault="00DC401A" w:rsidP="00F91804">
      <w:pPr>
        <w:pStyle w:val="RUReportIndent2"/>
      </w:pPr>
      <w:sdt>
        <w:sdtPr>
          <w:id w:val="1867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50C" w:rsidRPr="00333F7D">
            <w:rPr>
              <w:rFonts w:ascii="MS Gothic" w:eastAsia="MS Gothic" w:hAnsi="MS Gothic" w:hint="eastAsia"/>
            </w:rPr>
            <w:t>☐</w:t>
          </w:r>
        </w:sdtContent>
      </w:sdt>
    </w:p>
    <w:bookmarkEnd w:id="9"/>
    <w:p w14:paraId="0F2CA94B" w14:textId="77777777" w:rsidR="007C41D6" w:rsidRPr="007C41D6" w:rsidRDefault="007C41D6" w:rsidP="00F91804">
      <w:pPr>
        <w:pStyle w:val="RUReportParaIndentFirstline"/>
        <w:rPr>
          <w:b/>
          <w:bCs/>
        </w:rPr>
      </w:pPr>
      <w:r w:rsidRPr="007C41D6">
        <w:rPr>
          <w:b/>
          <w:bCs/>
        </w:rPr>
        <w:t>Комментарии</w:t>
      </w:r>
    </w:p>
    <w:p w14:paraId="3F6748AF" w14:textId="77777777" w:rsidR="007C41D6" w:rsidRPr="00D42838" w:rsidRDefault="007C41D6" w:rsidP="002F0FFD">
      <w:pPr>
        <w:pStyle w:val="RUReportParaIndentFirstline"/>
        <w:spacing w:after="240"/>
      </w:pPr>
      <w:r>
        <w:fldChar w:fldCharType="begin">
          <w:ffData>
            <w:name w:val="Texto1"/>
            <w:enabled/>
            <w:calcOnExit w:val="0"/>
            <w:textInput>
              <w:default w:val="Кликнуть дважды для внесения своих комментариев."/>
            </w:textInput>
          </w:ffData>
        </w:fldChar>
      </w:r>
      <w:r w:rsidRPr="00D42838">
        <w:instrText xml:space="preserve"> </w:instrText>
      </w:r>
      <w:r>
        <w:instrText>FORMTEXT</w:instrText>
      </w:r>
      <w:r w:rsidRPr="00D42838">
        <w:instrText xml:space="preserve"> </w:instrText>
      </w:r>
      <w:r>
        <w:fldChar w:fldCharType="separate"/>
      </w:r>
      <w:r w:rsidRPr="00D42838">
        <w:rPr>
          <w:noProof/>
        </w:rPr>
        <w:t>Кликнуть дважды для внесения своих комментариев.</w:t>
      </w:r>
      <w:r>
        <w:fldChar w:fldCharType="end"/>
      </w:r>
    </w:p>
    <w:p w14:paraId="45B1A69A" w14:textId="77777777" w:rsidR="00006967" w:rsidRDefault="00006967" w:rsidP="0096430F">
      <w:pPr>
        <w:pStyle w:val="RUReportHeading1Indent"/>
      </w:pPr>
      <w:r>
        <w:t>II.</w:t>
      </w:r>
      <w:r>
        <w:tab/>
        <w:t>Преамбула</w:t>
      </w:r>
    </w:p>
    <w:p w14:paraId="4B513E8E" w14:textId="71B41D52" w:rsidR="00006967" w:rsidRDefault="00006967" w:rsidP="00F91804">
      <w:pPr>
        <w:pStyle w:val="RUReportParaNum"/>
      </w:pPr>
      <w:r>
        <w:t xml:space="preserve">Должен ли акт или акты </w:t>
      </w:r>
      <w:r w:rsidRPr="00A513AA">
        <w:t xml:space="preserve">содержать </w:t>
      </w:r>
      <w:r w:rsidR="00D552B4" w:rsidRPr="00A513AA">
        <w:t>п</w:t>
      </w:r>
      <w:r w:rsidRPr="00A513AA">
        <w:t>реамбул</w:t>
      </w:r>
      <w:r>
        <w:t>у, в которой:</w:t>
      </w:r>
    </w:p>
    <w:p w14:paraId="06D9BAE9" w14:textId="31BE3799" w:rsidR="00006967" w:rsidRDefault="00006967" w:rsidP="00F91804">
      <w:pPr>
        <w:pStyle w:val="RUReportIndentletterlist1"/>
      </w:pPr>
      <w:r>
        <w:t>содержится напоминание о недавнем признании безопасной и здоровой производственной среды в качестве основополагающего принципа и права в сфере труда на 110-й сессии (2022 г.) Международной конференции труда?</w:t>
      </w:r>
    </w:p>
    <w:p w14:paraId="19ABD502" w14:textId="4D5566FF" w:rsidR="00B9650C" w:rsidRPr="00676DCE" w:rsidRDefault="00DC401A" w:rsidP="00F91804">
      <w:pPr>
        <w:pStyle w:val="RUReportIndent2"/>
      </w:pPr>
      <w:sdt>
        <w:sdtPr>
          <w:id w:val="-2120055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455">
            <w:rPr>
              <w:rFonts w:ascii="MS Gothic" w:eastAsia="MS Gothic" w:hAnsi="MS Gothic" w:hint="eastAsia"/>
            </w:rPr>
            <w:t>☐</w:t>
          </w:r>
        </w:sdtContent>
      </w:sdt>
    </w:p>
    <w:p w14:paraId="69E430A4" w14:textId="70176B04" w:rsidR="00006967" w:rsidRDefault="00006967" w:rsidP="00F91804">
      <w:pPr>
        <w:pStyle w:val="RUReportIndentletterlist1"/>
      </w:pPr>
      <w:r>
        <w:t>подчёркивается необходимость повышения готовности к чрезвычайным ситуациям, прогнозирования опасных факторов и рисков и комплексного управления биологическими опасными факторами в производственной среде посредством скоординированных усилий всех участников сферы труда, о чём свидетельствует пандемия COVID-19?</w:t>
      </w:r>
    </w:p>
    <w:p w14:paraId="34B98598" w14:textId="77777777" w:rsidR="00B9650C" w:rsidRPr="00676DCE" w:rsidRDefault="00DC401A" w:rsidP="00F91804">
      <w:pPr>
        <w:pStyle w:val="RUReportIndent2"/>
      </w:pPr>
      <w:sdt>
        <w:sdtPr>
          <w:id w:val="-209985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50C">
            <w:rPr>
              <w:rFonts w:ascii="MS Gothic" w:eastAsia="MS Gothic" w:hAnsi="MS Gothic" w:hint="eastAsia"/>
            </w:rPr>
            <w:t>☐</w:t>
          </w:r>
        </w:sdtContent>
      </w:sdt>
    </w:p>
    <w:p w14:paraId="722B0607" w14:textId="1D19A5BC" w:rsidR="00006967" w:rsidRDefault="00006967" w:rsidP="00F91804">
      <w:pPr>
        <w:pStyle w:val="RUReportIndentletterlist1"/>
        <w:pageBreakBefore/>
      </w:pPr>
      <w:r>
        <w:lastRenderedPageBreak/>
        <w:t>подчёркивается важность обеспечения согласованности международной политики и сотрудничества в области профилактики инфекционных и неинфекционных заболеваний, вызываемых биологическими опасными факторами в производственной среде?</w:t>
      </w:r>
    </w:p>
    <w:p w14:paraId="23BBD5C3" w14:textId="4E0C4263" w:rsidR="00B9650C" w:rsidRPr="00676DCE" w:rsidRDefault="00DC401A" w:rsidP="00F91804">
      <w:pPr>
        <w:pStyle w:val="RUReportIndent2"/>
      </w:pPr>
      <w:sdt>
        <w:sdtPr>
          <w:id w:val="-169984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804">
            <w:rPr>
              <w:rFonts w:ascii="MS Gothic" w:eastAsia="MS Gothic" w:hAnsi="MS Gothic" w:hint="eastAsia"/>
            </w:rPr>
            <w:t>☐</w:t>
          </w:r>
        </w:sdtContent>
      </w:sdt>
    </w:p>
    <w:p w14:paraId="77931D72" w14:textId="6B91AFB8" w:rsidR="00006967" w:rsidRDefault="00006967" w:rsidP="00F91804">
      <w:pPr>
        <w:pStyle w:val="RUReportIndentletterlist1"/>
      </w:pPr>
      <w:r>
        <w:t xml:space="preserve">признаётся особая значимость Конвенции 1981 года о безопасности и гигиене труда (155) и её Протокола 2002 года, Конвенции 1985 года о службах гигиены труда </w:t>
      </w:r>
      <w:r w:rsidRPr="00BE1A1C">
        <w:t>(161) и Конвенции 2006 года об основах, содействующих безопасности и гигиене труда (187)</w:t>
      </w:r>
      <w:r>
        <w:t xml:space="preserve"> для эффективного управления биологическими опасными факторами в производственной среде?</w:t>
      </w:r>
    </w:p>
    <w:p w14:paraId="7E0EF729" w14:textId="77777777" w:rsidR="00B9650C" w:rsidRPr="00676DCE" w:rsidRDefault="00DC401A" w:rsidP="00F91804">
      <w:pPr>
        <w:pStyle w:val="RUReportIndent2"/>
      </w:pPr>
      <w:sdt>
        <w:sdtPr>
          <w:id w:val="-1517383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50C">
            <w:rPr>
              <w:rFonts w:ascii="MS Gothic" w:eastAsia="MS Gothic" w:hAnsi="MS Gothic" w:hint="eastAsia"/>
            </w:rPr>
            <w:t>☐</w:t>
          </w:r>
        </w:sdtContent>
      </w:sdt>
    </w:p>
    <w:p w14:paraId="61DD95A0" w14:textId="413270A8" w:rsidR="00006967" w:rsidRDefault="00006967" w:rsidP="00F91804">
      <w:pPr>
        <w:pStyle w:val="RUReportIndentletterlist1"/>
      </w:pPr>
      <w:r>
        <w:t>подчёркивается необходимость пересмотра Рекомендации 1919 года о профилактике сибирской язвы (3) и устранения существующих пробелов в регулировании других биологических опасных факторов в производственной среде, особенно в свете последних научных достижений?</w:t>
      </w:r>
    </w:p>
    <w:p w14:paraId="275248D0" w14:textId="77777777" w:rsidR="00B9650C" w:rsidRPr="00676DCE" w:rsidRDefault="00DC401A" w:rsidP="00F91804">
      <w:pPr>
        <w:pStyle w:val="RUReportIndent2"/>
      </w:pPr>
      <w:sdt>
        <w:sdtPr>
          <w:id w:val="-201875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50C">
            <w:rPr>
              <w:rFonts w:ascii="MS Gothic" w:eastAsia="MS Gothic" w:hAnsi="MS Gothic" w:hint="eastAsia"/>
            </w:rPr>
            <w:t>☐</w:t>
          </w:r>
        </w:sdtContent>
      </w:sdt>
    </w:p>
    <w:p w14:paraId="0CC1F4AB" w14:textId="5E2F9655" w:rsidR="00006967" w:rsidRDefault="00006967" w:rsidP="00F91804">
      <w:pPr>
        <w:pStyle w:val="RUReportIndentletterlist1"/>
      </w:pPr>
      <w:r>
        <w:t>отмечается, что предлагаемый акт или акты станут первыми международными актами, всесторонне рассматривающими биологические опасные факторы в производственной среде?</w:t>
      </w:r>
    </w:p>
    <w:p w14:paraId="0B744339" w14:textId="77777777" w:rsidR="00B9650C" w:rsidRPr="00BE1A1C" w:rsidRDefault="00DC401A" w:rsidP="00F91804">
      <w:pPr>
        <w:pStyle w:val="RUReportIndent2"/>
      </w:pPr>
      <w:sdt>
        <w:sdtPr>
          <w:id w:val="-67773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50C" w:rsidRPr="00BE1A1C">
            <w:rPr>
              <w:rFonts w:ascii="MS Gothic" w:eastAsia="MS Gothic" w:hAnsi="MS Gothic" w:hint="eastAsia"/>
            </w:rPr>
            <w:t>☐</w:t>
          </w:r>
        </w:sdtContent>
      </w:sdt>
    </w:p>
    <w:p w14:paraId="07D3F9EC" w14:textId="69C79D5B" w:rsidR="00006967" w:rsidRPr="00BE1A1C" w:rsidRDefault="00006967" w:rsidP="00F91804">
      <w:pPr>
        <w:pStyle w:val="RUReportIndentletterlist1"/>
      </w:pPr>
      <w:r w:rsidRPr="00BE1A1C">
        <w:t>рассматриваются другие вопросы? Если да, просьба указать.</w:t>
      </w:r>
    </w:p>
    <w:p w14:paraId="0D13D845" w14:textId="77777777" w:rsidR="00B9650C" w:rsidRPr="00AC69AE" w:rsidRDefault="00DC401A" w:rsidP="00F91804">
      <w:pPr>
        <w:pStyle w:val="ReportIndent2"/>
        <w:ind w:left="1587"/>
        <w:rPr>
          <w:lang w:val="ru-RU"/>
        </w:rPr>
      </w:pPr>
      <w:sdt>
        <w:sdtPr>
          <w:rPr>
            <w:rStyle w:val="RUReportIndent20"/>
          </w:rPr>
          <w:id w:val="6678326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UReportIndent20"/>
          </w:rPr>
        </w:sdtEndPr>
        <w:sdtContent>
          <w:r w:rsidR="00B9650C" w:rsidRPr="008577B3">
            <w:rPr>
              <w:rStyle w:val="RUReportIndent20"/>
              <w:rFonts w:ascii="Segoe UI Symbol" w:hAnsi="Segoe UI Symbol" w:cs="Segoe UI Symbol"/>
            </w:rPr>
            <w:t>☐</w:t>
          </w:r>
        </w:sdtContent>
      </w:sdt>
    </w:p>
    <w:p w14:paraId="4E37A653" w14:textId="77777777" w:rsidR="007C41D6" w:rsidRPr="007C41D6" w:rsidRDefault="007C41D6" w:rsidP="00F91804">
      <w:pPr>
        <w:pStyle w:val="RUReportParaIndentFirstline"/>
        <w:rPr>
          <w:b/>
          <w:bCs/>
        </w:rPr>
      </w:pPr>
      <w:r w:rsidRPr="007C41D6">
        <w:rPr>
          <w:b/>
          <w:bCs/>
        </w:rPr>
        <w:t>Комментарии</w:t>
      </w:r>
    </w:p>
    <w:p w14:paraId="47F4A361" w14:textId="77777777" w:rsidR="007C41D6" w:rsidRPr="00D42838" w:rsidRDefault="007C41D6" w:rsidP="002F0FFD">
      <w:pPr>
        <w:pStyle w:val="RUReportParaIndentFirstline"/>
        <w:spacing w:after="240"/>
      </w:pPr>
      <w:r>
        <w:fldChar w:fldCharType="begin">
          <w:ffData>
            <w:name w:val="Texto1"/>
            <w:enabled/>
            <w:calcOnExit w:val="0"/>
            <w:textInput>
              <w:default w:val="Кликнуть дважды для внесения своих комментариев."/>
            </w:textInput>
          </w:ffData>
        </w:fldChar>
      </w:r>
      <w:r w:rsidRPr="00D42838">
        <w:instrText xml:space="preserve"> </w:instrText>
      </w:r>
      <w:r>
        <w:instrText>FORMTEXT</w:instrText>
      </w:r>
      <w:r w:rsidRPr="00D42838">
        <w:instrText xml:space="preserve"> </w:instrText>
      </w:r>
      <w:r>
        <w:fldChar w:fldCharType="separate"/>
      </w:r>
      <w:r w:rsidRPr="00D42838">
        <w:rPr>
          <w:noProof/>
        </w:rPr>
        <w:t>Кликнуть дважды для внесения своих комментариев.</w:t>
      </w:r>
      <w:r>
        <w:fldChar w:fldCharType="end"/>
      </w:r>
    </w:p>
    <w:p w14:paraId="6A27963E" w14:textId="77777777" w:rsidR="00006967" w:rsidRDefault="00006967" w:rsidP="007E3FF6">
      <w:pPr>
        <w:pStyle w:val="RUReportHeading1Indent"/>
      </w:pPr>
      <w:r>
        <w:t>III.</w:t>
      </w:r>
      <w:r>
        <w:tab/>
        <w:t>Определения</w:t>
      </w:r>
    </w:p>
    <w:p w14:paraId="0BBBBB9E" w14:textId="3BF50BC9" w:rsidR="00006967" w:rsidRPr="004F7C5A" w:rsidRDefault="00006967" w:rsidP="0096430F">
      <w:pPr>
        <w:pStyle w:val="RUReportParaNum"/>
      </w:pPr>
      <w:r>
        <w:t xml:space="preserve">Следует ли в акт или акты включить следующее определение термина «биологический опасный фактор»: «любой микроорганизм, клетка и иной органический материал растительного, животного или антропогенного происхождения, в том числе генетически модифицированный, способный причинить ущерб здоровью человека. Сюда помимо прочего могут входит бактерии, вирусы, паразиты, грибковые образования, прионы, материалы ДНК, биологические </w:t>
      </w:r>
      <w:r w:rsidRPr="004F7C5A">
        <w:t>жидкости и другие микроорганизмы и связанные с ними аллергены и токсины»</w:t>
      </w:r>
      <w:r w:rsidR="005E6E3F" w:rsidRPr="004F7C5A">
        <w:rPr>
          <w:rStyle w:val="FootnoteReference"/>
        </w:rPr>
        <w:footnoteReference w:id="3"/>
      </w:r>
      <w:r w:rsidRPr="004F7C5A">
        <w:t>?</w:t>
      </w:r>
    </w:p>
    <w:bookmarkStart w:id="10" w:name="_Hlk119937427"/>
    <w:p w14:paraId="2BA4B62B" w14:textId="6AE78073" w:rsidR="008577B3" w:rsidRPr="008577B3" w:rsidRDefault="00DC401A" w:rsidP="008577B3">
      <w:pPr>
        <w:pStyle w:val="RUReportParaIndentFirstline"/>
        <w:tabs>
          <w:tab w:val="left" w:pos="879"/>
          <w:tab w:val="left" w:pos="1559"/>
          <w:tab w:val="left" w:pos="1843"/>
        </w:tabs>
      </w:pPr>
      <w:sdt>
        <w:sdtPr>
          <w:id w:val="-52294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1D6">
            <w:rPr>
              <w:rFonts w:ascii="MS Gothic" w:eastAsia="MS Gothic" w:hAnsi="MS Gothic" w:hint="eastAsia"/>
            </w:rPr>
            <w:t>☐</w:t>
          </w:r>
        </w:sdtContent>
      </w:sdt>
      <w:r w:rsidR="008577B3" w:rsidRPr="008577B3">
        <w:tab/>
        <w:t>Да</w:t>
      </w:r>
      <w:r w:rsidR="008577B3" w:rsidRPr="008577B3">
        <w:tab/>
      </w:r>
      <w:sdt>
        <w:sdtPr>
          <w:id w:val="166520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Нет</w:t>
      </w:r>
    </w:p>
    <w:p w14:paraId="74BFA94E" w14:textId="77777777" w:rsidR="007C41D6" w:rsidRPr="007C41D6" w:rsidRDefault="007C41D6" w:rsidP="007C41D6">
      <w:pPr>
        <w:pStyle w:val="RUReportParaIndentFirstline"/>
        <w:rPr>
          <w:b/>
          <w:bCs/>
        </w:rPr>
      </w:pPr>
      <w:r w:rsidRPr="007C41D6">
        <w:rPr>
          <w:b/>
          <w:bCs/>
        </w:rPr>
        <w:t>Комментарии</w:t>
      </w:r>
    </w:p>
    <w:p w14:paraId="77CEF983" w14:textId="77777777" w:rsidR="007C41D6" w:rsidRPr="00D42838" w:rsidRDefault="007C41D6" w:rsidP="002F0FFD">
      <w:pPr>
        <w:pStyle w:val="RUReportParaIndentFirstline"/>
        <w:spacing w:after="240"/>
      </w:pPr>
      <w:r>
        <w:fldChar w:fldCharType="begin">
          <w:ffData>
            <w:name w:val="Texto1"/>
            <w:enabled/>
            <w:calcOnExit w:val="0"/>
            <w:textInput>
              <w:default w:val="Кликнуть дважды для внесения своих комментариев."/>
            </w:textInput>
          </w:ffData>
        </w:fldChar>
      </w:r>
      <w:r w:rsidRPr="00D42838">
        <w:instrText xml:space="preserve"> </w:instrText>
      </w:r>
      <w:r>
        <w:instrText>FORMTEXT</w:instrText>
      </w:r>
      <w:r w:rsidRPr="00D42838">
        <w:instrText xml:space="preserve"> </w:instrText>
      </w:r>
      <w:r>
        <w:fldChar w:fldCharType="separate"/>
      </w:r>
      <w:r w:rsidRPr="00D42838">
        <w:rPr>
          <w:noProof/>
        </w:rPr>
        <w:t>Кликнуть дважды для внесения своих комментариев.</w:t>
      </w:r>
      <w:r>
        <w:fldChar w:fldCharType="end"/>
      </w:r>
    </w:p>
    <w:bookmarkEnd w:id="10"/>
    <w:p w14:paraId="3C194FE0" w14:textId="7FDC0584" w:rsidR="00006967" w:rsidRDefault="00006967" w:rsidP="002F0FFD">
      <w:pPr>
        <w:pStyle w:val="RUReportParaNum"/>
        <w:pageBreakBefore/>
      </w:pPr>
      <w:r>
        <w:lastRenderedPageBreak/>
        <w:t>Следует ли рассмотреть вопрос о включении биологических векторов и переносчиков заболеваний в определение «биологического опасного фактора»?</w:t>
      </w:r>
    </w:p>
    <w:p w14:paraId="2E3BE345" w14:textId="77777777" w:rsidR="008577B3" w:rsidRPr="008577B3" w:rsidRDefault="00DC401A" w:rsidP="008577B3">
      <w:pPr>
        <w:pStyle w:val="RUReportParaIndentFirstline"/>
        <w:tabs>
          <w:tab w:val="left" w:pos="879"/>
          <w:tab w:val="left" w:pos="1559"/>
          <w:tab w:val="left" w:pos="1843"/>
        </w:tabs>
      </w:pPr>
      <w:sdt>
        <w:sdtPr>
          <w:id w:val="168487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Да</w:t>
      </w:r>
      <w:r w:rsidR="008577B3" w:rsidRPr="008577B3">
        <w:tab/>
      </w:r>
      <w:sdt>
        <w:sdtPr>
          <w:id w:val="146037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Нет</w:t>
      </w:r>
    </w:p>
    <w:p w14:paraId="2A72C051" w14:textId="77777777" w:rsidR="007C41D6" w:rsidRPr="007C41D6" w:rsidRDefault="007C41D6" w:rsidP="00F91804">
      <w:pPr>
        <w:pStyle w:val="RUReportParaIndentFirstline"/>
        <w:rPr>
          <w:b/>
          <w:bCs/>
        </w:rPr>
      </w:pPr>
      <w:r w:rsidRPr="007C41D6">
        <w:rPr>
          <w:b/>
          <w:bCs/>
        </w:rPr>
        <w:t>Комментарии</w:t>
      </w:r>
    </w:p>
    <w:p w14:paraId="0F48BE78" w14:textId="77777777" w:rsidR="007C41D6" w:rsidRPr="00D42838" w:rsidRDefault="007C41D6" w:rsidP="002F0FFD">
      <w:pPr>
        <w:pStyle w:val="RUReportParaIndentFirstline"/>
        <w:spacing w:after="240"/>
      </w:pPr>
      <w:r>
        <w:fldChar w:fldCharType="begin">
          <w:ffData>
            <w:name w:val="Texto1"/>
            <w:enabled/>
            <w:calcOnExit w:val="0"/>
            <w:textInput>
              <w:default w:val="Кликнуть дважды для внесения своих комментариев."/>
            </w:textInput>
          </w:ffData>
        </w:fldChar>
      </w:r>
      <w:r w:rsidRPr="00D42838">
        <w:instrText xml:space="preserve"> </w:instrText>
      </w:r>
      <w:r>
        <w:instrText>FORMTEXT</w:instrText>
      </w:r>
      <w:r w:rsidRPr="00D42838">
        <w:instrText xml:space="preserve"> </w:instrText>
      </w:r>
      <w:r>
        <w:fldChar w:fldCharType="separate"/>
      </w:r>
      <w:r w:rsidRPr="00D42838">
        <w:rPr>
          <w:noProof/>
        </w:rPr>
        <w:t>Кликнуть дважды для внесения своих комментариев.</w:t>
      </w:r>
      <w:r>
        <w:fldChar w:fldCharType="end"/>
      </w:r>
    </w:p>
    <w:p w14:paraId="321A160C" w14:textId="2E52D5F9" w:rsidR="00006967" w:rsidRPr="00A90238" w:rsidRDefault="00006967" w:rsidP="0096430F">
      <w:pPr>
        <w:pStyle w:val="RUReportParaNum"/>
      </w:pPr>
      <w:r>
        <w:t xml:space="preserve">Следует ли в акт или акты </w:t>
      </w:r>
      <w:r w:rsidRPr="00A90238">
        <w:t>включить определения других терминов? Если да, просьба указать.</w:t>
      </w:r>
    </w:p>
    <w:p w14:paraId="1F45553A" w14:textId="77777777" w:rsidR="008577B3" w:rsidRPr="008577B3" w:rsidRDefault="00DC401A" w:rsidP="008577B3">
      <w:pPr>
        <w:pStyle w:val="RUReportParaIndentFirstline"/>
        <w:tabs>
          <w:tab w:val="left" w:pos="879"/>
          <w:tab w:val="left" w:pos="1559"/>
          <w:tab w:val="left" w:pos="1843"/>
        </w:tabs>
      </w:pPr>
      <w:sdt>
        <w:sdtPr>
          <w:id w:val="141543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Да</w:t>
      </w:r>
      <w:r w:rsidR="008577B3" w:rsidRPr="008577B3">
        <w:tab/>
      </w:r>
      <w:sdt>
        <w:sdtPr>
          <w:id w:val="-117310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Нет</w:t>
      </w:r>
    </w:p>
    <w:p w14:paraId="312BFA64" w14:textId="77777777" w:rsidR="007C41D6" w:rsidRPr="007C41D6" w:rsidRDefault="007C41D6" w:rsidP="007C41D6">
      <w:pPr>
        <w:pStyle w:val="RUReportParaIndentFirstline"/>
        <w:rPr>
          <w:b/>
          <w:bCs/>
        </w:rPr>
      </w:pPr>
      <w:r w:rsidRPr="007C41D6">
        <w:rPr>
          <w:b/>
          <w:bCs/>
        </w:rPr>
        <w:t>Комментарии</w:t>
      </w:r>
    </w:p>
    <w:p w14:paraId="7F318971" w14:textId="77777777" w:rsidR="007C41D6" w:rsidRPr="00D42838" w:rsidRDefault="007C41D6" w:rsidP="002F0FFD">
      <w:pPr>
        <w:pStyle w:val="RUReportParaIndentFirstline"/>
        <w:spacing w:after="240"/>
      </w:pPr>
      <w:r>
        <w:fldChar w:fldCharType="begin">
          <w:ffData>
            <w:name w:val="Texto1"/>
            <w:enabled/>
            <w:calcOnExit w:val="0"/>
            <w:textInput>
              <w:default w:val="Кликнуть дважды для внесения своих комментариев."/>
            </w:textInput>
          </w:ffData>
        </w:fldChar>
      </w:r>
      <w:r w:rsidRPr="00D42838">
        <w:instrText xml:space="preserve"> </w:instrText>
      </w:r>
      <w:r>
        <w:instrText>FORMTEXT</w:instrText>
      </w:r>
      <w:r w:rsidRPr="00D42838">
        <w:instrText xml:space="preserve"> </w:instrText>
      </w:r>
      <w:r>
        <w:fldChar w:fldCharType="separate"/>
      </w:r>
      <w:r w:rsidRPr="00D42838">
        <w:rPr>
          <w:noProof/>
        </w:rPr>
        <w:t>Кликнуть дважды для внесения своих комментариев.</w:t>
      </w:r>
      <w:r>
        <w:fldChar w:fldCharType="end"/>
      </w:r>
    </w:p>
    <w:p w14:paraId="2DCCA3C0" w14:textId="77777777" w:rsidR="00006967" w:rsidRDefault="00006967" w:rsidP="008E2476">
      <w:pPr>
        <w:pStyle w:val="RUReportHeading1Indent"/>
      </w:pPr>
      <w:r>
        <w:t>IV.</w:t>
      </w:r>
      <w:r>
        <w:tab/>
        <w:t>Цель и сфера применения</w:t>
      </w:r>
    </w:p>
    <w:p w14:paraId="1EB2CAFA" w14:textId="5CB74C11" w:rsidR="00006967" w:rsidRDefault="00006967" w:rsidP="0096430F">
      <w:pPr>
        <w:pStyle w:val="RUReportParaNum"/>
      </w:pPr>
      <w:r>
        <w:t>Следует ли в акте или актах предусмотреть, что они направлены на создание всеобъемлющей и перспективной правовой базы в целях обеспечения соблюдения, поощрения и осуществления права на безопасную и здоровую производственную среду с точки зрения биологических опасных факторов?</w:t>
      </w:r>
    </w:p>
    <w:p w14:paraId="18F1C45F" w14:textId="77777777" w:rsidR="008577B3" w:rsidRPr="008577B3" w:rsidRDefault="00DC401A" w:rsidP="008577B3">
      <w:pPr>
        <w:pStyle w:val="RUReportParaIndentFirstline"/>
        <w:tabs>
          <w:tab w:val="left" w:pos="879"/>
          <w:tab w:val="left" w:pos="1559"/>
          <w:tab w:val="left" w:pos="1843"/>
        </w:tabs>
      </w:pPr>
      <w:sdt>
        <w:sdtPr>
          <w:id w:val="1026836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Да</w:t>
      </w:r>
      <w:r w:rsidR="008577B3" w:rsidRPr="008577B3">
        <w:tab/>
      </w:r>
      <w:sdt>
        <w:sdtPr>
          <w:id w:val="-59709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Нет</w:t>
      </w:r>
    </w:p>
    <w:p w14:paraId="77131EEF" w14:textId="77777777" w:rsidR="00556C50" w:rsidRPr="007C41D6" w:rsidRDefault="00556C50" w:rsidP="007C41D6">
      <w:pPr>
        <w:pStyle w:val="RUReportParaIndentFirstline"/>
        <w:rPr>
          <w:b/>
          <w:bCs/>
        </w:rPr>
      </w:pPr>
      <w:r w:rsidRPr="007C41D6">
        <w:rPr>
          <w:b/>
          <w:bCs/>
        </w:rPr>
        <w:t>Комментарии</w:t>
      </w:r>
    </w:p>
    <w:p w14:paraId="3396A5DE" w14:textId="77777777" w:rsidR="00556C50" w:rsidRPr="00D42838" w:rsidRDefault="00556C50" w:rsidP="002F0FFD">
      <w:pPr>
        <w:pStyle w:val="RUReportParaIndentFirstline"/>
        <w:spacing w:after="240"/>
      </w:pPr>
      <w:r>
        <w:fldChar w:fldCharType="begin">
          <w:ffData>
            <w:name w:val="Texto1"/>
            <w:enabled/>
            <w:calcOnExit w:val="0"/>
            <w:textInput>
              <w:default w:val="Кликнуть дважды для внесения своих комментариев."/>
            </w:textInput>
          </w:ffData>
        </w:fldChar>
      </w:r>
      <w:r w:rsidRPr="00D42838">
        <w:instrText xml:space="preserve"> </w:instrText>
      </w:r>
      <w:r>
        <w:instrText>FORMTEXT</w:instrText>
      </w:r>
      <w:r w:rsidRPr="00D42838">
        <w:instrText xml:space="preserve"> </w:instrText>
      </w:r>
      <w:r>
        <w:fldChar w:fldCharType="separate"/>
      </w:r>
      <w:r w:rsidRPr="00D42838">
        <w:rPr>
          <w:noProof/>
        </w:rPr>
        <w:t>Кликнуть дважды для внесения своих комментариев.</w:t>
      </w:r>
      <w:r>
        <w:fldChar w:fldCharType="end"/>
      </w:r>
    </w:p>
    <w:p w14:paraId="4C21A493" w14:textId="5E927857" w:rsidR="00006967" w:rsidRDefault="00006967" w:rsidP="0096430F">
      <w:pPr>
        <w:pStyle w:val="RUReportParaNum"/>
      </w:pPr>
      <w:r>
        <w:t>Следует ли распространять действие акта или актов на всех работников во всех областях экономической деятельности?</w:t>
      </w:r>
    </w:p>
    <w:p w14:paraId="10C7F168" w14:textId="77777777" w:rsidR="008577B3" w:rsidRPr="008577B3" w:rsidRDefault="00DC401A" w:rsidP="008577B3">
      <w:pPr>
        <w:pStyle w:val="RUReportParaIndentFirstline"/>
        <w:tabs>
          <w:tab w:val="left" w:pos="879"/>
          <w:tab w:val="left" w:pos="1559"/>
          <w:tab w:val="left" w:pos="1843"/>
        </w:tabs>
      </w:pPr>
      <w:sdt>
        <w:sdtPr>
          <w:id w:val="38129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Да</w:t>
      </w:r>
      <w:r w:rsidR="008577B3" w:rsidRPr="008577B3">
        <w:tab/>
      </w:r>
      <w:sdt>
        <w:sdtPr>
          <w:id w:val="-84709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Нет</w:t>
      </w:r>
    </w:p>
    <w:p w14:paraId="4FF23145" w14:textId="77777777" w:rsidR="007C41D6" w:rsidRPr="007C41D6" w:rsidRDefault="007C41D6" w:rsidP="007C41D6">
      <w:pPr>
        <w:pStyle w:val="RUReportParaIndentFirstline"/>
        <w:rPr>
          <w:b/>
          <w:bCs/>
        </w:rPr>
      </w:pPr>
      <w:r w:rsidRPr="007C41D6">
        <w:rPr>
          <w:b/>
          <w:bCs/>
        </w:rPr>
        <w:t>Комментарии</w:t>
      </w:r>
    </w:p>
    <w:p w14:paraId="19590FAB" w14:textId="77777777" w:rsidR="007C41D6" w:rsidRPr="00D42838" w:rsidRDefault="007C41D6" w:rsidP="002F0FFD">
      <w:pPr>
        <w:pStyle w:val="RUReportParaIndentFirstline"/>
        <w:spacing w:after="240"/>
      </w:pPr>
      <w:r>
        <w:fldChar w:fldCharType="begin">
          <w:ffData>
            <w:name w:val="Texto1"/>
            <w:enabled/>
            <w:calcOnExit w:val="0"/>
            <w:textInput>
              <w:default w:val="Кликнуть дважды для внесения своих комментариев."/>
            </w:textInput>
          </w:ffData>
        </w:fldChar>
      </w:r>
      <w:r w:rsidRPr="00D42838">
        <w:instrText xml:space="preserve"> </w:instrText>
      </w:r>
      <w:r>
        <w:instrText>FORMTEXT</w:instrText>
      </w:r>
      <w:r w:rsidRPr="00D42838">
        <w:instrText xml:space="preserve"> </w:instrText>
      </w:r>
      <w:r>
        <w:fldChar w:fldCharType="separate"/>
      </w:r>
      <w:r w:rsidRPr="00D42838">
        <w:rPr>
          <w:noProof/>
        </w:rPr>
        <w:t>Кликнуть дважды для внесения своих комментариев.</w:t>
      </w:r>
      <w:r>
        <w:fldChar w:fldCharType="end"/>
      </w:r>
    </w:p>
    <w:p w14:paraId="41B36761" w14:textId="461A39E9" w:rsidR="00006967" w:rsidRDefault="00006967" w:rsidP="0096430F">
      <w:pPr>
        <w:pStyle w:val="RUReportParaNum"/>
      </w:pPr>
      <w:r>
        <w:t>Если акт примет форму конвенции, следует ли в нём предусмотреть, что после проведения консультаций с соответствующими представительными организациями работодателей и работников Члены вправе исключить из сферы применения конвенции полностью или частично отдельные области экономической деятельности или ограниченные категории работников, в отношении которых применение конвенции повлечёт за собой особые проблемы существенного характера?</w:t>
      </w:r>
    </w:p>
    <w:p w14:paraId="162449F9" w14:textId="77777777" w:rsidR="008577B3" w:rsidRPr="008577B3" w:rsidRDefault="00DC401A" w:rsidP="008577B3">
      <w:pPr>
        <w:pStyle w:val="RUReportParaIndentFirstline"/>
        <w:tabs>
          <w:tab w:val="left" w:pos="879"/>
          <w:tab w:val="left" w:pos="1559"/>
          <w:tab w:val="left" w:pos="1843"/>
        </w:tabs>
      </w:pPr>
      <w:sdt>
        <w:sdtPr>
          <w:id w:val="188090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Да</w:t>
      </w:r>
      <w:r w:rsidR="008577B3" w:rsidRPr="008577B3">
        <w:tab/>
      </w:r>
      <w:sdt>
        <w:sdtPr>
          <w:id w:val="-189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Нет</w:t>
      </w:r>
    </w:p>
    <w:p w14:paraId="76187BDA" w14:textId="77777777" w:rsidR="007C41D6" w:rsidRPr="007C41D6" w:rsidRDefault="007C41D6" w:rsidP="007C41D6">
      <w:pPr>
        <w:pStyle w:val="RUReportParaIndentFirstline"/>
        <w:rPr>
          <w:b/>
          <w:bCs/>
        </w:rPr>
      </w:pPr>
      <w:r w:rsidRPr="007C41D6">
        <w:rPr>
          <w:b/>
          <w:bCs/>
        </w:rPr>
        <w:t>Комментарии</w:t>
      </w:r>
    </w:p>
    <w:p w14:paraId="24544545" w14:textId="77777777" w:rsidR="007C41D6" w:rsidRPr="00D42838" w:rsidRDefault="007C41D6" w:rsidP="002F0FFD">
      <w:pPr>
        <w:pStyle w:val="RUReportParaIndentFirstline"/>
        <w:spacing w:after="240"/>
      </w:pPr>
      <w:r>
        <w:fldChar w:fldCharType="begin">
          <w:ffData>
            <w:name w:val="Texto1"/>
            <w:enabled/>
            <w:calcOnExit w:val="0"/>
            <w:textInput>
              <w:default w:val="Кликнуть дважды для внесения своих комментариев."/>
            </w:textInput>
          </w:ffData>
        </w:fldChar>
      </w:r>
      <w:r w:rsidRPr="00D42838">
        <w:instrText xml:space="preserve"> </w:instrText>
      </w:r>
      <w:r>
        <w:instrText>FORMTEXT</w:instrText>
      </w:r>
      <w:r w:rsidRPr="00D42838">
        <w:instrText xml:space="preserve"> </w:instrText>
      </w:r>
      <w:r>
        <w:fldChar w:fldCharType="separate"/>
      </w:r>
      <w:r w:rsidRPr="00D42838">
        <w:rPr>
          <w:noProof/>
        </w:rPr>
        <w:t>Кликнуть дважды для внесения своих комментариев.</w:t>
      </w:r>
      <w:r>
        <w:fldChar w:fldCharType="end"/>
      </w:r>
    </w:p>
    <w:p w14:paraId="1A91D520" w14:textId="61497504" w:rsidR="00006967" w:rsidRDefault="00006967" w:rsidP="0096430F">
      <w:pPr>
        <w:pStyle w:val="RUReportParaNum"/>
      </w:pPr>
      <w:r>
        <w:t xml:space="preserve">Если акт примет форму конвенции, следует ли в нём предусмотреть, что Члены, воспользовавшиеся возможностью исключения отдельных областей экономической деятельности или ограниченных </w:t>
      </w:r>
      <w:r w:rsidRPr="0043747A">
        <w:t xml:space="preserve">категорий работников из сферы действия конвенции, в своём первом докладе об осуществлении </w:t>
      </w:r>
      <w:r w:rsidR="00D552B4" w:rsidRPr="0043747A">
        <w:t>к</w:t>
      </w:r>
      <w:r w:rsidRPr="0043747A">
        <w:t>онвенции, в соответствии со статьёй 22 Устава Международной организации труда, должны перечислить все исключённые таким образом области экономической деятельности и категории</w:t>
      </w:r>
      <w:r>
        <w:t xml:space="preserve"> работников с указанием причин </w:t>
      </w:r>
      <w:r>
        <w:lastRenderedPageBreak/>
        <w:t>исключения, описать меры, принятые для обеспечения надлежащей защиты исключённых категорий работников, и в последующих докладах указать достигнутый прогресс в более широком применении этого акта?</w:t>
      </w:r>
    </w:p>
    <w:p w14:paraId="65B9B7A0" w14:textId="77777777" w:rsidR="008577B3" w:rsidRPr="008577B3" w:rsidRDefault="00DC401A" w:rsidP="008577B3">
      <w:pPr>
        <w:pStyle w:val="RUReportParaIndentFirstline"/>
        <w:tabs>
          <w:tab w:val="left" w:pos="879"/>
          <w:tab w:val="left" w:pos="1559"/>
          <w:tab w:val="left" w:pos="1843"/>
        </w:tabs>
      </w:pPr>
      <w:sdt>
        <w:sdtPr>
          <w:id w:val="50933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Да</w:t>
      </w:r>
      <w:r w:rsidR="008577B3" w:rsidRPr="008577B3">
        <w:tab/>
      </w:r>
      <w:sdt>
        <w:sdtPr>
          <w:id w:val="1010407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Нет</w:t>
      </w:r>
    </w:p>
    <w:p w14:paraId="29862AFB" w14:textId="77777777" w:rsidR="007C41D6" w:rsidRPr="007C41D6" w:rsidRDefault="007C41D6" w:rsidP="007C41D6">
      <w:pPr>
        <w:pStyle w:val="RUReportParaIndentFirstline"/>
        <w:rPr>
          <w:b/>
          <w:bCs/>
        </w:rPr>
      </w:pPr>
      <w:r w:rsidRPr="007C41D6">
        <w:rPr>
          <w:b/>
          <w:bCs/>
        </w:rPr>
        <w:t>Комментарии</w:t>
      </w:r>
    </w:p>
    <w:p w14:paraId="1B2BB055" w14:textId="77777777" w:rsidR="007C41D6" w:rsidRPr="00D42838" w:rsidRDefault="007C41D6" w:rsidP="00630084">
      <w:pPr>
        <w:pStyle w:val="RUReportParaIndentFirstline"/>
        <w:spacing w:after="240"/>
      </w:pPr>
      <w:r>
        <w:fldChar w:fldCharType="begin">
          <w:ffData>
            <w:name w:val="Texto1"/>
            <w:enabled/>
            <w:calcOnExit w:val="0"/>
            <w:textInput>
              <w:default w:val="Кликнуть дважды для внесения своих комментариев."/>
            </w:textInput>
          </w:ffData>
        </w:fldChar>
      </w:r>
      <w:r w:rsidRPr="00D42838">
        <w:instrText xml:space="preserve"> </w:instrText>
      </w:r>
      <w:r>
        <w:instrText>FORMTEXT</w:instrText>
      </w:r>
      <w:r w:rsidRPr="00D42838">
        <w:instrText xml:space="preserve"> </w:instrText>
      </w:r>
      <w:r>
        <w:fldChar w:fldCharType="separate"/>
      </w:r>
      <w:r w:rsidRPr="00D42838">
        <w:rPr>
          <w:noProof/>
        </w:rPr>
        <w:t>Кликнуть дважды для внесения своих комментариев.</w:t>
      </w:r>
      <w:r>
        <w:fldChar w:fldCharType="end"/>
      </w:r>
    </w:p>
    <w:p w14:paraId="67A9DAC7" w14:textId="17A7E265" w:rsidR="00006967" w:rsidRDefault="00006967" w:rsidP="0096430F">
      <w:pPr>
        <w:pStyle w:val="RUReportParaNum"/>
      </w:pPr>
      <w:r>
        <w:t>Следует ли включать другие вопросы в сферу применения данного акта или актов? Если да, просьба указать.</w:t>
      </w:r>
    </w:p>
    <w:p w14:paraId="4963EC94" w14:textId="77777777" w:rsidR="008577B3" w:rsidRPr="008577B3" w:rsidRDefault="00DC401A" w:rsidP="008577B3">
      <w:pPr>
        <w:pStyle w:val="RUReportParaIndentFirstline"/>
        <w:tabs>
          <w:tab w:val="left" w:pos="879"/>
          <w:tab w:val="left" w:pos="1559"/>
          <w:tab w:val="left" w:pos="1843"/>
        </w:tabs>
      </w:pPr>
      <w:sdt>
        <w:sdtPr>
          <w:id w:val="-44762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Да</w:t>
      </w:r>
      <w:r w:rsidR="008577B3" w:rsidRPr="008577B3">
        <w:tab/>
      </w:r>
      <w:sdt>
        <w:sdtPr>
          <w:id w:val="-94530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Нет</w:t>
      </w:r>
    </w:p>
    <w:p w14:paraId="0F9D2BC7" w14:textId="77777777" w:rsidR="007C41D6" w:rsidRPr="007C41D6" w:rsidRDefault="007C41D6" w:rsidP="007C41D6">
      <w:pPr>
        <w:pStyle w:val="RUReportParaIndentFirstline"/>
        <w:rPr>
          <w:b/>
          <w:bCs/>
        </w:rPr>
      </w:pPr>
      <w:r w:rsidRPr="007C41D6">
        <w:rPr>
          <w:b/>
          <w:bCs/>
        </w:rPr>
        <w:t>Комментарии</w:t>
      </w:r>
    </w:p>
    <w:p w14:paraId="1BA524EC" w14:textId="77777777" w:rsidR="007C41D6" w:rsidRPr="00D42838" w:rsidRDefault="007C41D6" w:rsidP="00630084">
      <w:pPr>
        <w:pStyle w:val="RUReportParaIndentFirstline"/>
        <w:spacing w:after="240"/>
      </w:pPr>
      <w:r>
        <w:fldChar w:fldCharType="begin">
          <w:ffData>
            <w:name w:val="Texto1"/>
            <w:enabled/>
            <w:calcOnExit w:val="0"/>
            <w:textInput>
              <w:default w:val="Кликнуть дважды для внесения своих комментариев."/>
            </w:textInput>
          </w:ffData>
        </w:fldChar>
      </w:r>
      <w:r w:rsidRPr="00D42838">
        <w:instrText xml:space="preserve"> </w:instrText>
      </w:r>
      <w:r>
        <w:instrText>FORMTEXT</w:instrText>
      </w:r>
      <w:r w:rsidRPr="00D42838">
        <w:instrText xml:space="preserve"> </w:instrText>
      </w:r>
      <w:r>
        <w:fldChar w:fldCharType="separate"/>
      </w:r>
      <w:r w:rsidRPr="00D42838">
        <w:rPr>
          <w:noProof/>
        </w:rPr>
        <w:t>Кликнуть дважды для внесения своих комментариев.</w:t>
      </w:r>
      <w:r>
        <w:fldChar w:fldCharType="end"/>
      </w:r>
    </w:p>
    <w:p w14:paraId="7A3B004C" w14:textId="77777777" w:rsidR="00006967" w:rsidRDefault="00006967" w:rsidP="007E3FF6">
      <w:pPr>
        <w:pStyle w:val="RUReportHeading1Indent"/>
      </w:pPr>
      <w:r>
        <w:t>V.</w:t>
      </w:r>
      <w:r>
        <w:tab/>
        <w:t>Общие положения</w:t>
      </w:r>
    </w:p>
    <w:p w14:paraId="4487550D" w14:textId="77777777" w:rsidR="00006967" w:rsidRDefault="00006967" w:rsidP="0077386F">
      <w:pPr>
        <w:pStyle w:val="RUReportHeading2"/>
      </w:pPr>
      <w:r>
        <w:t>Национальная политика</w:t>
      </w:r>
    </w:p>
    <w:p w14:paraId="16D6ADDD" w14:textId="4A575360" w:rsidR="00006967" w:rsidRDefault="00006967" w:rsidP="0096430F">
      <w:pPr>
        <w:pStyle w:val="RUReportParaNum"/>
      </w:pPr>
      <w:r>
        <w:t>Следует ли в акте или актах предусмотреть, что на основ</w:t>
      </w:r>
      <w:r w:rsidR="004B1B18">
        <w:t>е</w:t>
      </w:r>
      <w:r>
        <w:t xml:space="preserve"> консультаций с наиболее представительными организациями работодателей и работников каждый Член должен разработать, осуществить и периодически пересматривать последовательную и всеобъемлющую национальную политику в области профилактики и защиты от биологических опасных факторов в производственной среде?</w:t>
      </w:r>
    </w:p>
    <w:p w14:paraId="761FACD8" w14:textId="77777777" w:rsidR="008577B3" w:rsidRPr="008577B3" w:rsidRDefault="00DC401A" w:rsidP="008577B3">
      <w:pPr>
        <w:pStyle w:val="RUReportParaIndentFirstline"/>
        <w:tabs>
          <w:tab w:val="left" w:pos="879"/>
          <w:tab w:val="left" w:pos="1559"/>
          <w:tab w:val="left" w:pos="1843"/>
        </w:tabs>
      </w:pPr>
      <w:sdt>
        <w:sdtPr>
          <w:id w:val="42061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Да</w:t>
      </w:r>
      <w:r w:rsidR="008577B3" w:rsidRPr="008577B3">
        <w:tab/>
      </w:r>
      <w:sdt>
        <w:sdtPr>
          <w:id w:val="58696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Нет</w:t>
      </w:r>
    </w:p>
    <w:p w14:paraId="24B8E439" w14:textId="77777777" w:rsidR="007C41D6" w:rsidRPr="007C41D6" w:rsidRDefault="007C41D6" w:rsidP="007C41D6">
      <w:pPr>
        <w:pStyle w:val="RUReportParaIndentFirstline"/>
        <w:rPr>
          <w:b/>
          <w:bCs/>
        </w:rPr>
      </w:pPr>
      <w:r w:rsidRPr="007C41D6">
        <w:rPr>
          <w:b/>
          <w:bCs/>
        </w:rPr>
        <w:t>Комментарии</w:t>
      </w:r>
    </w:p>
    <w:p w14:paraId="64183459" w14:textId="77777777" w:rsidR="007C41D6" w:rsidRPr="00D42838" w:rsidRDefault="007C41D6" w:rsidP="00630084">
      <w:pPr>
        <w:pStyle w:val="RUReportParaIndentFirstline"/>
        <w:spacing w:after="240"/>
      </w:pPr>
      <w:r>
        <w:fldChar w:fldCharType="begin">
          <w:ffData>
            <w:name w:val="Texto1"/>
            <w:enabled/>
            <w:calcOnExit w:val="0"/>
            <w:textInput>
              <w:default w:val="Кликнуть дважды для внесения своих комментариев."/>
            </w:textInput>
          </w:ffData>
        </w:fldChar>
      </w:r>
      <w:r w:rsidRPr="00D42838">
        <w:instrText xml:space="preserve"> </w:instrText>
      </w:r>
      <w:r>
        <w:instrText>FORMTEXT</w:instrText>
      </w:r>
      <w:r w:rsidRPr="00D42838">
        <w:instrText xml:space="preserve"> </w:instrText>
      </w:r>
      <w:r>
        <w:fldChar w:fldCharType="separate"/>
      </w:r>
      <w:r w:rsidRPr="00D42838">
        <w:rPr>
          <w:noProof/>
        </w:rPr>
        <w:t>Кликнуть дважды для внесения своих комментариев.</w:t>
      </w:r>
      <w:r>
        <w:fldChar w:fldCharType="end"/>
      </w:r>
    </w:p>
    <w:p w14:paraId="44D8BE78" w14:textId="1AD1B3F8" w:rsidR="00006967" w:rsidRDefault="00006967" w:rsidP="0096430F">
      <w:pPr>
        <w:pStyle w:val="RUReportParaNum"/>
      </w:pPr>
      <w:r>
        <w:t>Следует ли в акте или актах предусмотреть, что при разработке, осуществлении и периодическом пересмотре национальной политики Члены должны опираться на действующие международные трудовые нормы, включая Конвенцию 1981 года о безопасности и гигиене труда (155) и её Протокол 2002 года, Конвенцию 1985 года о службах гигиены труда (161) и Конвенцию 2006 года об основах, содействующих безопасности и гигиене труда (187)?</w:t>
      </w:r>
    </w:p>
    <w:p w14:paraId="57012699" w14:textId="77777777" w:rsidR="008577B3" w:rsidRPr="008577B3" w:rsidRDefault="00DC401A" w:rsidP="008577B3">
      <w:pPr>
        <w:pStyle w:val="RUReportParaIndentFirstline"/>
        <w:tabs>
          <w:tab w:val="left" w:pos="879"/>
          <w:tab w:val="left" w:pos="1559"/>
          <w:tab w:val="left" w:pos="1843"/>
        </w:tabs>
      </w:pPr>
      <w:sdt>
        <w:sdtPr>
          <w:id w:val="-14136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Да</w:t>
      </w:r>
      <w:r w:rsidR="008577B3" w:rsidRPr="008577B3">
        <w:tab/>
      </w:r>
      <w:sdt>
        <w:sdtPr>
          <w:id w:val="-136567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Нет</w:t>
      </w:r>
    </w:p>
    <w:p w14:paraId="46FD09CA" w14:textId="77777777" w:rsidR="007C41D6" w:rsidRPr="007C41D6" w:rsidRDefault="007C41D6" w:rsidP="007C41D6">
      <w:pPr>
        <w:pStyle w:val="RUReportParaIndentFirstline"/>
        <w:rPr>
          <w:b/>
          <w:bCs/>
        </w:rPr>
      </w:pPr>
      <w:r w:rsidRPr="007C41D6">
        <w:rPr>
          <w:b/>
          <w:bCs/>
        </w:rPr>
        <w:t>Комментарии</w:t>
      </w:r>
    </w:p>
    <w:p w14:paraId="746D6B43" w14:textId="77777777" w:rsidR="007C41D6" w:rsidRPr="00D42838" w:rsidRDefault="007C41D6" w:rsidP="00630084">
      <w:pPr>
        <w:pStyle w:val="RUReportParaIndentFirstline"/>
        <w:spacing w:after="240"/>
      </w:pPr>
      <w:r>
        <w:fldChar w:fldCharType="begin">
          <w:ffData>
            <w:name w:val="Texto1"/>
            <w:enabled/>
            <w:calcOnExit w:val="0"/>
            <w:textInput>
              <w:default w:val="Кликнуть дважды для внесения своих комментариев."/>
            </w:textInput>
          </w:ffData>
        </w:fldChar>
      </w:r>
      <w:r w:rsidRPr="00D42838">
        <w:instrText xml:space="preserve"> </w:instrText>
      </w:r>
      <w:r>
        <w:instrText>FORMTEXT</w:instrText>
      </w:r>
      <w:r w:rsidRPr="00D42838">
        <w:instrText xml:space="preserve"> </w:instrText>
      </w:r>
      <w:r>
        <w:fldChar w:fldCharType="separate"/>
      </w:r>
      <w:r w:rsidRPr="00D42838">
        <w:rPr>
          <w:noProof/>
        </w:rPr>
        <w:t>Кликнуть дважды для внесения своих комментариев.</w:t>
      </w:r>
      <w:r>
        <w:fldChar w:fldCharType="end"/>
      </w:r>
    </w:p>
    <w:p w14:paraId="4A0FCA80" w14:textId="6C79D801" w:rsidR="00006967" w:rsidRDefault="00006967" w:rsidP="0096430F">
      <w:pPr>
        <w:pStyle w:val="RUReportParaNum"/>
      </w:pPr>
      <w:r>
        <w:t>Следует ли в акте или актах предусмотреть, что в соответствующих случаях национальная политика в области биологических опасных факторов должна быть интегрирована в национальную политику в области безопасности и гигиены труда, если таковая существует?</w:t>
      </w:r>
    </w:p>
    <w:p w14:paraId="3E98DCF0" w14:textId="77777777" w:rsidR="008577B3" w:rsidRPr="008577B3" w:rsidRDefault="00DC401A" w:rsidP="008577B3">
      <w:pPr>
        <w:pStyle w:val="RUReportParaIndentFirstline"/>
        <w:tabs>
          <w:tab w:val="left" w:pos="879"/>
          <w:tab w:val="left" w:pos="1559"/>
          <w:tab w:val="left" w:pos="1843"/>
        </w:tabs>
      </w:pPr>
      <w:sdt>
        <w:sdtPr>
          <w:id w:val="-424420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Да</w:t>
      </w:r>
      <w:r w:rsidR="008577B3" w:rsidRPr="008577B3">
        <w:tab/>
      </w:r>
      <w:sdt>
        <w:sdtPr>
          <w:id w:val="-122861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Нет</w:t>
      </w:r>
    </w:p>
    <w:p w14:paraId="1DE35A9B" w14:textId="77777777" w:rsidR="007C41D6" w:rsidRPr="007C41D6" w:rsidRDefault="007C41D6" w:rsidP="007C41D6">
      <w:pPr>
        <w:pStyle w:val="RUReportParaIndentFirstline"/>
        <w:rPr>
          <w:b/>
          <w:bCs/>
        </w:rPr>
      </w:pPr>
      <w:r w:rsidRPr="007C41D6">
        <w:rPr>
          <w:b/>
          <w:bCs/>
        </w:rPr>
        <w:t>Комментарии</w:t>
      </w:r>
    </w:p>
    <w:p w14:paraId="3617B810" w14:textId="77777777" w:rsidR="007C41D6" w:rsidRPr="00D42838" w:rsidRDefault="007C41D6" w:rsidP="00630084">
      <w:pPr>
        <w:pStyle w:val="RUReportParaIndentFirstline"/>
        <w:spacing w:after="240"/>
      </w:pPr>
      <w:r>
        <w:fldChar w:fldCharType="begin">
          <w:ffData>
            <w:name w:val="Texto1"/>
            <w:enabled/>
            <w:calcOnExit w:val="0"/>
            <w:textInput>
              <w:default w:val="Кликнуть дважды для внесения своих комментариев."/>
            </w:textInput>
          </w:ffData>
        </w:fldChar>
      </w:r>
      <w:r w:rsidRPr="00D42838">
        <w:instrText xml:space="preserve"> </w:instrText>
      </w:r>
      <w:r>
        <w:instrText>FORMTEXT</w:instrText>
      </w:r>
      <w:r w:rsidRPr="00D42838">
        <w:instrText xml:space="preserve"> </w:instrText>
      </w:r>
      <w:r>
        <w:fldChar w:fldCharType="separate"/>
      </w:r>
      <w:r w:rsidRPr="00D42838">
        <w:rPr>
          <w:noProof/>
        </w:rPr>
        <w:t>Кликнуть дважды для внесения своих комментариев.</w:t>
      </w:r>
      <w:r>
        <w:fldChar w:fldCharType="end"/>
      </w:r>
    </w:p>
    <w:p w14:paraId="5AD86039" w14:textId="77777777" w:rsidR="00006967" w:rsidRDefault="00006967" w:rsidP="0077386F">
      <w:pPr>
        <w:pStyle w:val="RUReportHeading2"/>
      </w:pPr>
      <w:r>
        <w:lastRenderedPageBreak/>
        <w:t>Меры профилактики и защиты</w:t>
      </w:r>
    </w:p>
    <w:p w14:paraId="39F04EBD" w14:textId="3FD1732E" w:rsidR="00006967" w:rsidRDefault="00006967" w:rsidP="00F91804">
      <w:pPr>
        <w:pStyle w:val="RUReportParaNum"/>
      </w:pPr>
      <w:r>
        <w:t>Следует ли в акте или актах предусмотреть, что после консультаций с наиболее представительными организациями работодателей и работников компетентный орган должен утвердить требования по мерам профилактики и защиты, основанные на системном подходе к</w:t>
      </w:r>
      <w:r w:rsidR="00530B54">
        <w:t> </w:t>
      </w:r>
      <w:r>
        <w:t xml:space="preserve">управлению </w:t>
      </w:r>
      <w:r w:rsidRPr="004D7587">
        <w:t xml:space="preserve">вопросами безопасности и гигиены труда, и разработать руководства и </w:t>
      </w:r>
      <w:r w:rsidRPr="004D7587">
        <w:rPr>
          <w:spacing w:val="-1"/>
        </w:rPr>
        <w:t>процедуры, касающиеся действия биологических опасных факторов в производственной среде,</w:t>
      </w:r>
      <w:r w:rsidRPr="004D7587">
        <w:t xml:space="preserve"> опираясь на надёжные научные</w:t>
      </w:r>
      <w:r>
        <w:t xml:space="preserve"> критерии и сложившуюся практику?</w:t>
      </w:r>
    </w:p>
    <w:p w14:paraId="41B890BB" w14:textId="77777777" w:rsidR="008577B3" w:rsidRPr="008577B3" w:rsidRDefault="00DC401A" w:rsidP="00F91804">
      <w:pPr>
        <w:pStyle w:val="RUReportParaIndentFirstline"/>
        <w:tabs>
          <w:tab w:val="left" w:pos="879"/>
          <w:tab w:val="left" w:pos="1559"/>
          <w:tab w:val="left" w:pos="1843"/>
        </w:tabs>
      </w:pPr>
      <w:sdt>
        <w:sdtPr>
          <w:id w:val="-107504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Да</w:t>
      </w:r>
      <w:r w:rsidR="008577B3" w:rsidRPr="008577B3">
        <w:tab/>
      </w:r>
      <w:sdt>
        <w:sdtPr>
          <w:id w:val="-186936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Нет</w:t>
      </w:r>
    </w:p>
    <w:p w14:paraId="51D06525" w14:textId="77777777" w:rsidR="007C41D6" w:rsidRPr="007C41D6" w:rsidRDefault="007C41D6" w:rsidP="00F91804">
      <w:pPr>
        <w:pStyle w:val="RUReportParaIndentFirstline"/>
        <w:rPr>
          <w:b/>
          <w:bCs/>
        </w:rPr>
      </w:pPr>
      <w:r w:rsidRPr="007C41D6">
        <w:rPr>
          <w:b/>
          <w:bCs/>
        </w:rPr>
        <w:t>Комментарии</w:t>
      </w:r>
    </w:p>
    <w:p w14:paraId="42C515D5" w14:textId="77777777" w:rsidR="007C41D6" w:rsidRPr="00D42838" w:rsidRDefault="007C41D6" w:rsidP="00630084">
      <w:pPr>
        <w:pStyle w:val="RUReportParaIndentFirstline"/>
        <w:spacing w:after="240"/>
      </w:pPr>
      <w:r>
        <w:fldChar w:fldCharType="begin">
          <w:ffData>
            <w:name w:val="Texto1"/>
            <w:enabled/>
            <w:calcOnExit w:val="0"/>
            <w:textInput>
              <w:default w:val="Кликнуть дважды для внесения своих комментариев."/>
            </w:textInput>
          </w:ffData>
        </w:fldChar>
      </w:r>
      <w:r w:rsidRPr="00D42838">
        <w:instrText xml:space="preserve"> </w:instrText>
      </w:r>
      <w:r>
        <w:instrText>FORMTEXT</w:instrText>
      </w:r>
      <w:r w:rsidRPr="00D42838">
        <w:instrText xml:space="preserve"> </w:instrText>
      </w:r>
      <w:r>
        <w:fldChar w:fldCharType="separate"/>
      </w:r>
      <w:r w:rsidRPr="00D42838">
        <w:rPr>
          <w:noProof/>
        </w:rPr>
        <w:t>Кликнуть дважды для внесения своих комментариев.</w:t>
      </w:r>
      <w:r>
        <w:fldChar w:fldCharType="end"/>
      </w:r>
    </w:p>
    <w:p w14:paraId="53096EF1" w14:textId="5411B8D8" w:rsidR="00006967" w:rsidRDefault="00006967" w:rsidP="00F91804">
      <w:pPr>
        <w:pStyle w:val="RUReportParaNum"/>
      </w:pPr>
      <w:r w:rsidRPr="003211FF">
        <w:t>Следует ли в акте или актах предусмотреть, что в случае отсутствия достаточной информации о действии биологических опасных факторов в производственной среде компетентный орган</w:t>
      </w:r>
      <w:r>
        <w:t xml:space="preserve"> на основ</w:t>
      </w:r>
      <w:r w:rsidR="004B1B18">
        <w:t>е</w:t>
      </w:r>
      <w:r>
        <w:t xml:space="preserve"> консультаций с наиболее представительными организациями работодателей и работников должен рассмотреть вопрос о разработке предупредительных мер?</w:t>
      </w:r>
    </w:p>
    <w:p w14:paraId="4642F7A0" w14:textId="77777777" w:rsidR="008577B3" w:rsidRPr="008577B3" w:rsidRDefault="00DC401A" w:rsidP="00F91804">
      <w:pPr>
        <w:pStyle w:val="RUReportParaIndentFirstline"/>
        <w:tabs>
          <w:tab w:val="left" w:pos="879"/>
          <w:tab w:val="left" w:pos="1559"/>
          <w:tab w:val="left" w:pos="1843"/>
        </w:tabs>
      </w:pPr>
      <w:sdt>
        <w:sdtPr>
          <w:id w:val="134035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Да</w:t>
      </w:r>
      <w:r w:rsidR="008577B3" w:rsidRPr="008577B3">
        <w:tab/>
      </w:r>
      <w:sdt>
        <w:sdtPr>
          <w:id w:val="61102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Нет</w:t>
      </w:r>
    </w:p>
    <w:p w14:paraId="115C2A6F" w14:textId="77777777" w:rsidR="007C41D6" w:rsidRPr="007C41D6" w:rsidRDefault="007C41D6" w:rsidP="00F91804">
      <w:pPr>
        <w:pStyle w:val="RUReportParaIndentFirstline"/>
        <w:rPr>
          <w:b/>
          <w:bCs/>
        </w:rPr>
      </w:pPr>
      <w:r w:rsidRPr="007C41D6">
        <w:rPr>
          <w:b/>
          <w:bCs/>
        </w:rPr>
        <w:t>Комментарии</w:t>
      </w:r>
    </w:p>
    <w:p w14:paraId="17D497CE" w14:textId="77777777" w:rsidR="007C41D6" w:rsidRPr="00D42838" w:rsidRDefault="007C41D6" w:rsidP="00630084">
      <w:pPr>
        <w:pStyle w:val="RUReportParaIndentFirstline"/>
        <w:spacing w:after="240"/>
      </w:pPr>
      <w:r>
        <w:fldChar w:fldCharType="begin">
          <w:ffData>
            <w:name w:val="Texto1"/>
            <w:enabled/>
            <w:calcOnExit w:val="0"/>
            <w:textInput>
              <w:default w:val="Кликнуть дважды для внесения своих комментариев."/>
            </w:textInput>
          </w:ffData>
        </w:fldChar>
      </w:r>
      <w:r w:rsidRPr="00D42838">
        <w:instrText xml:space="preserve"> </w:instrText>
      </w:r>
      <w:r>
        <w:instrText>FORMTEXT</w:instrText>
      </w:r>
      <w:r w:rsidRPr="00D42838">
        <w:instrText xml:space="preserve"> </w:instrText>
      </w:r>
      <w:r>
        <w:fldChar w:fldCharType="separate"/>
      </w:r>
      <w:r w:rsidRPr="00D42838">
        <w:rPr>
          <w:noProof/>
        </w:rPr>
        <w:t>Кликнуть дважды для внесения своих комментариев.</w:t>
      </w:r>
      <w:r>
        <w:fldChar w:fldCharType="end"/>
      </w:r>
    </w:p>
    <w:p w14:paraId="2BF1FBED" w14:textId="56C5A30E" w:rsidR="00006967" w:rsidRDefault="00006967" w:rsidP="00F91804">
      <w:pPr>
        <w:pStyle w:val="RUReportParaNum"/>
      </w:pPr>
      <w:r>
        <w:t xml:space="preserve">Следует ли в акте или актах предусмотреть, что компетентный орган, когда это необходимо, должен </w:t>
      </w:r>
      <w:r w:rsidRPr="0043747A">
        <w:t>предоставлять информацию о мерах профилактики и защиты, которые должны быть приняты в о</w:t>
      </w:r>
      <w:r>
        <w:t>тношении действия биологических опасных факторов?</w:t>
      </w:r>
    </w:p>
    <w:p w14:paraId="50680B62" w14:textId="77777777" w:rsidR="008577B3" w:rsidRPr="008577B3" w:rsidRDefault="00DC401A" w:rsidP="00F91804">
      <w:pPr>
        <w:pStyle w:val="RUReportParaIndentFirstline"/>
        <w:tabs>
          <w:tab w:val="left" w:pos="879"/>
          <w:tab w:val="left" w:pos="1559"/>
          <w:tab w:val="left" w:pos="1843"/>
        </w:tabs>
      </w:pPr>
      <w:sdt>
        <w:sdtPr>
          <w:id w:val="57424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Да</w:t>
      </w:r>
      <w:r w:rsidR="008577B3" w:rsidRPr="008577B3">
        <w:tab/>
      </w:r>
      <w:sdt>
        <w:sdtPr>
          <w:id w:val="42268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Нет</w:t>
      </w:r>
    </w:p>
    <w:p w14:paraId="4F0B06B4" w14:textId="77777777" w:rsidR="007C41D6" w:rsidRPr="007C41D6" w:rsidRDefault="007C41D6" w:rsidP="00F91804">
      <w:pPr>
        <w:pStyle w:val="RUReportParaIndentFirstline"/>
        <w:rPr>
          <w:b/>
          <w:bCs/>
        </w:rPr>
      </w:pPr>
      <w:r w:rsidRPr="007C41D6">
        <w:rPr>
          <w:b/>
          <w:bCs/>
        </w:rPr>
        <w:t>Комментарии</w:t>
      </w:r>
    </w:p>
    <w:p w14:paraId="750D1143" w14:textId="77777777" w:rsidR="007C41D6" w:rsidRPr="00D42838" w:rsidRDefault="007C41D6" w:rsidP="00630084">
      <w:pPr>
        <w:pStyle w:val="RUReportParaIndentFirstline"/>
        <w:spacing w:after="240"/>
      </w:pPr>
      <w:r>
        <w:fldChar w:fldCharType="begin">
          <w:ffData>
            <w:name w:val="Texto1"/>
            <w:enabled/>
            <w:calcOnExit w:val="0"/>
            <w:textInput>
              <w:default w:val="Кликнуть дважды для внесения своих комментариев."/>
            </w:textInput>
          </w:ffData>
        </w:fldChar>
      </w:r>
      <w:r w:rsidRPr="00D42838">
        <w:instrText xml:space="preserve"> </w:instrText>
      </w:r>
      <w:r>
        <w:instrText>FORMTEXT</w:instrText>
      </w:r>
      <w:r w:rsidRPr="00D42838">
        <w:instrText xml:space="preserve"> </w:instrText>
      </w:r>
      <w:r>
        <w:fldChar w:fldCharType="separate"/>
      </w:r>
      <w:r w:rsidRPr="00D42838">
        <w:rPr>
          <w:noProof/>
        </w:rPr>
        <w:t>Кликнуть дважды для внесения своих комментариев.</w:t>
      </w:r>
      <w:r>
        <w:fldChar w:fldCharType="end"/>
      </w:r>
    </w:p>
    <w:p w14:paraId="7D5A8DE8" w14:textId="38FE3EE1" w:rsidR="00006967" w:rsidRDefault="00006967" w:rsidP="00F91804">
      <w:pPr>
        <w:pStyle w:val="RUReportParaNum"/>
      </w:pPr>
      <w:r>
        <w:t>Следует ли в акте или актах предусмотреть, что компетентный орган должен предоставлять необходимую поддержку работодателям, работникам и их представителям в целях реализации соответствующих мер в области общественного здравоохранения и гигиены труда?</w:t>
      </w:r>
    </w:p>
    <w:p w14:paraId="41BFB8CB" w14:textId="77777777" w:rsidR="008577B3" w:rsidRPr="008577B3" w:rsidRDefault="00DC401A" w:rsidP="00F91804">
      <w:pPr>
        <w:pStyle w:val="RUReportParaIndentFirstline"/>
        <w:tabs>
          <w:tab w:val="left" w:pos="879"/>
          <w:tab w:val="left" w:pos="1559"/>
          <w:tab w:val="left" w:pos="1843"/>
        </w:tabs>
      </w:pPr>
      <w:sdt>
        <w:sdtPr>
          <w:id w:val="185546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Да</w:t>
      </w:r>
      <w:r w:rsidR="008577B3" w:rsidRPr="008577B3">
        <w:tab/>
      </w:r>
      <w:sdt>
        <w:sdtPr>
          <w:id w:val="-125997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Нет</w:t>
      </w:r>
    </w:p>
    <w:p w14:paraId="5615ECA1" w14:textId="77777777" w:rsidR="007C41D6" w:rsidRPr="007C41D6" w:rsidRDefault="007C41D6" w:rsidP="00F91804">
      <w:pPr>
        <w:pStyle w:val="RUReportParaIndentFirstline"/>
        <w:rPr>
          <w:b/>
          <w:bCs/>
        </w:rPr>
      </w:pPr>
      <w:r w:rsidRPr="007C41D6">
        <w:rPr>
          <w:b/>
          <w:bCs/>
        </w:rPr>
        <w:t>Комментарии</w:t>
      </w:r>
    </w:p>
    <w:p w14:paraId="2223B608" w14:textId="77777777" w:rsidR="007C41D6" w:rsidRPr="00D42838" w:rsidRDefault="007C41D6" w:rsidP="00630084">
      <w:pPr>
        <w:pStyle w:val="RUReportParaIndentFirstline"/>
        <w:spacing w:after="240"/>
      </w:pPr>
      <w:r>
        <w:fldChar w:fldCharType="begin">
          <w:ffData>
            <w:name w:val="Texto1"/>
            <w:enabled/>
            <w:calcOnExit w:val="0"/>
            <w:textInput>
              <w:default w:val="Кликнуть дважды для внесения своих комментариев."/>
            </w:textInput>
          </w:ffData>
        </w:fldChar>
      </w:r>
      <w:r w:rsidRPr="00D42838">
        <w:instrText xml:space="preserve"> </w:instrText>
      </w:r>
      <w:r>
        <w:instrText>FORMTEXT</w:instrText>
      </w:r>
      <w:r w:rsidRPr="00D42838">
        <w:instrText xml:space="preserve"> </w:instrText>
      </w:r>
      <w:r>
        <w:fldChar w:fldCharType="separate"/>
      </w:r>
      <w:r w:rsidRPr="00D42838">
        <w:rPr>
          <w:noProof/>
        </w:rPr>
        <w:t>Кликнуть дважды для внесения своих комментариев.</w:t>
      </w:r>
      <w:r>
        <w:fldChar w:fldCharType="end"/>
      </w:r>
    </w:p>
    <w:p w14:paraId="1603032E" w14:textId="1A6DDA88" w:rsidR="00006967" w:rsidRDefault="00006967" w:rsidP="00F91804">
      <w:pPr>
        <w:pStyle w:val="RUReportParaNum"/>
      </w:pPr>
      <w:r>
        <w:t xml:space="preserve">Следует ли в акте </w:t>
      </w:r>
      <w:r w:rsidRPr="00620D05">
        <w:t xml:space="preserve">или актах предусмотреть, что в соответствии с национальными законодательством и практикой и с учётом </w:t>
      </w:r>
      <w:r w:rsidRPr="00620D05">
        <w:rPr>
          <w:i/>
          <w:iCs/>
        </w:rPr>
        <w:t>Согласованной на глобальном уровне системы классификации опасности и маркировки химической продукции (СГС)</w:t>
      </w:r>
      <w:r w:rsidRPr="00620D05">
        <w:t xml:space="preserve"> необходимо принять меры, с тем чтобы лица, ответственные за разработку, производство,</w:t>
      </w:r>
      <w:r>
        <w:t xml:space="preserve"> </w:t>
      </w:r>
      <w:r w:rsidRPr="0043747A">
        <w:t xml:space="preserve">импорт, </w:t>
      </w:r>
      <w:r w:rsidR="006C4EA4" w:rsidRPr="0043747A">
        <w:t>поставку</w:t>
      </w:r>
      <w:r w:rsidRPr="0043747A">
        <w:t xml:space="preserve"> и транспортировку</w:t>
      </w:r>
      <w:r>
        <w:t xml:space="preserve"> биологических веществ для производственной деятельности:</w:t>
      </w:r>
    </w:p>
    <w:p w14:paraId="0C9DC5F8" w14:textId="3F1D3915" w:rsidR="00006967" w:rsidRDefault="00006967" w:rsidP="00F91804">
      <w:pPr>
        <w:pStyle w:val="RUReportIndentletterlist1"/>
      </w:pPr>
      <w:r>
        <w:t>могли подтвердить, насколько это практически возможно, что указанные вещества не представляют угрозы безопасности и здоровью для лиц, которые их правильно используют?</w:t>
      </w:r>
    </w:p>
    <w:p w14:paraId="3912C31D" w14:textId="77777777" w:rsidR="00E948B8" w:rsidRPr="00676DCE" w:rsidRDefault="00DC401A" w:rsidP="00F91804">
      <w:pPr>
        <w:pStyle w:val="RUReportIndent2"/>
      </w:pPr>
      <w:sdt>
        <w:sdtPr>
          <w:id w:val="117407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8B8">
            <w:rPr>
              <w:rFonts w:ascii="MS Gothic" w:eastAsia="MS Gothic" w:hAnsi="MS Gothic" w:hint="eastAsia"/>
            </w:rPr>
            <w:t>☐</w:t>
          </w:r>
        </w:sdtContent>
      </w:sdt>
    </w:p>
    <w:p w14:paraId="1BC06ECC" w14:textId="661B5E30" w:rsidR="00006967" w:rsidRPr="0043747A" w:rsidRDefault="00006967" w:rsidP="00F91804">
      <w:pPr>
        <w:pStyle w:val="RUReportIndentletterlist1"/>
      </w:pPr>
      <w:r>
        <w:t xml:space="preserve">предоставляли информацию о надлежащем обращении с такими веществами и их опасных свойствах, в том числе в виде паспортов безопасности и санитарно-эпидемиологических заключений, если таковые имеются, а также инструкций о том, как предотвращать </w:t>
      </w:r>
      <w:r w:rsidRPr="0043747A">
        <w:t xml:space="preserve">известные </w:t>
      </w:r>
      <w:r w:rsidR="006C4EA4" w:rsidRPr="0043747A">
        <w:t>опасные факторы</w:t>
      </w:r>
      <w:r w:rsidRPr="0043747A">
        <w:t>?</w:t>
      </w:r>
    </w:p>
    <w:p w14:paraId="45ED0F12" w14:textId="77777777" w:rsidR="00BE5CD2" w:rsidRPr="00AC69AE" w:rsidRDefault="00DC401A" w:rsidP="00F91804">
      <w:pPr>
        <w:pStyle w:val="RUReportIndent2"/>
      </w:pPr>
      <w:sdt>
        <w:sdtPr>
          <w:id w:val="-196618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D2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40674853" w14:textId="6DE795B9" w:rsidR="00006967" w:rsidRDefault="00006967" w:rsidP="00F91804">
      <w:pPr>
        <w:pStyle w:val="RUReportIndentletterlist1"/>
      </w:pPr>
      <w:r>
        <w:t>проводили изыскания и исследования или любым иным способом следили за развитием научно-технических знаний, необходимых для выполнения подпунктов a) и b)?</w:t>
      </w:r>
    </w:p>
    <w:p w14:paraId="6B8CA240" w14:textId="77777777" w:rsidR="00BE5CD2" w:rsidRPr="00AC69AE" w:rsidRDefault="00DC401A" w:rsidP="00F91804">
      <w:pPr>
        <w:pStyle w:val="RUReportIndent2"/>
      </w:pPr>
      <w:sdt>
        <w:sdtPr>
          <w:id w:val="142076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D2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554E652D" w14:textId="0D397221" w:rsidR="00006967" w:rsidRDefault="00006967" w:rsidP="00F91804">
      <w:pPr>
        <w:pStyle w:val="RUReportIndentletterlist1"/>
      </w:pPr>
      <w:r>
        <w:t>соблюдали международные требования, касающиеся транспортировки опасных грузов?</w:t>
      </w:r>
    </w:p>
    <w:bookmarkStart w:id="11" w:name="_Hlk119939000"/>
    <w:p w14:paraId="793207EC" w14:textId="77777777" w:rsidR="00BE5CD2" w:rsidRPr="00AC69AE" w:rsidRDefault="00DC401A" w:rsidP="00F91804">
      <w:pPr>
        <w:pStyle w:val="RUReportIndent2"/>
      </w:pPr>
      <w:sdt>
        <w:sdtPr>
          <w:id w:val="209666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D2" w:rsidRPr="00AC69AE">
            <w:rPr>
              <w:rFonts w:ascii="MS Gothic" w:eastAsia="MS Gothic" w:hAnsi="MS Gothic" w:hint="eastAsia"/>
            </w:rPr>
            <w:t>☐</w:t>
          </w:r>
        </w:sdtContent>
      </w:sdt>
    </w:p>
    <w:bookmarkEnd w:id="11"/>
    <w:p w14:paraId="10E4107D" w14:textId="77777777" w:rsidR="00EC4DE2" w:rsidRPr="007C41D6" w:rsidRDefault="00EC4DE2" w:rsidP="00F91804">
      <w:pPr>
        <w:pStyle w:val="RUReportParaIndentFirstline"/>
        <w:rPr>
          <w:b/>
          <w:bCs/>
        </w:rPr>
      </w:pPr>
      <w:r w:rsidRPr="007C41D6">
        <w:rPr>
          <w:b/>
          <w:bCs/>
        </w:rPr>
        <w:t>Комментарии</w:t>
      </w:r>
    </w:p>
    <w:p w14:paraId="1859493B" w14:textId="77777777" w:rsidR="00EC4DE2" w:rsidRPr="00D42838" w:rsidRDefault="00EC4DE2" w:rsidP="00630084">
      <w:pPr>
        <w:pStyle w:val="RUReportParaIndentFirstline"/>
        <w:spacing w:after="240"/>
      </w:pPr>
      <w:r>
        <w:fldChar w:fldCharType="begin">
          <w:ffData>
            <w:name w:val="Texto1"/>
            <w:enabled/>
            <w:calcOnExit w:val="0"/>
            <w:textInput>
              <w:default w:val="Кликнуть дважды для внесения своих комментариев."/>
            </w:textInput>
          </w:ffData>
        </w:fldChar>
      </w:r>
      <w:r w:rsidRPr="00D42838">
        <w:instrText xml:space="preserve"> </w:instrText>
      </w:r>
      <w:r>
        <w:instrText>FORMTEXT</w:instrText>
      </w:r>
      <w:r w:rsidRPr="00D42838">
        <w:instrText xml:space="preserve"> </w:instrText>
      </w:r>
      <w:r>
        <w:fldChar w:fldCharType="separate"/>
      </w:r>
      <w:r w:rsidRPr="00D42838">
        <w:rPr>
          <w:noProof/>
        </w:rPr>
        <w:t>Кликнуть дважды для внесения своих комментариев.</w:t>
      </w:r>
      <w:r>
        <w:fldChar w:fldCharType="end"/>
      </w:r>
    </w:p>
    <w:p w14:paraId="3B8C6510" w14:textId="385B8437" w:rsidR="00006967" w:rsidRPr="0043747A" w:rsidRDefault="00006967" w:rsidP="00F91804">
      <w:pPr>
        <w:pStyle w:val="RUReportHeading2"/>
      </w:pPr>
      <w:r w:rsidRPr="0043747A">
        <w:t xml:space="preserve">Готовность к </w:t>
      </w:r>
      <w:r w:rsidRPr="00F91804">
        <w:t>чрезвычайным</w:t>
      </w:r>
      <w:r w:rsidRPr="0043747A">
        <w:t xml:space="preserve"> ситуациям и прогнозирование </w:t>
      </w:r>
      <w:r w:rsidR="006C4EA4" w:rsidRPr="0043747A">
        <w:t xml:space="preserve">опасных </w:t>
      </w:r>
      <w:r w:rsidRPr="0043747A">
        <w:t>факторов и риск</w:t>
      </w:r>
      <w:r w:rsidR="006C4EA4" w:rsidRPr="0043747A">
        <w:t>ов</w:t>
      </w:r>
    </w:p>
    <w:p w14:paraId="140DD801" w14:textId="4AD912FC" w:rsidR="00006967" w:rsidRDefault="00006967" w:rsidP="00F91804">
      <w:pPr>
        <w:pStyle w:val="RUReportParaNum"/>
      </w:pPr>
      <w:r w:rsidRPr="0043747A">
        <w:t>Следует ли в акте или актах предусмотреть, что национальная политика должна включать меры</w:t>
      </w:r>
      <w:r>
        <w:t>, направленные на обеспечение готовности к национальным чрезвычайным ситуациям в области здравоохранения и управление ими, а также на прогнозирование новых и формирующихся биологических опасных факторов и рисков в производственной среде?</w:t>
      </w:r>
    </w:p>
    <w:p w14:paraId="00F2A5C8" w14:textId="77777777" w:rsidR="008577B3" w:rsidRPr="008577B3" w:rsidRDefault="00DC401A" w:rsidP="00F91804">
      <w:pPr>
        <w:pStyle w:val="RUReportParaIndentFirstline"/>
        <w:tabs>
          <w:tab w:val="left" w:pos="879"/>
          <w:tab w:val="left" w:pos="1559"/>
          <w:tab w:val="left" w:pos="1843"/>
        </w:tabs>
      </w:pPr>
      <w:sdt>
        <w:sdtPr>
          <w:id w:val="1994751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Да</w:t>
      </w:r>
      <w:r w:rsidR="008577B3" w:rsidRPr="008577B3">
        <w:tab/>
      </w:r>
      <w:sdt>
        <w:sdtPr>
          <w:id w:val="-47614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Нет</w:t>
      </w:r>
    </w:p>
    <w:p w14:paraId="55B7840A" w14:textId="77777777" w:rsidR="007C41D6" w:rsidRPr="007C41D6" w:rsidRDefault="007C41D6" w:rsidP="00F91804">
      <w:pPr>
        <w:pStyle w:val="RUReportParaIndentFirstline"/>
        <w:rPr>
          <w:b/>
          <w:bCs/>
        </w:rPr>
      </w:pPr>
      <w:r w:rsidRPr="007C41D6">
        <w:rPr>
          <w:b/>
          <w:bCs/>
        </w:rPr>
        <w:t>Комментарии</w:t>
      </w:r>
    </w:p>
    <w:p w14:paraId="7C514D78" w14:textId="77777777" w:rsidR="007C41D6" w:rsidRPr="00D42838" w:rsidRDefault="007C41D6" w:rsidP="00630084">
      <w:pPr>
        <w:pStyle w:val="RUReportParaIndentFirstline"/>
        <w:spacing w:after="240"/>
      </w:pPr>
      <w:r>
        <w:fldChar w:fldCharType="begin">
          <w:ffData>
            <w:name w:val="Texto1"/>
            <w:enabled/>
            <w:calcOnExit w:val="0"/>
            <w:textInput>
              <w:default w:val="Кликнуть дважды для внесения своих комментариев."/>
            </w:textInput>
          </w:ffData>
        </w:fldChar>
      </w:r>
      <w:r w:rsidRPr="00D42838">
        <w:instrText xml:space="preserve"> </w:instrText>
      </w:r>
      <w:r>
        <w:instrText>FORMTEXT</w:instrText>
      </w:r>
      <w:r w:rsidRPr="00D42838">
        <w:instrText xml:space="preserve"> </w:instrText>
      </w:r>
      <w:r>
        <w:fldChar w:fldCharType="separate"/>
      </w:r>
      <w:r w:rsidRPr="00D42838">
        <w:rPr>
          <w:noProof/>
        </w:rPr>
        <w:t>Кликнуть дважды для внесения своих комментариев.</w:t>
      </w:r>
      <w:r>
        <w:fldChar w:fldCharType="end"/>
      </w:r>
    </w:p>
    <w:p w14:paraId="722452E3" w14:textId="7E7FEFE4" w:rsidR="00006967" w:rsidRDefault="006C4EA4" w:rsidP="00F91804">
      <w:pPr>
        <w:pStyle w:val="RUReportParaNum"/>
      </w:pPr>
      <w:r w:rsidRPr="006C4EA4">
        <w:t>Должен ли акт или акты предусматривать, что такие меры должны включать</w:t>
      </w:r>
      <w:r>
        <w:t>:</w:t>
      </w:r>
    </w:p>
    <w:p w14:paraId="768CB4F7" w14:textId="17719234" w:rsidR="00006967" w:rsidRDefault="00006967" w:rsidP="00F91804">
      <w:pPr>
        <w:pStyle w:val="RUReportIndentletterlist1"/>
      </w:pPr>
      <w:r>
        <w:t>подготовку или пересмотр правовых норм, касающихся управления такими чрезвычайными ситуациями?</w:t>
      </w:r>
    </w:p>
    <w:p w14:paraId="68AF8BD7" w14:textId="77777777" w:rsidR="00BE5CD2" w:rsidRPr="00AC69AE" w:rsidRDefault="00DC401A" w:rsidP="00F91804">
      <w:pPr>
        <w:pStyle w:val="RUReportIndent2"/>
      </w:pPr>
      <w:sdt>
        <w:sdtPr>
          <w:id w:val="-169360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D2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0F075428" w14:textId="31949D02" w:rsidR="00006967" w:rsidRDefault="00006967" w:rsidP="00F91804">
      <w:pPr>
        <w:pStyle w:val="RUReportIndentletterlist1"/>
      </w:pPr>
      <w:r>
        <w:t>создание систем раннего оповещения?</w:t>
      </w:r>
    </w:p>
    <w:p w14:paraId="5D63EEEC" w14:textId="77777777" w:rsidR="00BE5CD2" w:rsidRPr="00AC69AE" w:rsidRDefault="00DC401A" w:rsidP="00F91804">
      <w:pPr>
        <w:pStyle w:val="RUReportIndent2"/>
      </w:pPr>
      <w:sdt>
        <w:sdtPr>
          <w:id w:val="22873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D2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27342FB7" w14:textId="3FAA9C40" w:rsidR="00006967" w:rsidRDefault="00006967" w:rsidP="00F91804">
      <w:pPr>
        <w:pStyle w:val="RUReportIndentletterlist1"/>
      </w:pPr>
      <w:r>
        <w:t>разработку мер, которые должны быть приняты на рабочих местах и в производственной среде в случае возникновения вспышек эпидемий и пандемий, вызываемых биологическими агентами?</w:t>
      </w:r>
    </w:p>
    <w:p w14:paraId="7D94630A" w14:textId="77777777" w:rsidR="00BE5CD2" w:rsidRPr="00AC69AE" w:rsidRDefault="00DC401A" w:rsidP="00F91804">
      <w:pPr>
        <w:pStyle w:val="RUReportIndent2"/>
      </w:pPr>
      <w:sdt>
        <w:sdtPr>
          <w:id w:val="165641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D2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18174744" w14:textId="40A8654D" w:rsidR="00006967" w:rsidRDefault="00006967" w:rsidP="00F91804">
      <w:pPr>
        <w:pStyle w:val="RUReportIndentletterlist1"/>
      </w:pPr>
      <w:r>
        <w:t>внедрение механизмов координации и обмена информацией с государственными органами здравоохранения?</w:t>
      </w:r>
    </w:p>
    <w:p w14:paraId="55D4D016" w14:textId="77777777" w:rsidR="00BE5CD2" w:rsidRPr="00AC69AE" w:rsidRDefault="00DC401A" w:rsidP="00F91804">
      <w:pPr>
        <w:pStyle w:val="RUReportIndent2"/>
      </w:pPr>
      <w:sdt>
        <w:sdtPr>
          <w:id w:val="169665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D2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5015AFA1" w14:textId="603FC138" w:rsidR="00006967" w:rsidRDefault="00006967" w:rsidP="00F91804">
      <w:pPr>
        <w:pStyle w:val="RUReportIndentletterlist1"/>
      </w:pPr>
      <w:r>
        <w:lastRenderedPageBreak/>
        <w:t>национальное и международное сотрудничество в сфере исследований?</w:t>
      </w:r>
    </w:p>
    <w:p w14:paraId="36DCB62B" w14:textId="77777777" w:rsidR="00BE5CD2" w:rsidRPr="00AC69AE" w:rsidRDefault="00DC401A" w:rsidP="00F91804">
      <w:pPr>
        <w:pStyle w:val="RUReportIndent2"/>
      </w:pPr>
      <w:sdt>
        <w:sdtPr>
          <w:id w:val="97079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D2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6AFF889B" w14:textId="4C454F16" w:rsidR="00006967" w:rsidRDefault="00006967" w:rsidP="00630084">
      <w:pPr>
        <w:pStyle w:val="RUReportIndentletterlist1"/>
        <w:pageBreakBefore/>
      </w:pPr>
      <w:r>
        <w:lastRenderedPageBreak/>
        <w:t>предоставление необходимых в чрезвычайных ситуациях людских ресурсов?</w:t>
      </w:r>
    </w:p>
    <w:p w14:paraId="28CD8A4A" w14:textId="77777777" w:rsidR="00BE5CD2" w:rsidRPr="00AC69AE" w:rsidRDefault="00DC401A" w:rsidP="00F91804">
      <w:pPr>
        <w:pStyle w:val="RUReportIndent2"/>
      </w:pPr>
      <w:sdt>
        <w:sdtPr>
          <w:id w:val="-806699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D2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68288955" w14:textId="181ABA8C" w:rsidR="00006967" w:rsidRDefault="00006967" w:rsidP="00F91804">
      <w:pPr>
        <w:pStyle w:val="RUReportIndentletterlist1"/>
      </w:pPr>
      <w:r>
        <w:t>эффективное управление медицинскими учреждениями и основными службами?</w:t>
      </w:r>
    </w:p>
    <w:p w14:paraId="23969950" w14:textId="77777777" w:rsidR="00BE5CD2" w:rsidRPr="00AC69AE" w:rsidRDefault="00DC401A" w:rsidP="00F91804">
      <w:pPr>
        <w:pStyle w:val="RUReportIndent2"/>
      </w:pPr>
      <w:sdt>
        <w:sdtPr>
          <w:id w:val="535156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D2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762978CA" w14:textId="4700F0DD" w:rsidR="00006967" w:rsidRDefault="00006967" w:rsidP="00F91804">
      <w:pPr>
        <w:pStyle w:val="RUReportIndentletterlist1"/>
      </w:pPr>
      <w:r>
        <w:t>материально-техническую готовность?</w:t>
      </w:r>
    </w:p>
    <w:p w14:paraId="60F3DFC6" w14:textId="77777777" w:rsidR="00BE5CD2" w:rsidRPr="00AC69AE" w:rsidRDefault="00DC401A" w:rsidP="00F91804">
      <w:pPr>
        <w:pStyle w:val="RUReportIndent2"/>
      </w:pPr>
      <w:sdt>
        <w:sdtPr>
          <w:id w:val="-129460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D2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300BC157" w14:textId="042E4981" w:rsidR="00006967" w:rsidRDefault="00006967" w:rsidP="00F91804">
      <w:pPr>
        <w:pStyle w:val="RUReportIndentletterlist1"/>
      </w:pPr>
      <w:r w:rsidRPr="007F332A">
        <w:t xml:space="preserve">сотрудничество между соответствующими государственными органами в области </w:t>
      </w:r>
      <w:r w:rsidR="00AB679B" w:rsidRPr="007F332A">
        <w:t>зд</w:t>
      </w:r>
      <w:r w:rsidRPr="007F332A">
        <w:t>равоохранения, водоснабжения, утилизации отходов, гигиены труда, ветеринарии и других</w:t>
      </w:r>
      <w:r>
        <w:t xml:space="preserve"> партнёров?</w:t>
      </w:r>
    </w:p>
    <w:p w14:paraId="1E4B625A" w14:textId="77777777" w:rsidR="00BE5CD2" w:rsidRPr="00AC69AE" w:rsidRDefault="00DC401A" w:rsidP="00F91804">
      <w:pPr>
        <w:pStyle w:val="RUReportIndent2"/>
      </w:pPr>
      <w:sdt>
        <w:sdtPr>
          <w:id w:val="1081957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D2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4E04E612" w14:textId="4D08E1A0" w:rsidR="00006967" w:rsidRDefault="00006967" w:rsidP="00F91804">
      <w:pPr>
        <w:pStyle w:val="RUReportIndentletterlist1"/>
      </w:pPr>
      <w:r>
        <w:t xml:space="preserve">внедрение систем быстрого реагирования в сфере здравоохранения и проведение экспертных </w:t>
      </w:r>
      <w:r w:rsidRPr="0043747A">
        <w:t>консультаций в реальном времени в целях подготовки к вспышкам заболеваний и упра</w:t>
      </w:r>
      <w:r>
        <w:t>вления ими?</w:t>
      </w:r>
    </w:p>
    <w:p w14:paraId="0BAA945A" w14:textId="77777777" w:rsidR="00BE5CD2" w:rsidRPr="00AC69AE" w:rsidRDefault="00DC401A" w:rsidP="00F91804">
      <w:pPr>
        <w:pStyle w:val="RUReportIndent2"/>
      </w:pPr>
      <w:sdt>
        <w:sdtPr>
          <w:id w:val="63214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D2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2CFB149C" w14:textId="5E0DD77F" w:rsidR="00006967" w:rsidRDefault="00006967" w:rsidP="00F91804">
      <w:pPr>
        <w:pStyle w:val="RUReportIndentletterlist1"/>
      </w:pPr>
      <w:r>
        <w:t>подготовку служб гигиены труда на производстве в области потенциальных биологических опасных факторов, сопровождаемую клиническим и лабораторным эпидемиологическим надзором?</w:t>
      </w:r>
    </w:p>
    <w:p w14:paraId="71CAAE41" w14:textId="5668F44A" w:rsidR="0064350A" w:rsidRPr="00AC69AE" w:rsidRDefault="00DC401A" w:rsidP="00F91804">
      <w:pPr>
        <w:pStyle w:val="RUReportIndent2"/>
      </w:pPr>
      <w:sdt>
        <w:sdtPr>
          <w:id w:val="-166631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98B">
            <w:rPr>
              <w:rFonts w:ascii="MS Gothic" w:eastAsia="MS Gothic" w:hAnsi="MS Gothic" w:hint="eastAsia"/>
            </w:rPr>
            <w:t>☐</w:t>
          </w:r>
        </w:sdtContent>
      </w:sdt>
    </w:p>
    <w:p w14:paraId="63EFBABA" w14:textId="77777777" w:rsidR="00EC4DE2" w:rsidRPr="007C41D6" w:rsidRDefault="00EC4DE2" w:rsidP="00F91804">
      <w:pPr>
        <w:pStyle w:val="RUReportParaIndentFirstline"/>
        <w:rPr>
          <w:b/>
          <w:bCs/>
        </w:rPr>
      </w:pPr>
      <w:r w:rsidRPr="007C41D6">
        <w:rPr>
          <w:b/>
          <w:bCs/>
        </w:rPr>
        <w:t>Комментарии</w:t>
      </w:r>
    </w:p>
    <w:p w14:paraId="7EDB7058" w14:textId="77777777" w:rsidR="00EC4DE2" w:rsidRPr="00D42838" w:rsidRDefault="00EC4DE2" w:rsidP="00630084">
      <w:pPr>
        <w:pStyle w:val="RUReportParaIndentFirstline"/>
        <w:spacing w:after="240"/>
      </w:pPr>
      <w:r>
        <w:fldChar w:fldCharType="begin">
          <w:ffData>
            <w:name w:val="Texto1"/>
            <w:enabled/>
            <w:calcOnExit w:val="0"/>
            <w:textInput>
              <w:default w:val="Кликнуть дважды для внесения своих комментариев."/>
            </w:textInput>
          </w:ffData>
        </w:fldChar>
      </w:r>
      <w:r w:rsidRPr="00D42838">
        <w:instrText xml:space="preserve"> </w:instrText>
      </w:r>
      <w:r>
        <w:instrText>FORMTEXT</w:instrText>
      </w:r>
      <w:r w:rsidRPr="00D42838">
        <w:instrText xml:space="preserve"> </w:instrText>
      </w:r>
      <w:r>
        <w:fldChar w:fldCharType="separate"/>
      </w:r>
      <w:r w:rsidRPr="00D42838">
        <w:rPr>
          <w:noProof/>
        </w:rPr>
        <w:t>Кликнуть дважды для внесения своих комментариев.</w:t>
      </w:r>
      <w:r>
        <w:fldChar w:fldCharType="end"/>
      </w:r>
    </w:p>
    <w:p w14:paraId="375276DE" w14:textId="5BB5C0B2" w:rsidR="00006967" w:rsidRDefault="00006967" w:rsidP="0077386F">
      <w:pPr>
        <w:pStyle w:val="RUReportHeading2"/>
      </w:pPr>
      <w:r>
        <w:t xml:space="preserve">Меры </w:t>
      </w:r>
      <w:r w:rsidRPr="00620D05">
        <w:t xml:space="preserve">для отдельных </w:t>
      </w:r>
      <w:r w:rsidR="00620D05" w:rsidRPr="00620D05">
        <w:t>секторов</w:t>
      </w:r>
      <w:r w:rsidRPr="00620D05">
        <w:t xml:space="preserve"> и групп</w:t>
      </w:r>
      <w:r>
        <w:t xml:space="preserve"> работников</w:t>
      </w:r>
    </w:p>
    <w:p w14:paraId="71A70673" w14:textId="6623FCC6" w:rsidR="00006967" w:rsidRDefault="00006967" w:rsidP="007E3FF6">
      <w:pPr>
        <w:pStyle w:val="RUReportParaNum"/>
      </w:pPr>
      <w:r>
        <w:t xml:space="preserve">Следует ли в акте или актах предусмотреть, что на </w:t>
      </w:r>
      <w:r w:rsidR="004B1B18">
        <w:t xml:space="preserve">основе </w:t>
      </w:r>
      <w:r>
        <w:t>консультаций с наиболее представительными организациями работодателей и работников Члены должны разработать конкретные меры и руководства для работников отраслей, профессий и форм организации труда, в которых они наиболее подвержены биологическим опасным факторам, среди которых:</w:t>
      </w:r>
    </w:p>
    <w:p w14:paraId="2FAF67E2" w14:textId="46F28395" w:rsidR="00006967" w:rsidRDefault="00006967" w:rsidP="007E3FF6">
      <w:pPr>
        <w:pStyle w:val="RUReportIndentletterlist1"/>
      </w:pPr>
      <w:r>
        <w:t>работники системы здравоохранения и лабораторий;</w:t>
      </w:r>
    </w:p>
    <w:p w14:paraId="15CBB4B6" w14:textId="77777777" w:rsidR="0064350A" w:rsidRPr="00AC69AE" w:rsidRDefault="00DC401A" w:rsidP="0064350A">
      <w:pPr>
        <w:pStyle w:val="RUReportIndent2"/>
      </w:pPr>
      <w:sdt>
        <w:sdtPr>
          <w:id w:val="-80723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50A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7731178C" w14:textId="42E077E5" w:rsidR="00006967" w:rsidRDefault="00006967" w:rsidP="007E3FF6">
      <w:pPr>
        <w:pStyle w:val="RUReportIndentletterlist1"/>
      </w:pPr>
      <w:r>
        <w:t>сельскохозяйственные работники (в том числе работники сферы животноводства, овощеводства и зернового сектора);</w:t>
      </w:r>
    </w:p>
    <w:p w14:paraId="6192B90E" w14:textId="77777777" w:rsidR="0064350A" w:rsidRPr="00AC69AE" w:rsidRDefault="00DC401A" w:rsidP="0064350A">
      <w:pPr>
        <w:pStyle w:val="RUReportIndent2"/>
      </w:pPr>
      <w:sdt>
        <w:sdtPr>
          <w:id w:val="-82381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50A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31615CE2" w14:textId="54D22F6B" w:rsidR="00006967" w:rsidRDefault="00006967" w:rsidP="00F91804">
      <w:pPr>
        <w:pStyle w:val="RUReportIndentletterlist1"/>
      </w:pPr>
      <w:r>
        <w:t>работники сектора отходов;</w:t>
      </w:r>
    </w:p>
    <w:p w14:paraId="5A4027E1" w14:textId="77777777" w:rsidR="0064350A" w:rsidRPr="00AC69AE" w:rsidRDefault="00DC401A" w:rsidP="0064350A">
      <w:pPr>
        <w:pStyle w:val="RUReportIndent2"/>
      </w:pPr>
      <w:sdt>
        <w:sdtPr>
          <w:id w:val="143794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50A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7F3509DD" w14:textId="6A46B65B" w:rsidR="00006967" w:rsidRDefault="00006967" w:rsidP="007E3FF6">
      <w:pPr>
        <w:pStyle w:val="RUReportIndentletterlist1"/>
      </w:pPr>
      <w:r>
        <w:t>уборщики и технический персонал;</w:t>
      </w:r>
    </w:p>
    <w:p w14:paraId="52C658E8" w14:textId="77777777" w:rsidR="0064350A" w:rsidRPr="00AC69AE" w:rsidRDefault="00DC401A" w:rsidP="0064350A">
      <w:pPr>
        <w:pStyle w:val="RUReportIndent2"/>
      </w:pPr>
      <w:sdt>
        <w:sdtPr>
          <w:id w:val="11989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50A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30C8533B" w14:textId="1E4DB059" w:rsidR="00006967" w:rsidRDefault="00006967" w:rsidP="007E3FF6">
      <w:pPr>
        <w:pStyle w:val="RUReportIndentletterlist1"/>
      </w:pPr>
      <w:r>
        <w:t>работники гуманитарных организаций;</w:t>
      </w:r>
    </w:p>
    <w:p w14:paraId="7BD868FA" w14:textId="77777777" w:rsidR="0064350A" w:rsidRPr="00AC69AE" w:rsidRDefault="00DC401A" w:rsidP="0064350A">
      <w:pPr>
        <w:pStyle w:val="RUReportIndent2"/>
      </w:pPr>
      <w:sdt>
        <w:sdtPr>
          <w:id w:val="-64003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50A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102DC04C" w14:textId="0C630D1D" w:rsidR="00006967" w:rsidRDefault="00006967" w:rsidP="007E3FF6">
      <w:pPr>
        <w:pStyle w:val="RUReportIndentletterlist1"/>
      </w:pPr>
      <w:r>
        <w:lastRenderedPageBreak/>
        <w:t>работники цифровых платформ;</w:t>
      </w:r>
    </w:p>
    <w:p w14:paraId="30C3BD28" w14:textId="77777777" w:rsidR="0064350A" w:rsidRPr="00AC69AE" w:rsidRDefault="00DC401A" w:rsidP="0064350A">
      <w:pPr>
        <w:pStyle w:val="RUReportIndent2"/>
      </w:pPr>
      <w:sdt>
        <w:sdtPr>
          <w:id w:val="-34909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50A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4636F07C" w14:textId="603C7E99" w:rsidR="00006967" w:rsidRDefault="00006967" w:rsidP="007E3FF6">
      <w:pPr>
        <w:pStyle w:val="RUReportIndentletterlist1"/>
      </w:pPr>
      <w:r>
        <w:t>временные работники;</w:t>
      </w:r>
    </w:p>
    <w:p w14:paraId="06A8617D" w14:textId="77777777" w:rsidR="0064350A" w:rsidRPr="00AC69AE" w:rsidRDefault="00DC401A" w:rsidP="0064350A">
      <w:pPr>
        <w:pStyle w:val="RUReportIndent2"/>
      </w:pPr>
      <w:sdt>
        <w:sdtPr>
          <w:id w:val="-100034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50A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44B4ACD3" w14:textId="04B09C28" w:rsidR="00006967" w:rsidRDefault="00006967" w:rsidP="007E3FF6">
      <w:pPr>
        <w:pStyle w:val="RUReportIndentletterlist1"/>
      </w:pPr>
      <w:r>
        <w:t>работники неформальной экономики;</w:t>
      </w:r>
    </w:p>
    <w:p w14:paraId="114C6455" w14:textId="77777777" w:rsidR="0064350A" w:rsidRPr="00AC69AE" w:rsidRDefault="00DC401A" w:rsidP="0064350A">
      <w:pPr>
        <w:pStyle w:val="RUReportIndent2"/>
      </w:pPr>
      <w:sdt>
        <w:sdtPr>
          <w:id w:val="84213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50A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6256E415" w14:textId="0A27B487" w:rsidR="00006967" w:rsidRDefault="00006967" w:rsidP="007E3FF6">
      <w:pPr>
        <w:pStyle w:val="RUReportIndentletterlist1"/>
      </w:pPr>
      <w:r>
        <w:t>трудовые мигранты?</w:t>
      </w:r>
    </w:p>
    <w:p w14:paraId="088640FC" w14:textId="77777777" w:rsidR="0064350A" w:rsidRPr="00AC69AE" w:rsidRDefault="00DC401A" w:rsidP="0064350A">
      <w:pPr>
        <w:pStyle w:val="RUReportIndent2"/>
      </w:pPr>
      <w:sdt>
        <w:sdtPr>
          <w:id w:val="161208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50A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7015C663" w14:textId="77777777" w:rsidR="00EC4DE2" w:rsidRPr="007C41D6" w:rsidRDefault="00EC4DE2" w:rsidP="00EC4DE2">
      <w:pPr>
        <w:pStyle w:val="RUReportParaIndentFirstline"/>
        <w:rPr>
          <w:b/>
          <w:bCs/>
        </w:rPr>
      </w:pPr>
      <w:r w:rsidRPr="007C41D6">
        <w:rPr>
          <w:b/>
          <w:bCs/>
        </w:rPr>
        <w:t>Комментарии</w:t>
      </w:r>
    </w:p>
    <w:p w14:paraId="0E68C239" w14:textId="77777777" w:rsidR="00EC4DE2" w:rsidRPr="00D42838" w:rsidRDefault="00EC4DE2" w:rsidP="00630084">
      <w:pPr>
        <w:pStyle w:val="RUReportParaIndentFirstline"/>
        <w:spacing w:after="240"/>
      </w:pPr>
      <w:r>
        <w:fldChar w:fldCharType="begin">
          <w:ffData>
            <w:name w:val="Texto1"/>
            <w:enabled/>
            <w:calcOnExit w:val="0"/>
            <w:textInput>
              <w:default w:val="Кликнуть дважды для внесения своих комментариев."/>
            </w:textInput>
          </w:ffData>
        </w:fldChar>
      </w:r>
      <w:r w:rsidRPr="00D42838">
        <w:instrText xml:space="preserve"> </w:instrText>
      </w:r>
      <w:r>
        <w:instrText>FORMTEXT</w:instrText>
      </w:r>
      <w:r w:rsidRPr="00D42838">
        <w:instrText xml:space="preserve"> </w:instrText>
      </w:r>
      <w:r>
        <w:fldChar w:fldCharType="separate"/>
      </w:r>
      <w:r w:rsidRPr="00D42838">
        <w:rPr>
          <w:noProof/>
        </w:rPr>
        <w:t>Кликнуть дважды для внесения своих комментариев.</w:t>
      </w:r>
      <w:r>
        <w:fldChar w:fldCharType="end"/>
      </w:r>
    </w:p>
    <w:p w14:paraId="3A78D3C5" w14:textId="2FE922C9" w:rsidR="00006967" w:rsidRDefault="00006967" w:rsidP="007E3FF6">
      <w:pPr>
        <w:pStyle w:val="RUReportParaNum"/>
      </w:pPr>
      <w:r>
        <w:t>Следует ли в акте или актах предусмотреть, что Члены должны разработать руководства, отвечающие потребностям отдельных групп работников, например беременных женщин и кормящих матерей, молодых работников, работников старшего возраста, работников с</w:t>
      </w:r>
      <w:r w:rsidR="00657600">
        <w:t> </w:t>
      </w:r>
      <w:r>
        <w:t>ограниченными возможностями и работников, наиболее подверженных по медицинским показаниям инфекционным заболеваниям или аллергиям, включая работников, получающих иммуносупрессивную терапию?</w:t>
      </w:r>
    </w:p>
    <w:p w14:paraId="50EF8A7A" w14:textId="77777777" w:rsidR="008577B3" w:rsidRPr="008577B3" w:rsidRDefault="00DC401A" w:rsidP="008577B3">
      <w:pPr>
        <w:pStyle w:val="RUReportParaIndentFirstline"/>
        <w:tabs>
          <w:tab w:val="left" w:pos="879"/>
          <w:tab w:val="left" w:pos="1559"/>
          <w:tab w:val="left" w:pos="1843"/>
        </w:tabs>
      </w:pPr>
      <w:sdt>
        <w:sdtPr>
          <w:id w:val="72965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Да</w:t>
      </w:r>
      <w:r w:rsidR="008577B3" w:rsidRPr="008577B3">
        <w:tab/>
      </w:r>
      <w:sdt>
        <w:sdtPr>
          <w:id w:val="81514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Нет</w:t>
      </w:r>
    </w:p>
    <w:p w14:paraId="1A48A3FB" w14:textId="77777777" w:rsidR="007C41D6" w:rsidRPr="007C41D6" w:rsidRDefault="007C41D6" w:rsidP="007C41D6">
      <w:pPr>
        <w:pStyle w:val="RUReportParaIndentFirstline"/>
        <w:rPr>
          <w:b/>
          <w:bCs/>
        </w:rPr>
      </w:pPr>
      <w:r w:rsidRPr="007C41D6">
        <w:rPr>
          <w:b/>
          <w:bCs/>
        </w:rPr>
        <w:t>Комментарии</w:t>
      </w:r>
    </w:p>
    <w:p w14:paraId="6FC78EA0" w14:textId="77777777" w:rsidR="007C41D6" w:rsidRPr="00D42838" w:rsidRDefault="007C41D6" w:rsidP="00630084">
      <w:pPr>
        <w:pStyle w:val="RUReportParaIndentFirstline"/>
        <w:spacing w:after="240"/>
      </w:pPr>
      <w:r>
        <w:fldChar w:fldCharType="begin">
          <w:ffData>
            <w:name w:val="Texto1"/>
            <w:enabled/>
            <w:calcOnExit w:val="0"/>
            <w:textInput>
              <w:default w:val="Кликнуть дважды для внесения своих комментариев."/>
            </w:textInput>
          </w:ffData>
        </w:fldChar>
      </w:r>
      <w:r w:rsidRPr="00D42838">
        <w:instrText xml:space="preserve"> </w:instrText>
      </w:r>
      <w:r>
        <w:instrText>FORMTEXT</w:instrText>
      </w:r>
      <w:r w:rsidRPr="00D42838">
        <w:instrText xml:space="preserve"> </w:instrText>
      </w:r>
      <w:r>
        <w:fldChar w:fldCharType="separate"/>
      </w:r>
      <w:r w:rsidRPr="00D42838">
        <w:rPr>
          <w:noProof/>
        </w:rPr>
        <w:t>Кликнуть дважды для внесения своих комментариев.</w:t>
      </w:r>
      <w:r>
        <w:fldChar w:fldCharType="end"/>
      </w:r>
    </w:p>
    <w:p w14:paraId="4860F3C0" w14:textId="765AD634" w:rsidR="00006967" w:rsidRDefault="00006967" w:rsidP="007E3FF6">
      <w:pPr>
        <w:pStyle w:val="RUReportParaNum"/>
      </w:pPr>
      <w:r>
        <w:t>Следует ли упоминать другие отрасли или группы работников? Если да, просьба указать.</w:t>
      </w:r>
    </w:p>
    <w:p w14:paraId="142DC377" w14:textId="77777777" w:rsidR="008577B3" w:rsidRPr="008577B3" w:rsidRDefault="00DC401A" w:rsidP="008577B3">
      <w:pPr>
        <w:pStyle w:val="RUReportParaIndentFirstline"/>
        <w:tabs>
          <w:tab w:val="left" w:pos="879"/>
          <w:tab w:val="left" w:pos="1559"/>
          <w:tab w:val="left" w:pos="1843"/>
        </w:tabs>
      </w:pPr>
      <w:sdt>
        <w:sdtPr>
          <w:id w:val="-116554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Да</w:t>
      </w:r>
      <w:r w:rsidR="008577B3" w:rsidRPr="008577B3">
        <w:tab/>
      </w:r>
      <w:sdt>
        <w:sdtPr>
          <w:id w:val="-51823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Нет</w:t>
      </w:r>
    </w:p>
    <w:p w14:paraId="0F3FEDD5" w14:textId="77777777" w:rsidR="007C41D6" w:rsidRPr="007C41D6" w:rsidRDefault="007C41D6" w:rsidP="007C41D6">
      <w:pPr>
        <w:pStyle w:val="RUReportParaIndentFirstline"/>
        <w:rPr>
          <w:b/>
          <w:bCs/>
        </w:rPr>
      </w:pPr>
      <w:r w:rsidRPr="007C41D6">
        <w:rPr>
          <w:b/>
          <w:bCs/>
        </w:rPr>
        <w:t>Комментарии</w:t>
      </w:r>
    </w:p>
    <w:p w14:paraId="2293C711" w14:textId="77777777" w:rsidR="007C41D6" w:rsidRPr="00D42838" w:rsidRDefault="007C41D6" w:rsidP="00630084">
      <w:pPr>
        <w:pStyle w:val="RUReportParaIndentFirstline"/>
        <w:spacing w:after="240"/>
      </w:pPr>
      <w:r>
        <w:fldChar w:fldCharType="begin">
          <w:ffData>
            <w:name w:val="Texto1"/>
            <w:enabled/>
            <w:calcOnExit w:val="0"/>
            <w:textInput>
              <w:default w:val="Кликнуть дважды для внесения своих комментариев."/>
            </w:textInput>
          </w:ffData>
        </w:fldChar>
      </w:r>
      <w:r w:rsidRPr="00D42838">
        <w:instrText xml:space="preserve"> </w:instrText>
      </w:r>
      <w:r>
        <w:instrText>FORMTEXT</w:instrText>
      </w:r>
      <w:r w:rsidRPr="00D42838">
        <w:instrText xml:space="preserve"> </w:instrText>
      </w:r>
      <w:r>
        <w:fldChar w:fldCharType="separate"/>
      </w:r>
      <w:r w:rsidRPr="00D42838">
        <w:rPr>
          <w:noProof/>
        </w:rPr>
        <w:t>Кликнуть дважды для внесения своих комментариев.</w:t>
      </w:r>
      <w:r>
        <w:fldChar w:fldCharType="end"/>
      </w:r>
    </w:p>
    <w:p w14:paraId="4A73D5A8" w14:textId="081E611B" w:rsidR="00006967" w:rsidRDefault="00006967" w:rsidP="00630084">
      <w:pPr>
        <w:pStyle w:val="RUReportParaNum"/>
        <w:spacing w:line="235" w:lineRule="auto"/>
      </w:pPr>
      <w:r>
        <w:t>Следует ли в акте или актах предусмотреть, что при разработке отдельных мер и руководств Члены должны принимать во внимание действующие, согласованные на международном уровне технические и практические руководства Международной организации труда и других международных организаций в области управления биологическими опасными факторами?</w:t>
      </w:r>
    </w:p>
    <w:p w14:paraId="0CD85529" w14:textId="77777777" w:rsidR="008577B3" w:rsidRPr="008577B3" w:rsidRDefault="00DC401A" w:rsidP="005C7CBB">
      <w:pPr>
        <w:pStyle w:val="RUReportParaIndentFirstline"/>
        <w:tabs>
          <w:tab w:val="left" w:pos="879"/>
          <w:tab w:val="left" w:pos="1559"/>
          <w:tab w:val="left" w:pos="1843"/>
        </w:tabs>
        <w:spacing w:line="235" w:lineRule="auto"/>
      </w:pPr>
      <w:sdt>
        <w:sdtPr>
          <w:id w:val="61641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Да</w:t>
      </w:r>
      <w:r w:rsidR="008577B3" w:rsidRPr="008577B3">
        <w:tab/>
      </w:r>
      <w:sdt>
        <w:sdtPr>
          <w:id w:val="-33322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Нет</w:t>
      </w:r>
    </w:p>
    <w:p w14:paraId="7ACDB4CE" w14:textId="77777777" w:rsidR="007C41D6" w:rsidRPr="007C41D6" w:rsidRDefault="007C41D6" w:rsidP="005C7CBB">
      <w:pPr>
        <w:pStyle w:val="RUReportParaIndentFirstline"/>
        <w:spacing w:line="235" w:lineRule="auto"/>
        <w:rPr>
          <w:b/>
          <w:bCs/>
        </w:rPr>
      </w:pPr>
      <w:r w:rsidRPr="007C41D6">
        <w:rPr>
          <w:b/>
          <w:bCs/>
        </w:rPr>
        <w:t>Комментарии</w:t>
      </w:r>
    </w:p>
    <w:p w14:paraId="409E2D62" w14:textId="77777777" w:rsidR="007C41D6" w:rsidRPr="00D42838" w:rsidRDefault="007C41D6" w:rsidP="00630084">
      <w:pPr>
        <w:pStyle w:val="RUReportParaIndentFirstline"/>
        <w:spacing w:after="240" w:line="235" w:lineRule="auto"/>
      </w:pPr>
      <w:r>
        <w:fldChar w:fldCharType="begin">
          <w:ffData>
            <w:name w:val="Texto1"/>
            <w:enabled/>
            <w:calcOnExit w:val="0"/>
            <w:textInput>
              <w:default w:val="Кликнуть дважды для внесения своих комментариев."/>
            </w:textInput>
          </w:ffData>
        </w:fldChar>
      </w:r>
      <w:r w:rsidRPr="00D42838">
        <w:instrText xml:space="preserve"> </w:instrText>
      </w:r>
      <w:r>
        <w:instrText>FORMTEXT</w:instrText>
      </w:r>
      <w:r w:rsidRPr="00D42838">
        <w:instrText xml:space="preserve"> </w:instrText>
      </w:r>
      <w:r>
        <w:fldChar w:fldCharType="separate"/>
      </w:r>
      <w:r w:rsidRPr="00D42838">
        <w:rPr>
          <w:noProof/>
        </w:rPr>
        <w:t>Кликнуть дважды для внесения своих комментариев.</w:t>
      </w:r>
      <w:r>
        <w:fldChar w:fldCharType="end"/>
      </w:r>
    </w:p>
    <w:p w14:paraId="58D85DC1" w14:textId="77777777" w:rsidR="00006967" w:rsidRDefault="00006967" w:rsidP="0077386F">
      <w:pPr>
        <w:pStyle w:val="RUReportHeading2"/>
      </w:pPr>
      <w:r>
        <w:t>Гигиена труда и службы гигиены труда</w:t>
      </w:r>
    </w:p>
    <w:p w14:paraId="7F919924" w14:textId="0D92E2E9" w:rsidR="00006967" w:rsidRDefault="00006967" w:rsidP="005C7CBB">
      <w:pPr>
        <w:pStyle w:val="RUReportParaNum"/>
        <w:spacing w:line="238" w:lineRule="auto"/>
      </w:pPr>
      <w:r>
        <w:t>Следует ли в акте или актах предусмотреть, что при принятии мер профилактики и защиты от биологических опасных факторов в производственной среде Члены должны:</w:t>
      </w:r>
    </w:p>
    <w:p w14:paraId="0FACE6BA" w14:textId="3AB1C481" w:rsidR="00006967" w:rsidRDefault="00006967" w:rsidP="005C7CBB">
      <w:pPr>
        <w:pStyle w:val="RUReportIndentletterlist1"/>
        <w:spacing w:line="238" w:lineRule="auto"/>
      </w:pPr>
      <w:r>
        <w:t>должным образом учитывать необходимость обеспечения гигиены труда?</w:t>
      </w:r>
    </w:p>
    <w:p w14:paraId="462D74B1" w14:textId="77777777" w:rsidR="0064350A" w:rsidRPr="00AC69AE" w:rsidRDefault="00DC401A" w:rsidP="005C7CBB">
      <w:pPr>
        <w:pStyle w:val="RUReportIndent2"/>
        <w:spacing w:line="238" w:lineRule="auto"/>
      </w:pPr>
      <w:sdt>
        <w:sdtPr>
          <w:id w:val="70853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50A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771C2FBB" w14:textId="58E2966C" w:rsidR="00006967" w:rsidRDefault="00006967" w:rsidP="005C7CBB">
      <w:pPr>
        <w:pStyle w:val="RUReportIndentletterlist1"/>
        <w:spacing w:line="238" w:lineRule="auto"/>
      </w:pPr>
      <w:r>
        <w:lastRenderedPageBreak/>
        <w:t>постепенно распространять действие служб гигиены труда на всех работников на всех предприятиях во всех отраслях экономической деятельности в соответствии с Конвенцией (161) и Рекомендацией (171) 1985 года о службах гигиены труда?</w:t>
      </w:r>
    </w:p>
    <w:p w14:paraId="242573D0" w14:textId="77777777" w:rsidR="0064350A" w:rsidRPr="00AC69AE" w:rsidRDefault="00DC401A" w:rsidP="005C7CBB">
      <w:pPr>
        <w:pStyle w:val="RUReportIndent2"/>
        <w:spacing w:line="238" w:lineRule="auto"/>
      </w:pPr>
      <w:sdt>
        <w:sdtPr>
          <w:id w:val="142445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50A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0F6001B0" w14:textId="4BD8C7E8" w:rsidR="00006967" w:rsidRDefault="00006967" w:rsidP="005C7CBB">
      <w:pPr>
        <w:pStyle w:val="RUReportIndentletterlist1"/>
        <w:spacing w:line="238" w:lineRule="auto"/>
      </w:pPr>
      <w:r>
        <w:t>обеспечить координацию и эффективное использование национальной инфраструктуры, опыта и ресурсов в сфере здравоохранения и труда для предоставления работникам услуг в области гигиены труда?</w:t>
      </w:r>
    </w:p>
    <w:p w14:paraId="0AA10372" w14:textId="77777777" w:rsidR="0064350A" w:rsidRPr="00AC69AE" w:rsidRDefault="00DC401A" w:rsidP="005C7CBB">
      <w:pPr>
        <w:pStyle w:val="RUReportIndent2"/>
        <w:spacing w:line="238" w:lineRule="auto"/>
      </w:pPr>
      <w:sdt>
        <w:sdtPr>
          <w:id w:val="92661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50A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2F089A82" w14:textId="77777777" w:rsidR="00EC4DE2" w:rsidRPr="007C41D6" w:rsidRDefault="00EC4DE2" w:rsidP="005C7CBB">
      <w:pPr>
        <w:pStyle w:val="RUReportParaIndentFirstline"/>
        <w:spacing w:line="238" w:lineRule="auto"/>
        <w:rPr>
          <w:b/>
          <w:bCs/>
        </w:rPr>
      </w:pPr>
      <w:r w:rsidRPr="007C41D6">
        <w:rPr>
          <w:b/>
          <w:bCs/>
        </w:rPr>
        <w:t>Комментарии</w:t>
      </w:r>
    </w:p>
    <w:p w14:paraId="781C487C" w14:textId="77777777" w:rsidR="00EC4DE2" w:rsidRPr="00D42838" w:rsidRDefault="00EC4DE2" w:rsidP="00630084">
      <w:pPr>
        <w:pStyle w:val="RUReportParaIndentFirstline"/>
        <w:spacing w:after="240" w:line="238" w:lineRule="auto"/>
      </w:pPr>
      <w:r>
        <w:fldChar w:fldCharType="begin">
          <w:ffData>
            <w:name w:val="Texto1"/>
            <w:enabled/>
            <w:calcOnExit w:val="0"/>
            <w:textInput>
              <w:default w:val="Кликнуть дважды для внесения своих комментариев."/>
            </w:textInput>
          </w:ffData>
        </w:fldChar>
      </w:r>
      <w:r w:rsidRPr="00D42838">
        <w:instrText xml:space="preserve"> </w:instrText>
      </w:r>
      <w:r>
        <w:instrText>FORMTEXT</w:instrText>
      </w:r>
      <w:r w:rsidRPr="00D42838">
        <w:instrText xml:space="preserve"> </w:instrText>
      </w:r>
      <w:r>
        <w:fldChar w:fldCharType="separate"/>
      </w:r>
      <w:r w:rsidRPr="00D42838">
        <w:rPr>
          <w:noProof/>
        </w:rPr>
        <w:t>Кликнуть дважды для внесения своих комментариев.</w:t>
      </w:r>
      <w:r>
        <w:fldChar w:fldCharType="end"/>
      </w:r>
    </w:p>
    <w:p w14:paraId="712D6E03" w14:textId="77777777" w:rsidR="00006967" w:rsidRDefault="00006967" w:rsidP="0077386F">
      <w:pPr>
        <w:pStyle w:val="RUReportHeading2"/>
      </w:pPr>
      <w:r>
        <w:t>Порядок сбора и учёта данных о несчастных случаях на производстве и профессиональных заболеваниях и уведомления о них</w:t>
      </w:r>
    </w:p>
    <w:p w14:paraId="76E26851" w14:textId="57B8F417" w:rsidR="00006967" w:rsidRDefault="00006967" w:rsidP="005C7CBB">
      <w:pPr>
        <w:pStyle w:val="RUReportParaNum"/>
      </w:pPr>
      <w:r>
        <w:t xml:space="preserve">Следует ли в акте или </w:t>
      </w:r>
      <w:r w:rsidRPr="00C574D6">
        <w:t>актах предусмотреть, что компетентный орган, в соответствии с национальным законодательством</w:t>
      </w:r>
      <w:r w:rsidR="008146F4" w:rsidRPr="00C574D6">
        <w:t xml:space="preserve"> </w:t>
      </w:r>
      <w:r w:rsidR="008146F4" w:rsidRPr="004B1B18">
        <w:t>и</w:t>
      </w:r>
      <w:r w:rsidRPr="004B1B18">
        <w:t xml:space="preserve"> на основе консультаций с наиболее представительными организациями работодателей и работников, должен внедрять, осуществлять и регулярно пересматривать процедуры по:</w:t>
      </w:r>
    </w:p>
    <w:p w14:paraId="66C8D5BF" w14:textId="2177BC6B" w:rsidR="00006967" w:rsidRDefault="00006967" w:rsidP="005C7CBB">
      <w:pPr>
        <w:pStyle w:val="RUReportIndentletterlist1"/>
      </w:pPr>
      <w:r>
        <w:t>учёту, фиксации, расследованию профессиональных заболеваний, несчастных случаев и при необходимости опасных происшествий, вызванных действием биологических опасных факторов в производственной среде, а также уведомлению о них?</w:t>
      </w:r>
    </w:p>
    <w:p w14:paraId="65C1664C" w14:textId="77777777" w:rsidR="0064350A" w:rsidRPr="00AC69AE" w:rsidRDefault="00DC401A" w:rsidP="005C7CBB">
      <w:pPr>
        <w:pStyle w:val="RUReportIndent2"/>
      </w:pPr>
      <w:sdt>
        <w:sdtPr>
          <w:id w:val="-88502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50A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41BCF700" w14:textId="477E5FAE" w:rsidR="00006967" w:rsidRDefault="00006967" w:rsidP="005C7CBB">
      <w:pPr>
        <w:pStyle w:val="RUReportIndentletterlist1"/>
      </w:pPr>
      <w:r>
        <w:t>подготовке и опубликованию ежегодных статистических данных по производственным заболеваниям, несчастным случаям и при необходимости опасным происшествиям, вызванным действием биологических опасных факторов в производственной среде?</w:t>
      </w:r>
    </w:p>
    <w:p w14:paraId="46113623" w14:textId="77777777" w:rsidR="0064350A" w:rsidRPr="00AC69AE" w:rsidRDefault="00DC401A" w:rsidP="005C7CBB">
      <w:pPr>
        <w:pStyle w:val="RUReportIndent2"/>
      </w:pPr>
      <w:sdt>
        <w:sdtPr>
          <w:id w:val="1741515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50A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095C8316" w14:textId="1D56B9DA" w:rsidR="00006967" w:rsidRDefault="00006967" w:rsidP="00774149">
      <w:pPr>
        <w:pStyle w:val="RUReportIndentletterlist1"/>
      </w:pPr>
      <w:r>
        <w:t>проведению расследований серьёзных несчастных случаев на производстве, производственных заболеваний и другого ущерба здоровью, вызванных действием биологических опасных факторов в производственной среде?</w:t>
      </w:r>
    </w:p>
    <w:p w14:paraId="25393CD8" w14:textId="77777777" w:rsidR="0064350A" w:rsidRPr="00AC69AE" w:rsidRDefault="00DC401A" w:rsidP="00774149">
      <w:pPr>
        <w:pStyle w:val="RUReportIndent2"/>
      </w:pPr>
      <w:sdt>
        <w:sdtPr>
          <w:id w:val="1608768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50A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3D1D8C6E" w14:textId="1FDFF121" w:rsidR="00006967" w:rsidRDefault="00006967" w:rsidP="00774149">
      <w:pPr>
        <w:pStyle w:val="RUReportIndentletterlist1"/>
      </w:pPr>
      <w:r>
        <w:t>ежегодному опубликованию информации о мерах, принятых в соответствии с национальной политикой в сфере безопасности и гигиены труда, касающейся действия биологических опасных факторов в производственной среде?</w:t>
      </w:r>
    </w:p>
    <w:p w14:paraId="4383825A" w14:textId="77777777" w:rsidR="0064350A" w:rsidRPr="00AC69AE" w:rsidRDefault="00DC401A" w:rsidP="00774149">
      <w:pPr>
        <w:pStyle w:val="RUReportIndent2"/>
      </w:pPr>
      <w:sdt>
        <w:sdtPr>
          <w:id w:val="596367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50A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2F1D3501" w14:textId="77777777" w:rsidR="00E269E3" w:rsidRPr="007C41D6" w:rsidRDefault="00E269E3" w:rsidP="00774149">
      <w:pPr>
        <w:pStyle w:val="RUReportParaIndentFirstline"/>
        <w:rPr>
          <w:b/>
          <w:bCs/>
        </w:rPr>
      </w:pPr>
      <w:r w:rsidRPr="007C41D6">
        <w:rPr>
          <w:b/>
          <w:bCs/>
        </w:rPr>
        <w:t>Комментарии</w:t>
      </w:r>
    </w:p>
    <w:p w14:paraId="0E8741F4" w14:textId="77777777" w:rsidR="00E269E3" w:rsidRPr="00D42838" w:rsidRDefault="00E269E3" w:rsidP="00630084">
      <w:pPr>
        <w:pStyle w:val="RUReportParaIndentFirstline"/>
        <w:spacing w:after="240"/>
      </w:pPr>
      <w:r>
        <w:fldChar w:fldCharType="begin">
          <w:ffData>
            <w:name w:val="Texto1"/>
            <w:enabled/>
            <w:calcOnExit w:val="0"/>
            <w:textInput>
              <w:default w:val="Кликнуть дважды для внесения своих комментариев."/>
            </w:textInput>
          </w:ffData>
        </w:fldChar>
      </w:r>
      <w:r w:rsidRPr="00D42838">
        <w:instrText xml:space="preserve"> </w:instrText>
      </w:r>
      <w:r>
        <w:instrText>FORMTEXT</w:instrText>
      </w:r>
      <w:r w:rsidRPr="00D42838">
        <w:instrText xml:space="preserve"> </w:instrText>
      </w:r>
      <w:r>
        <w:fldChar w:fldCharType="separate"/>
      </w:r>
      <w:r w:rsidRPr="00D42838">
        <w:rPr>
          <w:noProof/>
        </w:rPr>
        <w:t>Кликнуть дважды для внесения своих комментариев.</w:t>
      </w:r>
      <w:r>
        <w:fldChar w:fldCharType="end"/>
      </w:r>
    </w:p>
    <w:p w14:paraId="31A11C99" w14:textId="357826D6" w:rsidR="00006967" w:rsidRDefault="00006967" w:rsidP="00774149">
      <w:pPr>
        <w:pStyle w:val="RUReportParaNum"/>
      </w:pPr>
      <w:r>
        <w:t>Следует ли в акте или актах предусмотреть, что Члены должны:</w:t>
      </w:r>
    </w:p>
    <w:p w14:paraId="0CD2DBBF" w14:textId="272C8BBE" w:rsidR="00006967" w:rsidRDefault="00006967" w:rsidP="00774149">
      <w:pPr>
        <w:pStyle w:val="RUReportIndentletterlist1"/>
      </w:pPr>
      <w:r>
        <w:t>включать профессиональные заболевания, вызываемые действием биологических опасных факторов, в национальный перечень профессиональных заболеваний?</w:t>
      </w:r>
    </w:p>
    <w:p w14:paraId="2669F0EB" w14:textId="77777777" w:rsidR="0064350A" w:rsidRPr="00AC69AE" w:rsidRDefault="00DC401A" w:rsidP="00774149">
      <w:pPr>
        <w:pStyle w:val="RUReportIndent2"/>
      </w:pPr>
      <w:sdt>
        <w:sdtPr>
          <w:id w:val="14949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50A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1044F0C7" w14:textId="494C30E0" w:rsidR="00006967" w:rsidRDefault="00006967" w:rsidP="00774149">
      <w:pPr>
        <w:pStyle w:val="RUReportIndentletterlist1"/>
      </w:pPr>
      <w:r>
        <w:lastRenderedPageBreak/>
        <w:t>периодически обновлять этот перечень с учётом последних научных достижений?</w:t>
      </w:r>
    </w:p>
    <w:p w14:paraId="007DCFA5" w14:textId="77777777" w:rsidR="0064350A" w:rsidRPr="00AC69AE" w:rsidRDefault="00DC401A" w:rsidP="00774149">
      <w:pPr>
        <w:pStyle w:val="RUReportIndent2"/>
      </w:pPr>
      <w:sdt>
        <w:sdtPr>
          <w:id w:val="-9656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50A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3FD5B339" w14:textId="0C302623" w:rsidR="00006967" w:rsidRDefault="00006967" w:rsidP="00774149">
      <w:pPr>
        <w:pStyle w:val="RUReportIndentletterlist1"/>
      </w:pPr>
      <w:r>
        <w:t>принимать во внимание соответствующие международные нормы, в том числе Рекомендацию 2002 года о перечне профессиональных заболеваний (194)?</w:t>
      </w:r>
    </w:p>
    <w:p w14:paraId="34CE3888" w14:textId="77777777" w:rsidR="003804FA" w:rsidRPr="00AC69AE" w:rsidRDefault="00DC401A" w:rsidP="00774149">
      <w:pPr>
        <w:pStyle w:val="RUReportIndent2"/>
      </w:pPr>
      <w:sdt>
        <w:sdtPr>
          <w:id w:val="16707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4FA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0A49EFF0" w14:textId="77777777" w:rsidR="00EC4DE2" w:rsidRPr="007C41D6" w:rsidRDefault="00EC4DE2" w:rsidP="00774149">
      <w:pPr>
        <w:pStyle w:val="RUReportParaIndentFirstline"/>
        <w:rPr>
          <w:b/>
          <w:bCs/>
        </w:rPr>
      </w:pPr>
      <w:r w:rsidRPr="007C41D6">
        <w:rPr>
          <w:b/>
          <w:bCs/>
        </w:rPr>
        <w:t>Комментарии</w:t>
      </w:r>
    </w:p>
    <w:p w14:paraId="51867A24" w14:textId="77777777" w:rsidR="00EC4DE2" w:rsidRPr="00D42838" w:rsidRDefault="00EC4DE2" w:rsidP="00630084">
      <w:pPr>
        <w:pStyle w:val="RUReportParaIndentFirstline"/>
        <w:spacing w:after="240"/>
      </w:pPr>
      <w:r>
        <w:fldChar w:fldCharType="begin">
          <w:ffData>
            <w:name w:val="Texto1"/>
            <w:enabled/>
            <w:calcOnExit w:val="0"/>
            <w:textInput>
              <w:default w:val="Кликнуть дважды для внесения своих комментариев."/>
            </w:textInput>
          </w:ffData>
        </w:fldChar>
      </w:r>
      <w:r w:rsidRPr="00D42838">
        <w:instrText xml:space="preserve"> </w:instrText>
      </w:r>
      <w:r>
        <w:instrText>FORMTEXT</w:instrText>
      </w:r>
      <w:r w:rsidRPr="00D42838">
        <w:instrText xml:space="preserve"> </w:instrText>
      </w:r>
      <w:r>
        <w:fldChar w:fldCharType="separate"/>
      </w:r>
      <w:r w:rsidRPr="00D42838">
        <w:rPr>
          <w:noProof/>
        </w:rPr>
        <w:t>Кликнуть дважды для внесения своих комментариев.</w:t>
      </w:r>
      <w:r>
        <w:fldChar w:fldCharType="end"/>
      </w:r>
    </w:p>
    <w:p w14:paraId="04495CA4" w14:textId="7519573E" w:rsidR="00006967" w:rsidRDefault="00006967" w:rsidP="0077386F">
      <w:pPr>
        <w:pStyle w:val="RUReportHeading2"/>
      </w:pPr>
      <w:r>
        <w:t>Пособия в случа</w:t>
      </w:r>
      <w:r w:rsidR="004B1B18">
        <w:t>ях</w:t>
      </w:r>
      <w:r>
        <w:t xml:space="preserve"> производственного травматизма</w:t>
      </w:r>
    </w:p>
    <w:p w14:paraId="0D73A545" w14:textId="55F3C0C4" w:rsidR="00006967" w:rsidRDefault="00006967" w:rsidP="005C7CBB">
      <w:pPr>
        <w:pStyle w:val="RUReportParaNum"/>
      </w:pPr>
      <w:r>
        <w:t>Следует ли в акте или актах предусмотреть, что работники, получившие травму, утратившие трудоспособность в результате действия биологических опасных факторов в производственной среде или пострадавшие от болезней или заболеваний, вызванных, усиленных или усугублённых биологическими опасными факторами, должны иметь право на получение пособий или компенсаций за полученные производственные травмы в соответствии с национальными законодательством и практикой?</w:t>
      </w:r>
    </w:p>
    <w:p w14:paraId="6B0A212C" w14:textId="77777777" w:rsidR="008577B3" w:rsidRPr="008577B3" w:rsidRDefault="00DC401A" w:rsidP="005C7CBB">
      <w:pPr>
        <w:pStyle w:val="RUReportParaIndentFirstline"/>
        <w:tabs>
          <w:tab w:val="left" w:pos="879"/>
          <w:tab w:val="left" w:pos="1559"/>
          <w:tab w:val="left" w:pos="1843"/>
        </w:tabs>
      </w:pPr>
      <w:sdt>
        <w:sdtPr>
          <w:id w:val="-146780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Да</w:t>
      </w:r>
      <w:r w:rsidR="008577B3" w:rsidRPr="008577B3">
        <w:tab/>
      </w:r>
      <w:sdt>
        <w:sdtPr>
          <w:id w:val="25710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Нет</w:t>
      </w:r>
    </w:p>
    <w:p w14:paraId="776A4634" w14:textId="77777777" w:rsidR="007C41D6" w:rsidRPr="007C41D6" w:rsidRDefault="007C41D6" w:rsidP="005C7CBB">
      <w:pPr>
        <w:pStyle w:val="RUReportParaIndentFirstline"/>
        <w:rPr>
          <w:b/>
          <w:bCs/>
        </w:rPr>
      </w:pPr>
      <w:r w:rsidRPr="007C41D6">
        <w:rPr>
          <w:b/>
          <w:bCs/>
        </w:rPr>
        <w:t>Комментарии</w:t>
      </w:r>
    </w:p>
    <w:p w14:paraId="43143F50" w14:textId="77777777" w:rsidR="007C41D6" w:rsidRPr="00D42838" w:rsidRDefault="007C41D6" w:rsidP="00630084">
      <w:pPr>
        <w:pStyle w:val="RUReportParaIndentFirstline"/>
        <w:spacing w:after="240"/>
      </w:pPr>
      <w:r>
        <w:fldChar w:fldCharType="begin">
          <w:ffData>
            <w:name w:val="Texto1"/>
            <w:enabled/>
            <w:calcOnExit w:val="0"/>
            <w:textInput>
              <w:default w:val="Кликнуть дважды для внесения своих комментариев."/>
            </w:textInput>
          </w:ffData>
        </w:fldChar>
      </w:r>
      <w:r w:rsidRPr="00D42838">
        <w:instrText xml:space="preserve"> </w:instrText>
      </w:r>
      <w:r>
        <w:instrText>FORMTEXT</w:instrText>
      </w:r>
      <w:r w:rsidRPr="00D42838">
        <w:instrText xml:space="preserve"> </w:instrText>
      </w:r>
      <w:r>
        <w:fldChar w:fldCharType="separate"/>
      </w:r>
      <w:r w:rsidRPr="00D42838">
        <w:rPr>
          <w:noProof/>
        </w:rPr>
        <w:t>Кликнуть дважды для внесения своих комментариев.</w:t>
      </w:r>
      <w:r>
        <w:fldChar w:fldCharType="end"/>
      </w:r>
    </w:p>
    <w:p w14:paraId="2898098E" w14:textId="77777777" w:rsidR="00006967" w:rsidRDefault="00006967" w:rsidP="005C7CBB">
      <w:pPr>
        <w:pStyle w:val="RUReportHeading2"/>
        <w:spacing w:line="240" w:lineRule="auto"/>
      </w:pPr>
      <w:r>
        <w:t>Обеспечение соблюдения законодательства и нормативных актов</w:t>
      </w:r>
    </w:p>
    <w:p w14:paraId="6BB35CFB" w14:textId="5CBD733E" w:rsidR="00006967" w:rsidRDefault="00006967" w:rsidP="00774149">
      <w:pPr>
        <w:pStyle w:val="RUReportParaNum"/>
      </w:pPr>
      <w:r>
        <w:t>Следует ли в акте или актах предусмотреть, что Члены должны обеспечивать соблюдение национального законодательства и нормативных актов, касающихся биологических опасных факторов в производственной среде, используя адекватную и надлежащую систему проверок и, где это применимо, другие механизмы по обеспечению соблюдения законодательства?</w:t>
      </w:r>
    </w:p>
    <w:p w14:paraId="5662E736" w14:textId="77777777" w:rsidR="008577B3" w:rsidRPr="008577B3" w:rsidRDefault="00DC401A" w:rsidP="00774149">
      <w:pPr>
        <w:pStyle w:val="RUReportParaIndentFirstline"/>
        <w:tabs>
          <w:tab w:val="left" w:pos="879"/>
          <w:tab w:val="left" w:pos="1559"/>
          <w:tab w:val="left" w:pos="1843"/>
        </w:tabs>
      </w:pPr>
      <w:sdt>
        <w:sdtPr>
          <w:id w:val="109144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Да</w:t>
      </w:r>
      <w:r w:rsidR="008577B3" w:rsidRPr="008577B3">
        <w:tab/>
      </w:r>
      <w:sdt>
        <w:sdtPr>
          <w:id w:val="84313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Нет</w:t>
      </w:r>
    </w:p>
    <w:p w14:paraId="78CE7918" w14:textId="77777777" w:rsidR="007C41D6" w:rsidRPr="007C41D6" w:rsidRDefault="007C41D6" w:rsidP="00774149">
      <w:pPr>
        <w:pStyle w:val="RUReportParaIndentFirstline"/>
        <w:rPr>
          <w:b/>
          <w:bCs/>
        </w:rPr>
      </w:pPr>
      <w:r w:rsidRPr="007C41D6">
        <w:rPr>
          <w:b/>
          <w:bCs/>
        </w:rPr>
        <w:t>Комментарии</w:t>
      </w:r>
    </w:p>
    <w:p w14:paraId="24088F32" w14:textId="77777777" w:rsidR="007C41D6" w:rsidRPr="00D42838" w:rsidRDefault="007C41D6" w:rsidP="00630084">
      <w:pPr>
        <w:pStyle w:val="RUReportParaIndentFirstline"/>
        <w:spacing w:after="240"/>
      </w:pPr>
      <w:r>
        <w:fldChar w:fldCharType="begin">
          <w:ffData>
            <w:name w:val="Texto1"/>
            <w:enabled/>
            <w:calcOnExit w:val="0"/>
            <w:textInput>
              <w:default w:val="Кликнуть дважды для внесения своих комментариев."/>
            </w:textInput>
          </w:ffData>
        </w:fldChar>
      </w:r>
      <w:r w:rsidRPr="00D42838">
        <w:instrText xml:space="preserve"> </w:instrText>
      </w:r>
      <w:r>
        <w:instrText>FORMTEXT</w:instrText>
      </w:r>
      <w:r w:rsidRPr="00D42838">
        <w:instrText xml:space="preserve"> </w:instrText>
      </w:r>
      <w:r>
        <w:fldChar w:fldCharType="separate"/>
      </w:r>
      <w:r w:rsidRPr="00D42838">
        <w:rPr>
          <w:noProof/>
        </w:rPr>
        <w:t>Кликнуть дважды для внесения своих комментариев.</w:t>
      </w:r>
      <w:r>
        <w:fldChar w:fldCharType="end"/>
      </w:r>
    </w:p>
    <w:p w14:paraId="5B030590" w14:textId="66D4C603" w:rsidR="00006967" w:rsidRDefault="00006967" w:rsidP="00774149">
      <w:pPr>
        <w:pStyle w:val="RUReportParaNum"/>
      </w:pPr>
      <w:r>
        <w:t>Следует ли в акте или актах предусмотреть, что компетентный орган должен обеспечить прохождение специальн</w:t>
      </w:r>
      <w:r w:rsidR="00833E96">
        <w:t>ого</w:t>
      </w:r>
      <w:r>
        <w:t xml:space="preserve"> </w:t>
      </w:r>
      <w:r w:rsidR="00833E96">
        <w:t>обучения</w:t>
      </w:r>
      <w:r>
        <w:t xml:space="preserve"> в области биологических опасных факторов в производственной среде инспекторами труда и, в зависимости от обстоятельств, другими компетентными должностными лицами?</w:t>
      </w:r>
    </w:p>
    <w:p w14:paraId="336522DD" w14:textId="77777777" w:rsidR="008577B3" w:rsidRPr="008577B3" w:rsidRDefault="00DC401A" w:rsidP="00774149">
      <w:pPr>
        <w:pStyle w:val="RUReportParaIndentFirstline"/>
        <w:tabs>
          <w:tab w:val="left" w:pos="879"/>
          <w:tab w:val="left" w:pos="1559"/>
          <w:tab w:val="left" w:pos="1843"/>
        </w:tabs>
      </w:pPr>
      <w:sdt>
        <w:sdtPr>
          <w:id w:val="-450475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Да</w:t>
      </w:r>
      <w:r w:rsidR="008577B3" w:rsidRPr="008577B3">
        <w:tab/>
      </w:r>
      <w:sdt>
        <w:sdtPr>
          <w:id w:val="88638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Нет</w:t>
      </w:r>
    </w:p>
    <w:p w14:paraId="7A684D72" w14:textId="77777777" w:rsidR="007C41D6" w:rsidRPr="007C41D6" w:rsidRDefault="007C41D6" w:rsidP="00774149">
      <w:pPr>
        <w:pStyle w:val="RUReportParaIndentFirstline"/>
        <w:rPr>
          <w:b/>
          <w:bCs/>
        </w:rPr>
      </w:pPr>
      <w:r w:rsidRPr="007C41D6">
        <w:rPr>
          <w:b/>
          <w:bCs/>
        </w:rPr>
        <w:t>Комментарии</w:t>
      </w:r>
    </w:p>
    <w:p w14:paraId="0E6FF9CA" w14:textId="77777777" w:rsidR="007C41D6" w:rsidRPr="00D42838" w:rsidRDefault="007C41D6" w:rsidP="00630084">
      <w:pPr>
        <w:pStyle w:val="RUReportParaIndentFirstline"/>
        <w:spacing w:after="240"/>
      </w:pPr>
      <w:r>
        <w:fldChar w:fldCharType="begin">
          <w:ffData>
            <w:name w:val="Texto1"/>
            <w:enabled/>
            <w:calcOnExit w:val="0"/>
            <w:textInput>
              <w:default w:val="Кликнуть дважды для внесения своих комментариев."/>
            </w:textInput>
          </w:ffData>
        </w:fldChar>
      </w:r>
      <w:r w:rsidRPr="00D42838">
        <w:instrText xml:space="preserve"> </w:instrText>
      </w:r>
      <w:r>
        <w:instrText>FORMTEXT</w:instrText>
      </w:r>
      <w:r w:rsidRPr="00D42838">
        <w:instrText xml:space="preserve"> </w:instrText>
      </w:r>
      <w:r>
        <w:fldChar w:fldCharType="separate"/>
      </w:r>
      <w:r w:rsidRPr="00D42838">
        <w:rPr>
          <w:noProof/>
        </w:rPr>
        <w:t>Кликнуть дважды для внесения своих комментариев.</w:t>
      </w:r>
      <w:r>
        <w:fldChar w:fldCharType="end"/>
      </w:r>
    </w:p>
    <w:p w14:paraId="1DF9533C" w14:textId="55EAD20C" w:rsidR="00006967" w:rsidRDefault="00006967" w:rsidP="00630084">
      <w:pPr>
        <w:pStyle w:val="RUReportParaNum"/>
        <w:pageBreakBefore/>
      </w:pPr>
      <w:r w:rsidRPr="005E7FF4">
        <w:rPr>
          <w:spacing w:val="1"/>
        </w:rPr>
        <w:lastRenderedPageBreak/>
        <w:t>Следует ли в акте или актах предусмотреть, что при выполнении своих служебных обязанностей инспекторы труда должны проводить оценку соблюдения национального законодательства и нормативных актов, требующих создания эффективных систем управления безопасностью</w:t>
      </w:r>
      <w:r>
        <w:t xml:space="preserve"> и гигиеной труда в производственной среде с точки зрения биологических опасных факторов?</w:t>
      </w:r>
    </w:p>
    <w:p w14:paraId="79E34192" w14:textId="77777777" w:rsidR="008577B3" w:rsidRPr="008577B3" w:rsidRDefault="00DC401A" w:rsidP="00774149">
      <w:pPr>
        <w:pStyle w:val="RUReportParaIndentFirstline"/>
        <w:tabs>
          <w:tab w:val="left" w:pos="879"/>
          <w:tab w:val="left" w:pos="1559"/>
          <w:tab w:val="left" w:pos="1843"/>
        </w:tabs>
      </w:pPr>
      <w:sdt>
        <w:sdtPr>
          <w:id w:val="-118682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Да</w:t>
      </w:r>
      <w:r w:rsidR="008577B3" w:rsidRPr="008577B3">
        <w:tab/>
      </w:r>
      <w:sdt>
        <w:sdtPr>
          <w:id w:val="18049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Нет</w:t>
      </w:r>
    </w:p>
    <w:p w14:paraId="1B7691AC" w14:textId="77777777" w:rsidR="007C41D6" w:rsidRPr="007C41D6" w:rsidRDefault="007C41D6" w:rsidP="00774149">
      <w:pPr>
        <w:pStyle w:val="RUReportParaIndentFirstline"/>
        <w:rPr>
          <w:b/>
          <w:bCs/>
        </w:rPr>
      </w:pPr>
      <w:r w:rsidRPr="007C41D6">
        <w:rPr>
          <w:b/>
          <w:bCs/>
        </w:rPr>
        <w:t>Комментарии</w:t>
      </w:r>
    </w:p>
    <w:p w14:paraId="2EBF4289" w14:textId="77777777" w:rsidR="007C41D6" w:rsidRPr="00D42838" w:rsidRDefault="007C41D6" w:rsidP="00630084">
      <w:pPr>
        <w:pStyle w:val="RUReportParaIndentFirstline"/>
        <w:spacing w:after="240"/>
      </w:pPr>
      <w:r>
        <w:fldChar w:fldCharType="begin">
          <w:ffData>
            <w:name w:val="Texto1"/>
            <w:enabled/>
            <w:calcOnExit w:val="0"/>
            <w:textInput>
              <w:default w:val="Кликнуть дважды для внесения своих комментариев."/>
            </w:textInput>
          </w:ffData>
        </w:fldChar>
      </w:r>
      <w:r w:rsidRPr="00D42838">
        <w:instrText xml:space="preserve"> </w:instrText>
      </w:r>
      <w:r>
        <w:instrText>FORMTEXT</w:instrText>
      </w:r>
      <w:r w:rsidRPr="00D42838">
        <w:instrText xml:space="preserve"> </w:instrText>
      </w:r>
      <w:r>
        <w:fldChar w:fldCharType="separate"/>
      </w:r>
      <w:r w:rsidRPr="00D42838">
        <w:rPr>
          <w:noProof/>
        </w:rPr>
        <w:t>Кликнуть дважды для внесения своих комментариев.</w:t>
      </w:r>
      <w:r>
        <w:fldChar w:fldCharType="end"/>
      </w:r>
    </w:p>
    <w:p w14:paraId="00FAEA2F" w14:textId="623D0905" w:rsidR="00006967" w:rsidRDefault="00006967" w:rsidP="00774149">
      <w:pPr>
        <w:pStyle w:val="RUReportParaNum"/>
      </w:pPr>
      <w:r>
        <w:t>Следует ли в акте или актах предусмотреть, что Члены должны применять адекватные санкции за нарушение национального законодательства и нормативных актов, касающихся биологических опасных факторов в производственной среде?</w:t>
      </w:r>
    </w:p>
    <w:p w14:paraId="18FD871B" w14:textId="77777777" w:rsidR="008577B3" w:rsidRPr="008577B3" w:rsidRDefault="00DC401A" w:rsidP="00774149">
      <w:pPr>
        <w:pStyle w:val="RUReportParaIndentFirstline"/>
        <w:tabs>
          <w:tab w:val="left" w:pos="879"/>
          <w:tab w:val="left" w:pos="1559"/>
          <w:tab w:val="left" w:pos="1843"/>
        </w:tabs>
      </w:pPr>
      <w:sdt>
        <w:sdtPr>
          <w:id w:val="-42642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Да</w:t>
      </w:r>
      <w:r w:rsidR="008577B3" w:rsidRPr="008577B3">
        <w:tab/>
      </w:r>
      <w:sdt>
        <w:sdtPr>
          <w:id w:val="109011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Нет</w:t>
      </w:r>
    </w:p>
    <w:p w14:paraId="62FF6880" w14:textId="77777777" w:rsidR="007C41D6" w:rsidRPr="007C41D6" w:rsidRDefault="007C41D6" w:rsidP="00774149">
      <w:pPr>
        <w:pStyle w:val="RUReportParaIndentFirstline"/>
        <w:rPr>
          <w:b/>
          <w:bCs/>
        </w:rPr>
      </w:pPr>
      <w:r w:rsidRPr="007C41D6">
        <w:rPr>
          <w:b/>
          <w:bCs/>
        </w:rPr>
        <w:t>Комментарии</w:t>
      </w:r>
    </w:p>
    <w:p w14:paraId="7B58DF2C" w14:textId="77777777" w:rsidR="007C41D6" w:rsidRPr="00D42838" w:rsidRDefault="007C41D6" w:rsidP="00630084">
      <w:pPr>
        <w:pStyle w:val="RUReportParaIndentFirstline"/>
        <w:spacing w:after="240"/>
      </w:pPr>
      <w:r>
        <w:fldChar w:fldCharType="begin">
          <w:ffData>
            <w:name w:val="Texto1"/>
            <w:enabled/>
            <w:calcOnExit w:val="0"/>
            <w:textInput>
              <w:default w:val="Кликнуть дважды для внесения своих комментариев."/>
            </w:textInput>
          </w:ffData>
        </w:fldChar>
      </w:r>
      <w:r w:rsidRPr="00D42838">
        <w:instrText xml:space="preserve"> </w:instrText>
      </w:r>
      <w:r>
        <w:instrText>FORMTEXT</w:instrText>
      </w:r>
      <w:r w:rsidRPr="00D42838">
        <w:instrText xml:space="preserve"> </w:instrText>
      </w:r>
      <w:r>
        <w:fldChar w:fldCharType="separate"/>
      </w:r>
      <w:r w:rsidRPr="00D42838">
        <w:rPr>
          <w:noProof/>
        </w:rPr>
        <w:t>Кликнуть дважды для внесения своих комментариев.</w:t>
      </w:r>
      <w:r>
        <w:fldChar w:fldCharType="end"/>
      </w:r>
    </w:p>
    <w:p w14:paraId="34F6C832" w14:textId="6149DF7C" w:rsidR="00006967" w:rsidRDefault="00006967" w:rsidP="007E3FF6">
      <w:pPr>
        <w:pStyle w:val="RUReportHeading1Indent"/>
      </w:pPr>
      <w:r>
        <w:t>VI.</w:t>
      </w:r>
      <w:r w:rsidR="00DC3A81">
        <w:tab/>
      </w:r>
      <w:r>
        <w:t>Обязанности и ответственность работодателей</w:t>
      </w:r>
    </w:p>
    <w:p w14:paraId="7A6AE5B4" w14:textId="77777777" w:rsidR="00006967" w:rsidRDefault="00006967" w:rsidP="0077386F">
      <w:pPr>
        <w:pStyle w:val="RUReportHeading2"/>
      </w:pPr>
      <w:r>
        <w:t>Общие обязанности и ответственность</w:t>
      </w:r>
    </w:p>
    <w:p w14:paraId="71FB10ED" w14:textId="0FBA9E9A" w:rsidR="00006967" w:rsidRDefault="00006967" w:rsidP="00774149">
      <w:pPr>
        <w:pStyle w:val="RUReportParaNum"/>
      </w:pPr>
      <w:r>
        <w:t>Следует ли в акте или актах предусмотреть, что работодатели, насколько это практически возможно, должны принимать надлежащие и необходимые меры профилактики и защиты для обеспечения того, чтобы биологические вещества и агенты, относящиеся к сфере их ответственности, не представляли риска для здоровья?</w:t>
      </w:r>
    </w:p>
    <w:p w14:paraId="5ACEA782" w14:textId="77777777" w:rsidR="008577B3" w:rsidRPr="008577B3" w:rsidRDefault="00DC401A" w:rsidP="00774149">
      <w:pPr>
        <w:pStyle w:val="RUReportParaIndentFirstline"/>
        <w:tabs>
          <w:tab w:val="left" w:pos="879"/>
          <w:tab w:val="left" w:pos="1559"/>
          <w:tab w:val="left" w:pos="1843"/>
        </w:tabs>
      </w:pPr>
      <w:sdt>
        <w:sdtPr>
          <w:id w:val="48760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Да</w:t>
      </w:r>
      <w:r w:rsidR="008577B3" w:rsidRPr="008577B3">
        <w:tab/>
      </w:r>
      <w:sdt>
        <w:sdtPr>
          <w:id w:val="71926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Нет</w:t>
      </w:r>
    </w:p>
    <w:p w14:paraId="0B3F5EAA" w14:textId="77777777" w:rsidR="007C41D6" w:rsidRPr="007C41D6" w:rsidRDefault="007C41D6" w:rsidP="002F0FFD">
      <w:pPr>
        <w:pStyle w:val="RUReportParaIndentFirstline"/>
        <w:rPr>
          <w:b/>
          <w:bCs/>
        </w:rPr>
      </w:pPr>
      <w:r w:rsidRPr="007C41D6">
        <w:rPr>
          <w:b/>
          <w:bCs/>
        </w:rPr>
        <w:t>Комментарии</w:t>
      </w:r>
    </w:p>
    <w:p w14:paraId="191F5B54" w14:textId="77777777" w:rsidR="007C41D6" w:rsidRPr="00D42838" w:rsidRDefault="007C41D6" w:rsidP="00630084">
      <w:pPr>
        <w:pStyle w:val="RUReportParaIndentFirstline"/>
        <w:spacing w:after="240"/>
      </w:pPr>
      <w:r>
        <w:fldChar w:fldCharType="begin">
          <w:ffData>
            <w:name w:val="Texto1"/>
            <w:enabled/>
            <w:calcOnExit w:val="0"/>
            <w:textInput>
              <w:default w:val="Кликнуть дважды для внесения своих комментариев."/>
            </w:textInput>
          </w:ffData>
        </w:fldChar>
      </w:r>
      <w:r w:rsidRPr="00D42838">
        <w:instrText xml:space="preserve"> </w:instrText>
      </w:r>
      <w:r>
        <w:instrText>FORMTEXT</w:instrText>
      </w:r>
      <w:r w:rsidRPr="00D42838">
        <w:instrText xml:space="preserve"> </w:instrText>
      </w:r>
      <w:r>
        <w:fldChar w:fldCharType="separate"/>
      </w:r>
      <w:r w:rsidRPr="00D42838">
        <w:rPr>
          <w:noProof/>
        </w:rPr>
        <w:t>Кликнуть дважды для внесения своих комментариев.</w:t>
      </w:r>
      <w:r>
        <w:fldChar w:fldCharType="end"/>
      </w:r>
    </w:p>
    <w:p w14:paraId="47C5574C" w14:textId="5456D97C" w:rsidR="00006967" w:rsidRDefault="00006967" w:rsidP="00774149">
      <w:pPr>
        <w:pStyle w:val="RUReportParaNum"/>
      </w:pPr>
      <w:r>
        <w:t>Следует ли в акте или актах предусмотреть, что обязанности и ответственность работодателей в отношении биологических опасных факторов в производственной среде должны включать меры профилактики и защиты, основанные на системном подходе к управлению безопасностью и гигиеной труда, с должным учётом признанных на национальном и международном уровнях актов, кодексов и руководящих принципов, а также при необходимости коллективных договоров, включая:</w:t>
      </w:r>
    </w:p>
    <w:p w14:paraId="78B2DA8B" w14:textId="08A9DB82" w:rsidR="00006967" w:rsidRPr="004B1B18" w:rsidRDefault="00006967" w:rsidP="00774149">
      <w:pPr>
        <w:pStyle w:val="RUReportIndentletterlist1"/>
      </w:pPr>
      <w:r>
        <w:t xml:space="preserve">адекватные и </w:t>
      </w:r>
      <w:r w:rsidRPr="00125D8B">
        <w:t xml:space="preserve">эффективные системы по выявлению биологических опасных факторов в </w:t>
      </w:r>
      <w:r w:rsidRPr="004B1B18">
        <w:t xml:space="preserve">производственной среде </w:t>
      </w:r>
      <w:r w:rsidR="00833E96" w:rsidRPr="004B1B18">
        <w:t xml:space="preserve">на </w:t>
      </w:r>
      <w:r w:rsidR="004B1B18" w:rsidRPr="004B1B18">
        <w:t xml:space="preserve">основе </w:t>
      </w:r>
      <w:r w:rsidR="00833E96" w:rsidRPr="004B1B18">
        <w:t xml:space="preserve">консультаций </w:t>
      </w:r>
      <w:r w:rsidRPr="004B1B18">
        <w:t>с работниками и их представителями?</w:t>
      </w:r>
    </w:p>
    <w:p w14:paraId="66ABAA7B" w14:textId="77777777" w:rsidR="003804FA" w:rsidRPr="00AC69AE" w:rsidRDefault="00DC401A" w:rsidP="00774149">
      <w:pPr>
        <w:pStyle w:val="RUReportIndent2"/>
      </w:pPr>
      <w:sdt>
        <w:sdtPr>
          <w:id w:val="141797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4FA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007701D5" w14:textId="1C58D949" w:rsidR="00006967" w:rsidRDefault="00006967" w:rsidP="00774149">
      <w:pPr>
        <w:pStyle w:val="RUReportIndentletterlist1"/>
      </w:pPr>
      <w:r>
        <w:t xml:space="preserve">требования о наличии систем для проведения, анализа и при необходимости обновления оценок рисков в области безопасности и гигиены труда работников, возникающих в результате </w:t>
      </w:r>
      <w:r w:rsidRPr="00C574D6">
        <w:t xml:space="preserve">действия биологических опасных факторов, с должным учётом </w:t>
      </w:r>
      <w:r w:rsidR="00C574D6" w:rsidRPr="00C574D6">
        <w:t>отдельных</w:t>
      </w:r>
      <w:r w:rsidRPr="00C574D6">
        <w:t xml:space="preserve"> секторов и гру</w:t>
      </w:r>
      <w:r>
        <w:t>пп работников?</w:t>
      </w:r>
    </w:p>
    <w:p w14:paraId="51655A89" w14:textId="77777777" w:rsidR="003804FA" w:rsidRPr="00AC69AE" w:rsidRDefault="00DC401A" w:rsidP="00774149">
      <w:pPr>
        <w:pStyle w:val="RUReportIndent2"/>
      </w:pPr>
      <w:sdt>
        <w:sdtPr>
          <w:id w:val="-32150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4FA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708DFB41" w14:textId="384F07D8" w:rsidR="00006967" w:rsidRDefault="00006967" w:rsidP="00A16E58">
      <w:pPr>
        <w:pStyle w:val="RUReportIndentletterlist1"/>
        <w:spacing w:line="233" w:lineRule="auto"/>
      </w:pPr>
      <w:r>
        <w:lastRenderedPageBreak/>
        <w:t>требования принимать все разумные и практически осуществимые меры по устранению или, если это невозможно, контролю и минимизации воздействия биологических опасных факторов в производственной среде с должным учётом иерархии мер контроля, предусмотренных в соответствующих руководящих принципах МОТ?</w:t>
      </w:r>
    </w:p>
    <w:p w14:paraId="13DA5014" w14:textId="77777777" w:rsidR="003804FA" w:rsidRPr="00AC69AE" w:rsidRDefault="00DC401A" w:rsidP="00A16E58">
      <w:pPr>
        <w:pStyle w:val="RUReportIndent2"/>
        <w:spacing w:line="233" w:lineRule="auto"/>
      </w:pPr>
      <w:sdt>
        <w:sdtPr>
          <w:id w:val="-1125462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4FA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11ECD345" w14:textId="393ECF54" w:rsidR="00006967" w:rsidRDefault="00006967" w:rsidP="00A16E58">
      <w:pPr>
        <w:pStyle w:val="RUReportIndentletterlist1"/>
        <w:spacing w:line="233" w:lineRule="auto"/>
      </w:pPr>
      <w:r>
        <w:t>бесплатное предоставление адекватных и надлежащих средств индивидуальной защиты для работников, если остаточную биологическую опасность нельзя контролировать с помощью других мер?</w:t>
      </w:r>
    </w:p>
    <w:p w14:paraId="6A079417" w14:textId="77777777" w:rsidR="003804FA" w:rsidRPr="00AC69AE" w:rsidRDefault="00DC401A" w:rsidP="00A16E58">
      <w:pPr>
        <w:pStyle w:val="RUReportIndent2"/>
        <w:spacing w:line="233" w:lineRule="auto"/>
      </w:pPr>
      <w:sdt>
        <w:sdtPr>
          <w:id w:val="-12615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4FA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4571B73D" w14:textId="3FC92F97" w:rsidR="00006967" w:rsidRDefault="00006967" w:rsidP="00A16E58">
      <w:pPr>
        <w:pStyle w:val="RUReportIndentletterlist1"/>
        <w:spacing w:line="233" w:lineRule="auto"/>
      </w:pPr>
      <w:r>
        <w:t>требования по организации периодической проверки эффективности и действенности средств индивидуальной защиты, регулярного наблюдения за производственной средой и здоровьем работников, а также надлежащего и компетентного надзора за рабочими процессами?</w:t>
      </w:r>
    </w:p>
    <w:p w14:paraId="2A8EA039" w14:textId="77777777" w:rsidR="003804FA" w:rsidRPr="00AC69AE" w:rsidRDefault="00DC401A" w:rsidP="00A16E58">
      <w:pPr>
        <w:pStyle w:val="RUReportIndent2"/>
        <w:spacing w:line="233" w:lineRule="auto"/>
      </w:pPr>
      <w:sdt>
        <w:sdtPr>
          <w:id w:val="199621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4FA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368F6957" w14:textId="5C19B140" w:rsidR="00006967" w:rsidRPr="00BE4DF0" w:rsidRDefault="00006967" w:rsidP="00A16E58">
      <w:pPr>
        <w:pStyle w:val="RUReportIndentletterlist1"/>
        <w:spacing w:line="233" w:lineRule="auto"/>
      </w:pPr>
      <w:r w:rsidRPr="007008C0">
        <w:t xml:space="preserve">требования по </w:t>
      </w:r>
      <w:r w:rsidRPr="00BE4DF0">
        <w:t xml:space="preserve">обеспечению предоставления информации, инструкций и проведения обучения </w:t>
      </w:r>
      <w:r w:rsidR="00BC0B65" w:rsidRPr="00BE4DF0">
        <w:t xml:space="preserve">по биологическим опасным факторам в производственной среде </w:t>
      </w:r>
      <w:r w:rsidRPr="00BE4DF0">
        <w:t>через подходящие и регулярные промежутки времени для менеджеров, руководителей и работников, а также представителей по безопасности и гигиене труда?</w:t>
      </w:r>
    </w:p>
    <w:p w14:paraId="6B760BB3" w14:textId="77777777" w:rsidR="003804FA" w:rsidRPr="00AC69AE" w:rsidRDefault="00DC401A" w:rsidP="00A16E58">
      <w:pPr>
        <w:pStyle w:val="RUReportIndent2"/>
        <w:spacing w:line="233" w:lineRule="auto"/>
      </w:pPr>
      <w:sdt>
        <w:sdtPr>
          <w:id w:val="204131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4FA" w:rsidRPr="00BC0B65">
            <w:rPr>
              <w:rFonts w:ascii="MS Gothic" w:eastAsia="MS Gothic" w:hAnsi="MS Gothic" w:hint="eastAsia"/>
            </w:rPr>
            <w:t>☐</w:t>
          </w:r>
        </w:sdtContent>
      </w:sdt>
    </w:p>
    <w:p w14:paraId="36C901B4" w14:textId="2AABD288" w:rsidR="00006967" w:rsidRDefault="00006967" w:rsidP="00A16E58">
      <w:pPr>
        <w:pStyle w:val="RUReportIndentletterlist1"/>
        <w:spacing w:line="233" w:lineRule="auto"/>
      </w:pPr>
      <w:r>
        <w:t>требования принять необходимые меры для обеспечения того, чтобы все работники были надлежащим образом проинформированы о биологических рисках, существующих в рамках тех задач, которые на них возложены, и о мерах, которые необходимо принять для предотвращения угрозы их здоровью, до того, как они приступят к любой работе, связанной с такими рисками, при изменении методов работы и материалов, при появлении новых рисков, а также через регулярные промежутки времени после этого, по мере необходимости?</w:t>
      </w:r>
    </w:p>
    <w:p w14:paraId="382D99F2" w14:textId="77777777" w:rsidR="003804FA" w:rsidRPr="00AC69AE" w:rsidRDefault="00DC401A" w:rsidP="00A16E58">
      <w:pPr>
        <w:pStyle w:val="RUReportIndent2"/>
        <w:spacing w:line="233" w:lineRule="auto"/>
      </w:pPr>
      <w:sdt>
        <w:sdtPr>
          <w:id w:val="1456525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4FA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58531AB9" w14:textId="4877BDC4" w:rsidR="00006967" w:rsidRDefault="00006967" w:rsidP="00A16E58">
      <w:pPr>
        <w:pStyle w:val="RUReportIndentletterlist1"/>
        <w:spacing w:line="233" w:lineRule="auto"/>
      </w:pPr>
      <w:r>
        <w:t>расследование несчастных случаев на производстве, профессиональных заболеваний и опасных происшествий в сотрудничестве с комитетами по безопасности и гигиене труда или представителями работников с целью выявления всех причин и принятия всех необходимых мер для предотвращения повторения подобных событий?</w:t>
      </w:r>
    </w:p>
    <w:p w14:paraId="1C5FBC81" w14:textId="77777777" w:rsidR="003804FA" w:rsidRPr="00AC69AE" w:rsidRDefault="00DC401A" w:rsidP="00A16E58">
      <w:pPr>
        <w:pStyle w:val="RUReportIndent2"/>
        <w:spacing w:line="233" w:lineRule="auto"/>
      </w:pPr>
      <w:sdt>
        <w:sdtPr>
          <w:id w:val="-18998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4FA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055353F9" w14:textId="77777777" w:rsidR="00EC4DE2" w:rsidRPr="007C41D6" w:rsidRDefault="00EC4DE2" w:rsidP="00A16E58">
      <w:pPr>
        <w:pStyle w:val="RUReportParaIndentFirstline"/>
        <w:spacing w:line="233" w:lineRule="auto"/>
        <w:rPr>
          <w:b/>
          <w:bCs/>
        </w:rPr>
      </w:pPr>
      <w:r w:rsidRPr="007C41D6">
        <w:rPr>
          <w:b/>
          <w:bCs/>
        </w:rPr>
        <w:t>Комментарии</w:t>
      </w:r>
    </w:p>
    <w:p w14:paraId="68C936D8" w14:textId="77777777" w:rsidR="00EC4DE2" w:rsidRPr="00D42838" w:rsidRDefault="00EC4DE2" w:rsidP="00A16E58">
      <w:pPr>
        <w:pStyle w:val="RUReportParaIndentFirstline"/>
        <w:spacing w:after="240" w:line="233" w:lineRule="auto"/>
      </w:pPr>
      <w:r>
        <w:fldChar w:fldCharType="begin">
          <w:ffData>
            <w:name w:val="Texto1"/>
            <w:enabled/>
            <w:calcOnExit w:val="0"/>
            <w:textInput>
              <w:default w:val="Кликнуть дважды для внесения своих комментариев."/>
            </w:textInput>
          </w:ffData>
        </w:fldChar>
      </w:r>
      <w:r w:rsidRPr="00D42838">
        <w:instrText xml:space="preserve"> </w:instrText>
      </w:r>
      <w:r>
        <w:instrText>FORMTEXT</w:instrText>
      </w:r>
      <w:r w:rsidRPr="00D42838">
        <w:instrText xml:space="preserve"> </w:instrText>
      </w:r>
      <w:r>
        <w:fldChar w:fldCharType="separate"/>
      </w:r>
      <w:r w:rsidRPr="00D42838">
        <w:rPr>
          <w:noProof/>
        </w:rPr>
        <w:t>Кликнуть дважды для внесения своих комментариев.</w:t>
      </w:r>
      <w:r>
        <w:fldChar w:fldCharType="end"/>
      </w:r>
    </w:p>
    <w:p w14:paraId="07351E3A" w14:textId="643FEAE8" w:rsidR="00006967" w:rsidRDefault="00006967" w:rsidP="00A16E58">
      <w:pPr>
        <w:pStyle w:val="RUReportParaNum"/>
        <w:spacing w:line="233" w:lineRule="auto"/>
        <w:ind w:left="1021" w:hanging="454"/>
      </w:pPr>
      <w:r>
        <w:t>Если акт или акты предусматривают, что каждый раз, когда два и более работодателей одновременно осуществляют деятельность на одном рабочем месте, они должны взаимодействовать с точки зрения применения положений, касающихся безопасности и гигиены труда и производственной среды, в том числе в отношении управления биологическ</w:t>
      </w:r>
      <w:r w:rsidR="00A90238">
        <w:t>ими</w:t>
      </w:r>
      <w:r>
        <w:t xml:space="preserve"> опас</w:t>
      </w:r>
      <w:r w:rsidR="00A90238">
        <w:t>ными</w:t>
      </w:r>
      <w:r w:rsidR="00A90238" w:rsidRPr="00A90238">
        <w:t xml:space="preserve"> </w:t>
      </w:r>
      <w:r w:rsidR="00A90238">
        <w:t>факторами</w:t>
      </w:r>
      <w:r>
        <w:t>, без ущерба для ответственности каждого работодателя в отношении здоровья и безопасности своих работников?</w:t>
      </w:r>
    </w:p>
    <w:p w14:paraId="0D5B5E85" w14:textId="77777777" w:rsidR="008577B3" w:rsidRPr="008577B3" w:rsidRDefault="00DC401A" w:rsidP="00A16E58">
      <w:pPr>
        <w:pStyle w:val="RUReportParaIndentFirstline"/>
        <w:tabs>
          <w:tab w:val="left" w:pos="879"/>
          <w:tab w:val="left" w:pos="1559"/>
          <w:tab w:val="left" w:pos="1843"/>
        </w:tabs>
        <w:spacing w:line="233" w:lineRule="auto"/>
      </w:pPr>
      <w:sdt>
        <w:sdtPr>
          <w:id w:val="-187861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Да</w:t>
      </w:r>
      <w:r w:rsidR="008577B3" w:rsidRPr="008577B3">
        <w:tab/>
      </w:r>
      <w:sdt>
        <w:sdtPr>
          <w:id w:val="-16678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Нет</w:t>
      </w:r>
    </w:p>
    <w:p w14:paraId="75DB5924" w14:textId="77777777" w:rsidR="007C41D6" w:rsidRPr="007C41D6" w:rsidRDefault="007C41D6" w:rsidP="00A16E58">
      <w:pPr>
        <w:pStyle w:val="RUReportParaIndentFirstline"/>
        <w:spacing w:line="233" w:lineRule="auto"/>
        <w:rPr>
          <w:b/>
          <w:bCs/>
        </w:rPr>
      </w:pPr>
      <w:r w:rsidRPr="007C41D6">
        <w:rPr>
          <w:b/>
          <w:bCs/>
        </w:rPr>
        <w:t>Комментарии</w:t>
      </w:r>
    </w:p>
    <w:p w14:paraId="7AF7B09D" w14:textId="77777777" w:rsidR="007C41D6" w:rsidRPr="00D42838" w:rsidRDefault="007C41D6" w:rsidP="00774149">
      <w:pPr>
        <w:pStyle w:val="RUReportParaIndentFirstline"/>
      </w:pPr>
      <w:r>
        <w:lastRenderedPageBreak/>
        <w:fldChar w:fldCharType="begin">
          <w:ffData>
            <w:name w:val="Texto1"/>
            <w:enabled/>
            <w:calcOnExit w:val="0"/>
            <w:textInput>
              <w:default w:val="Кликнуть дважды для внесения своих комментариев."/>
            </w:textInput>
          </w:ffData>
        </w:fldChar>
      </w:r>
      <w:r w:rsidRPr="00D42838">
        <w:instrText xml:space="preserve"> </w:instrText>
      </w:r>
      <w:r>
        <w:instrText>FORMTEXT</w:instrText>
      </w:r>
      <w:r w:rsidRPr="00D42838">
        <w:instrText xml:space="preserve"> </w:instrText>
      </w:r>
      <w:r>
        <w:fldChar w:fldCharType="separate"/>
      </w:r>
      <w:r w:rsidRPr="00D42838">
        <w:rPr>
          <w:noProof/>
        </w:rPr>
        <w:t>Кликнуть дважды для внесения своих комментариев.</w:t>
      </w:r>
      <w:r>
        <w:fldChar w:fldCharType="end"/>
      </w:r>
    </w:p>
    <w:p w14:paraId="1BD54395" w14:textId="77777777" w:rsidR="00006967" w:rsidRDefault="00006967" w:rsidP="0077386F">
      <w:pPr>
        <w:pStyle w:val="RUReportHeading2"/>
      </w:pPr>
      <w:r>
        <w:t>Готовность к чрезвычайным ситуациям и прогнозирование факторов опасности и риска</w:t>
      </w:r>
    </w:p>
    <w:p w14:paraId="5F8E5A8F" w14:textId="791FDDC9" w:rsidR="00006967" w:rsidRDefault="00006967" w:rsidP="007E3FF6">
      <w:pPr>
        <w:pStyle w:val="RUReportParaNum"/>
      </w:pPr>
      <w:r>
        <w:t xml:space="preserve">Следует ли в акте или актах предусмотреть, что обязанности и ответственность работодателей в отношении биологических опасных факторов в производственной среде должны включать принятие мер по обеспечению готовности к эффективному управлению </w:t>
      </w:r>
      <w:r w:rsidRPr="00A16E58">
        <w:rPr>
          <w:spacing w:val="-2"/>
        </w:rPr>
        <w:t>чрезвычайными ситуациями в области здравоохранения, связанными с биологическими опасными факторами в производственной среде, включая вспышки инфекционных заболеваний?</w:t>
      </w:r>
    </w:p>
    <w:p w14:paraId="341E668E" w14:textId="77777777" w:rsidR="008577B3" w:rsidRPr="008577B3" w:rsidRDefault="00DC401A" w:rsidP="008577B3">
      <w:pPr>
        <w:pStyle w:val="RUReportParaIndentFirstline"/>
        <w:tabs>
          <w:tab w:val="left" w:pos="879"/>
          <w:tab w:val="left" w:pos="1559"/>
          <w:tab w:val="left" w:pos="1843"/>
        </w:tabs>
      </w:pPr>
      <w:sdt>
        <w:sdtPr>
          <w:id w:val="1258018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Да</w:t>
      </w:r>
      <w:r w:rsidR="008577B3" w:rsidRPr="008577B3">
        <w:tab/>
      </w:r>
      <w:sdt>
        <w:sdtPr>
          <w:id w:val="-41101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Нет</w:t>
      </w:r>
    </w:p>
    <w:p w14:paraId="43A4869F" w14:textId="77777777" w:rsidR="007C41D6" w:rsidRPr="007C41D6" w:rsidRDefault="007C41D6" w:rsidP="007C41D6">
      <w:pPr>
        <w:pStyle w:val="RUReportParaIndentFirstline"/>
        <w:rPr>
          <w:b/>
          <w:bCs/>
        </w:rPr>
      </w:pPr>
      <w:r w:rsidRPr="007C41D6">
        <w:rPr>
          <w:b/>
          <w:bCs/>
        </w:rPr>
        <w:t>Комментарии</w:t>
      </w:r>
    </w:p>
    <w:p w14:paraId="19CD58FB" w14:textId="77777777" w:rsidR="007C41D6" w:rsidRPr="00D42838" w:rsidRDefault="007C41D6" w:rsidP="00A16E58">
      <w:pPr>
        <w:pStyle w:val="RUReportParaIndentFirstline"/>
        <w:spacing w:after="240"/>
      </w:pPr>
      <w:r>
        <w:fldChar w:fldCharType="begin">
          <w:ffData>
            <w:name w:val="Texto1"/>
            <w:enabled/>
            <w:calcOnExit w:val="0"/>
            <w:textInput>
              <w:default w:val="Кликнуть дважды для внесения своих комментариев."/>
            </w:textInput>
          </w:ffData>
        </w:fldChar>
      </w:r>
      <w:r w:rsidRPr="00D42838">
        <w:instrText xml:space="preserve"> </w:instrText>
      </w:r>
      <w:r>
        <w:instrText>FORMTEXT</w:instrText>
      </w:r>
      <w:r w:rsidRPr="00D42838">
        <w:instrText xml:space="preserve"> </w:instrText>
      </w:r>
      <w:r>
        <w:fldChar w:fldCharType="separate"/>
      </w:r>
      <w:r w:rsidRPr="00D42838">
        <w:rPr>
          <w:noProof/>
        </w:rPr>
        <w:t>Кликнуть дважды для внесения своих комментариев.</w:t>
      </w:r>
      <w:r>
        <w:fldChar w:fldCharType="end"/>
      </w:r>
    </w:p>
    <w:p w14:paraId="7334F8F6" w14:textId="591B5924" w:rsidR="00006967" w:rsidRDefault="00006967" w:rsidP="007E3FF6">
      <w:pPr>
        <w:pStyle w:val="RUReportParaNum"/>
      </w:pPr>
      <w:r>
        <w:t>Следует ли в акте или актах предусмотреть, что такие меры в производственной среде должны:</w:t>
      </w:r>
    </w:p>
    <w:p w14:paraId="523FED7A" w14:textId="4F6C05FB" w:rsidR="00006967" w:rsidRDefault="00006967" w:rsidP="0077386F">
      <w:pPr>
        <w:pStyle w:val="RUReportIndentletterlist1"/>
      </w:pPr>
      <w:r>
        <w:t>быть приведены в соответствие и скоординированы с планами готовности и реагирования системы общественного здравоохранения?</w:t>
      </w:r>
    </w:p>
    <w:p w14:paraId="72F3FD15" w14:textId="77777777" w:rsidR="003804FA" w:rsidRPr="00AC69AE" w:rsidRDefault="00DC401A" w:rsidP="003804FA">
      <w:pPr>
        <w:pStyle w:val="RUReportIndent2"/>
      </w:pPr>
      <w:sdt>
        <w:sdtPr>
          <w:id w:val="108333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4FA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798641C0" w14:textId="6FE07E7C" w:rsidR="00006967" w:rsidRDefault="00006967" w:rsidP="00A16E58">
      <w:pPr>
        <w:pStyle w:val="RUReportIndentletterlist1"/>
      </w:pPr>
      <w:r>
        <w:t>включать подготовку и обновление правил на производстве, касающихся управления чрезвычайными ситуациями, связанными с биологическ</w:t>
      </w:r>
      <w:r w:rsidR="00B241C7">
        <w:t xml:space="preserve">ими </w:t>
      </w:r>
      <w:r>
        <w:t>опас</w:t>
      </w:r>
      <w:r w:rsidR="00B241C7">
        <w:t>ными факторами</w:t>
      </w:r>
      <w:r>
        <w:t>?</w:t>
      </w:r>
    </w:p>
    <w:p w14:paraId="25198A80" w14:textId="77777777" w:rsidR="003804FA" w:rsidRPr="00AC69AE" w:rsidRDefault="00DC401A" w:rsidP="003804FA">
      <w:pPr>
        <w:pStyle w:val="RUReportIndent2"/>
      </w:pPr>
      <w:sdt>
        <w:sdtPr>
          <w:id w:val="-157881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4FA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2E955A30" w14:textId="5FE31369" w:rsidR="00006967" w:rsidRDefault="00006967" w:rsidP="00CF2AE9">
      <w:pPr>
        <w:pStyle w:val="RUReportIndentletterlist1"/>
      </w:pPr>
      <w:r>
        <w:t>обеспечить возможности химиопрофилактики и самотестирования?</w:t>
      </w:r>
    </w:p>
    <w:p w14:paraId="0A648076" w14:textId="77777777" w:rsidR="003804FA" w:rsidRPr="00AC69AE" w:rsidRDefault="00DC401A" w:rsidP="003804FA">
      <w:pPr>
        <w:pStyle w:val="RUReportIndent2"/>
      </w:pPr>
      <w:sdt>
        <w:sdtPr>
          <w:id w:val="-211196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4FA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79D7CC6E" w14:textId="77777777" w:rsidR="00EC4DE2" w:rsidRPr="007C41D6" w:rsidRDefault="00EC4DE2" w:rsidP="00EC4DE2">
      <w:pPr>
        <w:pStyle w:val="RUReportParaIndentFirstline"/>
        <w:rPr>
          <w:b/>
          <w:bCs/>
        </w:rPr>
      </w:pPr>
      <w:r w:rsidRPr="007C41D6">
        <w:rPr>
          <w:b/>
          <w:bCs/>
        </w:rPr>
        <w:t>Комментарии</w:t>
      </w:r>
    </w:p>
    <w:p w14:paraId="66CA98C3" w14:textId="77777777" w:rsidR="00EC4DE2" w:rsidRPr="00D42838" w:rsidRDefault="00EC4DE2" w:rsidP="00A16E58">
      <w:pPr>
        <w:pStyle w:val="RUReportParaIndentFirstline"/>
        <w:spacing w:after="240"/>
      </w:pPr>
      <w:r>
        <w:fldChar w:fldCharType="begin">
          <w:ffData>
            <w:name w:val="Texto1"/>
            <w:enabled/>
            <w:calcOnExit w:val="0"/>
            <w:textInput>
              <w:default w:val="Кликнуть дважды для внесения своих комментариев."/>
            </w:textInput>
          </w:ffData>
        </w:fldChar>
      </w:r>
      <w:r w:rsidRPr="00D42838">
        <w:instrText xml:space="preserve"> </w:instrText>
      </w:r>
      <w:r>
        <w:instrText>FORMTEXT</w:instrText>
      </w:r>
      <w:r w:rsidRPr="00D42838">
        <w:instrText xml:space="preserve"> </w:instrText>
      </w:r>
      <w:r>
        <w:fldChar w:fldCharType="separate"/>
      </w:r>
      <w:r w:rsidRPr="00D42838">
        <w:rPr>
          <w:noProof/>
        </w:rPr>
        <w:t>Кликнуть дважды для внесения своих комментариев.</w:t>
      </w:r>
      <w:r>
        <w:fldChar w:fldCharType="end"/>
      </w:r>
    </w:p>
    <w:p w14:paraId="32B1AB98" w14:textId="35365A56" w:rsidR="00006967" w:rsidRDefault="00006967" w:rsidP="00755055">
      <w:pPr>
        <w:pStyle w:val="RUReportHeading1Indent"/>
      </w:pPr>
      <w:r>
        <w:t>VII.</w:t>
      </w:r>
      <w:r w:rsidR="0077386F">
        <w:tab/>
      </w:r>
      <w:r>
        <w:t>Права и обязанности работников и их представителей</w:t>
      </w:r>
    </w:p>
    <w:p w14:paraId="6510BCFC" w14:textId="300C4F4E" w:rsidR="00006967" w:rsidRDefault="00006967" w:rsidP="007E3FF6">
      <w:pPr>
        <w:pStyle w:val="RUReportParaNum"/>
      </w:pPr>
      <w:r>
        <w:t>Следует ли в акте или актах предусмотреть, что работники, в соответствии с национальными условиями и практикой, имеют право на:</w:t>
      </w:r>
    </w:p>
    <w:p w14:paraId="4E2EF66C" w14:textId="4CA0D48E" w:rsidR="00006967" w:rsidRDefault="00006967" w:rsidP="0077386F">
      <w:pPr>
        <w:pStyle w:val="RUReportIndentletterlist1"/>
      </w:pPr>
      <w:r>
        <w:t>получение информации о биологической опасности, которой они подвергаются в производственной среде, а также о соответствующих профилактических и защитных мерах и порядке их применения?</w:t>
      </w:r>
    </w:p>
    <w:p w14:paraId="16254EB3" w14:textId="77777777" w:rsidR="003804FA" w:rsidRPr="00AC69AE" w:rsidRDefault="00DC401A" w:rsidP="003804FA">
      <w:pPr>
        <w:pStyle w:val="RUReportIndent2"/>
      </w:pPr>
      <w:sdt>
        <w:sdtPr>
          <w:id w:val="-161982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4FA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7AB07621" w14:textId="3048F18F" w:rsidR="00006967" w:rsidRDefault="00006967" w:rsidP="0077386F">
      <w:pPr>
        <w:pStyle w:val="RUReportIndentletterlist1"/>
      </w:pPr>
      <w:r>
        <w:t>получение консультаций от работодателя или компетентного органа по вопросам выявления биологических опасных факторов и оценки рисков биологической опасности?</w:t>
      </w:r>
    </w:p>
    <w:p w14:paraId="45646669" w14:textId="77777777" w:rsidR="003804FA" w:rsidRPr="00AC69AE" w:rsidRDefault="00DC401A" w:rsidP="003804FA">
      <w:pPr>
        <w:pStyle w:val="RUReportIndent2"/>
      </w:pPr>
      <w:sdt>
        <w:sdtPr>
          <w:id w:val="3176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4FA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5EB0DB94" w14:textId="2619B049" w:rsidR="00006967" w:rsidRDefault="00006967" w:rsidP="00DE2F01">
      <w:pPr>
        <w:pStyle w:val="RUReportIndentletterlist1"/>
      </w:pPr>
      <w:r>
        <w:t xml:space="preserve">получение консультаций по вопросам мер, которые </w:t>
      </w:r>
      <w:r w:rsidRPr="00BE4DF0">
        <w:t>необходимо принять для регулирования биологических опасных факторов в производствен</w:t>
      </w:r>
      <w:r>
        <w:t>ной среде?</w:t>
      </w:r>
    </w:p>
    <w:p w14:paraId="766A781A" w14:textId="77777777" w:rsidR="003804FA" w:rsidRPr="00AC69AE" w:rsidRDefault="00DC401A" w:rsidP="003804FA">
      <w:pPr>
        <w:pStyle w:val="RUReportIndent2"/>
      </w:pPr>
      <w:sdt>
        <w:sdtPr>
          <w:id w:val="-73886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4FA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41E4A5E4" w14:textId="6D8E7C4C" w:rsidR="00006967" w:rsidRDefault="00006967" w:rsidP="0077386F">
      <w:pPr>
        <w:pStyle w:val="RUReportIndentletterlist1"/>
      </w:pPr>
      <w:r>
        <w:lastRenderedPageBreak/>
        <w:t>участие в реализации профилактических и защитных мер по защите себя и других работников от биологических опасных факторов в производственной среде?</w:t>
      </w:r>
    </w:p>
    <w:p w14:paraId="5E2B9710" w14:textId="77777777" w:rsidR="003804FA" w:rsidRPr="00AC69AE" w:rsidRDefault="00DC401A" w:rsidP="003804FA">
      <w:pPr>
        <w:pStyle w:val="RUReportIndent2"/>
      </w:pPr>
      <w:sdt>
        <w:sdtPr>
          <w:id w:val="-2066947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4FA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7BBCEF98" w14:textId="494F363A" w:rsidR="00006967" w:rsidRDefault="00006967" w:rsidP="0077386F">
      <w:pPr>
        <w:pStyle w:val="RUReportIndentletterlist1"/>
      </w:pPr>
      <w:r>
        <w:t>участие в расследованиях несчастных случаев на производстве, профессиональных заболеваний и опасных происшествий?</w:t>
      </w:r>
    </w:p>
    <w:p w14:paraId="3959C821" w14:textId="77777777" w:rsidR="003804FA" w:rsidRPr="00AC69AE" w:rsidRDefault="00DC401A" w:rsidP="003804FA">
      <w:pPr>
        <w:pStyle w:val="RUReportIndent2"/>
      </w:pPr>
      <w:sdt>
        <w:sdtPr>
          <w:id w:val="-175881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4FA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1A409D45" w14:textId="445F79D2" w:rsidR="00006967" w:rsidRDefault="00006967" w:rsidP="0077386F">
      <w:pPr>
        <w:pStyle w:val="RUReportIndentletterlist1"/>
      </w:pPr>
      <w:r>
        <w:t>получение документов о проведённом медицинском осмотре или обследовании, в том числе с учётом биологических опасных факторов, при условии соблюдения конфиденциальности персональных и медицинских данных?</w:t>
      </w:r>
    </w:p>
    <w:p w14:paraId="2336930E" w14:textId="77777777" w:rsidR="003804FA" w:rsidRPr="00AC69AE" w:rsidRDefault="00DC401A" w:rsidP="003804FA">
      <w:pPr>
        <w:pStyle w:val="RUReportIndent2"/>
      </w:pPr>
      <w:sdt>
        <w:sdtPr>
          <w:id w:val="55104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4FA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3BDE2E11" w14:textId="7FB44C22" w:rsidR="00006967" w:rsidRDefault="00006967" w:rsidP="0077386F">
      <w:pPr>
        <w:pStyle w:val="RUReportIndentletterlist1"/>
      </w:pPr>
      <w:r>
        <w:t>обращение в компетентный орган, если они считают, что принятые и используемые меры не отвечают цели обеспечения безопасной и здоровой производственной среды?</w:t>
      </w:r>
    </w:p>
    <w:p w14:paraId="1048730A" w14:textId="77777777" w:rsidR="003804FA" w:rsidRPr="00AC69AE" w:rsidRDefault="00DC401A" w:rsidP="003804FA">
      <w:pPr>
        <w:pStyle w:val="RUReportIndent2"/>
      </w:pPr>
      <w:sdt>
        <w:sdtPr>
          <w:id w:val="-115359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4FA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559A1F63" w14:textId="4671F743" w:rsidR="00006967" w:rsidRPr="003211FF" w:rsidRDefault="00006967" w:rsidP="00A16E58">
      <w:pPr>
        <w:pStyle w:val="RUReportIndentletterlist1"/>
        <w:spacing w:line="238" w:lineRule="auto"/>
      </w:pPr>
      <w:r>
        <w:t xml:space="preserve">отказ от работы без каких-либо неправомерных последствий, если у них </w:t>
      </w:r>
      <w:r w:rsidRPr="005E7FF4">
        <w:t xml:space="preserve">есть разумные </w:t>
      </w:r>
      <w:r w:rsidRPr="005E7FF4">
        <w:rPr>
          <w:spacing w:val="-1"/>
        </w:rPr>
        <w:t>основания полагать</w:t>
      </w:r>
      <w:r w:rsidRPr="003211FF">
        <w:rPr>
          <w:spacing w:val="-1"/>
        </w:rPr>
        <w:t>, что существует неминуемая и серьёзная опасность для их безопасности</w:t>
      </w:r>
      <w:r w:rsidRPr="003211FF">
        <w:t xml:space="preserve"> и здоровья вследствие действия биологических опасных факторов и они должны без промедления сообщить об этом своему непосредственному руководителю и представителю работников?</w:t>
      </w:r>
    </w:p>
    <w:p w14:paraId="37304355" w14:textId="77777777" w:rsidR="003804FA" w:rsidRPr="003211FF" w:rsidRDefault="00DC401A" w:rsidP="00AD7ADF">
      <w:pPr>
        <w:pStyle w:val="RUReportIndent2"/>
        <w:spacing w:line="238" w:lineRule="auto"/>
      </w:pPr>
      <w:sdt>
        <w:sdtPr>
          <w:id w:val="-108899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4FA" w:rsidRPr="003211FF">
            <w:rPr>
              <w:rFonts w:ascii="MS Gothic" w:eastAsia="MS Gothic" w:hAnsi="MS Gothic" w:hint="eastAsia"/>
            </w:rPr>
            <w:t>☐</w:t>
          </w:r>
        </w:sdtContent>
      </w:sdt>
    </w:p>
    <w:p w14:paraId="14B2F14F" w14:textId="5193D690" w:rsidR="00006967" w:rsidRPr="003211FF" w:rsidRDefault="00006967" w:rsidP="00AD7ADF">
      <w:pPr>
        <w:pStyle w:val="RUReportIndentletterlist1"/>
        <w:spacing w:line="238" w:lineRule="auto"/>
      </w:pPr>
      <w:r w:rsidRPr="003211FF">
        <w:t>требование проведения полного расследования и принятия мер по исправлению положения до того, как они начнут или продолжат свою работу, если у них есть разумные основания полагать, что производственная среда представляет непосредственную и серьёзную угрозу для их жизни или здоровья вследствие действия биологических опасных факторов?</w:t>
      </w:r>
    </w:p>
    <w:p w14:paraId="5F161166" w14:textId="77777777" w:rsidR="003804FA" w:rsidRPr="003211FF" w:rsidRDefault="00DC401A" w:rsidP="00AD7ADF">
      <w:pPr>
        <w:pStyle w:val="RUReportIndent2"/>
        <w:spacing w:line="238" w:lineRule="auto"/>
      </w:pPr>
      <w:sdt>
        <w:sdtPr>
          <w:id w:val="-74695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4FA" w:rsidRPr="003211FF">
            <w:rPr>
              <w:rFonts w:ascii="MS Gothic" w:eastAsia="MS Gothic" w:hAnsi="MS Gothic" w:hint="eastAsia"/>
            </w:rPr>
            <w:t>☐</w:t>
          </w:r>
        </w:sdtContent>
      </w:sdt>
    </w:p>
    <w:p w14:paraId="2FE01D18" w14:textId="6CA66A0B" w:rsidR="00006967" w:rsidRPr="003211FF" w:rsidRDefault="00006967" w:rsidP="00AD7ADF">
      <w:pPr>
        <w:pStyle w:val="RUReportIndentletterlist1"/>
        <w:spacing w:line="238" w:lineRule="auto"/>
      </w:pPr>
      <w:r w:rsidRPr="003211FF">
        <w:t>перевод на альтернативное место работы, если дальнейшее трудоустройство на определённом месте работы противопоказано по состоянию здоровья из-за действия биологических опасных факторов или по рекомендации служб гигиены труда, в случае если такое место работы доступно и если работники имеют соответствующую квалификацию или могут быть полноценно обучены для выполнения такой альтернативной работы?</w:t>
      </w:r>
    </w:p>
    <w:p w14:paraId="0B3E95C7" w14:textId="77777777" w:rsidR="003804FA" w:rsidRPr="003211FF" w:rsidRDefault="00DC401A" w:rsidP="00AD7ADF">
      <w:pPr>
        <w:pStyle w:val="RUReportIndent2"/>
        <w:spacing w:line="238" w:lineRule="auto"/>
      </w:pPr>
      <w:sdt>
        <w:sdtPr>
          <w:id w:val="-50104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4FA" w:rsidRPr="003211FF">
            <w:rPr>
              <w:rFonts w:ascii="MS Gothic" w:eastAsia="MS Gothic" w:hAnsi="MS Gothic" w:hint="eastAsia"/>
            </w:rPr>
            <w:t>☐</w:t>
          </w:r>
        </w:sdtContent>
      </w:sdt>
    </w:p>
    <w:p w14:paraId="43C900CE" w14:textId="7B04AE55" w:rsidR="00006967" w:rsidRDefault="00006967" w:rsidP="00AD7ADF">
      <w:pPr>
        <w:pStyle w:val="RUReportIndentletterlist1"/>
        <w:spacing w:line="238" w:lineRule="auto"/>
      </w:pPr>
      <w:r w:rsidRPr="003211FF">
        <w:t>прохождение реабилитации в случае травмы, болезни или заболевания, вызванных, усиленных или усугублённых действием биологических</w:t>
      </w:r>
      <w:r>
        <w:t xml:space="preserve"> опасных факторов в производственной среде?</w:t>
      </w:r>
    </w:p>
    <w:p w14:paraId="61E1BBA3" w14:textId="77777777" w:rsidR="003804FA" w:rsidRPr="00AC69AE" w:rsidRDefault="00DC401A" w:rsidP="00AD7ADF">
      <w:pPr>
        <w:pStyle w:val="RUReportIndent2"/>
        <w:spacing w:line="238" w:lineRule="auto"/>
      </w:pPr>
      <w:sdt>
        <w:sdtPr>
          <w:id w:val="39617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4FA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2909F0E0" w14:textId="77777777" w:rsidR="00EC4DE2" w:rsidRPr="007C41D6" w:rsidRDefault="00EC4DE2" w:rsidP="00AD7ADF">
      <w:pPr>
        <w:pStyle w:val="RUReportParaIndentFirstline"/>
        <w:spacing w:line="238" w:lineRule="auto"/>
        <w:rPr>
          <w:b/>
          <w:bCs/>
        </w:rPr>
      </w:pPr>
      <w:r w:rsidRPr="007C41D6">
        <w:rPr>
          <w:b/>
          <w:bCs/>
        </w:rPr>
        <w:t>Комментарии</w:t>
      </w:r>
    </w:p>
    <w:p w14:paraId="7D6A80B0" w14:textId="77777777" w:rsidR="00EC4DE2" w:rsidRPr="00D42838" w:rsidRDefault="00EC4DE2" w:rsidP="00A16E58">
      <w:pPr>
        <w:pStyle w:val="RUReportParaIndentFirstline"/>
        <w:spacing w:after="240" w:line="238" w:lineRule="auto"/>
      </w:pPr>
      <w:r>
        <w:fldChar w:fldCharType="begin">
          <w:ffData>
            <w:name w:val="Texto1"/>
            <w:enabled/>
            <w:calcOnExit w:val="0"/>
            <w:textInput>
              <w:default w:val="Кликнуть дважды для внесения своих комментариев."/>
            </w:textInput>
          </w:ffData>
        </w:fldChar>
      </w:r>
      <w:r w:rsidRPr="00D42838">
        <w:instrText xml:space="preserve"> </w:instrText>
      </w:r>
      <w:r>
        <w:instrText>FORMTEXT</w:instrText>
      </w:r>
      <w:r w:rsidRPr="00D42838">
        <w:instrText xml:space="preserve"> </w:instrText>
      </w:r>
      <w:r>
        <w:fldChar w:fldCharType="separate"/>
      </w:r>
      <w:r w:rsidRPr="00D42838">
        <w:rPr>
          <w:noProof/>
        </w:rPr>
        <w:t>Кликнуть дважды для внесения своих комментариев.</w:t>
      </w:r>
      <w:r>
        <w:fldChar w:fldCharType="end"/>
      </w:r>
    </w:p>
    <w:p w14:paraId="1130A592" w14:textId="0930ED38" w:rsidR="00006967" w:rsidRPr="00BE4DF0" w:rsidRDefault="00006967" w:rsidP="00AD7ADF">
      <w:pPr>
        <w:pStyle w:val="RUReportParaNum"/>
        <w:spacing w:line="238" w:lineRule="auto"/>
      </w:pPr>
      <w:r>
        <w:t xml:space="preserve">Следует ли в акте или актах предусмотреть, что представители работников имеют право запрашивать информацию у работодателя и консультироваться с ним по всем аспектам, </w:t>
      </w:r>
      <w:r>
        <w:lastRenderedPageBreak/>
        <w:t xml:space="preserve">касающимся действия биологических опасных факторов в производственной среде, получать адекватную </w:t>
      </w:r>
      <w:r w:rsidRPr="00BE4DF0">
        <w:t>информацию о мерах, принимаемых работодателем, и пройти соответствующее обучение?</w:t>
      </w:r>
    </w:p>
    <w:p w14:paraId="7D2CF8B6" w14:textId="77777777" w:rsidR="008577B3" w:rsidRPr="008577B3" w:rsidRDefault="00DC401A" w:rsidP="00AD7ADF">
      <w:pPr>
        <w:pStyle w:val="RUReportParaIndentFirstline"/>
        <w:tabs>
          <w:tab w:val="left" w:pos="879"/>
          <w:tab w:val="left" w:pos="1559"/>
          <w:tab w:val="left" w:pos="1843"/>
        </w:tabs>
        <w:spacing w:line="238" w:lineRule="auto"/>
      </w:pPr>
      <w:sdt>
        <w:sdtPr>
          <w:id w:val="99306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Да</w:t>
      </w:r>
      <w:r w:rsidR="008577B3" w:rsidRPr="008577B3">
        <w:tab/>
      </w:r>
      <w:sdt>
        <w:sdtPr>
          <w:id w:val="-12716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Нет</w:t>
      </w:r>
    </w:p>
    <w:p w14:paraId="66996EB3" w14:textId="77777777" w:rsidR="007C41D6" w:rsidRPr="007C41D6" w:rsidRDefault="007C41D6" w:rsidP="00AD7ADF">
      <w:pPr>
        <w:pStyle w:val="RUReportParaIndentFirstline"/>
        <w:spacing w:line="238" w:lineRule="auto"/>
        <w:rPr>
          <w:b/>
          <w:bCs/>
        </w:rPr>
      </w:pPr>
      <w:r w:rsidRPr="007C41D6">
        <w:rPr>
          <w:b/>
          <w:bCs/>
        </w:rPr>
        <w:t>Комментарии</w:t>
      </w:r>
    </w:p>
    <w:p w14:paraId="2738A87D" w14:textId="77777777" w:rsidR="007C41D6" w:rsidRPr="00D42838" w:rsidRDefault="007C41D6" w:rsidP="00A16E58">
      <w:pPr>
        <w:pStyle w:val="RUReportParaIndentFirstline"/>
        <w:spacing w:after="240" w:line="238" w:lineRule="auto"/>
      </w:pPr>
      <w:r>
        <w:fldChar w:fldCharType="begin">
          <w:ffData>
            <w:name w:val="Texto1"/>
            <w:enabled/>
            <w:calcOnExit w:val="0"/>
            <w:textInput>
              <w:default w:val="Кликнуть дважды для внесения своих комментариев."/>
            </w:textInput>
          </w:ffData>
        </w:fldChar>
      </w:r>
      <w:r w:rsidRPr="00D42838">
        <w:instrText xml:space="preserve"> </w:instrText>
      </w:r>
      <w:r>
        <w:instrText>FORMTEXT</w:instrText>
      </w:r>
      <w:r w:rsidRPr="00D42838">
        <w:instrText xml:space="preserve"> </w:instrText>
      </w:r>
      <w:r>
        <w:fldChar w:fldCharType="separate"/>
      </w:r>
      <w:r w:rsidRPr="00D42838">
        <w:rPr>
          <w:noProof/>
        </w:rPr>
        <w:t>Кликнуть дважды для внесения своих комментариев.</w:t>
      </w:r>
      <w:r>
        <w:fldChar w:fldCharType="end"/>
      </w:r>
    </w:p>
    <w:p w14:paraId="124C9780" w14:textId="65776BF8" w:rsidR="00006967" w:rsidRDefault="00006967" w:rsidP="00AD7ADF">
      <w:pPr>
        <w:pStyle w:val="RUReportParaNum"/>
        <w:spacing w:line="238" w:lineRule="auto"/>
      </w:pPr>
      <w:r>
        <w:t>Следует ли в акте или актах предусмотреть, что работники с учётом национальных условий и практики несут ответственность за:</w:t>
      </w:r>
    </w:p>
    <w:p w14:paraId="1F5CCB97" w14:textId="4E6C7E92" w:rsidR="00006967" w:rsidRPr="00BE4DF0" w:rsidRDefault="00006967" w:rsidP="00AD7ADF">
      <w:pPr>
        <w:pStyle w:val="RUReportIndentletterlist1"/>
        <w:spacing w:line="238" w:lineRule="auto"/>
      </w:pPr>
      <w:r>
        <w:t xml:space="preserve">соблюдение предписанных мер безопасности и гигиены труда по предотвращению воздействия биологических опасных факторов и защите от них себя и других работников, в том числе посредством соблюдения надлежащего ухода и использования защитной одежды, средств и оборудования, предоставленных им для этой цели, в </w:t>
      </w:r>
      <w:r w:rsidRPr="00BE4DF0">
        <w:t xml:space="preserve">соответствии с их </w:t>
      </w:r>
      <w:r w:rsidR="00A63EC5" w:rsidRPr="00BE4DF0">
        <w:t>обучением</w:t>
      </w:r>
      <w:r w:rsidRPr="00BE4DF0">
        <w:t>, инструкциями и средствами, предоставленными их работодателем?</w:t>
      </w:r>
    </w:p>
    <w:p w14:paraId="744C8305" w14:textId="77777777" w:rsidR="003804FA" w:rsidRPr="00AC69AE" w:rsidRDefault="00DC401A" w:rsidP="00AD7ADF">
      <w:pPr>
        <w:pStyle w:val="RUReportIndent2"/>
        <w:spacing w:line="238" w:lineRule="auto"/>
      </w:pPr>
      <w:sdt>
        <w:sdtPr>
          <w:id w:val="87720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4FA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45FB1B46" w14:textId="0F6C1E34" w:rsidR="00006967" w:rsidRDefault="00006967" w:rsidP="0077386F">
      <w:pPr>
        <w:pStyle w:val="RUReportIndentletterlist1"/>
      </w:pPr>
      <w:r w:rsidRPr="00BE4DF0">
        <w:t xml:space="preserve">незамедлительное уведомление своего непосредственного руководителя или представителя по безопасности и </w:t>
      </w:r>
      <w:r w:rsidR="00A63EC5" w:rsidRPr="00BE4DF0">
        <w:t>гигиене труда</w:t>
      </w:r>
      <w:r w:rsidRPr="00BE4DF0">
        <w:t xml:space="preserve"> обо всех условиях труда, которые, по их мнению, могут</w:t>
      </w:r>
      <w:r>
        <w:t xml:space="preserve"> представлять биологическую опасность или риск для их безопасности или здоровья или безопасности и здоровья других лиц?</w:t>
      </w:r>
    </w:p>
    <w:p w14:paraId="516C77CE" w14:textId="77777777" w:rsidR="003804FA" w:rsidRPr="00AC69AE" w:rsidRDefault="00DC401A" w:rsidP="003804FA">
      <w:pPr>
        <w:pStyle w:val="RUReportIndent2"/>
      </w:pPr>
      <w:sdt>
        <w:sdtPr>
          <w:id w:val="-152701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4FA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4D5227D7" w14:textId="493D04C2" w:rsidR="00006967" w:rsidRDefault="00006967" w:rsidP="0077386F">
      <w:pPr>
        <w:pStyle w:val="RUReportIndentletterlist1"/>
      </w:pPr>
      <w:r>
        <w:t>сотрудничество с работодателем и другими работниками для надлежащего определения и реализации мер безопасности и гигиены труда, направленных на борьбу с биологическими опасными факторами, в соответствии с системным подходом к управлению безопасностью и гигиеной труда?</w:t>
      </w:r>
    </w:p>
    <w:p w14:paraId="35FD049E" w14:textId="77777777" w:rsidR="003804FA" w:rsidRPr="00AC69AE" w:rsidRDefault="00DC401A" w:rsidP="003804FA">
      <w:pPr>
        <w:pStyle w:val="RUReportIndent2"/>
      </w:pPr>
      <w:sdt>
        <w:sdtPr>
          <w:id w:val="92206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4FA" w:rsidRPr="00AC69AE">
            <w:rPr>
              <w:rFonts w:ascii="MS Gothic" w:eastAsia="MS Gothic" w:hAnsi="MS Gothic" w:hint="eastAsia"/>
            </w:rPr>
            <w:t>☐</w:t>
          </w:r>
        </w:sdtContent>
      </w:sdt>
    </w:p>
    <w:p w14:paraId="3F094D17" w14:textId="77777777" w:rsidR="00EC4DE2" w:rsidRPr="007C41D6" w:rsidRDefault="00EC4DE2" w:rsidP="00EC4DE2">
      <w:pPr>
        <w:pStyle w:val="RUReportParaIndentFirstline"/>
        <w:rPr>
          <w:b/>
          <w:bCs/>
        </w:rPr>
      </w:pPr>
      <w:r w:rsidRPr="007C41D6">
        <w:rPr>
          <w:b/>
          <w:bCs/>
        </w:rPr>
        <w:t>Комментарии</w:t>
      </w:r>
    </w:p>
    <w:p w14:paraId="62DF3BE7" w14:textId="77777777" w:rsidR="00EC4DE2" w:rsidRPr="00D42838" w:rsidRDefault="00EC4DE2" w:rsidP="00A16E58">
      <w:pPr>
        <w:pStyle w:val="RUReportParaIndentFirstline"/>
        <w:spacing w:after="240"/>
      </w:pPr>
      <w:r>
        <w:fldChar w:fldCharType="begin">
          <w:ffData>
            <w:name w:val="Texto1"/>
            <w:enabled/>
            <w:calcOnExit w:val="0"/>
            <w:textInput>
              <w:default w:val="Кликнуть дважды для внесения своих комментариев."/>
            </w:textInput>
          </w:ffData>
        </w:fldChar>
      </w:r>
      <w:r w:rsidRPr="00D42838">
        <w:instrText xml:space="preserve"> </w:instrText>
      </w:r>
      <w:r>
        <w:instrText>FORMTEXT</w:instrText>
      </w:r>
      <w:r w:rsidRPr="00D42838">
        <w:instrText xml:space="preserve"> </w:instrText>
      </w:r>
      <w:r>
        <w:fldChar w:fldCharType="separate"/>
      </w:r>
      <w:r w:rsidRPr="00D42838">
        <w:rPr>
          <w:noProof/>
        </w:rPr>
        <w:t>Кликнуть дважды для внесения своих комментариев.</w:t>
      </w:r>
      <w:r>
        <w:fldChar w:fldCharType="end"/>
      </w:r>
    </w:p>
    <w:p w14:paraId="63CF5405" w14:textId="77777777" w:rsidR="00006967" w:rsidRDefault="00006967" w:rsidP="007E3FF6">
      <w:pPr>
        <w:pStyle w:val="RUReportHeading1Indent"/>
      </w:pPr>
      <w:r>
        <w:t>VIII.</w:t>
      </w:r>
      <w:r>
        <w:tab/>
        <w:t>Способы применения</w:t>
      </w:r>
    </w:p>
    <w:p w14:paraId="23D739C1" w14:textId="210C4739" w:rsidR="00006967" w:rsidRDefault="00006967" w:rsidP="007E3FF6">
      <w:pPr>
        <w:pStyle w:val="RUReportParaNum"/>
      </w:pPr>
      <w:r>
        <w:t xml:space="preserve">Следует ли в акте, если он примет форму конвенции, предусмотреть, что его применение </w:t>
      </w:r>
      <w:r w:rsidRPr="006D2C42">
        <w:rPr>
          <w:spacing w:val="-1"/>
        </w:rPr>
        <w:t>может обеспечиваться национальным законодательством и нормативными актами, а также коллективными договорами или другими мерами, соответствующими национальной практике?</w:t>
      </w:r>
    </w:p>
    <w:p w14:paraId="1276F7E3" w14:textId="77777777" w:rsidR="008577B3" w:rsidRPr="008577B3" w:rsidRDefault="00DC401A" w:rsidP="008577B3">
      <w:pPr>
        <w:pStyle w:val="RUReportParaIndentFirstline"/>
        <w:tabs>
          <w:tab w:val="left" w:pos="879"/>
          <w:tab w:val="left" w:pos="1559"/>
          <w:tab w:val="left" w:pos="1843"/>
        </w:tabs>
      </w:pPr>
      <w:sdt>
        <w:sdtPr>
          <w:id w:val="-124510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Да</w:t>
      </w:r>
      <w:r w:rsidR="008577B3" w:rsidRPr="008577B3">
        <w:tab/>
      </w:r>
      <w:sdt>
        <w:sdtPr>
          <w:id w:val="1118573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Нет</w:t>
      </w:r>
    </w:p>
    <w:p w14:paraId="4B1C58F5" w14:textId="77777777" w:rsidR="007C41D6" w:rsidRPr="007C41D6" w:rsidRDefault="007C41D6" w:rsidP="007C41D6">
      <w:pPr>
        <w:pStyle w:val="RUReportParaIndentFirstline"/>
        <w:rPr>
          <w:b/>
          <w:bCs/>
        </w:rPr>
      </w:pPr>
      <w:r w:rsidRPr="007C41D6">
        <w:rPr>
          <w:b/>
          <w:bCs/>
        </w:rPr>
        <w:t>Комментарии</w:t>
      </w:r>
    </w:p>
    <w:p w14:paraId="198D8E51" w14:textId="77777777" w:rsidR="007C41D6" w:rsidRPr="00D42838" w:rsidRDefault="007C41D6" w:rsidP="00A16E58">
      <w:pPr>
        <w:pStyle w:val="RUReportParaIndentFirstline"/>
        <w:spacing w:after="240"/>
      </w:pPr>
      <w:r>
        <w:fldChar w:fldCharType="begin">
          <w:ffData>
            <w:name w:val="Texto1"/>
            <w:enabled/>
            <w:calcOnExit w:val="0"/>
            <w:textInput>
              <w:default w:val="Кликнуть дважды для внесения своих комментариев."/>
            </w:textInput>
          </w:ffData>
        </w:fldChar>
      </w:r>
      <w:r w:rsidRPr="00D42838">
        <w:instrText xml:space="preserve"> </w:instrText>
      </w:r>
      <w:r>
        <w:instrText>FORMTEXT</w:instrText>
      </w:r>
      <w:r w:rsidRPr="00D42838">
        <w:instrText xml:space="preserve"> </w:instrText>
      </w:r>
      <w:r>
        <w:fldChar w:fldCharType="separate"/>
      </w:r>
      <w:r w:rsidRPr="00D42838">
        <w:rPr>
          <w:noProof/>
        </w:rPr>
        <w:t>Кликнуть дважды для внесения своих комментариев.</w:t>
      </w:r>
      <w:r>
        <w:fldChar w:fldCharType="end"/>
      </w:r>
    </w:p>
    <w:p w14:paraId="12CF7735" w14:textId="25086ED0" w:rsidR="00006967" w:rsidRDefault="00006967" w:rsidP="007E3FF6">
      <w:pPr>
        <w:pStyle w:val="RUReportHeading1Indent"/>
      </w:pPr>
      <w:r>
        <w:t>IX.</w:t>
      </w:r>
      <w:r w:rsidR="007E3FF6">
        <w:tab/>
      </w:r>
      <w:r>
        <w:t>Прочие вопросы</w:t>
      </w:r>
    </w:p>
    <w:p w14:paraId="28DB5B41" w14:textId="5EC43811" w:rsidR="00006967" w:rsidRDefault="00006967" w:rsidP="007E3FF6">
      <w:pPr>
        <w:pStyle w:val="RUReportParaNum"/>
      </w:pPr>
      <w:r>
        <w:t>Существуют ли какие-либо другие вопросы, которые не рассматриваются в настоящем вопроснике, но которые следует учитывать при разработке указанного акта или актов? Если да, просьба указать.</w:t>
      </w:r>
    </w:p>
    <w:p w14:paraId="679B13A9" w14:textId="77777777" w:rsidR="008577B3" w:rsidRPr="008577B3" w:rsidRDefault="00DC401A" w:rsidP="008577B3">
      <w:pPr>
        <w:pStyle w:val="RUReportParaIndentFirstline"/>
        <w:tabs>
          <w:tab w:val="left" w:pos="879"/>
          <w:tab w:val="left" w:pos="1559"/>
          <w:tab w:val="left" w:pos="1843"/>
        </w:tabs>
      </w:pPr>
      <w:sdt>
        <w:sdtPr>
          <w:id w:val="189221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Да</w:t>
      </w:r>
      <w:r w:rsidR="008577B3" w:rsidRPr="008577B3">
        <w:tab/>
      </w:r>
      <w:sdt>
        <w:sdtPr>
          <w:id w:val="105512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B3" w:rsidRPr="008577B3">
            <w:rPr>
              <w:rFonts w:ascii="Segoe UI Symbol" w:hAnsi="Segoe UI Symbol" w:cs="Segoe UI Symbol"/>
            </w:rPr>
            <w:t>☐</w:t>
          </w:r>
        </w:sdtContent>
      </w:sdt>
      <w:r w:rsidR="008577B3" w:rsidRPr="008577B3">
        <w:tab/>
        <w:t>Нет</w:t>
      </w:r>
    </w:p>
    <w:p w14:paraId="564399CF" w14:textId="77777777" w:rsidR="00556C50" w:rsidRPr="007C41D6" w:rsidRDefault="00556C50" w:rsidP="007C41D6">
      <w:pPr>
        <w:pStyle w:val="RUReportParaIndentFirstline"/>
        <w:rPr>
          <w:b/>
          <w:bCs/>
        </w:rPr>
      </w:pPr>
      <w:r w:rsidRPr="007C41D6">
        <w:rPr>
          <w:b/>
          <w:bCs/>
        </w:rPr>
        <w:t>Комментарии</w:t>
      </w:r>
    </w:p>
    <w:p w14:paraId="7A706FFD" w14:textId="77777777" w:rsidR="00556C50" w:rsidRPr="00D42838" w:rsidRDefault="00556C50" w:rsidP="007C41D6">
      <w:pPr>
        <w:pStyle w:val="RUReportParaIndentFirstline"/>
      </w:pPr>
      <w:r>
        <w:fldChar w:fldCharType="begin">
          <w:ffData>
            <w:name w:val="Texto1"/>
            <w:enabled/>
            <w:calcOnExit w:val="0"/>
            <w:textInput>
              <w:default w:val="Кликнуть дважды для внесения своих комментариев."/>
            </w:textInput>
          </w:ffData>
        </w:fldChar>
      </w:r>
      <w:r w:rsidRPr="00D42838">
        <w:instrText xml:space="preserve"> </w:instrText>
      </w:r>
      <w:r>
        <w:instrText>FORMTEXT</w:instrText>
      </w:r>
      <w:r w:rsidRPr="00D42838">
        <w:instrText xml:space="preserve"> </w:instrText>
      </w:r>
      <w:r>
        <w:fldChar w:fldCharType="separate"/>
      </w:r>
      <w:r w:rsidRPr="00D42838">
        <w:rPr>
          <w:noProof/>
        </w:rPr>
        <w:t>Кликнуть дважды для внесения своих комментариев.</w:t>
      </w:r>
      <w:r>
        <w:fldChar w:fldCharType="end"/>
      </w:r>
    </w:p>
    <w:bookmarkEnd w:id="7"/>
    <w:bookmarkEnd w:id="5"/>
    <w:bookmarkEnd w:id="6"/>
    <w:sectPr w:rsidR="00556C50" w:rsidRPr="00D42838" w:rsidSect="00FE5BB2">
      <w:pgSz w:w="11906" w:h="16838" w:code="9"/>
      <w:pgMar w:top="2268" w:right="1134" w:bottom="964" w:left="1134" w:header="851" w:footer="680" w:gutter="0"/>
      <w:cols w:space="284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7F14B" w14:textId="77777777" w:rsidR="00153DDA" w:rsidRDefault="00153DDA" w:rsidP="00D83F6C">
      <w:r>
        <w:separator/>
      </w:r>
    </w:p>
    <w:p w14:paraId="35209EFE" w14:textId="77777777" w:rsidR="00153DDA" w:rsidRDefault="00153DDA"/>
    <w:p w14:paraId="3F803A75" w14:textId="77777777" w:rsidR="00153DDA" w:rsidRDefault="00153DDA"/>
    <w:p w14:paraId="354F7F95" w14:textId="77777777" w:rsidR="00153DDA" w:rsidRDefault="00153DDA"/>
  </w:endnote>
  <w:endnote w:type="continuationSeparator" w:id="0">
    <w:p w14:paraId="7D05E990" w14:textId="77777777" w:rsidR="00153DDA" w:rsidRDefault="00153DDA" w:rsidP="00D83F6C">
      <w:r>
        <w:continuationSeparator/>
      </w:r>
    </w:p>
    <w:p w14:paraId="66DE3FBB" w14:textId="77777777" w:rsidR="00153DDA" w:rsidRDefault="00153DDA"/>
    <w:p w14:paraId="773FE40A" w14:textId="77777777" w:rsidR="00153DDA" w:rsidRDefault="00153DDA"/>
    <w:p w14:paraId="691C3E2E" w14:textId="77777777" w:rsidR="00153DDA" w:rsidRDefault="00153D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Noto Sans SC Regular">
    <w:altName w:val="Malgun Gothic Semilight"/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emBd">
    <w:altName w:val="Calibri"/>
    <w:charset w:val="01"/>
    <w:family w:val="swiss"/>
    <w:pitch w:val="variable"/>
    <w:sig w:usb0="E00002FF" w:usb1="4000001F" w:usb2="08000029" w:usb3="00000000" w:csb0="00000000" w:csb1="00000000"/>
  </w:font>
  <w:font w:name="Noto Sans SC Bold">
    <w:altName w:val="Yu Gothic"/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verpass Light">
    <w:panose1 w:val="00000400000000000000"/>
    <w:charset w:val="00"/>
    <w:family w:val="auto"/>
    <w:pitch w:val="variable"/>
    <w:sig w:usb0="00000007" w:usb1="0000002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5BCED" w14:textId="77777777" w:rsidR="00153DDA" w:rsidRPr="008A743F" w:rsidRDefault="00153DDA" w:rsidP="000772BA">
      <w:pPr>
        <w:pStyle w:val="FootnoteSeparator"/>
        <w:pBdr>
          <w:bottom w:val="single" w:sz="8" w:space="1" w:color="1E2CBD"/>
        </w:pBdr>
      </w:pPr>
    </w:p>
  </w:footnote>
  <w:footnote w:type="continuationSeparator" w:id="0">
    <w:p w14:paraId="0D7FF71A" w14:textId="77777777" w:rsidR="00153DDA" w:rsidRDefault="00153DDA" w:rsidP="00D83F6C">
      <w:r>
        <w:continuationSeparator/>
      </w:r>
    </w:p>
    <w:p w14:paraId="01376BD4" w14:textId="77777777" w:rsidR="00153DDA" w:rsidRDefault="00153DDA"/>
    <w:p w14:paraId="46304D27" w14:textId="77777777" w:rsidR="00153DDA" w:rsidRDefault="00153DDA"/>
    <w:p w14:paraId="460CA04B" w14:textId="77777777" w:rsidR="00153DDA" w:rsidRDefault="00153DDA"/>
  </w:footnote>
  <w:footnote w:id="1">
    <w:p w14:paraId="19A61825" w14:textId="296E36FA" w:rsidR="004C33AD" w:rsidRPr="004C33AD" w:rsidRDefault="004C33A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4C33AD">
        <w:rPr>
          <w:lang w:val="en-GB"/>
        </w:rPr>
        <w:t> </w:t>
      </w:r>
      <w:r>
        <w:t>МОТ</w:t>
      </w:r>
      <w:r w:rsidRPr="004C33AD">
        <w:rPr>
          <w:lang w:val="en-GB"/>
        </w:rPr>
        <w:t xml:space="preserve">, </w:t>
      </w:r>
      <w:hyperlink r:id="rId1" w:history="1">
        <w:r w:rsidRPr="004C33AD">
          <w:rPr>
            <w:rStyle w:val="ReportHyperlink"/>
          </w:rPr>
          <w:t>Minutes of the 341st Session of the Governing Body</w:t>
        </w:r>
      </w:hyperlink>
      <w:r w:rsidRPr="004C33AD">
        <w:rPr>
          <w:lang w:val="en-GB"/>
        </w:rPr>
        <w:t>, para. 50(b).</w:t>
      </w:r>
    </w:p>
  </w:footnote>
  <w:footnote w:id="2">
    <w:p w14:paraId="5305D8BB" w14:textId="2ED18851" w:rsidR="00F94413" w:rsidRPr="00F94413" w:rsidRDefault="00F94413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F94413">
        <w:rPr>
          <w:lang w:val="en-GB"/>
        </w:rPr>
        <w:t> </w:t>
      </w:r>
      <w:r w:rsidR="008D23DB" w:rsidRPr="008D23DB">
        <w:t>Эта модель впервые использовалась в Конвенции 2006 года о труде в морском судоходстве (КТМС 2006 года). По структуре КТМС 2006 года отличается от других конвенций МОТ и состоит из трёх основных частей: начальных статей, в которых излагаются общие принципы и обязательства, и Кодекса, который за ними следует и содержит обязательные стандарты и факультативные руководящие принципы. Впервые акт МОТ стал содержать как обязательные, так и необязательные положения. Подробнее</w:t>
      </w:r>
      <w:r w:rsidR="008D23DB" w:rsidRPr="008D23DB">
        <w:rPr>
          <w:lang w:val="en-GB"/>
        </w:rPr>
        <w:t xml:space="preserve"> </w:t>
      </w:r>
      <w:r w:rsidR="008D23DB" w:rsidRPr="008D23DB">
        <w:t>см</w:t>
      </w:r>
      <w:r w:rsidR="008D23DB" w:rsidRPr="008D23DB">
        <w:rPr>
          <w:lang w:val="en-GB"/>
        </w:rPr>
        <w:t>.</w:t>
      </w:r>
      <w:r w:rsidRPr="00F94413">
        <w:rPr>
          <w:lang w:val="en-GB"/>
        </w:rPr>
        <w:t xml:space="preserve"> </w:t>
      </w:r>
      <w:hyperlink r:id="rId2" w:history="1">
        <w:r w:rsidRPr="008D23DB">
          <w:rPr>
            <w:rStyle w:val="ReportHyperlink"/>
          </w:rPr>
          <w:t>Frequently asked questions on the MLC, 2006</w:t>
        </w:r>
      </w:hyperlink>
      <w:r w:rsidRPr="00F94413">
        <w:rPr>
          <w:lang w:val="en-GB"/>
        </w:rPr>
        <w:t xml:space="preserve"> (</w:t>
      </w:r>
      <w:r w:rsidR="00152FF9" w:rsidRPr="008D23DB">
        <w:t>в</w:t>
      </w:r>
      <w:r w:rsidR="00152FF9" w:rsidRPr="008D23DB">
        <w:rPr>
          <w:lang w:val="en-GB"/>
        </w:rPr>
        <w:t xml:space="preserve"> </w:t>
      </w:r>
      <w:r w:rsidR="00152FF9" w:rsidRPr="008D23DB">
        <w:t>частности,</w:t>
      </w:r>
      <w:r w:rsidR="008D23DB" w:rsidRPr="008D23DB">
        <w:rPr>
          <w:lang w:val="en-US"/>
        </w:rPr>
        <w:t xml:space="preserve"> </w:t>
      </w:r>
      <w:r w:rsidRPr="00F94413">
        <w:rPr>
          <w:lang w:val="en-GB"/>
        </w:rPr>
        <w:t xml:space="preserve">A9, A10, A11 </w:t>
      </w:r>
      <w:r w:rsidR="008D23DB">
        <w:t>и</w:t>
      </w:r>
      <w:r w:rsidRPr="00F94413">
        <w:rPr>
          <w:lang w:val="en-GB"/>
        </w:rPr>
        <w:t xml:space="preserve"> A12).</w:t>
      </w:r>
    </w:p>
  </w:footnote>
  <w:footnote w:id="3">
    <w:p w14:paraId="42D1E653" w14:textId="760A0C57" w:rsidR="005E6E3F" w:rsidRPr="00F94413" w:rsidRDefault="005E6E3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F94413">
        <w:rPr>
          <w:lang w:val="en-GB"/>
        </w:rPr>
        <w:t> </w:t>
      </w:r>
      <w:r w:rsidR="00F94413" w:rsidRPr="00B15FE3">
        <w:rPr>
          <w:i/>
          <w:iCs/>
          <w:lang w:val="en-GB"/>
        </w:rPr>
        <w:t>Technical guidelines on biological hazards in the working environment</w:t>
      </w:r>
      <w:r w:rsidR="00F94413" w:rsidRPr="00F94413">
        <w:rPr>
          <w:lang w:val="en-GB"/>
        </w:rPr>
        <w:t>, adopted by the Meeting of Experts for the tripartite validation of the technical guidelines on biological hazards, Geneva, 20–24 June 2022, MEBH/</w:t>
      </w:r>
      <w:r w:rsidR="00F94413" w:rsidRPr="004F7C5A">
        <w:rPr>
          <w:lang w:val="en-GB"/>
        </w:rPr>
        <w:t>2022/1, p. 6, Purpose</w:t>
      </w:r>
      <w:r w:rsidR="00F94413" w:rsidRPr="00F94413">
        <w:rPr>
          <w:lang w:val="en-GB"/>
        </w:rPr>
        <w:t xml:space="preserve"> and scope.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8504"/>
    </w:tblGrid>
    <w:tr w:rsidR="00D7153C" w:rsidRPr="00FE5BB2" w14:paraId="7BF18292" w14:textId="77777777" w:rsidTr="005A37EB">
      <w:tc>
        <w:tcPr>
          <w:tcW w:w="1134" w:type="dxa"/>
        </w:tcPr>
        <w:p w14:paraId="7BECA986" w14:textId="77777777" w:rsidR="00D7153C" w:rsidRPr="007F5D20" w:rsidRDefault="00D7153C" w:rsidP="00D7153C">
          <w:pPr>
            <w:pStyle w:val="ReportPageNumberleft"/>
          </w:pPr>
          <w:r w:rsidRPr="00D20E6F">
            <w:fldChar w:fldCharType="begin"/>
          </w:r>
          <w:r w:rsidRPr="00D20E6F">
            <w:instrText xml:space="preserve"> PAGE  \* Arabic  \* MERGEFORMAT </w:instrText>
          </w:r>
          <w:r w:rsidRPr="00D20E6F">
            <w:fldChar w:fldCharType="separate"/>
          </w:r>
          <w:r>
            <w:t>1</w:t>
          </w:r>
          <w:r w:rsidRPr="00D20E6F">
            <w:fldChar w:fldCharType="end"/>
          </w:r>
        </w:p>
      </w:tc>
      <w:tc>
        <w:tcPr>
          <w:tcW w:w="8504" w:type="dxa"/>
          <w:shd w:val="clear" w:color="auto" w:fill="auto"/>
        </w:tcPr>
        <w:p w14:paraId="41307B28" w14:textId="6EA3E751" w:rsidR="00D7153C" w:rsidRPr="002D37DD" w:rsidRDefault="00DC401A" w:rsidP="00D7153C">
          <w:pPr>
            <w:pStyle w:val="RUReportHeaderReportTitleevenpage"/>
          </w:pPr>
          <w:r>
            <w:fldChar w:fldCharType="begin"/>
          </w:r>
          <w:r>
            <w:instrText xml:space="preserve"> STYLEREF  "RU Report Chapter"  \* MERGEFORMAT </w:instrText>
          </w:r>
          <w:r>
            <w:fldChar w:fldCharType="separate"/>
          </w:r>
          <w:r>
            <w:rPr>
              <w:noProof/>
            </w:rPr>
            <w:t>Вопросник, касающийся предлагаемого акта или актов по биологическим опасным факторам в производственной среде</w:t>
          </w:r>
          <w:r>
            <w:rPr>
              <w:noProof/>
            </w:rPr>
            <w:fldChar w:fldCharType="end"/>
          </w:r>
        </w:p>
      </w:tc>
    </w:tr>
  </w:tbl>
  <w:p w14:paraId="7B2B2175" w14:textId="77777777" w:rsidR="00D7153C" w:rsidRPr="00FE5BB2" w:rsidRDefault="00D7153C" w:rsidP="00D7153C">
    <w:pPr>
      <w:pStyle w:val="ReportPara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4"/>
      <w:gridCol w:w="1134"/>
    </w:tblGrid>
    <w:tr w:rsidR="00A65318" w:rsidRPr="009968B6" w14:paraId="60EAFA5C" w14:textId="77777777" w:rsidTr="00183B1E">
      <w:tc>
        <w:tcPr>
          <w:tcW w:w="8504" w:type="dxa"/>
        </w:tcPr>
        <w:p w14:paraId="22BAB0CF" w14:textId="68498182" w:rsidR="00A65318" w:rsidRPr="007F5D20" w:rsidRDefault="006135A0" w:rsidP="00A65318">
          <w:pPr>
            <w:pStyle w:val="RUReportHeaderChapterTitleoddpage"/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STYLEREF  "RU Report Chapter"  \* MERGEFORMAT </w:instrText>
          </w:r>
          <w:r>
            <w:rPr>
              <w:b/>
              <w:bCs/>
              <w:noProof/>
            </w:rPr>
            <w:fldChar w:fldCharType="separate"/>
          </w:r>
          <w:r w:rsidR="00DC401A">
            <w:rPr>
              <w:b/>
              <w:bCs/>
              <w:noProof/>
            </w:rPr>
            <w:t>Вопросник, касающийся предлагаемого акта или актов по биологическим опасным факторам в производственной среде</w:t>
          </w:r>
          <w:r>
            <w:rPr>
              <w:b/>
              <w:bCs/>
              <w:noProof/>
            </w:rPr>
            <w:fldChar w:fldCharType="end"/>
          </w:r>
          <w:r w:rsidRPr="007F5D20">
            <w:t xml:space="preserve"> </w:t>
          </w:r>
        </w:p>
      </w:tc>
      <w:tc>
        <w:tcPr>
          <w:tcW w:w="1134" w:type="dxa"/>
        </w:tcPr>
        <w:p w14:paraId="6F1DAFB7" w14:textId="77777777" w:rsidR="00A65318" w:rsidRPr="00D20E6F" w:rsidRDefault="00A65318" w:rsidP="00A65318">
          <w:pPr>
            <w:pStyle w:val="RUReportPageNumberright"/>
          </w:pPr>
          <w:r w:rsidRPr="00D20E6F">
            <w:fldChar w:fldCharType="begin"/>
          </w:r>
          <w:r w:rsidRPr="00D20E6F">
            <w:instrText xml:space="preserve"> PAGE  \* Arabic  \* MERGEFORMAT </w:instrText>
          </w:r>
          <w:r w:rsidRPr="00D20E6F">
            <w:fldChar w:fldCharType="separate"/>
          </w:r>
          <w:r>
            <w:t>1</w:t>
          </w:r>
          <w:r w:rsidRPr="00D20E6F">
            <w:fldChar w:fldCharType="end"/>
          </w:r>
        </w:p>
      </w:tc>
    </w:tr>
  </w:tbl>
  <w:p w14:paraId="3193976E" w14:textId="31E46D98" w:rsidR="00A65318" w:rsidRDefault="00A65318" w:rsidP="007C41D6">
    <w:pPr>
      <w:pStyle w:val="RUReportPa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FB3"/>
    <w:multiLevelType w:val="multilevel"/>
    <w:tmpl w:val="BA9EFA0A"/>
    <w:styleLink w:val="Table-Box-Graphictitle"/>
    <w:lvl w:ilvl="0">
      <w:start w:val="1"/>
      <w:numFmt w:val="bullet"/>
      <w:pStyle w:val="RUReportBoxTitle"/>
      <w:lvlText w:val=""/>
      <w:lvlJc w:val="left"/>
      <w:pPr>
        <w:ind w:left="227" w:hanging="227"/>
      </w:pPr>
      <w:rPr>
        <w:rFonts w:ascii="Wingdings 3" w:hAnsi="Wingdings 3" w:cs="Wingdings 3" w:hint="default"/>
        <w:color w:val="1E2DBE"/>
        <w:sz w:val="18"/>
        <w:szCs w:val="18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6105001"/>
    <w:multiLevelType w:val="multilevel"/>
    <w:tmpl w:val="6BCA8DDA"/>
    <w:numStyleLink w:val="Bulletlists"/>
  </w:abstractNum>
  <w:abstractNum w:abstractNumId="2" w15:restartNumberingAfterBreak="0">
    <w:nsid w:val="07654C4C"/>
    <w:multiLevelType w:val="multilevel"/>
    <w:tmpl w:val="2334D5F0"/>
    <w:styleLink w:val="Appendix"/>
    <w:lvl w:ilvl="0">
      <w:start w:val="1"/>
      <w:numFmt w:val="decimal"/>
      <w:lvlText w:val="%1."/>
      <w:lvlJc w:val="left"/>
      <w:pPr>
        <w:ind w:left="567" w:hanging="567"/>
      </w:pPr>
      <w:rPr>
        <w:rFonts w:ascii="Noto Sans" w:eastAsia="Noto Sans SC Regular" w:hAnsi="Noto Sans" w:cs="Noto San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ind w:left="1304" w:hanging="453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1814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CA13410"/>
    <w:multiLevelType w:val="multilevel"/>
    <w:tmpl w:val="9AA63D1C"/>
    <w:styleLink w:val="Appendixbulletlists"/>
    <w:lvl w:ilvl="0">
      <w:start w:val="1"/>
      <w:numFmt w:val="bullet"/>
      <w:lvlText w:val=""/>
      <w:lvlJc w:val="left"/>
      <w:pPr>
        <w:tabs>
          <w:tab w:val="num" w:pos="851"/>
        </w:tabs>
        <w:ind w:left="794" w:hanging="227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"/>
      <w:lvlJc w:val="left"/>
      <w:pPr>
        <w:ind w:left="1021" w:hanging="227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912EA"/>
    <w:multiLevelType w:val="multilevel"/>
    <w:tmpl w:val="142638F6"/>
    <w:numStyleLink w:val="ParaNumletterlists"/>
  </w:abstractNum>
  <w:abstractNum w:abstractNumId="5" w15:restartNumberingAfterBreak="0">
    <w:nsid w:val="15934A31"/>
    <w:multiLevelType w:val="multilevel"/>
    <w:tmpl w:val="9552D136"/>
    <w:styleLink w:val="Figure-Box-Graphictitle"/>
    <w:lvl w:ilvl="0">
      <w:start w:val="1"/>
      <w:numFmt w:val="bullet"/>
      <w:pStyle w:val="GBTableTitleE"/>
      <w:lvlText w:val=""/>
      <w:lvlJc w:val="left"/>
      <w:pPr>
        <w:ind w:left="567" w:hanging="227"/>
      </w:pPr>
      <w:rPr>
        <w:rFonts w:ascii="Wingdings 3" w:hAnsi="Wingdings 3" w:cs="Wingdings 3" w:hint="default"/>
        <w:b w:val="0"/>
        <w:bCs w:val="0"/>
        <w:i w:val="0"/>
        <w:iCs w:val="0"/>
        <w:color w:val="1E2DBE"/>
        <w:sz w:val="18"/>
        <w:szCs w:val="18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5B97E65"/>
    <w:multiLevelType w:val="multilevel"/>
    <w:tmpl w:val="4F54B572"/>
    <w:styleLink w:val="Boxlist"/>
    <w:lvl w:ilvl="0">
      <w:start w:val="1"/>
      <w:numFmt w:val="decimal"/>
      <w:pStyle w:val="RUBoxBodyNumbered"/>
      <w:lvlText w:val="%1."/>
      <w:lvlJc w:val="left"/>
      <w:pPr>
        <w:ind w:left="340" w:hanging="340"/>
      </w:pPr>
      <w:rPr>
        <w:rFonts w:ascii="Noto Sans" w:eastAsia="Noto Sans SC Regular" w:hAnsi="Noto Sans" w:cs="Noto Sans" w:hint="default"/>
        <w:b w:val="0"/>
        <w:bCs w:val="0"/>
        <w:i w:val="0"/>
        <w:iCs w:val="0"/>
        <w:color w:val="000000" w:themeColor="text1"/>
        <w:sz w:val="18"/>
        <w:szCs w:val="18"/>
      </w:rPr>
    </w:lvl>
    <w:lvl w:ilvl="1">
      <w:start w:val="1"/>
      <w:numFmt w:val="lowerLetter"/>
      <w:pStyle w:val="RUBoxIndentletterlist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16AA1C01"/>
    <w:multiLevelType w:val="multilevel"/>
    <w:tmpl w:val="142638F6"/>
    <w:styleLink w:val="ParaNumletterlists"/>
    <w:lvl w:ilvl="0">
      <w:start w:val="1"/>
      <w:numFmt w:val="decimal"/>
      <w:pStyle w:val="GBParaNum"/>
      <w:lvlText w:val="%1."/>
      <w:lvlJc w:val="left"/>
      <w:pPr>
        <w:ind w:left="851" w:hanging="511"/>
      </w:pPr>
      <w:rPr>
        <w:rFonts w:ascii="Noto Sans" w:eastAsia="Noto Sans SC Regular" w:hAnsi="Noto Sans" w:cs="Noto San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1E0055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GBIndentletterlist1E"/>
      <w:lvlText w:val="(%2)"/>
      <w:lvlJc w:val="left"/>
      <w:pPr>
        <w:ind w:left="1304" w:hanging="453"/>
      </w:pPr>
      <w:rPr>
        <w:rFonts w:hint="default"/>
      </w:rPr>
    </w:lvl>
    <w:lvl w:ilvl="2">
      <w:start w:val="1"/>
      <w:numFmt w:val="lowerRoman"/>
      <w:pStyle w:val="GBIndentletterlist2E"/>
      <w:lvlText w:val="(%3)"/>
      <w:lvlJc w:val="left"/>
      <w:pPr>
        <w:ind w:left="1814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6F15BE9"/>
    <w:multiLevelType w:val="multilevel"/>
    <w:tmpl w:val="A9BE7AA6"/>
    <w:lvl w:ilvl="0">
      <w:start w:val="1"/>
      <w:numFmt w:val="bullet"/>
      <w:pStyle w:val="RUILCReportAcronym"/>
      <w:lvlText w:val=""/>
      <w:lvlJc w:val="left"/>
      <w:pPr>
        <w:ind w:left="284" w:hanging="227"/>
      </w:pPr>
      <w:rPr>
        <w:rFonts w:ascii="Wingdings 3" w:hAnsi="Wingdings 3" w:cs="Wingdings 3" w:hint="default"/>
        <w:b w:val="0"/>
        <w:bCs w:val="0"/>
        <w:i w:val="0"/>
        <w:iCs w:val="0"/>
        <w:color w:val="FFFFFF" w:themeColor="background1"/>
        <w:sz w:val="19"/>
        <w:szCs w:val="19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18E700DF"/>
    <w:multiLevelType w:val="multilevel"/>
    <w:tmpl w:val="C6AE82E6"/>
    <w:lvl w:ilvl="0">
      <w:start w:val="1"/>
      <w:numFmt w:val="decimal"/>
      <w:pStyle w:val="RUReportAppendixParaNum"/>
      <w:lvlText w:val="%1."/>
      <w:lvlJc w:val="left"/>
      <w:pPr>
        <w:ind w:left="567" w:hanging="567"/>
      </w:pPr>
      <w:rPr>
        <w:rFonts w:ascii="Noto Sans" w:eastAsia="Noto Sans SC Regular" w:hAnsi="Noto Sans" w:cs="Noto San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1531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132420E"/>
    <w:multiLevelType w:val="multilevel"/>
    <w:tmpl w:val="142638F6"/>
    <w:numStyleLink w:val="ParaNumletterlists"/>
  </w:abstractNum>
  <w:abstractNum w:abstractNumId="11" w15:restartNumberingAfterBreak="0">
    <w:nsid w:val="2C9E7514"/>
    <w:multiLevelType w:val="multilevel"/>
    <w:tmpl w:val="6BCA8DDA"/>
    <w:styleLink w:val="Bulletlists"/>
    <w:lvl w:ilvl="0">
      <w:start w:val="1"/>
      <w:numFmt w:val="bullet"/>
      <w:lvlText w:val=""/>
      <w:lvlJc w:val="left"/>
      <w:pPr>
        <w:tabs>
          <w:tab w:val="num" w:pos="851"/>
        </w:tabs>
        <w:ind w:left="794" w:hanging="227"/>
      </w:pPr>
      <w:rPr>
        <w:rFonts w:ascii="Symbol" w:hAnsi="Symbol" w:cs="Times New Roman" w:hint="default"/>
        <w:b w:val="0"/>
        <w:i w:val="0"/>
        <w:color w:val="1E2DBE"/>
        <w:sz w:val="24"/>
        <w:szCs w:val="24"/>
      </w:rPr>
    </w:lvl>
    <w:lvl w:ilvl="1">
      <w:start w:val="1"/>
      <w:numFmt w:val="bullet"/>
      <w:pStyle w:val="RUReportIndentbulletlist2"/>
      <w:lvlText w:val=""/>
      <w:lvlJc w:val="left"/>
      <w:pPr>
        <w:ind w:left="1021" w:hanging="227"/>
      </w:pPr>
      <w:rPr>
        <w:rFonts w:ascii="Symbol" w:hAnsi="Symbol" w:cs="Symbol" w:hint="default"/>
        <w:color w:val="1E2DB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01AC6"/>
    <w:multiLevelType w:val="multilevel"/>
    <w:tmpl w:val="E07E03F0"/>
    <w:lvl w:ilvl="0">
      <w:start w:val="1"/>
      <w:numFmt w:val="bullet"/>
      <w:pStyle w:val="RUReportAppendixbulletlist1"/>
      <w:lvlText w:val=""/>
      <w:lvlJc w:val="left"/>
      <w:pPr>
        <w:ind w:left="794" w:hanging="227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bullet"/>
      <w:pStyle w:val="RUReportAppendixbulletlist2"/>
      <w:lvlText w:val=""/>
      <w:lvlJc w:val="left"/>
      <w:pPr>
        <w:ind w:left="1021" w:hanging="227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A5A76"/>
    <w:multiLevelType w:val="multilevel"/>
    <w:tmpl w:val="D0C0CAC0"/>
    <w:lvl w:ilvl="0">
      <w:start w:val="1"/>
      <w:numFmt w:val="decimal"/>
      <w:pStyle w:val="RUReportParaNum"/>
      <w:lvlText w:val="%1."/>
      <w:lvlJc w:val="left"/>
      <w:pPr>
        <w:ind w:left="567" w:hanging="567"/>
      </w:pPr>
      <w:rPr>
        <w:rFonts w:ascii="Noto Sans" w:eastAsia="Noto Sans SC Regular" w:hAnsi="Noto Sans" w:cs="Noto Sans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lowerLetter"/>
      <w:pStyle w:val="RUReportIndentletterlist1"/>
      <w:lvlText w:val="%2)"/>
      <w:lvlJc w:val="left"/>
      <w:pPr>
        <w:ind w:left="1021" w:hanging="454"/>
      </w:pPr>
      <w:rPr>
        <w:rFonts w:ascii="Noto Sans" w:hAnsi="Noto San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RUReportIndentletterlist2"/>
      <w:lvlText w:val="%3)"/>
      <w:lvlJc w:val="left"/>
      <w:pPr>
        <w:ind w:left="1531" w:hanging="510"/>
      </w:pPr>
      <w:rPr>
        <w:rFonts w:ascii="Noto Sans" w:hAnsi="Noto Sans" w:cs="Noto San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002607D"/>
    <w:multiLevelType w:val="multilevel"/>
    <w:tmpl w:val="9552D136"/>
    <w:numStyleLink w:val="Figure-Box-Graphictitle"/>
  </w:abstractNum>
  <w:abstractNum w:abstractNumId="15" w15:restartNumberingAfterBreak="0">
    <w:nsid w:val="4BCC1C2A"/>
    <w:multiLevelType w:val="multilevel"/>
    <w:tmpl w:val="671E4172"/>
    <w:styleLink w:val="Chapters"/>
    <w:lvl w:ilvl="0">
      <w:start w:val="1"/>
      <w:numFmt w:val="bullet"/>
      <w:pStyle w:val="RUReportChapter"/>
      <w:lvlText w:val=""/>
      <w:lvlJc w:val="left"/>
      <w:pPr>
        <w:ind w:left="340" w:hanging="340"/>
      </w:pPr>
      <w:rPr>
        <w:rFonts w:ascii="Wingdings 3" w:hAnsi="Wingdings 3" w:cs="Wingdings 3" w:hint="default"/>
        <w:b w:val="0"/>
        <w:i w:val="0"/>
        <w:color w:val="FA3C4B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F4F4B"/>
    <w:multiLevelType w:val="multilevel"/>
    <w:tmpl w:val="31BAFEFC"/>
    <w:numStyleLink w:val="Reporttitle"/>
  </w:abstractNum>
  <w:abstractNum w:abstractNumId="17" w15:restartNumberingAfterBreak="0">
    <w:nsid w:val="54191733"/>
    <w:multiLevelType w:val="multilevel"/>
    <w:tmpl w:val="918AE082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  <w:b w:val="0"/>
        <w:bCs w:val="0"/>
        <w:i w:val="0"/>
        <w:iCs w:val="0"/>
        <w:color w:val="1E2DBE"/>
        <w:sz w:val="22"/>
        <w:szCs w:val="22"/>
      </w:rPr>
    </w:lvl>
    <w:lvl w:ilvl="1">
      <w:start w:val="1"/>
      <w:numFmt w:val="bullet"/>
      <w:lvlText w:val="o"/>
      <w:lvlJc w:val="left"/>
      <w:pPr>
        <w:ind w:left="1021" w:hanging="341"/>
      </w:pPr>
      <w:rPr>
        <w:rFonts w:ascii="Symbol" w:hAnsi="Symbol" w:cs="Noto Sans" w:hint="default"/>
        <w:b w:val="0"/>
        <w:bCs w:val="0"/>
        <w:i w:val="0"/>
        <w:iCs w:val="0"/>
        <w:color w:val="1E2DBE"/>
        <w:sz w:val="18"/>
        <w:szCs w:val="18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57777BF"/>
    <w:multiLevelType w:val="multilevel"/>
    <w:tmpl w:val="4F54B572"/>
    <w:numStyleLink w:val="Boxlist"/>
  </w:abstractNum>
  <w:abstractNum w:abstractNumId="19" w15:restartNumberingAfterBreak="0">
    <w:nsid w:val="56850784"/>
    <w:multiLevelType w:val="multilevel"/>
    <w:tmpl w:val="BA9EFA0A"/>
    <w:numStyleLink w:val="Table-Box-Graphictitle"/>
  </w:abstractNum>
  <w:abstractNum w:abstractNumId="20" w15:restartNumberingAfterBreak="0">
    <w:nsid w:val="670A33D6"/>
    <w:multiLevelType w:val="multilevel"/>
    <w:tmpl w:val="31BAFEFC"/>
    <w:styleLink w:val="Reporttitle"/>
    <w:lvl w:ilvl="0">
      <w:start w:val="1"/>
      <w:numFmt w:val="bullet"/>
      <w:pStyle w:val="RUReportTitle"/>
      <w:lvlText w:val=""/>
      <w:lvlJc w:val="left"/>
      <w:pPr>
        <w:ind w:left="567" w:hanging="567"/>
      </w:pPr>
      <w:rPr>
        <w:rFonts w:ascii="Wingdings 3" w:hAnsi="Wingdings 3" w:cs="Wingdings 3" w:hint="default"/>
        <w:color w:val="FA3C4B"/>
        <w:sz w:val="44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708A2"/>
    <w:multiLevelType w:val="multilevel"/>
    <w:tmpl w:val="671E4172"/>
    <w:numStyleLink w:val="Chapters"/>
  </w:abstractNum>
  <w:abstractNum w:abstractNumId="22" w15:restartNumberingAfterBreak="0">
    <w:nsid w:val="757422D0"/>
    <w:multiLevelType w:val="multilevel"/>
    <w:tmpl w:val="BA9EFA0A"/>
    <w:numStyleLink w:val="Table-Box-Graphictitle"/>
  </w:abstractNum>
  <w:abstractNum w:abstractNumId="23" w15:restartNumberingAfterBreak="0">
    <w:nsid w:val="7D51534D"/>
    <w:multiLevelType w:val="multilevel"/>
    <w:tmpl w:val="D0FE5344"/>
    <w:lvl w:ilvl="0">
      <w:start w:val="1"/>
      <w:numFmt w:val="bullet"/>
      <w:pStyle w:val="RUReportTableTitle"/>
      <w:lvlText w:val=""/>
      <w:lvlJc w:val="left"/>
      <w:pPr>
        <w:ind w:left="227" w:hanging="227"/>
      </w:pPr>
      <w:rPr>
        <w:rFonts w:ascii="Wingdings 3" w:hAnsi="Wingdings 3" w:cs="Times New Roman" w:hint="default"/>
        <w:color w:val="1E2DBE"/>
        <w:sz w:val="18"/>
        <w:szCs w:val="18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7DDD57C4"/>
    <w:multiLevelType w:val="multilevel"/>
    <w:tmpl w:val="D31EC3FC"/>
    <w:lvl w:ilvl="0">
      <w:start w:val="1"/>
      <w:numFmt w:val="bullet"/>
      <w:pStyle w:val="RUReportIndentbulletlist1"/>
      <w:lvlText w:val=""/>
      <w:lvlJc w:val="left"/>
      <w:pPr>
        <w:ind w:left="794" w:hanging="227"/>
      </w:pPr>
      <w:rPr>
        <w:rFonts w:ascii="Symbol" w:hAnsi="Symbol" w:cs="Times New Roman" w:hint="default"/>
        <w:b w:val="0"/>
        <w:i w:val="0"/>
        <w:color w:val="1E2DBE"/>
        <w:sz w:val="24"/>
        <w:szCs w:val="24"/>
      </w:rPr>
    </w:lvl>
    <w:lvl w:ilvl="1">
      <w:start w:val="1"/>
      <w:numFmt w:val="bullet"/>
      <w:lvlText w:val=""/>
      <w:lvlJc w:val="left"/>
      <w:pPr>
        <w:ind w:left="1021" w:hanging="227"/>
      </w:pPr>
      <w:rPr>
        <w:rFonts w:ascii="Symbol" w:hAnsi="Symbol" w:cs="Symbol" w:hint="default"/>
        <w:color w:val="1E2DB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35A92"/>
    <w:multiLevelType w:val="multilevel"/>
    <w:tmpl w:val="F78C7222"/>
    <w:styleLink w:val="ParaNumletterlist"/>
    <w:lvl w:ilvl="0">
      <w:start w:val="1"/>
      <w:numFmt w:val="decimal"/>
      <w:lvlText w:val="%1."/>
      <w:lvlJc w:val="left"/>
      <w:pPr>
        <w:ind w:left="567" w:hanging="567"/>
      </w:pPr>
      <w:rPr>
        <w:rFonts w:ascii="Noto Sans" w:eastAsia="Noto Sans SC Regular" w:hAnsi="Noto Sans" w:cs="Noto Sans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88" w:hanging="51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9"/>
  </w:num>
  <w:num w:numId="5">
    <w:abstractNumId w:val="16"/>
  </w:num>
  <w:num w:numId="6">
    <w:abstractNumId w:val="25"/>
  </w:num>
  <w:num w:numId="7">
    <w:abstractNumId w:val="20"/>
  </w:num>
  <w:num w:numId="8">
    <w:abstractNumId w:val="15"/>
  </w:num>
  <w:num w:numId="9">
    <w:abstractNumId w:val="21"/>
    <w:lvlOverride w:ilvl="0">
      <w:lvl w:ilvl="0">
        <w:start w:val="1"/>
        <w:numFmt w:val="bullet"/>
        <w:pStyle w:val="RUReportChapter"/>
        <w:lvlText w:val=""/>
        <w:lvlJc w:val="left"/>
        <w:pPr>
          <w:ind w:left="340" w:hanging="340"/>
        </w:pPr>
        <w:rPr>
          <w:rFonts w:ascii="Wingdings 3" w:hAnsi="Wingdings 3" w:cs="Wingdings 3" w:hint="default"/>
          <w:b w:val="0"/>
          <w:i w:val="0"/>
          <w:color w:val="FA3C4B"/>
          <w:sz w:val="32"/>
          <w:szCs w:val="32"/>
        </w:rPr>
      </w:lvl>
    </w:lvlOverride>
  </w:num>
  <w:num w:numId="10">
    <w:abstractNumId w:val="13"/>
  </w:num>
  <w:num w:numId="11">
    <w:abstractNumId w:val="23"/>
  </w:num>
  <w:num w:numId="12">
    <w:abstractNumId w:val="0"/>
  </w:num>
  <w:num w:numId="13">
    <w:abstractNumId w:val="11"/>
  </w:num>
  <w:num w:numId="14">
    <w:abstractNumId w:val="19"/>
  </w:num>
  <w:num w:numId="15">
    <w:abstractNumId w:val="22"/>
  </w:num>
  <w:num w:numId="16">
    <w:abstractNumId w:val="2"/>
  </w:num>
  <w:num w:numId="17">
    <w:abstractNumId w:val="3"/>
  </w:num>
  <w:num w:numId="18">
    <w:abstractNumId w:val="12"/>
  </w:num>
  <w:num w:numId="19">
    <w:abstractNumId w:val="24"/>
  </w:num>
  <w:num w:numId="20">
    <w:abstractNumId w:val="1"/>
  </w:num>
  <w:num w:numId="21">
    <w:abstractNumId w:val="6"/>
  </w:num>
  <w:num w:numId="22">
    <w:abstractNumId w:val="7"/>
  </w:num>
  <w:num w:numId="23">
    <w:abstractNumId w:val="4"/>
  </w:num>
  <w:num w:numId="24">
    <w:abstractNumId w:val="10"/>
  </w:num>
  <w:num w:numId="25">
    <w:abstractNumId w:val="5"/>
  </w:num>
  <w:num w:numId="26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mzpswsOV1J4MAMHN9OpBYSmIZogZokRVsPutdRfDpK8Qf+TDY+YALvfFd9CtujqPGmmAQRcTenTb1l+nqJPcJg==" w:salt="QMhsI5pk7JiaLg5QAeYNoA=="/>
  <w:defaultTabStop w:val="709"/>
  <w:autoHyphenation/>
  <w:hyphenationZone w:val="425"/>
  <w:clickAndTypeStyle w:val="NormalBody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DB"/>
    <w:rsid w:val="00001168"/>
    <w:rsid w:val="00002E24"/>
    <w:rsid w:val="00006967"/>
    <w:rsid w:val="00006CF6"/>
    <w:rsid w:val="00007FAC"/>
    <w:rsid w:val="00014F73"/>
    <w:rsid w:val="000243F8"/>
    <w:rsid w:val="00032119"/>
    <w:rsid w:val="0003715D"/>
    <w:rsid w:val="00037E8A"/>
    <w:rsid w:val="00040505"/>
    <w:rsid w:val="00042CD4"/>
    <w:rsid w:val="000532D2"/>
    <w:rsid w:val="00054443"/>
    <w:rsid w:val="000574CB"/>
    <w:rsid w:val="0006059F"/>
    <w:rsid w:val="00060D7E"/>
    <w:rsid w:val="00061464"/>
    <w:rsid w:val="000617CD"/>
    <w:rsid w:val="00072B1D"/>
    <w:rsid w:val="0007644A"/>
    <w:rsid w:val="000772BA"/>
    <w:rsid w:val="000802F9"/>
    <w:rsid w:val="00085247"/>
    <w:rsid w:val="00093506"/>
    <w:rsid w:val="000A44C2"/>
    <w:rsid w:val="000A5F23"/>
    <w:rsid w:val="000B3F8D"/>
    <w:rsid w:val="000B5303"/>
    <w:rsid w:val="000C1491"/>
    <w:rsid w:val="000C4E01"/>
    <w:rsid w:val="000D0329"/>
    <w:rsid w:val="000D70DB"/>
    <w:rsid w:val="000E5360"/>
    <w:rsid w:val="000E6334"/>
    <w:rsid w:val="000F671F"/>
    <w:rsid w:val="000F6F99"/>
    <w:rsid w:val="00100695"/>
    <w:rsid w:val="00101975"/>
    <w:rsid w:val="00104642"/>
    <w:rsid w:val="00111560"/>
    <w:rsid w:val="00112320"/>
    <w:rsid w:val="00112384"/>
    <w:rsid w:val="00113BDC"/>
    <w:rsid w:val="001170C1"/>
    <w:rsid w:val="0011782D"/>
    <w:rsid w:val="001205C0"/>
    <w:rsid w:val="00120C9A"/>
    <w:rsid w:val="00125D8B"/>
    <w:rsid w:val="00126A6F"/>
    <w:rsid w:val="00133863"/>
    <w:rsid w:val="00133BF9"/>
    <w:rsid w:val="001345DC"/>
    <w:rsid w:val="00137366"/>
    <w:rsid w:val="0014008D"/>
    <w:rsid w:val="00141C9B"/>
    <w:rsid w:val="00143156"/>
    <w:rsid w:val="00145188"/>
    <w:rsid w:val="001467C1"/>
    <w:rsid w:val="001503F2"/>
    <w:rsid w:val="00150A54"/>
    <w:rsid w:val="0015281B"/>
    <w:rsid w:val="00152FF9"/>
    <w:rsid w:val="001535A3"/>
    <w:rsid w:val="00153DDA"/>
    <w:rsid w:val="00155196"/>
    <w:rsid w:val="001612D7"/>
    <w:rsid w:val="001625FC"/>
    <w:rsid w:val="00177C82"/>
    <w:rsid w:val="00181192"/>
    <w:rsid w:val="00191FF9"/>
    <w:rsid w:val="001A1AD7"/>
    <w:rsid w:val="001A3829"/>
    <w:rsid w:val="001A4BFE"/>
    <w:rsid w:val="001B0C57"/>
    <w:rsid w:val="001B32FA"/>
    <w:rsid w:val="001B6BEE"/>
    <w:rsid w:val="001B7ED8"/>
    <w:rsid w:val="001C3AB3"/>
    <w:rsid w:val="001D5CB0"/>
    <w:rsid w:val="001E038B"/>
    <w:rsid w:val="001F36E5"/>
    <w:rsid w:val="001F646F"/>
    <w:rsid w:val="0020056C"/>
    <w:rsid w:val="00200BC5"/>
    <w:rsid w:val="0020170D"/>
    <w:rsid w:val="00207AB3"/>
    <w:rsid w:val="002105BA"/>
    <w:rsid w:val="00212B84"/>
    <w:rsid w:val="00213105"/>
    <w:rsid w:val="00220076"/>
    <w:rsid w:val="0022026F"/>
    <w:rsid w:val="00220B0C"/>
    <w:rsid w:val="00232D8B"/>
    <w:rsid w:val="00240364"/>
    <w:rsid w:val="00255ABF"/>
    <w:rsid w:val="00257224"/>
    <w:rsid w:val="00262C4D"/>
    <w:rsid w:val="00263F35"/>
    <w:rsid w:val="00265D37"/>
    <w:rsid w:val="002664F3"/>
    <w:rsid w:val="00273FEE"/>
    <w:rsid w:val="0027406A"/>
    <w:rsid w:val="00280455"/>
    <w:rsid w:val="00280B29"/>
    <w:rsid w:val="00295037"/>
    <w:rsid w:val="002A0D51"/>
    <w:rsid w:val="002A1778"/>
    <w:rsid w:val="002A41B6"/>
    <w:rsid w:val="002A7D6C"/>
    <w:rsid w:val="002B1009"/>
    <w:rsid w:val="002B1E3D"/>
    <w:rsid w:val="002B76AE"/>
    <w:rsid w:val="002C1DFB"/>
    <w:rsid w:val="002C28DB"/>
    <w:rsid w:val="002C4964"/>
    <w:rsid w:val="002D079D"/>
    <w:rsid w:val="002D2C77"/>
    <w:rsid w:val="002D3647"/>
    <w:rsid w:val="002D70F5"/>
    <w:rsid w:val="002D7F37"/>
    <w:rsid w:val="002E4630"/>
    <w:rsid w:val="002F0BE1"/>
    <w:rsid w:val="002F0FFD"/>
    <w:rsid w:val="002F3A34"/>
    <w:rsid w:val="002F4993"/>
    <w:rsid w:val="00300C9B"/>
    <w:rsid w:val="00301132"/>
    <w:rsid w:val="003021A6"/>
    <w:rsid w:val="003173B2"/>
    <w:rsid w:val="003211FF"/>
    <w:rsid w:val="00324EBE"/>
    <w:rsid w:val="00325170"/>
    <w:rsid w:val="00326CBE"/>
    <w:rsid w:val="00333318"/>
    <w:rsid w:val="00333805"/>
    <w:rsid w:val="00333F7D"/>
    <w:rsid w:val="0033665A"/>
    <w:rsid w:val="00343E28"/>
    <w:rsid w:val="0034519C"/>
    <w:rsid w:val="00347261"/>
    <w:rsid w:val="003639DC"/>
    <w:rsid w:val="003652FA"/>
    <w:rsid w:val="00372803"/>
    <w:rsid w:val="003747D0"/>
    <w:rsid w:val="003766A8"/>
    <w:rsid w:val="00376F47"/>
    <w:rsid w:val="003804FA"/>
    <w:rsid w:val="00381672"/>
    <w:rsid w:val="00383ED8"/>
    <w:rsid w:val="003865D7"/>
    <w:rsid w:val="00395613"/>
    <w:rsid w:val="003A01EA"/>
    <w:rsid w:val="003A46A4"/>
    <w:rsid w:val="003A4C04"/>
    <w:rsid w:val="003A5000"/>
    <w:rsid w:val="003A6251"/>
    <w:rsid w:val="003B02C7"/>
    <w:rsid w:val="003B034B"/>
    <w:rsid w:val="003B1AEC"/>
    <w:rsid w:val="003B25CD"/>
    <w:rsid w:val="003B5750"/>
    <w:rsid w:val="003B7E83"/>
    <w:rsid w:val="003E41B9"/>
    <w:rsid w:val="003E46A6"/>
    <w:rsid w:val="003E4C73"/>
    <w:rsid w:val="003E5B0F"/>
    <w:rsid w:val="003F0FB0"/>
    <w:rsid w:val="003F1553"/>
    <w:rsid w:val="003F262D"/>
    <w:rsid w:val="00400148"/>
    <w:rsid w:val="004008F5"/>
    <w:rsid w:val="00402A42"/>
    <w:rsid w:val="00406AEA"/>
    <w:rsid w:val="00410095"/>
    <w:rsid w:val="00410D03"/>
    <w:rsid w:val="004134BB"/>
    <w:rsid w:val="00416C71"/>
    <w:rsid w:val="00424FC7"/>
    <w:rsid w:val="004263A1"/>
    <w:rsid w:val="004276DB"/>
    <w:rsid w:val="0043067F"/>
    <w:rsid w:val="0043721F"/>
    <w:rsid w:val="0043747A"/>
    <w:rsid w:val="004455C6"/>
    <w:rsid w:val="004513E5"/>
    <w:rsid w:val="00453E9B"/>
    <w:rsid w:val="00456CD7"/>
    <w:rsid w:val="00460FE9"/>
    <w:rsid w:val="0046708A"/>
    <w:rsid w:val="004679E5"/>
    <w:rsid w:val="00471B49"/>
    <w:rsid w:val="00471DB0"/>
    <w:rsid w:val="00471E6F"/>
    <w:rsid w:val="004743DE"/>
    <w:rsid w:val="00474C14"/>
    <w:rsid w:val="00475D29"/>
    <w:rsid w:val="004776A2"/>
    <w:rsid w:val="00485A1E"/>
    <w:rsid w:val="00486FB6"/>
    <w:rsid w:val="00491BB2"/>
    <w:rsid w:val="00494CE5"/>
    <w:rsid w:val="004978F5"/>
    <w:rsid w:val="004A043E"/>
    <w:rsid w:val="004A46BC"/>
    <w:rsid w:val="004B089C"/>
    <w:rsid w:val="004B1B18"/>
    <w:rsid w:val="004B1DEC"/>
    <w:rsid w:val="004B62AF"/>
    <w:rsid w:val="004C2061"/>
    <w:rsid w:val="004C33AD"/>
    <w:rsid w:val="004D344C"/>
    <w:rsid w:val="004D7587"/>
    <w:rsid w:val="004E05BF"/>
    <w:rsid w:val="004E2BE0"/>
    <w:rsid w:val="004E399D"/>
    <w:rsid w:val="004E59E1"/>
    <w:rsid w:val="004E5D30"/>
    <w:rsid w:val="004F42DD"/>
    <w:rsid w:val="004F66BB"/>
    <w:rsid w:val="004F7C5A"/>
    <w:rsid w:val="00502045"/>
    <w:rsid w:val="00503D89"/>
    <w:rsid w:val="005116CA"/>
    <w:rsid w:val="005136B9"/>
    <w:rsid w:val="0051442A"/>
    <w:rsid w:val="005157E9"/>
    <w:rsid w:val="00515BC3"/>
    <w:rsid w:val="005230B7"/>
    <w:rsid w:val="00530B54"/>
    <w:rsid w:val="00531EE4"/>
    <w:rsid w:val="00537244"/>
    <w:rsid w:val="00541752"/>
    <w:rsid w:val="005431CD"/>
    <w:rsid w:val="005506D6"/>
    <w:rsid w:val="005556BD"/>
    <w:rsid w:val="00556C50"/>
    <w:rsid w:val="00556F66"/>
    <w:rsid w:val="0056345F"/>
    <w:rsid w:val="00573892"/>
    <w:rsid w:val="00576CCB"/>
    <w:rsid w:val="00580E31"/>
    <w:rsid w:val="005833D5"/>
    <w:rsid w:val="00586D8D"/>
    <w:rsid w:val="00592C19"/>
    <w:rsid w:val="00592D7B"/>
    <w:rsid w:val="005A13A4"/>
    <w:rsid w:val="005B01D0"/>
    <w:rsid w:val="005B066C"/>
    <w:rsid w:val="005B0D4A"/>
    <w:rsid w:val="005B1D1D"/>
    <w:rsid w:val="005B2C89"/>
    <w:rsid w:val="005C2529"/>
    <w:rsid w:val="005C3811"/>
    <w:rsid w:val="005C4B5C"/>
    <w:rsid w:val="005C6502"/>
    <w:rsid w:val="005C7CBB"/>
    <w:rsid w:val="005D25CE"/>
    <w:rsid w:val="005D2F36"/>
    <w:rsid w:val="005D64CA"/>
    <w:rsid w:val="005E2197"/>
    <w:rsid w:val="005E6E3F"/>
    <w:rsid w:val="005E7FF4"/>
    <w:rsid w:val="005F027F"/>
    <w:rsid w:val="005F271E"/>
    <w:rsid w:val="005F3AFE"/>
    <w:rsid w:val="005F40C1"/>
    <w:rsid w:val="005F6F50"/>
    <w:rsid w:val="00601E8F"/>
    <w:rsid w:val="00607105"/>
    <w:rsid w:val="006135A0"/>
    <w:rsid w:val="00613B2D"/>
    <w:rsid w:val="00613D92"/>
    <w:rsid w:val="00620D05"/>
    <w:rsid w:val="00624D4A"/>
    <w:rsid w:val="0062541A"/>
    <w:rsid w:val="00626E6A"/>
    <w:rsid w:val="00630084"/>
    <w:rsid w:val="00632774"/>
    <w:rsid w:val="0063385B"/>
    <w:rsid w:val="006340A4"/>
    <w:rsid w:val="0063433F"/>
    <w:rsid w:val="00641356"/>
    <w:rsid w:val="006416A2"/>
    <w:rsid w:val="0064350A"/>
    <w:rsid w:val="00646AFE"/>
    <w:rsid w:val="006501B8"/>
    <w:rsid w:val="00650560"/>
    <w:rsid w:val="0065241A"/>
    <w:rsid w:val="00655ED6"/>
    <w:rsid w:val="00657600"/>
    <w:rsid w:val="00673C3F"/>
    <w:rsid w:val="006776A7"/>
    <w:rsid w:val="006818AD"/>
    <w:rsid w:val="00692892"/>
    <w:rsid w:val="00692D2A"/>
    <w:rsid w:val="006951B1"/>
    <w:rsid w:val="0069552E"/>
    <w:rsid w:val="006A3DB4"/>
    <w:rsid w:val="006B1FBC"/>
    <w:rsid w:val="006C1A71"/>
    <w:rsid w:val="006C4EA4"/>
    <w:rsid w:val="006C6811"/>
    <w:rsid w:val="006D2C42"/>
    <w:rsid w:val="006D36B4"/>
    <w:rsid w:val="006D3BAD"/>
    <w:rsid w:val="006D4255"/>
    <w:rsid w:val="006D58E3"/>
    <w:rsid w:val="006E6C23"/>
    <w:rsid w:val="006F1B06"/>
    <w:rsid w:val="006F298E"/>
    <w:rsid w:val="007008C0"/>
    <w:rsid w:val="007041E1"/>
    <w:rsid w:val="00706284"/>
    <w:rsid w:val="007114D4"/>
    <w:rsid w:val="00716D66"/>
    <w:rsid w:val="00716E5A"/>
    <w:rsid w:val="007177A8"/>
    <w:rsid w:val="00742509"/>
    <w:rsid w:val="007432C8"/>
    <w:rsid w:val="00744A75"/>
    <w:rsid w:val="00754CA1"/>
    <w:rsid w:val="00755055"/>
    <w:rsid w:val="00755D9F"/>
    <w:rsid w:val="00760B9C"/>
    <w:rsid w:val="00763D7D"/>
    <w:rsid w:val="0076509B"/>
    <w:rsid w:val="0076545E"/>
    <w:rsid w:val="007718D6"/>
    <w:rsid w:val="0077262A"/>
    <w:rsid w:val="0077386F"/>
    <w:rsid w:val="00774149"/>
    <w:rsid w:val="0077460F"/>
    <w:rsid w:val="00774766"/>
    <w:rsid w:val="007851B0"/>
    <w:rsid w:val="00785700"/>
    <w:rsid w:val="00786CFE"/>
    <w:rsid w:val="00791426"/>
    <w:rsid w:val="00791DDD"/>
    <w:rsid w:val="00795927"/>
    <w:rsid w:val="007A02CF"/>
    <w:rsid w:val="007A1AF6"/>
    <w:rsid w:val="007A4234"/>
    <w:rsid w:val="007B2A45"/>
    <w:rsid w:val="007C1AB0"/>
    <w:rsid w:val="007C2742"/>
    <w:rsid w:val="007C41D6"/>
    <w:rsid w:val="007C7358"/>
    <w:rsid w:val="007D1F9D"/>
    <w:rsid w:val="007D3E00"/>
    <w:rsid w:val="007D66B0"/>
    <w:rsid w:val="007E0F4E"/>
    <w:rsid w:val="007E1A37"/>
    <w:rsid w:val="007E27DC"/>
    <w:rsid w:val="007E3FF6"/>
    <w:rsid w:val="007E6480"/>
    <w:rsid w:val="007E6856"/>
    <w:rsid w:val="007E688A"/>
    <w:rsid w:val="007E75C5"/>
    <w:rsid w:val="007F262C"/>
    <w:rsid w:val="007F332A"/>
    <w:rsid w:val="007F5D20"/>
    <w:rsid w:val="007F61EB"/>
    <w:rsid w:val="00800259"/>
    <w:rsid w:val="008012B1"/>
    <w:rsid w:val="008044BC"/>
    <w:rsid w:val="00811ADA"/>
    <w:rsid w:val="008146F4"/>
    <w:rsid w:val="00822E8E"/>
    <w:rsid w:val="008305EC"/>
    <w:rsid w:val="00830C02"/>
    <w:rsid w:val="008313F8"/>
    <w:rsid w:val="00831596"/>
    <w:rsid w:val="0083231E"/>
    <w:rsid w:val="008328C2"/>
    <w:rsid w:val="00832D81"/>
    <w:rsid w:val="00833E96"/>
    <w:rsid w:val="00840AED"/>
    <w:rsid w:val="0084309D"/>
    <w:rsid w:val="008469E9"/>
    <w:rsid w:val="008510CF"/>
    <w:rsid w:val="008577B3"/>
    <w:rsid w:val="00880CA7"/>
    <w:rsid w:val="008902DE"/>
    <w:rsid w:val="00890816"/>
    <w:rsid w:val="00890C7F"/>
    <w:rsid w:val="00890DB1"/>
    <w:rsid w:val="00892BF4"/>
    <w:rsid w:val="00894086"/>
    <w:rsid w:val="008948F9"/>
    <w:rsid w:val="0089513A"/>
    <w:rsid w:val="008968AC"/>
    <w:rsid w:val="008A3145"/>
    <w:rsid w:val="008A6740"/>
    <w:rsid w:val="008A743F"/>
    <w:rsid w:val="008B23B9"/>
    <w:rsid w:val="008B2785"/>
    <w:rsid w:val="008B4074"/>
    <w:rsid w:val="008B721B"/>
    <w:rsid w:val="008B7D3B"/>
    <w:rsid w:val="008C1669"/>
    <w:rsid w:val="008C4247"/>
    <w:rsid w:val="008C4B09"/>
    <w:rsid w:val="008C5C26"/>
    <w:rsid w:val="008C76E7"/>
    <w:rsid w:val="008D23DB"/>
    <w:rsid w:val="008D4DCD"/>
    <w:rsid w:val="008D59F1"/>
    <w:rsid w:val="008D63EA"/>
    <w:rsid w:val="008E2476"/>
    <w:rsid w:val="008E29AE"/>
    <w:rsid w:val="008E5F11"/>
    <w:rsid w:val="008F25AC"/>
    <w:rsid w:val="008F7839"/>
    <w:rsid w:val="009034E6"/>
    <w:rsid w:val="0090398D"/>
    <w:rsid w:val="009121DD"/>
    <w:rsid w:val="009138D9"/>
    <w:rsid w:val="009140A9"/>
    <w:rsid w:val="0092298B"/>
    <w:rsid w:val="00927863"/>
    <w:rsid w:val="00935AE8"/>
    <w:rsid w:val="00936833"/>
    <w:rsid w:val="00936FF5"/>
    <w:rsid w:val="00942AD7"/>
    <w:rsid w:val="009433F0"/>
    <w:rsid w:val="00950608"/>
    <w:rsid w:val="0096430F"/>
    <w:rsid w:val="00970F1A"/>
    <w:rsid w:val="0097130F"/>
    <w:rsid w:val="009717DA"/>
    <w:rsid w:val="00977753"/>
    <w:rsid w:val="009846AB"/>
    <w:rsid w:val="009918A3"/>
    <w:rsid w:val="00991D4D"/>
    <w:rsid w:val="00992EB6"/>
    <w:rsid w:val="00996286"/>
    <w:rsid w:val="009972D9"/>
    <w:rsid w:val="009A0456"/>
    <w:rsid w:val="009A0653"/>
    <w:rsid w:val="009A7098"/>
    <w:rsid w:val="009B251D"/>
    <w:rsid w:val="009B29F9"/>
    <w:rsid w:val="009C2707"/>
    <w:rsid w:val="009C35BB"/>
    <w:rsid w:val="009C7946"/>
    <w:rsid w:val="009D5A47"/>
    <w:rsid w:val="009D6786"/>
    <w:rsid w:val="009E24B3"/>
    <w:rsid w:val="009E44AA"/>
    <w:rsid w:val="009E6BA7"/>
    <w:rsid w:val="009F0B37"/>
    <w:rsid w:val="009F0D5F"/>
    <w:rsid w:val="009F57CD"/>
    <w:rsid w:val="009F5D54"/>
    <w:rsid w:val="00A00D17"/>
    <w:rsid w:val="00A02411"/>
    <w:rsid w:val="00A120A3"/>
    <w:rsid w:val="00A13214"/>
    <w:rsid w:val="00A13664"/>
    <w:rsid w:val="00A15FD5"/>
    <w:rsid w:val="00A16E58"/>
    <w:rsid w:val="00A21DBB"/>
    <w:rsid w:val="00A2748B"/>
    <w:rsid w:val="00A31469"/>
    <w:rsid w:val="00A3456C"/>
    <w:rsid w:val="00A345C0"/>
    <w:rsid w:val="00A3620D"/>
    <w:rsid w:val="00A367E2"/>
    <w:rsid w:val="00A370B4"/>
    <w:rsid w:val="00A3747F"/>
    <w:rsid w:val="00A37842"/>
    <w:rsid w:val="00A4182A"/>
    <w:rsid w:val="00A41B75"/>
    <w:rsid w:val="00A453ED"/>
    <w:rsid w:val="00A51000"/>
    <w:rsid w:val="00A513AA"/>
    <w:rsid w:val="00A516EF"/>
    <w:rsid w:val="00A54F87"/>
    <w:rsid w:val="00A57707"/>
    <w:rsid w:val="00A63EC5"/>
    <w:rsid w:val="00A64864"/>
    <w:rsid w:val="00A65318"/>
    <w:rsid w:val="00A67110"/>
    <w:rsid w:val="00A7100F"/>
    <w:rsid w:val="00A71812"/>
    <w:rsid w:val="00A73951"/>
    <w:rsid w:val="00A7480B"/>
    <w:rsid w:val="00A74D4C"/>
    <w:rsid w:val="00A764BF"/>
    <w:rsid w:val="00A837E8"/>
    <w:rsid w:val="00A84036"/>
    <w:rsid w:val="00A84D99"/>
    <w:rsid w:val="00A8525E"/>
    <w:rsid w:val="00A85756"/>
    <w:rsid w:val="00A90238"/>
    <w:rsid w:val="00A909AF"/>
    <w:rsid w:val="00A92252"/>
    <w:rsid w:val="00AA3AA3"/>
    <w:rsid w:val="00AA3ACA"/>
    <w:rsid w:val="00AA55B4"/>
    <w:rsid w:val="00AB679B"/>
    <w:rsid w:val="00AC20FF"/>
    <w:rsid w:val="00AC69AE"/>
    <w:rsid w:val="00AD33AE"/>
    <w:rsid w:val="00AD7ADF"/>
    <w:rsid w:val="00AE0F90"/>
    <w:rsid w:val="00AE19D9"/>
    <w:rsid w:val="00AE3063"/>
    <w:rsid w:val="00AE3A50"/>
    <w:rsid w:val="00AF02D9"/>
    <w:rsid w:val="00B0159B"/>
    <w:rsid w:val="00B052C5"/>
    <w:rsid w:val="00B05896"/>
    <w:rsid w:val="00B05A9B"/>
    <w:rsid w:val="00B069C6"/>
    <w:rsid w:val="00B07793"/>
    <w:rsid w:val="00B15FE3"/>
    <w:rsid w:val="00B16DF0"/>
    <w:rsid w:val="00B241C7"/>
    <w:rsid w:val="00B250EB"/>
    <w:rsid w:val="00B3148A"/>
    <w:rsid w:val="00B31EC9"/>
    <w:rsid w:val="00B33FBA"/>
    <w:rsid w:val="00B3530F"/>
    <w:rsid w:val="00B3798A"/>
    <w:rsid w:val="00B41A9B"/>
    <w:rsid w:val="00B46A3D"/>
    <w:rsid w:val="00B52638"/>
    <w:rsid w:val="00B57D55"/>
    <w:rsid w:val="00B64EB1"/>
    <w:rsid w:val="00B6517C"/>
    <w:rsid w:val="00B6657B"/>
    <w:rsid w:val="00B73B40"/>
    <w:rsid w:val="00B74709"/>
    <w:rsid w:val="00B77AB8"/>
    <w:rsid w:val="00B81C0D"/>
    <w:rsid w:val="00B838DB"/>
    <w:rsid w:val="00B83E71"/>
    <w:rsid w:val="00B90FC5"/>
    <w:rsid w:val="00B91C85"/>
    <w:rsid w:val="00B9650C"/>
    <w:rsid w:val="00B97CD1"/>
    <w:rsid w:val="00BA4E1F"/>
    <w:rsid w:val="00BC0B65"/>
    <w:rsid w:val="00BC21D9"/>
    <w:rsid w:val="00BC6105"/>
    <w:rsid w:val="00BD2192"/>
    <w:rsid w:val="00BD397B"/>
    <w:rsid w:val="00BD4B5E"/>
    <w:rsid w:val="00BD5784"/>
    <w:rsid w:val="00BD6111"/>
    <w:rsid w:val="00BE1A1C"/>
    <w:rsid w:val="00BE2075"/>
    <w:rsid w:val="00BE2D6B"/>
    <w:rsid w:val="00BE4A71"/>
    <w:rsid w:val="00BE4DF0"/>
    <w:rsid w:val="00BE5CD2"/>
    <w:rsid w:val="00BF0A37"/>
    <w:rsid w:val="00BF1167"/>
    <w:rsid w:val="00BF500E"/>
    <w:rsid w:val="00C006B1"/>
    <w:rsid w:val="00C0181C"/>
    <w:rsid w:val="00C0320F"/>
    <w:rsid w:val="00C0731E"/>
    <w:rsid w:val="00C07675"/>
    <w:rsid w:val="00C12131"/>
    <w:rsid w:val="00C16D03"/>
    <w:rsid w:val="00C237DA"/>
    <w:rsid w:val="00C318BF"/>
    <w:rsid w:val="00C41DA1"/>
    <w:rsid w:val="00C44EE8"/>
    <w:rsid w:val="00C5095D"/>
    <w:rsid w:val="00C5365E"/>
    <w:rsid w:val="00C574D6"/>
    <w:rsid w:val="00C60F6F"/>
    <w:rsid w:val="00C624CE"/>
    <w:rsid w:val="00C629D3"/>
    <w:rsid w:val="00C71F61"/>
    <w:rsid w:val="00C73517"/>
    <w:rsid w:val="00C74B85"/>
    <w:rsid w:val="00C84C0A"/>
    <w:rsid w:val="00C852E6"/>
    <w:rsid w:val="00C86D67"/>
    <w:rsid w:val="00C907C8"/>
    <w:rsid w:val="00C92D49"/>
    <w:rsid w:val="00C94A42"/>
    <w:rsid w:val="00C97772"/>
    <w:rsid w:val="00CA1925"/>
    <w:rsid w:val="00CA2845"/>
    <w:rsid w:val="00CB1ECF"/>
    <w:rsid w:val="00CB4368"/>
    <w:rsid w:val="00CC0A2E"/>
    <w:rsid w:val="00CC1A30"/>
    <w:rsid w:val="00CC1C6C"/>
    <w:rsid w:val="00CC2E26"/>
    <w:rsid w:val="00CF2AE9"/>
    <w:rsid w:val="00D01DC5"/>
    <w:rsid w:val="00D02634"/>
    <w:rsid w:val="00D0616A"/>
    <w:rsid w:val="00D1107C"/>
    <w:rsid w:val="00D130F7"/>
    <w:rsid w:val="00D137DD"/>
    <w:rsid w:val="00D1730E"/>
    <w:rsid w:val="00D17FFA"/>
    <w:rsid w:val="00D2338D"/>
    <w:rsid w:val="00D42838"/>
    <w:rsid w:val="00D53891"/>
    <w:rsid w:val="00D552B4"/>
    <w:rsid w:val="00D56BD9"/>
    <w:rsid w:val="00D57DD1"/>
    <w:rsid w:val="00D60D84"/>
    <w:rsid w:val="00D63996"/>
    <w:rsid w:val="00D66319"/>
    <w:rsid w:val="00D6675E"/>
    <w:rsid w:val="00D67B3B"/>
    <w:rsid w:val="00D71150"/>
    <w:rsid w:val="00D7153C"/>
    <w:rsid w:val="00D71FCA"/>
    <w:rsid w:val="00D75C2B"/>
    <w:rsid w:val="00D83F6C"/>
    <w:rsid w:val="00D90079"/>
    <w:rsid w:val="00D93A9E"/>
    <w:rsid w:val="00D94078"/>
    <w:rsid w:val="00D979E8"/>
    <w:rsid w:val="00DA3271"/>
    <w:rsid w:val="00DA64EF"/>
    <w:rsid w:val="00DB187B"/>
    <w:rsid w:val="00DB23AF"/>
    <w:rsid w:val="00DB4847"/>
    <w:rsid w:val="00DC1F61"/>
    <w:rsid w:val="00DC3A81"/>
    <w:rsid w:val="00DC401A"/>
    <w:rsid w:val="00DC4FF8"/>
    <w:rsid w:val="00DC729D"/>
    <w:rsid w:val="00DD12C9"/>
    <w:rsid w:val="00DD2A15"/>
    <w:rsid w:val="00DE1EBF"/>
    <w:rsid w:val="00DE2F01"/>
    <w:rsid w:val="00DE2FC1"/>
    <w:rsid w:val="00DF10FF"/>
    <w:rsid w:val="00DF35DE"/>
    <w:rsid w:val="00DF443F"/>
    <w:rsid w:val="00DF792D"/>
    <w:rsid w:val="00E04DF4"/>
    <w:rsid w:val="00E0570F"/>
    <w:rsid w:val="00E0577E"/>
    <w:rsid w:val="00E06886"/>
    <w:rsid w:val="00E14144"/>
    <w:rsid w:val="00E14191"/>
    <w:rsid w:val="00E14768"/>
    <w:rsid w:val="00E16F0B"/>
    <w:rsid w:val="00E269E3"/>
    <w:rsid w:val="00E30BC1"/>
    <w:rsid w:val="00E31F44"/>
    <w:rsid w:val="00E444BB"/>
    <w:rsid w:val="00E50855"/>
    <w:rsid w:val="00E51479"/>
    <w:rsid w:val="00E53ED7"/>
    <w:rsid w:val="00E543BD"/>
    <w:rsid w:val="00E600BB"/>
    <w:rsid w:val="00E600E2"/>
    <w:rsid w:val="00E64CC7"/>
    <w:rsid w:val="00E64D58"/>
    <w:rsid w:val="00E73FA7"/>
    <w:rsid w:val="00E756C9"/>
    <w:rsid w:val="00E83632"/>
    <w:rsid w:val="00E948B8"/>
    <w:rsid w:val="00E94EE1"/>
    <w:rsid w:val="00EC3933"/>
    <w:rsid w:val="00EC40EB"/>
    <w:rsid w:val="00EC4DE2"/>
    <w:rsid w:val="00EC5593"/>
    <w:rsid w:val="00EC65C2"/>
    <w:rsid w:val="00ED458D"/>
    <w:rsid w:val="00ED65FD"/>
    <w:rsid w:val="00EE2903"/>
    <w:rsid w:val="00EE3CD0"/>
    <w:rsid w:val="00EF3E6C"/>
    <w:rsid w:val="00EF40BE"/>
    <w:rsid w:val="00F01D12"/>
    <w:rsid w:val="00F02CCC"/>
    <w:rsid w:val="00F1457C"/>
    <w:rsid w:val="00F16E70"/>
    <w:rsid w:val="00F17C80"/>
    <w:rsid w:val="00F20195"/>
    <w:rsid w:val="00F21002"/>
    <w:rsid w:val="00F22DDE"/>
    <w:rsid w:val="00F25C80"/>
    <w:rsid w:val="00F25F1E"/>
    <w:rsid w:val="00F266B3"/>
    <w:rsid w:val="00F26959"/>
    <w:rsid w:val="00F31AC7"/>
    <w:rsid w:val="00F32378"/>
    <w:rsid w:val="00F32B4C"/>
    <w:rsid w:val="00F32CC9"/>
    <w:rsid w:val="00F37E09"/>
    <w:rsid w:val="00F47901"/>
    <w:rsid w:val="00F50B3B"/>
    <w:rsid w:val="00F67157"/>
    <w:rsid w:val="00F70871"/>
    <w:rsid w:val="00F72681"/>
    <w:rsid w:val="00F75A77"/>
    <w:rsid w:val="00F77DF8"/>
    <w:rsid w:val="00F812EF"/>
    <w:rsid w:val="00F8382E"/>
    <w:rsid w:val="00F90011"/>
    <w:rsid w:val="00F90E95"/>
    <w:rsid w:val="00F9167A"/>
    <w:rsid w:val="00F91804"/>
    <w:rsid w:val="00F94413"/>
    <w:rsid w:val="00FA192F"/>
    <w:rsid w:val="00FA26E2"/>
    <w:rsid w:val="00FA3111"/>
    <w:rsid w:val="00FA3458"/>
    <w:rsid w:val="00FA60AA"/>
    <w:rsid w:val="00FC015E"/>
    <w:rsid w:val="00FC0938"/>
    <w:rsid w:val="00FC3041"/>
    <w:rsid w:val="00FC72EA"/>
    <w:rsid w:val="00FD5A30"/>
    <w:rsid w:val="00FD5B2F"/>
    <w:rsid w:val="00FD7C50"/>
    <w:rsid w:val="00FE009C"/>
    <w:rsid w:val="00FE1732"/>
    <w:rsid w:val="00FE1AFE"/>
    <w:rsid w:val="00FE5BB2"/>
    <w:rsid w:val="00FF01D5"/>
    <w:rsid w:val="00FF1291"/>
    <w:rsid w:val="00FF3F39"/>
    <w:rsid w:val="00FF5261"/>
    <w:rsid w:val="00FF544E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4:docId w14:val="1EA8ECFF"/>
  <w15:chartTrackingRefBased/>
  <w15:docId w15:val="{2B677A0F-C6E4-4231-BABE-6FBB5163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24" w:qFormat="1"/>
    <w:lsdException w:name="heading 2" w:semiHidden="1" w:uiPriority="24" w:qFormat="1"/>
    <w:lsdException w:name="heading 3" w:semiHidden="1" w:uiPriority="24" w:qFormat="1"/>
    <w:lsdException w:name="heading 4" w:semiHidden="1" w:uiPriority="24" w:qFormat="1"/>
    <w:lsdException w:name="heading 5" w:semiHidden="1" w:uiPriority="24" w:qFormat="1"/>
    <w:lsdException w:name="heading 6" w:semiHidden="1" w:uiPriority="24" w:qFormat="1"/>
    <w:lsdException w:name="heading 7" w:semiHidden="1" w:uiPriority="24" w:qFormat="1"/>
    <w:lsdException w:name="heading 8" w:semiHidden="1" w:uiPriority="24" w:qFormat="1"/>
    <w:lsdException w:name="heading 9" w:semiHidden="1" w:uiPriority="2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1" w:qFormat="1"/>
    <w:lsdException w:name="Emphasis" w:semiHidden="1" w:uiPriority="3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1" w:qFormat="1"/>
    <w:lsdException w:name="Intense Quote" w:semiHidden="1" w:uiPriority="3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1" w:qFormat="1"/>
    <w:lsdException w:name="Intense Emphasis" w:semiHidden="1" w:uiPriority="3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qFormat/>
    <w:rsid w:val="007A02CF"/>
    <w:pPr>
      <w:spacing w:after="0" w:line="240" w:lineRule="auto"/>
    </w:pPr>
    <w:rPr>
      <w:rFonts w:ascii="Noto Sans" w:hAnsi="Noto Sans" w:cs="Noto Sans"/>
      <w:sz w:val="18"/>
      <w:szCs w:val="1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Body"/>
    <w:link w:val="HeaderChar"/>
    <w:uiPriority w:val="26"/>
    <w:semiHidden/>
    <w:rsid w:val="004E2BE0"/>
    <w:pPr>
      <w:tabs>
        <w:tab w:val="left" w:pos="227"/>
        <w:tab w:val="right" w:pos="10204"/>
      </w:tabs>
    </w:pPr>
    <w:rPr>
      <w:rFonts w:cs="Noto Sans SemBd"/>
      <w:bCs/>
      <w:color w:val="1E2DBE"/>
    </w:rPr>
  </w:style>
  <w:style w:type="character" w:customStyle="1" w:styleId="HeaderChar">
    <w:name w:val="Header Char"/>
    <w:basedOn w:val="DefaultParagraphFont"/>
    <w:link w:val="Header"/>
    <w:uiPriority w:val="26"/>
    <w:semiHidden/>
    <w:rsid w:val="003B1AEC"/>
    <w:rPr>
      <w:rFonts w:ascii="Noto Sans" w:hAnsi="Noto Sans" w:cs="Noto Sans SemBd"/>
      <w:bCs/>
      <w:color w:val="1E2DBE"/>
      <w:sz w:val="18"/>
      <w:szCs w:val="18"/>
      <w:lang w:val="en-GB"/>
    </w:rPr>
  </w:style>
  <w:style w:type="paragraph" w:customStyle="1" w:styleId="NormalBody">
    <w:name w:val="NormalBody"/>
    <w:basedOn w:val="Normal"/>
    <w:uiPriority w:val="19"/>
    <w:semiHidden/>
    <w:qFormat/>
    <w:rsid w:val="004E2BE0"/>
  </w:style>
  <w:style w:type="paragraph" w:customStyle="1" w:styleId="RUReportQuotationStyle1">
    <w:name w:val="RU Report Quotation Style 1"/>
    <w:link w:val="RUReportQuotationStyle10"/>
    <w:uiPriority w:val="15"/>
    <w:qFormat/>
    <w:rsid w:val="0020170D"/>
    <w:pPr>
      <w:spacing w:before="60" w:after="60" w:line="240" w:lineRule="auto"/>
      <w:ind w:left="1701"/>
      <w:jc w:val="both"/>
    </w:pPr>
    <w:rPr>
      <w:rFonts w:ascii="Noto Sans" w:eastAsia="Noto Sans SC Regular" w:hAnsi="Noto Sans" w:cs="Noto Sans"/>
      <w:sz w:val="18"/>
      <w:szCs w:val="18"/>
      <w:lang w:val="ru-RU"/>
    </w:rPr>
  </w:style>
  <w:style w:type="character" w:customStyle="1" w:styleId="RUReportQuotationStyle10">
    <w:name w:val="RU Report Quotation Style 1 Знак"/>
    <w:basedOn w:val="DefaultParagraphFont"/>
    <w:link w:val="RUReportQuotationStyle1"/>
    <w:uiPriority w:val="15"/>
    <w:rsid w:val="0020170D"/>
    <w:rPr>
      <w:rFonts w:ascii="Noto Sans" w:eastAsia="Noto Sans SC Regular" w:hAnsi="Noto Sans" w:cs="Noto Sans"/>
      <w:sz w:val="18"/>
      <w:szCs w:val="18"/>
      <w:lang w:val="ru-RU"/>
    </w:rPr>
  </w:style>
  <w:style w:type="paragraph" w:customStyle="1" w:styleId="RUReportQuotationStyle2QuoteText">
    <w:name w:val="RU Report Quotation Style 2 Quote Text"/>
    <w:uiPriority w:val="15"/>
    <w:qFormat/>
    <w:rsid w:val="0020170D"/>
    <w:pPr>
      <w:spacing w:before="60" w:after="60" w:line="240" w:lineRule="auto"/>
      <w:jc w:val="both"/>
    </w:pPr>
    <w:rPr>
      <w:rFonts w:ascii="Noto Sans" w:eastAsia="Noto Sans SC Regular" w:hAnsi="Noto Sans" w:cs="Noto Sans"/>
      <w:sz w:val="18"/>
      <w:szCs w:val="18"/>
      <w:lang w:val="ru-RU"/>
    </w:rPr>
  </w:style>
  <w:style w:type="paragraph" w:customStyle="1" w:styleId="ReportQuotationStyle2Quotationmarks">
    <w:name w:val="Report Quotation Style 2 Quotation marks"/>
    <w:basedOn w:val="RUReportQuotationStyle2QuoteText"/>
    <w:uiPriority w:val="15"/>
    <w:rsid w:val="00CC2E26"/>
    <w:pPr>
      <w:spacing w:before="120"/>
    </w:pPr>
  </w:style>
  <w:style w:type="paragraph" w:customStyle="1" w:styleId="RUReportQuotationStyle2QuoteSource">
    <w:name w:val="RU Report Quotation Style 2 Quote Source"/>
    <w:link w:val="RUReportQuotationStyle2QuoteSource0"/>
    <w:uiPriority w:val="15"/>
    <w:qFormat/>
    <w:rsid w:val="0020170D"/>
    <w:pPr>
      <w:spacing w:before="60" w:after="60" w:line="240" w:lineRule="auto"/>
      <w:jc w:val="both"/>
    </w:pPr>
    <w:rPr>
      <w:rFonts w:ascii="Noto Sans" w:eastAsia="Noto Sans SC Regular" w:hAnsi="Noto Sans" w:cs="Noto Sans"/>
      <w:sz w:val="15"/>
      <w:szCs w:val="15"/>
      <w:lang w:val="ru-RU"/>
    </w:rPr>
  </w:style>
  <w:style w:type="character" w:customStyle="1" w:styleId="RUReportQuotationStyle2QuoteSource0">
    <w:name w:val="RU Report Quotation Style 2 Quote Source Знак"/>
    <w:basedOn w:val="DefaultParagraphFont"/>
    <w:link w:val="RUReportQuotationStyle2QuoteSource"/>
    <w:uiPriority w:val="15"/>
    <w:rsid w:val="0020170D"/>
    <w:rPr>
      <w:rFonts w:ascii="Noto Sans" w:eastAsia="Noto Sans SC Regular" w:hAnsi="Noto Sans" w:cs="Noto Sans"/>
      <w:sz w:val="15"/>
      <w:szCs w:val="15"/>
      <w:lang w:val="ru-RU"/>
    </w:rPr>
  </w:style>
  <w:style w:type="paragraph" w:styleId="Footer">
    <w:name w:val="footer"/>
    <w:basedOn w:val="Normal"/>
    <w:link w:val="FooterChar"/>
    <w:uiPriority w:val="99"/>
    <w:semiHidden/>
    <w:rsid w:val="00CC2E26"/>
    <w:pPr>
      <w:tabs>
        <w:tab w:val="center" w:pos="4513"/>
        <w:tab w:val="right" w:pos="9026"/>
      </w:tabs>
    </w:pPr>
    <w:rPr>
      <w:rFonts w:eastAsia="Noto Sans SC Regular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C2E26"/>
    <w:rPr>
      <w:rFonts w:ascii="Noto Sans" w:eastAsia="Noto Sans SC Regular" w:hAnsi="Noto Sans" w:cs="Noto Sans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6"/>
    <w:rsid w:val="00CC2E26"/>
    <w:rPr>
      <w:vertAlign w:val="superscript"/>
      <w:lang w:val="en-GB"/>
    </w:rPr>
  </w:style>
  <w:style w:type="paragraph" w:customStyle="1" w:styleId="FootnoteSeparator">
    <w:name w:val="Footnote Separator"/>
    <w:link w:val="FootnoteSeparatorChar"/>
    <w:uiPriority w:val="6"/>
    <w:rsid w:val="008A743F"/>
    <w:pPr>
      <w:pBdr>
        <w:bottom w:val="single" w:sz="12" w:space="1" w:color="1E2CBD"/>
      </w:pBdr>
      <w:spacing w:before="120" w:after="60" w:line="240" w:lineRule="auto"/>
      <w:ind w:right="8789"/>
    </w:pPr>
    <w:rPr>
      <w:rFonts w:ascii="Noto Sans" w:eastAsia="Noto Sans SC Regular" w:hAnsi="Noto Sans" w:cs="Noto Sans"/>
      <w:sz w:val="20"/>
      <w:szCs w:val="20"/>
      <w:lang w:val="en-GB"/>
    </w:rPr>
  </w:style>
  <w:style w:type="character" w:customStyle="1" w:styleId="FootnoteSeparatorChar">
    <w:name w:val="Footnote Separator Char"/>
    <w:basedOn w:val="DefaultParagraphFont"/>
    <w:link w:val="FootnoteSeparator"/>
    <w:uiPriority w:val="6"/>
    <w:rsid w:val="008A743F"/>
    <w:rPr>
      <w:rFonts w:ascii="Noto Sans" w:eastAsia="Noto Sans SC Regular" w:hAnsi="Noto Sans" w:cs="Noto Sans"/>
      <w:sz w:val="20"/>
      <w:szCs w:val="20"/>
      <w:lang w:val="en-GB"/>
    </w:rPr>
  </w:style>
  <w:style w:type="paragraph" w:styleId="FootnoteText">
    <w:name w:val="footnote text"/>
    <w:link w:val="FootnoteTextChar"/>
    <w:uiPriority w:val="6"/>
    <w:rsid w:val="0020170D"/>
    <w:pPr>
      <w:spacing w:before="60" w:after="60" w:line="240" w:lineRule="auto"/>
      <w:jc w:val="both"/>
    </w:pPr>
    <w:rPr>
      <w:rFonts w:ascii="Noto Sans" w:eastAsia="Noto Sans SC Regular" w:hAnsi="Noto Sans" w:cs="Noto Sans"/>
      <w:sz w:val="16"/>
      <w:szCs w:val="16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6"/>
    <w:rsid w:val="0020170D"/>
    <w:rPr>
      <w:rFonts w:ascii="Noto Sans" w:eastAsia="Noto Sans SC Regular" w:hAnsi="Noto Sans" w:cs="Noto Sans"/>
      <w:sz w:val="16"/>
      <w:szCs w:val="16"/>
      <w:lang w:val="ru-RU"/>
    </w:rPr>
  </w:style>
  <w:style w:type="paragraph" w:customStyle="1" w:styleId="RUReportParaIndent">
    <w:name w:val="RU Report Para Indent"/>
    <w:basedOn w:val="RUReportPara"/>
    <w:uiPriority w:val="4"/>
    <w:qFormat/>
    <w:rsid w:val="00C907C8"/>
    <w:pPr>
      <w:ind w:left="567"/>
    </w:pPr>
  </w:style>
  <w:style w:type="numbering" w:customStyle="1" w:styleId="ParaNumletterlist">
    <w:name w:val="ParaNum &amp; letter list"/>
    <w:uiPriority w:val="99"/>
    <w:rsid w:val="00B91C85"/>
    <w:pPr>
      <w:numPr>
        <w:numId w:val="6"/>
      </w:numPr>
    </w:pPr>
  </w:style>
  <w:style w:type="character" w:styleId="Hyperlink">
    <w:name w:val="Hyperlink"/>
    <w:basedOn w:val="DefaultParagraphFont"/>
    <w:uiPriority w:val="99"/>
    <w:rsid w:val="00153DDA"/>
    <w:rPr>
      <w:color w:val="0563C1" w:themeColor="hyperlink"/>
      <w:u w:val="single"/>
    </w:rPr>
  </w:style>
  <w:style w:type="paragraph" w:customStyle="1" w:styleId="RUReportTableTitle">
    <w:name w:val="RU Report Table Title"/>
    <w:basedOn w:val="RUReportPara"/>
    <w:next w:val="RUReportPara"/>
    <w:uiPriority w:val="13"/>
    <w:qFormat/>
    <w:rsid w:val="000B5303"/>
    <w:pPr>
      <w:keepNext/>
      <w:keepLines/>
      <w:numPr>
        <w:numId w:val="11"/>
      </w:numPr>
      <w:tabs>
        <w:tab w:val="left" w:pos="1701"/>
      </w:tabs>
      <w:suppressAutoHyphens/>
      <w:spacing w:before="240"/>
      <w:jc w:val="left"/>
    </w:pPr>
    <w:rPr>
      <w:b/>
      <w:color w:val="1E2DBE"/>
    </w:rPr>
  </w:style>
  <w:style w:type="paragraph" w:customStyle="1" w:styleId="RUReportBoxTitle">
    <w:name w:val="RU Report Box Title"/>
    <w:basedOn w:val="RUReportTableTitle"/>
    <w:next w:val="RUReportPara"/>
    <w:uiPriority w:val="11"/>
    <w:qFormat/>
    <w:rsid w:val="00A85756"/>
    <w:pPr>
      <w:numPr>
        <w:numId w:val="15"/>
      </w:numPr>
    </w:pPr>
  </w:style>
  <w:style w:type="numbering" w:customStyle="1" w:styleId="Reporttitle">
    <w:name w:val="Report title"/>
    <w:uiPriority w:val="99"/>
    <w:rsid w:val="00F1457C"/>
    <w:pPr>
      <w:numPr>
        <w:numId w:val="7"/>
      </w:numPr>
    </w:pPr>
  </w:style>
  <w:style w:type="numbering" w:customStyle="1" w:styleId="Chapters">
    <w:name w:val="Chapters"/>
    <w:uiPriority w:val="99"/>
    <w:rsid w:val="00F1457C"/>
    <w:pPr>
      <w:numPr>
        <w:numId w:val="8"/>
      </w:numPr>
    </w:pPr>
  </w:style>
  <w:style w:type="numbering" w:customStyle="1" w:styleId="Table-Box-Graphictitle">
    <w:name w:val="Table-Box-Graphic title"/>
    <w:uiPriority w:val="99"/>
    <w:rsid w:val="005230B7"/>
    <w:pPr>
      <w:numPr>
        <w:numId w:val="12"/>
      </w:numPr>
    </w:pPr>
  </w:style>
  <w:style w:type="numbering" w:customStyle="1" w:styleId="Bulletlists">
    <w:name w:val="Bullet lists"/>
    <w:uiPriority w:val="99"/>
    <w:rsid w:val="005230B7"/>
    <w:pPr>
      <w:numPr>
        <w:numId w:val="13"/>
      </w:numPr>
    </w:pPr>
  </w:style>
  <w:style w:type="numbering" w:customStyle="1" w:styleId="Appendix">
    <w:name w:val="Appendix"/>
    <w:uiPriority w:val="99"/>
    <w:rsid w:val="00673C3F"/>
    <w:pPr>
      <w:numPr>
        <w:numId w:val="16"/>
      </w:numPr>
    </w:pPr>
  </w:style>
  <w:style w:type="paragraph" w:customStyle="1" w:styleId="RUReportAppendixbulletlist1">
    <w:name w:val="RU Report Appendix bullet list 1"/>
    <w:basedOn w:val="RUReportIndentbulletlist1"/>
    <w:uiPriority w:val="9"/>
    <w:qFormat/>
    <w:rsid w:val="00A85756"/>
    <w:pPr>
      <w:numPr>
        <w:numId w:val="18"/>
      </w:numPr>
    </w:pPr>
  </w:style>
  <w:style w:type="paragraph" w:customStyle="1" w:styleId="RUReportAppendixbulletlist2">
    <w:name w:val="RU Report Appendix bullet list 2"/>
    <w:basedOn w:val="RUReportIndentbulletlist2"/>
    <w:uiPriority w:val="9"/>
    <w:qFormat/>
    <w:rsid w:val="00A85756"/>
    <w:pPr>
      <w:numPr>
        <w:numId w:val="18"/>
      </w:numPr>
    </w:pPr>
  </w:style>
  <w:style w:type="numbering" w:customStyle="1" w:styleId="Appendixbulletlists">
    <w:name w:val="Appendix bullet lists"/>
    <w:uiPriority w:val="99"/>
    <w:rsid w:val="008A3145"/>
    <w:pPr>
      <w:numPr>
        <w:numId w:val="17"/>
      </w:numPr>
    </w:pPr>
  </w:style>
  <w:style w:type="paragraph" w:styleId="TableofFigures">
    <w:name w:val="table of figures"/>
    <w:basedOn w:val="Normal"/>
    <w:next w:val="Normal"/>
    <w:uiPriority w:val="99"/>
    <w:semiHidden/>
    <w:rsid w:val="004F66BB"/>
  </w:style>
  <w:style w:type="numbering" w:customStyle="1" w:styleId="Boxlist">
    <w:name w:val="Box list"/>
    <w:uiPriority w:val="99"/>
    <w:rsid w:val="00FE1732"/>
    <w:pPr>
      <w:numPr>
        <w:numId w:val="21"/>
      </w:numPr>
    </w:pPr>
  </w:style>
  <w:style w:type="paragraph" w:customStyle="1" w:styleId="RUReportParaNum">
    <w:name w:val="RU Report ParaNum"/>
    <w:uiPriority w:val="4"/>
    <w:qFormat/>
    <w:rsid w:val="001625FC"/>
    <w:pPr>
      <w:numPr>
        <w:numId w:val="10"/>
      </w:numPr>
      <w:spacing w:before="120" w:after="120" w:line="240" w:lineRule="auto"/>
      <w:jc w:val="both"/>
    </w:pPr>
    <w:rPr>
      <w:rFonts w:ascii="Noto Sans" w:eastAsia="Noto Sans SC Regular" w:hAnsi="Noto Sans" w:cs="Noto Sans"/>
      <w:sz w:val="20"/>
      <w:szCs w:val="20"/>
      <w:lang w:val="ru-RU"/>
    </w:rPr>
  </w:style>
  <w:style w:type="paragraph" w:customStyle="1" w:styleId="RUILCReportAcronym">
    <w:name w:val="RU ILC Report Acronym"/>
    <w:link w:val="RUILCReportAcronym0"/>
    <w:uiPriority w:val="17"/>
    <w:rsid w:val="00E06886"/>
    <w:pPr>
      <w:numPr>
        <w:numId w:val="3"/>
      </w:numPr>
      <w:shd w:val="clear" w:color="auto" w:fill="1E2DBE"/>
      <w:adjustRightInd w:val="0"/>
      <w:spacing w:before="40" w:after="40" w:line="240" w:lineRule="auto"/>
    </w:pPr>
    <w:rPr>
      <w:rFonts w:ascii="Noto Sans" w:eastAsia="Noto Sans SC Regular" w:hAnsi="Noto Sans" w:cs="Noto Sans"/>
      <w:color w:val="FFFFFF" w:themeColor="background1"/>
      <w:sz w:val="21"/>
      <w:szCs w:val="21"/>
      <w:lang w:val="en-GB"/>
    </w:rPr>
  </w:style>
  <w:style w:type="character" w:customStyle="1" w:styleId="RUILCReportAcronym0">
    <w:name w:val="RU ILC Report Acronym Знак"/>
    <w:basedOn w:val="DefaultParagraphFont"/>
    <w:link w:val="RUILCReportAcronym"/>
    <w:uiPriority w:val="17"/>
    <w:rsid w:val="00E06886"/>
    <w:rPr>
      <w:rFonts w:ascii="Noto Sans" w:eastAsia="Noto Sans SC Regular" w:hAnsi="Noto Sans" w:cs="Noto Sans"/>
      <w:color w:val="FFFFFF" w:themeColor="background1"/>
      <w:sz w:val="21"/>
      <w:szCs w:val="21"/>
      <w:shd w:val="clear" w:color="auto" w:fill="1E2DBE"/>
      <w:lang w:val="en-GB"/>
    </w:rPr>
  </w:style>
  <w:style w:type="paragraph" w:customStyle="1" w:styleId="RUReportGraphicTitle">
    <w:name w:val="RU Report Graphic Title"/>
    <w:basedOn w:val="RUReportTableTitle"/>
    <w:next w:val="RUReportPara"/>
    <w:uiPriority w:val="9"/>
    <w:qFormat/>
    <w:rsid w:val="002A0D51"/>
    <w:pPr>
      <w:numPr>
        <w:numId w:val="14"/>
      </w:numPr>
    </w:pPr>
  </w:style>
  <w:style w:type="paragraph" w:customStyle="1" w:styleId="RUReportHeading1Indent">
    <w:name w:val="RU Report Heading 1 Indent"/>
    <w:basedOn w:val="RUReportHeading1"/>
    <w:next w:val="RUReportPara"/>
    <w:uiPriority w:val="3"/>
    <w:qFormat/>
    <w:rsid w:val="001625FC"/>
    <w:pPr>
      <w:ind w:left="567" w:hanging="567"/>
    </w:pPr>
  </w:style>
  <w:style w:type="paragraph" w:customStyle="1" w:styleId="RUReportChapter">
    <w:name w:val="RU Report Chapter"/>
    <w:next w:val="RUReportPara"/>
    <w:link w:val="RUReportChapter0"/>
    <w:uiPriority w:val="2"/>
    <w:qFormat/>
    <w:rsid w:val="00763D7D"/>
    <w:pPr>
      <w:keepNext/>
      <w:numPr>
        <w:numId w:val="9"/>
      </w:numPr>
      <w:pBdr>
        <w:bottom w:val="single" w:sz="4" w:space="1" w:color="1E2DBE"/>
      </w:pBdr>
      <w:suppressAutoHyphens/>
      <w:spacing w:before="480" w:after="360" w:line="204" w:lineRule="auto"/>
      <w:outlineLvl w:val="0"/>
    </w:pPr>
    <w:rPr>
      <w:rFonts w:ascii="Calibri" w:eastAsia="Noto Sans SC Bold" w:hAnsi="Calibri" w:cs="Overpass"/>
      <w:b/>
      <w:color w:val="232DBE"/>
      <w:sz w:val="39"/>
      <w:szCs w:val="36"/>
      <w:u w:color="232DBE"/>
      <w:lang w:val="ru-RU"/>
    </w:rPr>
  </w:style>
  <w:style w:type="character" w:customStyle="1" w:styleId="RUReportChapter0">
    <w:name w:val="RU Report Chapter Знак"/>
    <w:basedOn w:val="DefaultParagraphFont"/>
    <w:link w:val="RUReportChapter"/>
    <w:uiPriority w:val="2"/>
    <w:rsid w:val="00763D7D"/>
    <w:rPr>
      <w:rFonts w:ascii="Calibri" w:eastAsia="Noto Sans SC Bold" w:hAnsi="Calibri" w:cs="Overpass"/>
      <w:b/>
      <w:color w:val="232DBE"/>
      <w:sz w:val="39"/>
      <w:szCs w:val="36"/>
      <w:u w:color="232DBE"/>
      <w:lang w:val="ru-RU"/>
    </w:rPr>
  </w:style>
  <w:style w:type="paragraph" w:customStyle="1" w:styleId="RUReportHeading2">
    <w:name w:val="RU Report Heading 2"/>
    <w:next w:val="RUReportPara"/>
    <w:link w:val="RUReportHeading20"/>
    <w:uiPriority w:val="2"/>
    <w:qFormat/>
    <w:rsid w:val="00B16DF0"/>
    <w:pPr>
      <w:keepNext/>
      <w:suppressAutoHyphens/>
      <w:spacing w:before="240" w:after="120" w:line="204" w:lineRule="auto"/>
      <w:outlineLvl w:val="1"/>
    </w:pPr>
    <w:rPr>
      <w:rFonts w:ascii="Calibri" w:eastAsia="Noto Sans SC Bold" w:hAnsi="Calibri" w:cs="Overpass"/>
      <w:b/>
      <w:bCs/>
      <w:color w:val="1E2DBE"/>
      <w:sz w:val="31"/>
      <w:szCs w:val="28"/>
      <w:lang w:val="ru-RU"/>
    </w:rPr>
  </w:style>
  <w:style w:type="character" w:customStyle="1" w:styleId="RUReportHeading20">
    <w:name w:val="RU Report Heading 2 Знак"/>
    <w:basedOn w:val="DefaultParagraphFont"/>
    <w:link w:val="RUReportHeading2"/>
    <w:uiPriority w:val="2"/>
    <w:rsid w:val="00B16DF0"/>
    <w:rPr>
      <w:rFonts w:ascii="Calibri" w:eastAsia="Noto Sans SC Bold" w:hAnsi="Calibri" w:cs="Overpass"/>
      <w:b/>
      <w:bCs/>
      <w:color w:val="1E2DBE"/>
      <w:sz w:val="31"/>
      <w:szCs w:val="28"/>
      <w:lang w:val="ru-RU"/>
    </w:rPr>
  </w:style>
  <w:style w:type="paragraph" w:customStyle="1" w:styleId="RUReportHeading2Indent">
    <w:name w:val="RU Report Heading 2 Indent"/>
    <w:basedOn w:val="RUReportHeading2"/>
    <w:next w:val="RUReportPara"/>
    <w:link w:val="RUReportHeading2Indent0"/>
    <w:uiPriority w:val="3"/>
    <w:qFormat/>
    <w:rsid w:val="00CC2E26"/>
    <w:pPr>
      <w:keepLines/>
      <w:ind w:left="567" w:hanging="567"/>
    </w:pPr>
  </w:style>
  <w:style w:type="character" w:customStyle="1" w:styleId="RUReportHeading2Indent0">
    <w:name w:val="RU Report Heading 2 Indent Знак"/>
    <w:basedOn w:val="DefaultParagraphFont"/>
    <w:link w:val="RUReportHeading2Indent"/>
    <w:uiPriority w:val="3"/>
    <w:rsid w:val="00007FAC"/>
    <w:rPr>
      <w:rFonts w:ascii="Overpass" w:eastAsia="Noto Sans SC Bold" w:hAnsi="Overpass" w:cs="Overpass"/>
      <w:b/>
      <w:bCs/>
      <w:color w:val="1E2DBE"/>
      <w:sz w:val="28"/>
      <w:szCs w:val="28"/>
      <w:lang w:val="en-GB"/>
    </w:rPr>
  </w:style>
  <w:style w:type="paragraph" w:customStyle="1" w:styleId="RUReportHeading3">
    <w:name w:val="RU Report Heading 3"/>
    <w:next w:val="RUReportPara"/>
    <w:link w:val="RUReportHeading30"/>
    <w:uiPriority w:val="2"/>
    <w:qFormat/>
    <w:rsid w:val="00B16DF0"/>
    <w:pPr>
      <w:keepNext/>
      <w:suppressAutoHyphens/>
      <w:spacing w:before="240" w:after="120" w:line="204" w:lineRule="auto"/>
      <w:outlineLvl w:val="2"/>
    </w:pPr>
    <w:rPr>
      <w:rFonts w:ascii="Calibri" w:eastAsia="Noto Sans SC Bold" w:hAnsi="Calibri" w:cs="Overpass"/>
      <w:b/>
      <w:bCs/>
      <w:color w:val="1E2DBE"/>
      <w:sz w:val="27"/>
      <w:szCs w:val="24"/>
      <w:lang w:val="ru-RU"/>
    </w:rPr>
  </w:style>
  <w:style w:type="character" w:customStyle="1" w:styleId="RUReportHeading30">
    <w:name w:val="RU Report Heading 3 Знак"/>
    <w:basedOn w:val="DefaultParagraphFont"/>
    <w:link w:val="RUReportHeading3"/>
    <w:uiPriority w:val="2"/>
    <w:rsid w:val="00B16DF0"/>
    <w:rPr>
      <w:rFonts w:ascii="Calibri" w:eastAsia="Noto Sans SC Bold" w:hAnsi="Calibri" w:cs="Overpass"/>
      <w:b/>
      <w:bCs/>
      <w:color w:val="1E2DBE"/>
      <w:sz w:val="27"/>
      <w:szCs w:val="24"/>
      <w:lang w:val="ru-RU"/>
    </w:rPr>
  </w:style>
  <w:style w:type="paragraph" w:customStyle="1" w:styleId="RUReportHeading3Indent">
    <w:name w:val="RU Report Heading 3 Indent"/>
    <w:basedOn w:val="RUReportHeading3"/>
    <w:next w:val="RUReportPara"/>
    <w:link w:val="RUReportHeading3Indent0"/>
    <w:uiPriority w:val="3"/>
    <w:qFormat/>
    <w:rsid w:val="00CC2E26"/>
    <w:pPr>
      <w:ind w:left="567" w:hanging="567"/>
    </w:pPr>
  </w:style>
  <w:style w:type="character" w:customStyle="1" w:styleId="RUReportHeading3Indent0">
    <w:name w:val="RU Report Heading 3 Indent Знак"/>
    <w:basedOn w:val="RUReportHeading30"/>
    <w:link w:val="RUReportHeading3Indent"/>
    <w:uiPriority w:val="3"/>
    <w:rsid w:val="00007FAC"/>
    <w:rPr>
      <w:rFonts w:ascii="Overpass" w:eastAsia="Noto Sans SC Bold" w:hAnsi="Overpass" w:cs="Overpass"/>
      <w:b/>
      <w:bCs/>
      <w:color w:val="1E2DBE"/>
      <w:sz w:val="24"/>
      <w:szCs w:val="24"/>
      <w:lang w:val="en-GB"/>
    </w:rPr>
  </w:style>
  <w:style w:type="paragraph" w:customStyle="1" w:styleId="RUReportHeading4">
    <w:name w:val="RU Report Heading 4"/>
    <w:next w:val="RUReportPara"/>
    <w:link w:val="RUReportHeading40"/>
    <w:uiPriority w:val="2"/>
    <w:qFormat/>
    <w:rsid w:val="001625FC"/>
    <w:pPr>
      <w:keepNext/>
      <w:suppressAutoHyphens/>
      <w:spacing w:before="240" w:after="120" w:line="204" w:lineRule="auto"/>
      <w:outlineLvl w:val="3"/>
    </w:pPr>
    <w:rPr>
      <w:rFonts w:ascii="Calibri" w:eastAsia="Noto Sans SC Regular" w:hAnsi="Calibri" w:cs="Overpass"/>
      <w:b/>
      <w:bCs/>
      <w:color w:val="230050"/>
      <w:sz w:val="25"/>
      <w:lang w:val="ru-RU"/>
    </w:rPr>
  </w:style>
  <w:style w:type="character" w:customStyle="1" w:styleId="RUReportHeading40">
    <w:name w:val="RU Report Heading 4 Знак"/>
    <w:basedOn w:val="DefaultParagraphFont"/>
    <w:link w:val="RUReportHeading4"/>
    <w:uiPriority w:val="2"/>
    <w:rsid w:val="001625FC"/>
    <w:rPr>
      <w:rFonts w:ascii="Calibri" w:eastAsia="Noto Sans SC Regular" w:hAnsi="Calibri" w:cs="Overpass"/>
      <w:b/>
      <w:bCs/>
      <w:color w:val="230050"/>
      <w:sz w:val="25"/>
      <w:lang w:val="ru-RU"/>
    </w:rPr>
  </w:style>
  <w:style w:type="paragraph" w:customStyle="1" w:styleId="RUReportHeading4Indent">
    <w:name w:val="RU Report Heading 4 Indent"/>
    <w:basedOn w:val="RUReportHeading4"/>
    <w:next w:val="RUReportPara"/>
    <w:link w:val="RUReportHeading4Indent0"/>
    <w:uiPriority w:val="3"/>
    <w:qFormat/>
    <w:rsid w:val="001625FC"/>
    <w:pPr>
      <w:ind w:left="567" w:hanging="567"/>
    </w:pPr>
  </w:style>
  <w:style w:type="character" w:customStyle="1" w:styleId="RUReportHeading4Indent0">
    <w:name w:val="RU Report Heading 4 Indent Знак"/>
    <w:basedOn w:val="DefaultParagraphFont"/>
    <w:link w:val="RUReportHeading4Indent"/>
    <w:uiPriority w:val="3"/>
    <w:rsid w:val="001625FC"/>
    <w:rPr>
      <w:rFonts w:ascii="Calibri" w:eastAsia="Noto Sans SC Regular" w:hAnsi="Calibri" w:cs="Overpass"/>
      <w:b/>
      <w:bCs/>
      <w:color w:val="230050"/>
      <w:sz w:val="25"/>
      <w:lang w:val="ru-RU"/>
    </w:rPr>
  </w:style>
  <w:style w:type="paragraph" w:customStyle="1" w:styleId="RUReportHeading5">
    <w:name w:val="RU Report Heading 5"/>
    <w:next w:val="RUReportPara"/>
    <w:link w:val="RUReportHeading50"/>
    <w:uiPriority w:val="2"/>
    <w:qFormat/>
    <w:rsid w:val="001625FC"/>
    <w:pPr>
      <w:keepNext/>
      <w:suppressAutoHyphens/>
      <w:spacing w:before="240" w:after="120" w:line="204" w:lineRule="auto"/>
      <w:outlineLvl w:val="4"/>
    </w:pPr>
    <w:rPr>
      <w:rFonts w:ascii="Calibri" w:eastAsia="Noto Sans SC Regular" w:hAnsi="Calibri" w:cs="Overpass"/>
      <w:color w:val="230050"/>
      <w:sz w:val="25"/>
      <w:lang w:val="ru-RU"/>
    </w:rPr>
  </w:style>
  <w:style w:type="character" w:customStyle="1" w:styleId="RUReportHeading50">
    <w:name w:val="RU Report Heading 5 Знак"/>
    <w:basedOn w:val="DefaultParagraphFont"/>
    <w:link w:val="RUReportHeading5"/>
    <w:uiPriority w:val="2"/>
    <w:rsid w:val="001625FC"/>
    <w:rPr>
      <w:rFonts w:ascii="Calibri" w:eastAsia="Noto Sans SC Regular" w:hAnsi="Calibri" w:cs="Overpass"/>
      <w:color w:val="230050"/>
      <w:sz w:val="25"/>
      <w:lang w:val="ru-RU"/>
    </w:rPr>
  </w:style>
  <w:style w:type="paragraph" w:customStyle="1" w:styleId="RUReportHeading5Indent">
    <w:name w:val="RU Report Heading 5 Indent"/>
    <w:basedOn w:val="RUReportHeading5"/>
    <w:next w:val="RUReportPara"/>
    <w:link w:val="RUReportHeading5Indent0"/>
    <w:uiPriority w:val="3"/>
    <w:qFormat/>
    <w:rsid w:val="00CC2E26"/>
    <w:pPr>
      <w:ind w:left="567" w:hanging="567"/>
    </w:pPr>
  </w:style>
  <w:style w:type="character" w:customStyle="1" w:styleId="RUReportHeading5Indent0">
    <w:name w:val="RU Report Heading 5 Indent Знак"/>
    <w:basedOn w:val="DefaultParagraphFont"/>
    <w:link w:val="RUReportHeading5Indent"/>
    <w:uiPriority w:val="3"/>
    <w:rsid w:val="00007FAC"/>
    <w:rPr>
      <w:rFonts w:ascii="Overpass" w:eastAsia="Noto Sans SC Regular" w:hAnsi="Overpass" w:cs="Overpass"/>
      <w:color w:val="230050"/>
      <w:lang w:val="en-GB"/>
    </w:rPr>
  </w:style>
  <w:style w:type="character" w:customStyle="1" w:styleId="ReportHyperlink">
    <w:name w:val="Report Hyperlink"/>
    <w:uiPriority w:val="5"/>
    <w:qFormat/>
    <w:rsid w:val="0020170D"/>
    <w:rPr>
      <w:rFonts w:ascii="Noto Sans" w:eastAsia="Noto Sans SC Regular" w:hAnsi="Noto Sans" w:cs="Noto Sans"/>
      <w:color w:val="1E2DBE"/>
      <w:lang w:val="en-GB"/>
    </w:rPr>
  </w:style>
  <w:style w:type="paragraph" w:customStyle="1" w:styleId="RUReportIndent1">
    <w:name w:val="RU Report Indent 1"/>
    <w:basedOn w:val="RUReportPara"/>
    <w:link w:val="RUReportIndent10"/>
    <w:uiPriority w:val="6"/>
    <w:qFormat/>
    <w:rsid w:val="001625FC"/>
    <w:pPr>
      <w:ind w:left="1021" w:hanging="454"/>
    </w:pPr>
  </w:style>
  <w:style w:type="character" w:customStyle="1" w:styleId="RUReportIndent10">
    <w:name w:val="RU Report Indent 1 Знак"/>
    <w:basedOn w:val="DefaultParagraphFont"/>
    <w:link w:val="RUReportIndent1"/>
    <w:uiPriority w:val="6"/>
    <w:rsid w:val="001625FC"/>
    <w:rPr>
      <w:rFonts w:ascii="Noto Sans" w:eastAsia="Noto Sans SC Regular" w:hAnsi="Noto Sans" w:cs="Noto Sans"/>
      <w:sz w:val="20"/>
      <w:szCs w:val="20"/>
      <w:lang w:val="ru-RU"/>
    </w:rPr>
  </w:style>
  <w:style w:type="paragraph" w:customStyle="1" w:styleId="RUReportIndent2">
    <w:name w:val="RU Report Indent 2"/>
    <w:basedOn w:val="RUReportIndent1"/>
    <w:link w:val="RUReportIndent20"/>
    <w:uiPriority w:val="6"/>
    <w:qFormat/>
    <w:rsid w:val="001625FC"/>
    <w:pPr>
      <w:ind w:left="1531" w:hanging="510"/>
    </w:pPr>
  </w:style>
  <w:style w:type="character" w:customStyle="1" w:styleId="RUReportIndent20">
    <w:name w:val="RU Report Indent 2 Знак"/>
    <w:basedOn w:val="DefaultParagraphFont"/>
    <w:link w:val="RUReportIndent2"/>
    <w:uiPriority w:val="6"/>
    <w:rsid w:val="001625FC"/>
    <w:rPr>
      <w:rFonts w:ascii="Noto Sans" w:eastAsia="Noto Sans SC Regular" w:hAnsi="Noto Sans" w:cs="Noto Sans"/>
      <w:sz w:val="20"/>
      <w:szCs w:val="20"/>
      <w:lang w:val="ru-RU"/>
    </w:rPr>
  </w:style>
  <w:style w:type="paragraph" w:customStyle="1" w:styleId="RUReportIndentbulletlist1">
    <w:name w:val="RU Report Indent bullet list 1"/>
    <w:basedOn w:val="RUReportPara"/>
    <w:uiPriority w:val="7"/>
    <w:qFormat/>
    <w:rsid w:val="0020170D"/>
    <w:pPr>
      <w:numPr>
        <w:numId w:val="19"/>
      </w:numPr>
      <w:contextualSpacing/>
    </w:pPr>
  </w:style>
  <w:style w:type="paragraph" w:customStyle="1" w:styleId="RUReportIndentbulletlist2">
    <w:name w:val="RU Report Indent bullet list 2"/>
    <w:basedOn w:val="RUReportIndentbulletlist1"/>
    <w:link w:val="RUReportIndentbulletlist20"/>
    <w:uiPriority w:val="7"/>
    <w:qFormat/>
    <w:rsid w:val="0020170D"/>
    <w:pPr>
      <w:numPr>
        <w:ilvl w:val="1"/>
        <w:numId w:val="20"/>
      </w:numPr>
    </w:pPr>
  </w:style>
  <w:style w:type="character" w:customStyle="1" w:styleId="RUReportIndentbulletlist20">
    <w:name w:val="RU Report Indent bullet list 2 Знак"/>
    <w:basedOn w:val="DefaultParagraphFont"/>
    <w:link w:val="RUReportIndentbulletlist2"/>
    <w:uiPriority w:val="7"/>
    <w:rsid w:val="0020170D"/>
    <w:rPr>
      <w:rFonts w:ascii="Noto Sans" w:eastAsia="Noto Sans SC Regular" w:hAnsi="Noto Sans" w:cs="Noto Sans"/>
      <w:sz w:val="20"/>
      <w:szCs w:val="20"/>
      <w:lang w:val="ru-RU"/>
    </w:rPr>
  </w:style>
  <w:style w:type="paragraph" w:customStyle="1" w:styleId="RUReportIndentletterlist1">
    <w:name w:val="RU Report Indent letter list 1"/>
    <w:basedOn w:val="RUReportPara"/>
    <w:uiPriority w:val="6"/>
    <w:qFormat/>
    <w:rsid w:val="00B91C85"/>
    <w:pPr>
      <w:numPr>
        <w:ilvl w:val="1"/>
        <w:numId w:val="10"/>
      </w:numPr>
    </w:pPr>
  </w:style>
  <w:style w:type="paragraph" w:customStyle="1" w:styleId="RUReportIndentletterlist2">
    <w:name w:val="RU Report Indent letter list 2"/>
    <w:basedOn w:val="RUReportIndentletterlist1"/>
    <w:uiPriority w:val="6"/>
    <w:qFormat/>
    <w:rsid w:val="00B91C85"/>
    <w:pPr>
      <w:numPr>
        <w:ilvl w:val="2"/>
      </w:numPr>
    </w:pPr>
  </w:style>
  <w:style w:type="paragraph" w:customStyle="1" w:styleId="RUReportInstrumentArticle">
    <w:name w:val="RU Report Instrument Article"/>
    <w:next w:val="RUReportInstrumentPara"/>
    <w:uiPriority w:val="7"/>
    <w:qFormat/>
    <w:rsid w:val="009F0D5F"/>
    <w:pPr>
      <w:keepNext/>
      <w:keepLines/>
      <w:suppressAutoHyphens/>
      <w:spacing w:before="120" w:after="120" w:line="240" w:lineRule="auto"/>
      <w:ind w:left="1701"/>
      <w:jc w:val="center"/>
    </w:pPr>
    <w:rPr>
      <w:rFonts w:ascii="Calibri" w:eastAsia="Noto Sans SC Regular" w:hAnsi="Calibri" w:cs="Overpass"/>
      <w:i/>
      <w:iCs/>
      <w:sz w:val="23"/>
      <w:szCs w:val="20"/>
      <w:lang w:val="ru-RU"/>
    </w:rPr>
  </w:style>
  <w:style w:type="paragraph" w:customStyle="1" w:styleId="RUReportInstrumentPara">
    <w:name w:val="RU Report Instrument Para"/>
    <w:basedOn w:val="RUReportPara"/>
    <w:uiPriority w:val="7"/>
    <w:qFormat/>
    <w:rsid w:val="00C237DA"/>
    <w:pPr>
      <w:tabs>
        <w:tab w:val="left" w:pos="2552"/>
      </w:tabs>
      <w:spacing w:before="80" w:after="80" w:line="240" w:lineRule="exact"/>
      <w:ind w:left="1701" w:firstLine="454"/>
    </w:pPr>
    <w:rPr>
      <w:sz w:val="18"/>
      <w:szCs w:val="18"/>
    </w:rPr>
  </w:style>
  <w:style w:type="paragraph" w:customStyle="1" w:styleId="RUReportAppendixParaNum">
    <w:name w:val="RU Report Appendix ParaNum"/>
    <w:uiPriority w:val="8"/>
    <w:qFormat/>
    <w:rsid w:val="00A85756"/>
    <w:pPr>
      <w:numPr>
        <w:numId w:val="4"/>
      </w:numPr>
      <w:spacing w:before="120" w:after="120" w:line="240" w:lineRule="auto"/>
      <w:jc w:val="both"/>
    </w:pPr>
    <w:rPr>
      <w:rFonts w:ascii="Noto Sans" w:eastAsia="Noto Sans SC Regular" w:hAnsi="Noto Sans" w:cs="Noto Sans"/>
      <w:sz w:val="20"/>
      <w:szCs w:val="20"/>
      <w:lang w:val="ru-RU"/>
    </w:rPr>
  </w:style>
  <w:style w:type="paragraph" w:customStyle="1" w:styleId="RUReportTableHeaderLeft">
    <w:name w:val="RU Report Table Header Left"/>
    <w:link w:val="RUReportTableHeaderLeft0"/>
    <w:uiPriority w:val="14"/>
    <w:qFormat/>
    <w:rsid w:val="00C237DA"/>
    <w:pPr>
      <w:shd w:val="clear" w:color="auto" w:fill="1E2DBE"/>
      <w:suppressAutoHyphens/>
      <w:spacing w:before="20" w:after="20" w:line="240" w:lineRule="auto"/>
    </w:pPr>
    <w:rPr>
      <w:rFonts w:ascii="Noto Sans" w:eastAsia="Noto Sans SC Regular" w:hAnsi="Noto Sans" w:cs="Noto Sans"/>
      <w:b/>
      <w:bCs/>
      <w:color w:val="FFFFFF" w:themeColor="background1"/>
      <w:sz w:val="18"/>
      <w:szCs w:val="18"/>
      <w:lang w:val="ru-RU" w:eastAsia="en-GB"/>
    </w:rPr>
  </w:style>
  <w:style w:type="character" w:customStyle="1" w:styleId="RUReportTableHeaderLeft0">
    <w:name w:val="RU Report Table Header Left Знак"/>
    <w:basedOn w:val="DefaultParagraphFont"/>
    <w:link w:val="RUReportTableHeaderLeft"/>
    <w:uiPriority w:val="14"/>
    <w:rsid w:val="00C237DA"/>
    <w:rPr>
      <w:rFonts w:ascii="Noto Sans" w:eastAsia="Noto Sans SC Regular" w:hAnsi="Noto Sans" w:cs="Noto Sans"/>
      <w:b/>
      <w:bCs/>
      <w:color w:val="FFFFFF" w:themeColor="background1"/>
      <w:sz w:val="18"/>
      <w:szCs w:val="18"/>
      <w:shd w:val="clear" w:color="auto" w:fill="1E2DBE"/>
      <w:lang w:val="ru-RU" w:eastAsia="en-GB"/>
    </w:rPr>
  </w:style>
  <w:style w:type="paragraph" w:customStyle="1" w:styleId="RUReportTableHeaderRight">
    <w:name w:val="RU Report Table Header Right"/>
    <w:link w:val="RUReportTableHeaderRight0"/>
    <w:uiPriority w:val="14"/>
    <w:qFormat/>
    <w:rsid w:val="00C237DA"/>
    <w:pPr>
      <w:shd w:val="clear" w:color="auto" w:fill="1E2DBE"/>
      <w:suppressAutoHyphens/>
      <w:spacing w:before="20" w:after="20" w:line="240" w:lineRule="auto"/>
      <w:jc w:val="right"/>
    </w:pPr>
    <w:rPr>
      <w:rFonts w:ascii="Noto Sans" w:eastAsia="Noto Sans SC Regular" w:hAnsi="Noto Sans" w:cs="Noto Sans"/>
      <w:b/>
      <w:bCs/>
      <w:color w:val="FFFFFF" w:themeColor="background1"/>
      <w:sz w:val="18"/>
      <w:szCs w:val="18"/>
      <w:lang w:val="ru-RU" w:eastAsia="en-GB"/>
    </w:rPr>
  </w:style>
  <w:style w:type="character" w:customStyle="1" w:styleId="RUReportTableHeaderRight0">
    <w:name w:val="RU Report Table Header Right Знак"/>
    <w:basedOn w:val="DefaultParagraphFont"/>
    <w:link w:val="RUReportTableHeaderRight"/>
    <w:uiPriority w:val="14"/>
    <w:rsid w:val="00C237DA"/>
    <w:rPr>
      <w:rFonts w:ascii="Noto Sans" w:eastAsia="Noto Sans SC Regular" w:hAnsi="Noto Sans" w:cs="Noto Sans"/>
      <w:b/>
      <w:bCs/>
      <w:color w:val="FFFFFF" w:themeColor="background1"/>
      <w:sz w:val="18"/>
      <w:szCs w:val="18"/>
      <w:shd w:val="clear" w:color="auto" w:fill="1E2DBE"/>
      <w:lang w:val="ru-RU" w:eastAsia="en-GB"/>
    </w:rPr>
  </w:style>
  <w:style w:type="paragraph" w:customStyle="1" w:styleId="RUReportTableTextLeft">
    <w:name w:val="RU Report Table Text Left"/>
    <w:link w:val="RUReportTableTextLeft0"/>
    <w:uiPriority w:val="14"/>
    <w:qFormat/>
    <w:rsid w:val="00C237DA"/>
    <w:pPr>
      <w:suppressAutoHyphens/>
      <w:spacing w:before="20" w:after="20" w:line="240" w:lineRule="auto"/>
    </w:pPr>
    <w:rPr>
      <w:rFonts w:ascii="Noto Sans" w:eastAsia="Noto Sans SC Regular" w:hAnsi="Noto Sans" w:cs="Noto Sans"/>
      <w:sz w:val="18"/>
      <w:szCs w:val="18"/>
      <w:lang w:val="ru-RU"/>
    </w:rPr>
  </w:style>
  <w:style w:type="character" w:customStyle="1" w:styleId="RUReportTableTextLeft0">
    <w:name w:val="RU Report Table Text Left Знак"/>
    <w:basedOn w:val="DefaultParagraphFont"/>
    <w:link w:val="RUReportTableTextLeft"/>
    <w:uiPriority w:val="14"/>
    <w:rsid w:val="00C237DA"/>
    <w:rPr>
      <w:rFonts w:ascii="Noto Sans" w:eastAsia="Noto Sans SC Regular" w:hAnsi="Noto Sans" w:cs="Noto Sans"/>
      <w:sz w:val="18"/>
      <w:szCs w:val="18"/>
      <w:lang w:val="ru-RU"/>
    </w:rPr>
  </w:style>
  <w:style w:type="paragraph" w:customStyle="1" w:styleId="RUReportTableTextRight">
    <w:name w:val="RU Report Table Text Right"/>
    <w:link w:val="RUReportTableTextRight0"/>
    <w:uiPriority w:val="14"/>
    <w:qFormat/>
    <w:rsid w:val="00C237DA"/>
    <w:pPr>
      <w:suppressAutoHyphens/>
      <w:spacing w:before="20" w:after="20" w:line="240" w:lineRule="auto"/>
      <w:jc w:val="right"/>
    </w:pPr>
    <w:rPr>
      <w:rFonts w:ascii="Noto Sans" w:eastAsia="Noto Sans SC Regular" w:hAnsi="Noto Sans" w:cs="Noto Sans"/>
      <w:sz w:val="18"/>
      <w:szCs w:val="18"/>
      <w:lang w:val="ru-RU"/>
    </w:rPr>
  </w:style>
  <w:style w:type="character" w:customStyle="1" w:styleId="RUReportTableTextRight0">
    <w:name w:val="RU Report Table Text Right Знак"/>
    <w:basedOn w:val="DefaultParagraphFont"/>
    <w:link w:val="RUReportTableTextRight"/>
    <w:uiPriority w:val="14"/>
    <w:rsid w:val="00C237DA"/>
    <w:rPr>
      <w:rFonts w:ascii="Noto Sans" w:eastAsia="Noto Sans SC Regular" w:hAnsi="Noto Sans" w:cs="Noto Sans"/>
      <w:sz w:val="18"/>
      <w:szCs w:val="18"/>
      <w:lang w:val="ru-RU"/>
    </w:rPr>
  </w:style>
  <w:style w:type="paragraph" w:customStyle="1" w:styleId="RUReportTableBoxNoteSource">
    <w:name w:val="RU Report TableBox NoteSource"/>
    <w:uiPriority w:val="12"/>
    <w:qFormat/>
    <w:rsid w:val="007851B0"/>
    <w:pPr>
      <w:spacing w:before="120" w:after="20" w:line="240" w:lineRule="auto"/>
      <w:jc w:val="both"/>
    </w:pPr>
    <w:rPr>
      <w:rFonts w:ascii="Noto Sans" w:eastAsia="Noto Sans SC Regular" w:hAnsi="Noto Sans" w:cs="Noto Sans"/>
      <w:sz w:val="15"/>
      <w:szCs w:val="15"/>
      <w:lang w:val="ru-RU"/>
    </w:rPr>
  </w:style>
  <w:style w:type="paragraph" w:customStyle="1" w:styleId="TableBoxrowempty">
    <w:name w:val="TableBox row empty"/>
    <w:uiPriority w:val="14"/>
    <w:rsid w:val="00CC2E26"/>
    <w:pPr>
      <w:spacing w:after="0" w:line="240" w:lineRule="auto"/>
      <w:jc w:val="both"/>
    </w:pPr>
    <w:rPr>
      <w:rFonts w:ascii="Noto Sans" w:eastAsia="Noto Sans SC Regular" w:hAnsi="Noto Sans" w:cs="Noto Sans"/>
      <w:sz w:val="2"/>
      <w:szCs w:val="2"/>
      <w:lang w:val="en-GB"/>
    </w:rPr>
  </w:style>
  <w:style w:type="paragraph" w:styleId="TOC1">
    <w:name w:val="toc 1"/>
    <w:next w:val="TOC2"/>
    <w:uiPriority w:val="39"/>
    <w:qFormat/>
    <w:rsid w:val="006E6C23"/>
    <w:pPr>
      <w:tabs>
        <w:tab w:val="left" w:pos="680"/>
        <w:tab w:val="right" w:leader="dot" w:pos="9072"/>
        <w:tab w:val="right" w:pos="9639"/>
      </w:tabs>
      <w:spacing w:before="120" w:after="120" w:line="240" w:lineRule="auto"/>
      <w:ind w:left="340"/>
    </w:pPr>
    <w:rPr>
      <w:rFonts w:ascii="Noto Sans" w:eastAsia="Noto Sans SC Regular" w:hAnsi="Noto Sans" w:cs="Noto Sans"/>
      <w:sz w:val="20"/>
      <w:szCs w:val="20"/>
      <w:lang w:val="ru-RU" w:eastAsia="zh-CN"/>
    </w:rPr>
  </w:style>
  <w:style w:type="paragraph" w:styleId="TOC2">
    <w:name w:val="toc 2"/>
    <w:basedOn w:val="TOC1"/>
    <w:uiPriority w:val="39"/>
    <w:qFormat/>
    <w:rsid w:val="006E6C23"/>
    <w:pPr>
      <w:tabs>
        <w:tab w:val="clear" w:pos="680"/>
        <w:tab w:val="left" w:pos="1134"/>
        <w:tab w:val="left" w:pos="1559"/>
      </w:tabs>
      <w:ind w:left="680"/>
    </w:pPr>
  </w:style>
  <w:style w:type="paragraph" w:styleId="TOC3">
    <w:name w:val="toc 3"/>
    <w:basedOn w:val="TOC1"/>
    <w:uiPriority w:val="39"/>
    <w:qFormat/>
    <w:rsid w:val="006E6C23"/>
    <w:pPr>
      <w:tabs>
        <w:tab w:val="left" w:pos="1701"/>
      </w:tabs>
      <w:ind w:left="1134"/>
    </w:pPr>
  </w:style>
  <w:style w:type="paragraph" w:customStyle="1" w:styleId="RUTOCpage">
    <w:name w:val="RU TOC page"/>
    <w:uiPriority w:val="18"/>
    <w:qFormat/>
    <w:rsid w:val="000B5303"/>
    <w:pPr>
      <w:keepNext/>
      <w:keepLines/>
      <w:spacing w:before="120" w:after="120" w:line="240" w:lineRule="auto"/>
      <w:jc w:val="right"/>
    </w:pPr>
    <w:rPr>
      <w:rFonts w:ascii="Noto Sans" w:eastAsia="Noto Sans" w:hAnsi="Noto Sans" w:cs="Noto Sans"/>
      <w:b/>
      <w:bCs/>
      <w:color w:val="230050"/>
      <w:sz w:val="18"/>
      <w:szCs w:val="18"/>
      <w:lang w:val="ru-RU" w:eastAsia="zh-CN"/>
    </w:rPr>
  </w:style>
  <w:style w:type="paragraph" w:customStyle="1" w:styleId="RUILCReportAuthors">
    <w:name w:val="RU ILC Report Authors"/>
    <w:rsid w:val="00A345C0"/>
    <w:pPr>
      <w:spacing w:after="0" w:line="240" w:lineRule="auto"/>
    </w:pPr>
    <w:rPr>
      <w:rFonts w:ascii="Calibri" w:eastAsia="Noto Sans SC Bold" w:hAnsi="Calibri" w:cs="Overpass"/>
      <w:b/>
      <w:bCs/>
      <w:color w:val="1E2DBE"/>
      <w:sz w:val="23"/>
      <w:szCs w:val="20"/>
      <w:lang w:val="ru-RU"/>
    </w:rPr>
  </w:style>
  <w:style w:type="paragraph" w:customStyle="1" w:styleId="RUReportHeading1">
    <w:name w:val="RU Report Heading 1"/>
    <w:next w:val="RUReportPara"/>
    <w:uiPriority w:val="2"/>
    <w:qFormat/>
    <w:rsid w:val="00B16DF0"/>
    <w:pPr>
      <w:keepNext/>
      <w:suppressAutoHyphens/>
      <w:spacing w:before="240" w:after="120" w:line="204" w:lineRule="auto"/>
      <w:outlineLvl w:val="0"/>
    </w:pPr>
    <w:rPr>
      <w:rFonts w:ascii="Calibri" w:eastAsia="Noto Sans SC Bold" w:hAnsi="Calibri" w:cs="Overpass"/>
      <w:b/>
      <w:bCs/>
      <w:color w:val="FA3C4B"/>
      <w:sz w:val="35"/>
      <w:szCs w:val="32"/>
      <w:lang w:val="ru-RU"/>
    </w:rPr>
  </w:style>
  <w:style w:type="paragraph" w:customStyle="1" w:styleId="RUReportHeaderReportTitleevenpage">
    <w:name w:val="RU Report Header Report Title even page"/>
    <w:uiPriority w:val="16"/>
    <w:rsid w:val="00641356"/>
    <w:pPr>
      <w:suppressAutoHyphens/>
      <w:spacing w:after="0" w:line="240" w:lineRule="auto"/>
      <w:jc w:val="right"/>
    </w:pPr>
    <w:rPr>
      <w:rFonts w:ascii="Noto Sans" w:eastAsia="Noto Sans SC Regular" w:hAnsi="Noto Sans" w:cs="Noto Sans"/>
      <w:b/>
      <w:bCs/>
      <w:color w:val="1E2DBE"/>
      <w:sz w:val="12"/>
      <w:szCs w:val="12"/>
      <w:lang w:val="ru-RU"/>
    </w:rPr>
  </w:style>
  <w:style w:type="paragraph" w:customStyle="1" w:styleId="RUReportHeaderChapterTitleoddpage">
    <w:name w:val="RU Report Header Chapter Title odd page"/>
    <w:uiPriority w:val="16"/>
    <w:rsid w:val="00641356"/>
    <w:pPr>
      <w:suppressAutoHyphens/>
      <w:spacing w:after="0" w:line="240" w:lineRule="auto"/>
    </w:pPr>
    <w:rPr>
      <w:rFonts w:ascii="Noto Sans" w:eastAsia="Noto Sans SC Regular" w:hAnsi="Noto Sans" w:cs="Noto Sans"/>
      <w:color w:val="1E2DBE"/>
      <w:sz w:val="12"/>
      <w:szCs w:val="12"/>
      <w:lang w:val="ru-RU"/>
    </w:rPr>
  </w:style>
  <w:style w:type="paragraph" w:customStyle="1" w:styleId="RUReportHeaderChapterTitleevenpage">
    <w:name w:val="RU Report Header Chapter Title even page"/>
    <w:basedOn w:val="RUReportHeaderChapterTitleoddpage"/>
    <w:uiPriority w:val="16"/>
    <w:rsid w:val="00641356"/>
    <w:pPr>
      <w:jc w:val="right"/>
    </w:pPr>
  </w:style>
  <w:style w:type="paragraph" w:customStyle="1" w:styleId="RUReportHeaderReportTitleoddpage">
    <w:name w:val="RU Report Header Report Title odd page"/>
    <w:basedOn w:val="RUReportHeaderReportTitleevenpage"/>
    <w:uiPriority w:val="16"/>
    <w:rsid w:val="00641356"/>
    <w:pPr>
      <w:jc w:val="left"/>
    </w:pPr>
  </w:style>
  <w:style w:type="paragraph" w:customStyle="1" w:styleId="RUReportPageNumberright">
    <w:name w:val="RU Report PageNumber right"/>
    <w:uiPriority w:val="16"/>
    <w:rsid w:val="007D3E00"/>
    <w:pPr>
      <w:spacing w:after="0" w:line="240" w:lineRule="auto"/>
      <w:jc w:val="right"/>
    </w:pPr>
    <w:rPr>
      <w:rFonts w:ascii="Noto Sans" w:eastAsia="Noto Sans SC Regular" w:hAnsi="Noto Sans" w:cs="Noto Sans"/>
      <w:color w:val="1E2DBE"/>
      <w:lang w:val="en-GB"/>
    </w:rPr>
  </w:style>
  <w:style w:type="paragraph" w:customStyle="1" w:styleId="RUReportPageNumberleft">
    <w:name w:val="RU Report PageNumber left"/>
    <w:basedOn w:val="RUReportPageNumberright"/>
    <w:uiPriority w:val="16"/>
    <w:rsid w:val="00C60F6F"/>
    <w:pPr>
      <w:jc w:val="left"/>
    </w:pPr>
  </w:style>
  <w:style w:type="paragraph" w:customStyle="1" w:styleId="RUILCQuestionnaireReportQuestion">
    <w:name w:val="RU ILC Questionnaire Report Question"/>
    <w:basedOn w:val="RUReportHeading4"/>
    <w:next w:val="RUReportPara"/>
    <w:uiPriority w:val="4"/>
    <w:qFormat/>
    <w:rsid w:val="00A00D17"/>
    <w:pPr>
      <w:ind w:left="1588" w:hanging="1588"/>
      <w:jc w:val="both"/>
    </w:pPr>
    <w:rPr>
      <w:rFonts w:eastAsia="Noto Sans SC Bold"/>
    </w:rPr>
  </w:style>
  <w:style w:type="paragraph" w:customStyle="1" w:styleId="RUILCReportSessionLabel">
    <w:name w:val="RU ILC Report Session Label"/>
    <w:uiPriority w:val="17"/>
    <w:rsid w:val="00F8382E"/>
    <w:pPr>
      <w:spacing w:before="40" w:after="40" w:line="240" w:lineRule="auto"/>
    </w:pPr>
    <w:rPr>
      <w:rFonts w:ascii="Noto Sans" w:eastAsia="Noto Sans SC Regular" w:hAnsi="Noto Sans" w:cs="Noto Sans"/>
      <w:color w:val="1E2DBE"/>
      <w:sz w:val="21"/>
      <w:szCs w:val="21"/>
      <w:lang w:val="ru-RU"/>
    </w:rPr>
  </w:style>
  <w:style w:type="paragraph" w:customStyle="1" w:styleId="RUReportSub-Title">
    <w:name w:val="RU Report Sub-Title"/>
    <w:uiPriority w:val="1"/>
    <w:qFormat/>
    <w:rsid w:val="00A345C0"/>
    <w:pPr>
      <w:suppressAutoHyphens/>
      <w:spacing w:before="240" w:after="0" w:line="204" w:lineRule="auto"/>
    </w:pPr>
    <w:rPr>
      <w:rFonts w:ascii="Calibri Light" w:eastAsia="Noto Sans SC Regular" w:hAnsi="Calibri Light" w:cs="Overpass Light"/>
      <w:color w:val="230050"/>
      <w:sz w:val="43"/>
      <w:szCs w:val="40"/>
      <w:lang w:val="ru-RU"/>
    </w:rPr>
  </w:style>
  <w:style w:type="paragraph" w:customStyle="1" w:styleId="RUReportTitle">
    <w:name w:val="RU Report Title"/>
    <w:qFormat/>
    <w:rsid w:val="008D4DCD"/>
    <w:pPr>
      <w:numPr>
        <w:numId w:val="5"/>
      </w:numPr>
      <w:suppressAutoHyphens/>
      <w:spacing w:before="480" w:after="0" w:line="204" w:lineRule="auto"/>
    </w:pPr>
    <w:rPr>
      <w:rFonts w:ascii="Calibri" w:eastAsia="Noto Sans SC Bold" w:hAnsi="Calibri" w:cs="Overpass"/>
      <w:b/>
      <w:bCs/>
      <w:color w:val="230050"/>
      <w:sz w:val="56"/>
      <w:szCs w:val="52"/>
      <w:lang w:val="ru-RU"/>
    </w:rPr>
  </w:style>
  <w:style w:type="paragraph" w:customStyle="1" w:styleId="RUILCReportTypItem">
    <w:name w:val="RU ILC Report Typ &amp; Item"/>
    <w:rsid w:val="00F25F1E"/>
    <w:pPr>
      <w:suppressAutoHyphens/>
      <w:spacing w:before="120" w:after="120" w:line="240" w:lineRule="auto"/>
    </w:pPr>
    <w:rPr>
      <w:rFonts w:ascii="Calibri" w:eastAsia="Noto Sans SC Bold" w:hAnsi="Calibri" w:cs="Overpass"/>
      <w:b/>
      <w:bCs/>
      <w:color w:val="1E2DBE"/>
      <w:sz w:val="27"/>
      <w:szCs w:val="24"/>
      <w:lang w:val="ru-RU"/>
    </w:rPr>
  </w:style>
  <w:style w:type="paragraph" w:customStyle="1" w:styleId="RUReportCopyright">
    <w:name w:val="RU Report Copyright"/>
    <w:uiPriority w:val="17"/>
    <w:rsid w:val="00F25F1E"/>
    <w:pPr>
      <w:spacing w:after="60" w:line="240" w:lineRule="auto"/>
      <w:jc w:val="both"/>
    </w:pPr>
    <w:rPr>
      <w:rFonts w:ascii="Noto Sans" w:eastAsia="Noto Sans SC Regular" w:hAnsi="Noto Sans" w:cs="Noto Sans"/>
      <w:sz w:val="18"/>
      <w:szCs w:val="18"/>
      <w:lang w:val="ru-RU"/>
    </w:rPr>
  </w:style>
  <w:style w:type="paragraph" w:customStyle="1" w:styleId="RUReportCopyrightISBN">
    <w:name w:val="RU Report Copyright ISBN"/>
    <w:basedOn w:val="RUReportCopyright"/>
    <w:uiPriority w:val="17"/>
    <w:rsid w:val="00007FAC"/>
    <w:pPr>
      <w:spacing w:after="0"/>
      <w:jc w:val="left"/>
    </w:pPr>
  </w:style>
  <w:style w:type="paragraph" w:customStyle="1" w:styleId="RUReportCopyrightPrint">
    <w:name w:val="RU Report Copyright Print"/>
    <w:basedOn w:val="RUReportCopyright"/>
    <w:uiPriority w:val="17"/>
    <w:rsid w:val="00641356"/>
    <w:pPr>
      <w:spacing w:after="0"/>
    </w:pPr>
    <w:rPr>
      <w:sz w:val="16"/>
      <w:szCs w:val="16"/>
    </w:rPr>
  </w:style>
  <w:style w:type="paragraph" w:customStyle="1" w:styleId="RUReportPara">
    <w:name w:val="RU Report Para"/>
    <w:link w:val="RUReportPara0"/>
    <w:uiPriority w:val="4"/>
    <w:qFormat/>
    <w:rsid w:val="00100695"/>
    <w:pPr>
      <w:spacing w:before="120" w:after="120" w:line="240" w:lineRule="auto"/>
      <w:jc w:val="both"/>
    </w:pPr>
    <w:rPr>
      <w:rFonts w:ascii="Noto Sans" w:eastAsia="Noto Sans SC Regular" w:hAnsi="Noto Sans" w:cs="Noto Sans"/>
      <w:sz w:val="20"/>
      <w:szCs w:val="20"/>
      <w:lang w:val="ru-RU"/>
    </w:rPr>
  </w:style>
  <w:style w:type="character" w:customStyle="1" w:styleId="RUReportPara0">
    <w:name w:val="RU Report Para Знак"/>
    <w:basedOn w:val="DefaultParagraphFont"/>
    <w:link w:val="RUReportPara"/>
    <w:uiPriority w:val="4"/>
    <w:rsid w:val="00100695"/>
    <w:rPr>
      <w:rFonts w:ascii="Noto Sans" w:eastAsia="Noto Sans SC Regular" w:hAnsi="Noto Sans" w:cs="Noto Sans"/>
      <w:sz w:val="20"/>
      <w:szCs w:val="20"/>
      <w:lang w:val="ru-RU"/>
    </w:rPr>
  </w:style>
  <w:style w:type="paragraph" w:customStyle="1" w:styleId="RUReportParaIndentFirstline">
    <w:name w:val="RU Report Para Indent First line"/>
    <w:basedOn w:val="RUReportPara"/>
    <w:uiPriority w:val="4"/>
    <w:qFormat/>
    <w:rsid w:val="001625FC"/>
    <w:pPr>
      <w:ind w:firstLine="567"/>
    </w:pPr>
  </w:style>
  <w:style w:type="paragraph" w:customStyle="1" w:styleId="RUBoxBody">
    <w:name w:val="RU Box Body"/>
    <w:link w:val="RUBoxBody0"/>
    <w:uiPriority w:val="12"/>
    <w:qFormat/>
    <w:rsid w:val="00F01D12"/>
    <w:pPr>
      <w:spacing w:before="60" w:after="60" w:line="240" w:lineRule="auto"/>
      <w:jc w:val="both"/>
    </w:pPr>
    <w:rPr>
      <w:rFonts w:ascii="Noto Sans" w:eastAsia="Noto Sans SC Regular" w:hAnsi="Noto Sans" w:cs="Noto Sans"/>
      <w:sz w:val="18"/>
      <w:szCs w:val="18"/>
      <w:lang w:val="ru-RU"/>
    </w:rPr>
  </w:style>
  <w:style w:type="character" w:customStyle="1" w:styleId="RUBoxBody0">
    <w:name w:val="RU Box Body Знак"/>
    <w:basedOn w:val="DefaultParagraphFont"/>
    <w:link w:val="RUBoxBody"/>
    <w:uiPriority w:val="12"/>
    <w:rsid w:val="00F01D12"/>
    <w:rPr>
      <w:rFonts w:ascii="Noto Sans" w:eastAsia="Noto Sans SC Regular" w:hAnsi="Noto Sans" w:cs="Noto Sans"/>
      <w:sz w:val="18"/>
      <w:szCs w:val="18"/>
      <w:lang w:val="ru-RU"/>
    </w:rPr>
  </w:style>
  <w:style w:type="paragraph" w:customStyle="1" w:styleId="RUBoxBodyNumbered">
    <w:name w:val="RU Box Body Numbered"/>
    <w:link w:val="RUBoxBodyNumbered0"/>
    <w:uiPriority w:val="12"/>
    <w:qFormat/>
    <w:rsid w:val="007851B0"/>
    <w:pPr>
      <w:numPr>
        <w:numId w:val="1"/>
      </w:numPr>
      <w:spacing w:before="60" w:after="60" w:line="240" w:lineRule="auto"/>
      <w:jc w:val="both"/>
    </w:pPr>
    <w:rPr>
      <w:rFonts w:ascii="Noto Sans" w:eastAsia="Noto Sans SC Regular" w:hAnsi="Noto Sans" w:cs="Noto Sans"/>
      <w:sz w:val="18"/>
      <w:szCs w:val="18"/>
      <w:lang w:val="ru-RU"/>
    </w:rPr>
  </w:style>
  <w:style w:type="character" w:customStyle="1" w:styleId="RUBoxBodyNumbered0">
    <w:name w:val="RU Box Body Numbered Знак"/>
    <w:basedOn w:val="DefaultParagraphFont"/>
    <w:link w:val="RUBoxBodyNumbered"/>
    <w:uiPriority w:val="12"/>
    <w:rsid w:val="007851B0"/>
    <w:rPr>
      <w:rFonts w:ascii="Noto Sans" w:eastAsia="Noto Sans SC Regular" w:hAnsi="Noto Sans" w:cs="Noto Sans"/>
      <w:sz w:val="18"/>
      <w:szCs w:val="18"/>
      <w:lang w:val="ru-RU"/>
    </w:rPr>
  </w:style>
  <w:style w:type="paragraph" w:customStyle="1" w:styleId="RUBoxIndent1">
    <w:name w:val="RU Box Indent 1"/>
    <w:link w:val="RUBoxIndent10"/>
    <w:uiPriority w:val="12"/>
    <w:qFormat/>
    <w:rsid w:val="00E756C9"/>
    <w:pPr>
      <w:spacing w:before="60" w:after="60" w:line="240" w:lineRule="auto"/>
      <w:ind w:left="680" w:hanging="340"/>
      <w:jc w:val="both"/>
    </w:pPr>
    <w:rPr>
      <w:rFonts w:ascii="Noto Sans" w:eastAsia="Noto Sans SC Regular" w:hAnsi="Noto Sans" w:cs="Noto Sans"/>
      <w:sz w:val="18"/>
      <w:szCs w:val="18"/>
      <w:lang w:val="ru-RU"/>
    </w:rPr>
  </w:style>
  <w:style w:type="character" w:customStyle="1" w:styleId="RUBoxIndent10">
    <w:name w:val="RU Box Indent 1 Знак"/>
    <w:basedOn w:val="DefaultParagraphFont"/>
    <w:link w:val="RUBoxIndent1"/>
    <w:uiPriority w:val="12"/>
    <w:rsid w:val="00E756C9"/>
    <w:rPr>
      <w:rFonts w:ascii="Noto Sans" w:eastAsia="Noto Sans SC Regular" w:hAnsi="Noto Sans" w:cs="Noto Sans"/>
      <w:sz w:val="18"/>
      <w:szCs w:val="18"/>
      <w:lang w:val="ru-RU"/>
    </w:rPr>
  </w:style>
  <w:style w:type="paragraph" w:customStyle="1" w:styleId="RUBoxIndent2">
    <w:name w:val="RU Box Indent 2"/>
    <w:basedOn w:val="RUBoxIndent1"/>
    <w:link w:val="RUBoxIndent20"/>
    <w:uiPriority w:val="12"/>
    <w:qFormat/>
    <w:rsid w:val="00E756C9"/>
    <w:pPr>
      <w:ind w:left="1020"/>
    </w:pPr>
  </w:style>
  <w:style w:type="character" w:customStyle="1" w:styleId="RUBoxIndent20">
    <w:name w:val="RU Box Indent 2 Знак"/>
    <w:basedOn w:val="DefaultParagraphFont"/>
    <w:link w:val="RUBoxIndent2"/>
    <w:uiPriority w:val="12"/>
    <w:rsid w:val="00E756C9"/>
    <w:rPr>
      <w:rFonts w:ascii="Noto Sans" w:eastAsia="Noto Sans SC Regular" w:hAnsi="Noto Sans" w:cs="Noto Sans"/>
      <w:sz w:val="18"/>
      <w:szCs w:val="18"/>
      <w:lang w:val="ru-RU"/>
    </w:rPr>
  </w:style>
  <w:style w:type="paragraph" w:customStyle="1" w:styleId="RUBoxIndentbulletlist1">
    <w:name w:val="RU Box Indent bullet list 1"/>
    <w:link w:val="RUBoxIndentbulletlist10"/>
    <w:uiPriority w:val="12"/>
    <w:qFormat/>
    <w:rsid w:val="002A0D51"/>
    <w:pPr>
      <w:spacing w:after="0" w:line="240" w:lineRule="auto"/>
      <w:ind w:left="680" w:hanging="340"/>
      <w:jc w:val="both"/>
    </w:pPr>
    <w:rPr>
      <w:rFonts w:ascii="Noto Sans" w:eastAsia="Noto Sans SC Regular" w:hAnsi="Noto Sans" w:cs="Noto Sans"/>
      <w:sz w:val="18"/>
      <w:szCs w:val="18"/>
      <w:lang w:val="ru-RU"/>
    </w:rPr>
  </w:style>
  <w:style w:type="character" w:customStyle="1" w:styleId="RUBoxIndentbulletlist10">
    <w:name w:val="RU Box Indent bullet list 1 Знак"/>
    <w:basedOn w:val="DefaultParagraphFont"/>
    <w:link w:val="RUBoxIndentbulletlist1"/>
    <w:uiPriority w:val="12"/>
    <w:rsid w:val="002A0D51"/>
    <w:rPr>
      <w:rFonts w:ascii="Noto Sans" w:eastAsia="Noto Sans SC Regular" w:hAnsi="Noto Sans" w:cs="Noto Sans"/>
      <w:sz w:val="18"/>
      <w:szCs w:val="18"/>
      <w:lang w:val="ru-RU"/>
    </w:rPr>
  </w:style>
  <w:style w:type="paragraph" w:customStyle="1" w:styleId="RUBoxIndentbulletlist2">
    <w:name w:val="RU Box Indent bullet list 2"/>
    <w:basedOn w:val="RUBoxIndentbulletlist1"/>
    <w:link w:val="RUBoxIndentbulletlist20"/>
    <w:uiPriority w:val="12"/>
    <w:qFormat/>
    <w:rsid w:val="000A5F23"/>
    <w:pPr>
      <w:ind w:left="1020"/>
    </w:pPr>
  </w:style>
  <w:style w:type="character" w:customStyle="1" w:styleId="RUBoxIndentbulletlist20">
    <w:name w:val="RU Box Indent bullet list 2 Знак"/>
    <w:basedOn w:val="DefaultParagraphFont"/>
    <w:link w:val="RUBoxIndentbulletlist2"/>
    <w:uiPriority w:val="12"/>
    <w:rsid w:val="000A5F23"/>
    <w:rPr>
      <w:rFonts w:ascii="Noto Sans" w:eastAsia="Noto Sans SC Regular" w:hAnsi="Noto Sans" w:cs="Noto Sans"/>
      <w:sz w:val="18"/>
      <w:szCs w:val="18"/>
      <w:lang w:val="ru-RU"/>
    </w:rPr>
  </w:style>
  <w:style w:type="paragraph" w:customStyle="1" w:styleId="RUBoxIndentletterlist">
    <w:name w:val="RU Box Indent letter list"/>
    <w:basedOn w:val="RUBoxBodyNumbered"/>
    <w:link w:val="RUBoxIndentletterlist0"/>
    <w:uiPriority w:val="12"/>
    <w:qFormat/>
    <w:rsid w:val="007851B0"/>
    <w:pPr>
      <w:numPr>
        <w:ilvl w:val="1"/>
      </w:numPr>
    </w:pPr>
  </w:style>
  <w:style w:type="character" w:customStyle="1" w:styleId="RUBoxIndentletterlist0">
    <w:name w:val="RU Box Indent letter list Знак"/>
    <w:basedOn w:val="DefaultParagraphFont"/>
    <w:link w:val="RUBoxIndentletterlist"/>
    <w:uiPriority w:val="12"/>
    <w:rsid w:val="007851B0"/>
    <w:rPr>
      <w:rFonts w:ascii="Noto Sans" w:eastAsia="Noto Sans SC Regular" w:hAnsi="Noto Sans" w:cs="Noto Sans"/>
      <w:sz w:val="18"/>
      <w:szCs w:val="18"/>
      <w:lang w:val="ru-RU"/>
    </w:rPr>
  </w:style>
  <w:style w:type="paragraph" w:customStyle="1" w:styleId="RUReportGraphicNoteSource">
    <w:name w:val="RU Report Graphic NoteSource"/>
    <w:basedOn w:val="Normal"/>
    <w:next w:val="Normal"/>
    <w:uiPriority w:val="10"/>
    <w:qFormat/>
    <w:rsid w:val="00120C9A"/>
    <w:pPr>
      <w:spacing w:before="120" w:after="240"/>
      <w:ind w:left="567"/>
      <w:jc w:val="both"/>
    </w:pPr>
    <w:rPr>
      <w:rFonts w:eastAsia="Noto Sans SC Regular"/>
      <w:sz w:val="15"/>
      <w:szCs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300C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20FF"/>
    <w:rPr>
      <w:color w:val="954F72" w:themeColor="followedHyperlink"/>
      <w:u w:val="single"/>
    </w:rPr>
  </w:style>
  <w:style w:type="paragraph" w:customStyle="1" w:styleId="ILCReportAcronym">
    <w:name w:val="ILC Report Acronym"/>
    <w:link w:val="ILCReportAcronymChar"/>
    <w:uiPriority w:val="17"/>
    <w:rsid w:val="0022026F"/>
    <w:pPr>
      <w:shd w:val="clear" w:color="auto" w:fill="1E2DBE"/>
      <w:adjustRightInd w:val="0"/>
      <w:spacing w:before="40" w:after="40" w:line="240" w:lineRule="auto"/>
      <w:ind w:left="284" w:hanging="227"/>
    </w:pPr>
    <w:rPr>
      <w:rFonts w:ascii="Noto Sans" w:eastAsia="Noto Sans SC Regular" w:hAnsi="Noto Sans" w:cs="Noto Sans"/>
      <w:color w:val="FFFFFF" w:themeColor="background1"/>
      <w:sz w:val="21"/>
      <w:szCs w:val="21"/>
      <w:lang w:val="en-GB"/>
    </w:rPr>
  </w:style>
  <w:style w:type="character" w:customStyle="1" w:styleId="ILCReportAcronymChar">
    <w:name w:val="ILC Report Acronym Char"/>
    <w:basedOn w:val="DefaultParagraphFont"/>
    <w:link w:val="ILCReportAcronym"/>
    <w:uiPriority w:val="17"/>
    <w:rsid w:val="0022026F"/>
    <w:rPr>
      <w:rFonts w:ascii="Noto Sans" w:eastAsia="Noto Sans SC Regular" w:hAnsi="Noto Sans" w:cs="Noto Sans"/>
      <w:color w:val="FFFFFF" w:themeColor="background1"/>
      <w:sz w:val="21"/>
      <w:szCs w:val="21"/>
      <w:shd w:val="clear" w:color="auto" w:fill="1E2DBE"/>
      <w:lang w:val="en-GB"/>
    </w:rPr>
  </w:style>
  <w:style w:type="paragraph" w:customStyle="1" w:styleId="ILCReportSessionLabel">
    <w:name w:val="ILC Report Session Label"/>
    <w:uiPriority w:val="17"/>
    <w:rsid w:val="0022026F"/>
    <w:pPr>
      <w:spacing w:before="40" w:after="40" w:line="240" w:lineRule="auto"/>
    </w:pPr>
    <w:rPr>
      <w:rFonts w:ascii="Noto Sans" w:eastAsia="Noto Sans SC Regular" w:hAnsi="Noto Sans" w:cs="Noto Sans"/>
      <w:color w:val="1E2DBE"/>
      <w:sz w:val="21"/>
      <w:szCs w:val="21"/>
      <w:lang w:val="en-GB"/>
    </w:rPr>
  </w:style>
  <w:style w:type="paragraph" w:customStyle="1" w:styleId="ReportPara">
    <w:name w:val="Report Para"/>
    <w:link w:val="ReportParaChar"/>
    <w:uiPriority w:val="4"/>
    <w:qFormat/>
    <w:rsid w:val="0022026F"/>
    <w:pPr>
      <w:spacing w:before="120" w:after="120" w:line="240" w:lineRule="auto"/>
      <w:jc w:val="both"/>
    </w:pPr>
    <w:rPr>
      <w:rFonts w:ascii="Noto Sans" w:eastAsia="Noto Sans SC Regular" w:hAnsi="Noto Sans" w:cs="Noto Sans"/>
      <w:sz w:val="20"/>
      <w:szCs w:val="20"/>
      <w:lang w:val="en-GB"/>
    </w:rPr>
  </w:style>
  <w:style w:type="character" w:customStyle="1" w:styleId="ReportParaChar">
    <w:name w:val="Report Para Char"/>
    <w:basedOn w:val="DefaultParagraphFont"/>
    <w:link w:val="ReportPara"/>
    <w:uiPriority w:val="4"/>
    <w:rsid w:val="0022026F"/>
    <w:rPr>
      <w:rFonts w:ascii="Noto Sans" w:eastAsia="Noto Sans SC Regular" w:hAnsi="Noto Sans" w:cs="Noto Sans"/>
      <w:sz w:val="20"/>
      <w:szCs w:val="20"/>
      <w:lang w:val="en-GB"/>
    </w:rPr>
  </w:style>
  <w:style w:type="paragraph" w:customStyle="1" w:styleId="BoxIndentbluebulletlist1">
    <w:name w:val="Box Indent blue bullet list 1"/>
    <w:uiPriority w:val="13"/>
    <w:qFormat/>
    <w:rsid w:val="00A31469"/>
    <w:pPr>
      <w:spacing w:after="0" w:line="240" w:lineRule="auto"/>
      <w:ind w:left="680" w:hanging="340"/>
      <w:jc w:val="both"/>
    </w:pPr>
    <w:rPr>
      <w:rFonts w:ascii="Noto Sans" w:eastAsia="Noto Sans SC Regular" w:hAnsi="Noto Sans" w:cs="Noto Sans"/>
      <w:color w:val="000000" w:themeColor="text1"/>
      <w:sz w:val="18"/>
      <w:szCs w:val="18"/>
      <w:lang w:val="en-GB"/>
    </w:rPr>
  </w:style>
  <w:style w:type="paragraph" w:customStyle="1" w:styleId="BoxIndentbluebulletlist2">
    <w:name w:val="Box Indent blue bullet list 2"/>
    <w:basedOn w:val="BoxIndentbluebulletlist1"/>
    <w:uiPriority w:val="13"/>
    <w:qFormat/>
    <w:rsid w:val="00A31469"/>
    <w:pPr>
      <w:ind w:left="1020"/>
    </w:pPr>
  </w:style>
  <w:style w:type="paragraph" w:customStyle="1" w:styleId="GBTableTitleE">
    <w:name w:val="GB Table Title E"/>
    <w:next w:val="Normal"/>
    <w:uiPriority w:val="15"/>
    <w:qFormat/>
    <w:rsid w:val="00A31469"/>
    <w:pPr>
      <w:keepNext/>
      <w:keepLines/>
      <w:numPr>
        <w:numId w:val="26"/>
      </w:numPr>
      <w:tabs>
        <w:tab w:val="left" w:pos="1588"/>
      </w:tabs>
      <w:spacing w:before="240" w:after="120" w:line="240" w:lineRule="auto"/>
    </w:pPr>
    <w:rPr>
      <w:rFonts w:ascii="Noto Sans" w:eastAsia="Noto Sans SC Regular" w:hAnsi="Noto Sans" w:cs="Noto Sans"/>
      <w:b/>
      <w:color w:val="1E2DBE"/>
      <w:sz w:val="20"/>
      <w:szCs w:val="20"/>
      <w:lang w:val="en-GB"/>
    </w:rPr>
  </w:style>
  <w:style w:type="paragraph" w:customStyle="1" w:styleId="GBBoxTitleE">
    <w:name w:val="GB Box Title E"/>
    <w:basedOn w:val="GBTableTitleE"/>
    <w:next w:val="Normal"/>
    <w:uiPriority w:val="12"/>
    <w:qFormat/>
    <w:rsid w:val="00A31469"/>
    <w:pPr>
      <w:tabs>
        <w:tab w:val="clear" w:pos="1588"/>
        <w:tab w:val="left" w:pos="1474"/>
      </w:tabs>
    </w:pPr>
  </w:style>
  <w:style w:type="paragraph" w:customStyle="1" w:styleId="GBParaNum">
    <w:name w:val="GB ParaNum"/>
    <w:uiPriority w:val="5"/>
    <w:qFormat/>
    <w:rsid w:val="00A31469"/>
    <w:pPr>
      <w:numPr>
        <w:numId w:val="22"/>
      </w:numPr>
      <w:spacing w:before="120" w:after="120" w:line="240" w:lineRule="auto"/>
      <w:jc w:val="both"/>
    </w:pPr>
    <w:rPr>
      <w:rFonts w:ascii="Noto Sans" w:eastAsia="Noto Sans SC Regular" w:hAnsi="Noto Sans" w:cs="Noto Sans"/>
      <w:sz w:val="20"/>
      <w:szCs w:val="20"/>
      <w:lang w:val="en-GB"/>
    </w:rPr>
  </w:style>
  <w:style w:type="paragraph" w:customStyle="1" w:styleId="GBIndentletterlist1E">
    <w:name w:val="GB Indent letter list 1 E"/>
    <w:basedOn w:val="Normal"/>
    <w:uiPriority w:val="6"/>
    <w:qFormat/>
    <w:rsid w:val="00A31469"/>
    <w:pPr>
      <w:numPr>
        <w:ilvl w:val="1"/>
        <w:numId w:val="23"/>
      </w:numPr>
      <w:spacing w:before="120" w:after="120"/>
      <w:jc w:val="both"/>
    </w:pPr>
    <w:rPr>
      <w:rFonts w:eastAsia="Noto Sans SC Regular"/>
      <w:sz w:val="20"/>
      <w:szCs w:val="20"/>
      <w:lang w:val="en-GB"/>
    </w:rPr>
  </w:style>
  <w:style w:type="paragraph" w:customStyle="1" w:styleId="GBIndentletterlist2E">
    <w:name w:val="GB Indent letter list 2 E"/>
    <w:basedOn w:val="GBIndentletterlist1E"/>
    <w:uiPriority w:val="6"/>
    <w:qFormat/>
    <w:rsid w:val="00A31469"/>
    <w:pPr>
      <w:numPr>
        <w:ilvl w:val="2"/>
        <w:numId w:val="24"/>
      </w:numPr>
    </w:pPr>
  </w:style>
  <w:style w:type="paragraph" w:customStyle="1" w:styleId="TableHeaderLeft">
    <w:name w:val="Table Header Left"/>
    <w:link w:val="TableHeaderLeftChar"/>
    <w:uiPriority w:val="15"/>
    <w:qFormat/>
    <w:rsid w:val="00A31469"/>
    <w:pPr>
      <w:shd w:val="clear" w:color="auto" w:fill="1E2DBE"/>
      <w:spacing w:before="20" w:after="20" w:line="240" w:lineRule="auto"/>
    </w:pPr>
    <w:rPr>
      <w:rFonts w:ascii="Noto Sans" w:eastAsia="Noto Sans SC Regular" w:hAnsi="Noto Sans" w:cs="Noto Sans"/>
      <w:b/>
      <w:bCs/>
      <w:color w:val="FFFFFF" w:themeColor="background1"/>
      <w:sz w:val="18"/>
      <w:szCs w:val="18"/>
      <w:lang w:val="en-GB" w:eastAsia="en-GB"/>
    </w:rPr>
  </w:style>
  <w:style w:type="character" w:customStyle="1" w:styleId="TableHeaderLeftChar">
    <w:name w:val="Table Header Left Char"/>
    <w:basedOn w:val="DefaultParagraphFont"/>
    <w:link w:val="TableHeaderLeft"/>
    <w:uiPriority w:val="15"/>
    <w:rsid w:val="00A31469"/>
    <w:rPr>
      <w:rFonts w:ascii="Noto Sans" w:eastAsia="Noto Sans SC Regular" w:hAnsi="Noto Sans" w:cs="Noto Sans"/>
      <w:b/>
      <w:bCs/>
      <w:color w:val="FFFFFF" w:themeColor="background1"/>
      <w:sz w:val="18"/>
      <w:szCs w:val="18"/>
      <w:shd w:val="clear" w:color="auto" w:fill="1E2DBE"/>
      <w:lang w:val="en-GB" w:eastAsia="en-GB"/>
    </w:rPr>
  </w:style>
  <w:style w:type="paragraph" w:customStyle="1" w:styleId="TableHeaderRight">
    <w:name w:val="Table Header Right"/>
    <w:link w:val="TableHeaderRightChar"/>
    <w:uiPriority w:val="15"/>
    <w:qFormat/>
    <w:rsid w:val="00A31469"/>
    <w:pPr>
      <w:shd w:val="clear" w:color="auto" w:fill="1E2DBE"/>
      <w:spacing w:before="20" w:after="20" w:line="240" w:lineRule="auto"/>
      <w:jc w:val="right"/>
    </w:pPr>
    <w:rPr>
      <w:rFonts w:ascii="Noto Sans" w:eastAsia="Noto Sans SC Regular" w:hAnsi="Noto Sans" w:cs="Noto Sans"/>
      <w:b/>
      <w:bCs/>
      <w:color w:val="FFFFFF" w:themeColor="background1"/>
      <w:sz w:val="18"/>
      <w:szCs w:val="18"/>
      <w:lang w:val="en-GB" w:eastAsia="en-GB"/>
    </w:rPr>
  </w:style>
  <w:style w:type="character" w:customStyle="1" w:styleId="TableHeaderRightChar">
    <w:name w:val="Table Header Right Char"/>
    <w:basedOn w:val="DefaultParagraphFont"/>
    <w:link w:val="TableHeaderRight"/>
    <w:uiPriority w:val="15"/>
    <w:rsid w:val="00A31469"/>
    <w:rPr>
      <w:rFonts w:ascii="Noto Sans" w:eastAsia="Noto Sans SC Regular" w:hAnsi="Noto Sans" w:cs="Noto Sans"/>
      <w:b/>
      <w:bCs/>
      <w:color w:val="FFFFFF" w:themeColor="background1"/>
      <w:sz w:val="18"/>
      <w:szCs w:val="18"/>
      <w:shd w:val="clear" w:color="auto" w:fill="1E2DBE"/>
      <w:lang w:val="en-GB" w:eastAsia="en-GB"/>
    </w:rPr>
  </w:style>
  <w:style w:type="paragraph" w:customStyle="1" w:styleId="TableTextLeft">
    <w:name w:val="Table Text Left"/>
    <w:link w:val="TableTextLeftChar"/>
    <w:uiPriority w:val="15"/>
    <w:qFormat/>
    <w:rsid w:val="00A31469"/>
    <w:pPr>
      <w:spacing w:before="20" w:after="20" w:line="240" w:lineRule="auto"/>
    </w:pPr>
    <w:rPr>
      <w:rFonts w:ascii="Noto Sans" w:eastAsia="Noto Sans SC Regular" w:hAnsi="Noto Sans" w:cs="Noto Sans"/>
      <w:sz w:val="18"/>
      <w:szCs w:val="18"/>
      <w:lang w:val="en-GB"/>
    </w:rPr>
  </w:style>
  <w:style w:type="character" w:customStyle="1" w:styleId="TableTextLeftChar">
    <w:name w:val="Table Text Left Char"/>
    <w:basedOn w:val="DefaultParagraphFont"/>
    <w:link w:val="TableTextLeft"/>
    <w:uiPriority w:val="15"/>
    <w:rsid w:val="00A31469"/>
    <w:rPr>
      <w:rFonts w:ascii="Noto Sans" w:eastAsia="Noto Sans SC Regular" w:hAnsi="Noto Sans" w:cs="Noto Sans"/>
      <w:sz w:val="18"/>
      <w:szCs w:val="18"/>
      <w:lang w:val="en-GB"/>
    </w:rPr>
  </w:style>
  <w:style w:type="paragraph" w:customStyle="1" w:styleId="TableTextRight">
    <w:name w:val="Table Text Right"/>
    <w:link w:val="TableTextRightChar"/>
    <w:uiPriority w:val="15"/>
    <w:qFormat/>
    <w:rsid w:val="00A31469"/>
    <w:pPr>
      <w:spacing w:before="20" w:after="20" w:line="240" w:lineRule="auto"/>
      <w:jc w:val="right"/>
    </w:pPr>
    <w:rPr>
      <w:rFonts w:ascii="Noto Sans" w:eastAsia="Noto Sans SC Regular" w:hAnsi="Noto Sans" w:cs="Noto Sans"/>
      <w:sz w:val="18"/>
      <w:szCs w:val="18"/>
      <w:lang w:val="en-GB"/>
    </w:rPr>
  </w:style>
  <w:style w:type="character" w:customStyle="1" w:styleId="TableTextRightChar">
    <w:name w:val="Table Text Right Char"/>
    <w:basedOn w:val="DefaultParagraphFont"/>
    <w:link w:val="TableTextRight"/>
    <w:uiPriority w:val="15"/>
    <w:rsid w:val="00A31469"/>
    <w:rPr>
      <w:rFonts w:ascii="Noto Sans" w:eastAsia="Noto Sans SC Regular" w:hAnsi="Noto Sans" w:cs="Noto Sans"/>
      <w:sz w:val="18"/>
      <w:szCs w:val="18"/>
      <w:lang w:val="en-GB"/>
    </w:rPr>
  </w:style>
  <w:style w:type="paragraph" w:customStyle="1" w:styleId="TableBoxNoteSource">
    <w:name w:val="TableBox NoteSource"/>
    <w:uiPriority w:val="14"/>
    <w:qFormat/>
    <w:rsid w:val="00A31469"/>
    <w:pPr>
      <w:spacing w:before="120" w:after="20" w:line="240" w:lineRule="auto"/>
      <w:jc w:val="both"/>
    </w:pPr>
    <w:rPr>
      <w:rFonts w:ascii="Noto Sans" w:eastAsia="Noto Sans SC Regular" w:hAnsi="Noto Sans" w:cs="Noto Sans"/>
      <w:sz w:val="15"/>
      <w:szCs w:val="15"/>
      <w:lang w:val="en-GB"/>
    </w:rPr>
  </w:style>
  <w:style w:type="numbering" w:customStyle="1" w:styleId="ParaNumletterlists">
    <w:name w:val="ParaNum &amp; letter lists"/>
    <w:uiPriority w:val="99"/>
    <w:rsid w:val="00A31469"/>
    <w:pPr>
      <w:numPr>
        <w:numId w:val="22"/>
      </w:numPr>
    </w:pPr>
  </w:style>
  <w:style w:type="numbering" w:customStyle="1" w:styleId="Figure-Box-Graphictitle">
    <w:name w:val="Figure-Box-Graphic title"/>
    <w:uiPriority w:val="99"/>
    <w:rsid w:val="00A31469"/>
    <w:pPr>
      <w:numPr>
        <w:numId w:val="25"/>
      </w:numPr>
    </w:pPr>
  </w:style>
  <w:style w:type="paragraph" w:customStyle="1" w:styleId="RUReportTableIndent1">
    <w:name w:val="RU Report Table Indent 1"/>
    <w:basedOn w:val="Normal"/>
    <w:uiPriority w:val="16"/>
    <w:qFormat/>
    <w:rsid w:val="00054443"/>
    <w:pPr>
      <w:suppressAutoHyphens/>
      <w:spacing w:before="20" w:after="20"/>
      <w:ind w:left="340" w:hanging="340"/>
      <w:jc w:val="both"/>
    </w:pPr>
    <w:rPr>
      <w:rFonts w:eastAsia="Noto Sans SC Regular"/>
    </w:rPr>
  </w:style>
  <w:style w:type="paragraph" w:customStyle="1" w:styleId="RUReportTableIndent2">
    <w:name w:val="RU Report Table Indent 2"/>
    <w:basedOn w:val="Normal"/>
    <w:uiPriority w:val="16"/>
    <w:qFormat/>
    <w:rsid w:val="00054443"/>
    <w:pPr>
      <w:suppressAutoHyphens/>
      <w:spacing w:before="20" w:after="20"/>
      <w:ind w:left="680" w:hanging="340"/>
      <w:jc w:val="both"/>
    </w:pPr>
    <w:rPr>
      <w:rFonts w:eastAsia="Noto Sans SC Regular"/>
    </w:rPr>
  </w:style>
  <w:style w:type="paragraph" w:customStyle="1" w:styleId="RUReportTableIndentbluebulletlist1">
    <w:name w:val="RU Report Table Indent blue bullet list 1"/>
    <w:basedOn w:val="BoxIndentbluebulletlist1"/>
    <w:uiPriority w:val="16"/>
    <w:qFormat/>
    <w:rsid w:val="00EC40EB"/>
    <w:pPr>
      <w:suppressAutoHyphens/>
      <w:ind w:left="340"/>
    </w:pPr>
    <w:rPr>
      <w:lang w:val="ru-RU"/>
    </w:rPr>
  </w:style>
  <w:style w:type="paragraph" w:customStyle="1" w:styleId="RUReportTableIndentbluebulletlist2">
    <w:name w:val="RU Report Table Indent blue bullet list 2"/>
    <w:basedOn w:val="BoxIndentbluebulletlist2"/>
    <w:uiPriority w:val="16"/>
    <w:qFormat/>
    <w:rsid w:val="00EC40EB"/>
    <w:pPr>
      <w:suppressAutoHyphens/>
      <w:ind w:left="680"/>
    </w:pPr>
    <w:rPr>
      <w:lang w:val="ru-RU"/>
    </w:rPr>
  </w:style>
  <w:style w:type="paragraph" w:customStyle="1" w:styleId="ReportParaIndentFirstline">
    <w:name w:val="Report Para Indent First line"/>
    <w:basedOn w:val="Normal"/>
    <w:uiPriority w:val="4"/>
    <w:qFormat/>
    <w:rsid w:val="00D42838"/>
    <w:pPr>
      <w:spacing w:before="120" w:after="120"/>
      <w:ind w:firstLine="567"/>
      <w:jc w:val="both"/>
    </w:pPr>
    <w:rPr>
      <w:rFonts w:eastAsia="Noto Sans SC Regular"/>
      <w:sz w:val="20"/>
      <w:szCs w:val="20"/>
      <w:lang w:val="es-ES_tradnl"/>
    </w:rPr>
  </w:style>
  <w:style w:type="paragraph" w:customStyle="1" w:styleId="ReportIndent2">
    <w:name w:val="Report Indent 2"/>
    <w:basedOn w:val="Normal"/>
    <w:link w:val="ReportIndent2Char"/>
    <w:uiPriority w:val="6"/>
    <w:qFormat/>
    <w:rsid w:val="00B9650C"/>
    <w:pPr>
      <w:spacing w:before="120" w:after="120"/>
      <w:ind w:left="1531" w:hanging="510"/>
      <w:jc w:val="both"/>
    </w:pPr>
    <w:rPr>
      <w:rFonts w:eastAsia="Noto Sans SC Regular"/>
      <w:sz w:val="20"/>
      <w:szCs w:val="20"/>
      <w:lang w:val="es-ES_tradnl"/>
    </w:rPr>
  </w:style>
  <w:style w:type="character" w:customStyle="1" w:styleId="ReportIndent2Char">
    <w:name w:val="Report Indent 2 Char"/>
    <w:basedOn w:val="DefaultParagraphFont"/>
    <w:link w:val="ReportIndent2"/>
    <w:uiPriority w:val="6"/>
    <w:rsid w:val="00B9650C"/>
    <w:rPr>
      <w:rFonts w:ascii="Noto Sans" w:eastAsia="Noto Sans SC Regular" w:hAnsi="Noto Sans" w:cs="Noto Sans"/>
      <w:sz w:val="20"/>
      <w:szCs w:val="20"/>
      <w:lang w:val="es-ES_tradnl"/>
    </w:rPr>
  </w:style>
  <w:style w:type="paragraph" w:customStyle="1" w:styleId="BoxBodyNumbered">
    <w:name w:val="Box Body Numbered"/>
    <w:uiPriority w:val="12"/>
    <w:qFormat/>
    <w:rsid w:val="00FE5BB2"/>
    <w:pPr>
      <w:spacing w:before="60" w:after="60" w:line="240" w:lineRule="auto"/>
      <w:ind w:left="340" w:hanging="340"/>
      <w:jc w:val="both"/>
    </w:pPr>
    <w:rPr>
      <w:rFonts w:ascii="Noto Sans" w:eastAsia="Noto Sans SC Regular" w:hAnsi="Noto Sans" w:cs="Noto Sans"/>
      <w:sz w:val="18"/>
      <w:szCs w:val="18"/>
      <w:lang w:val="es-ES_tradnl"/>
    </w:rPr>
  </w:style>
  <w:style w:type="paragraph" w:customStyle="1" w:styleId="ReportHeaderChapterTitleevenpage">
    <w:name w:val="Report Header Chapter Title even page"/>
    <w:basedOn w:val="Normal"/>
    <w:uiPriority w:val="16"/>
    <w:rsid w:val="00FE5BB2"/>
    <w:pPr>
      <w:jc w:val="right"/>
    </w:pPr>
    <w:rPr>
      <w:rFonts w:eastAsia="Noto Sans SC Regular"/>
      <w:color w:val="1E2DBE"/>
      <w:sz w:val="12"/>
      <w:szCs w:val="12"/>
      <w:lang w:val="es-ES_tradnl"/>
    </w:rPr>
  </w:style>
  <w:style w:type="paragraph" w:customStyle="1" w:styleId="ReportPageNumberleft">
    <w:name w:val="Report PageNumber left"/>
    <w:basedOn w:val="Normal"/>
    <w:uiPriority w:val="16"/>
    <w:rsid w:val="00FE5BB2"/>
    <w:rPr>
      <w:rFonts w:eastAsia="Noto Sans SC Regular"/>
      <w:color w:val="1E2DBE"/>
      <w:sz w:val="22"/>
      <w:szCs w:val="22"/>
      <w:lang w:val="es-ES_tradnl"/>
    </w:rPr>
  </w:style>
  <w:style w:type="paragraph" w:customStyle="1" w:styleId="ReportHeaderReportTitleoddpage">
    <w:name w:val="Report Header Report Title odd page"/>
    <w:basedOn w:val="Normal"/>
    <w:uiPriority w:val="16"/>
    <w:rsid w:val="00FE5BB2"/>
    <w:rPr>
      <w:rFonts w:eastAsia="Noto Sans SC Regular"/>
      <w:b/>
      <w:bCs/>
      <w:color w:val="1E2DBE"/>
      <w:sz w:val="12"/>
      <w:szCs w:val="12"/>
      <w:lang w:val="es-ES_tradnl"/>
    </w:rPr>
  </w:style>
  <w:style w:type="paragraph" w:customStyle="1" w:styleId="ReportPageNumberright">
    <w:name w:val="Report PageNumber right"/>
    <w:uiPriority w:val="16"/>
    <w:rsid w:val="00FE5BB2"/>
    <w:pPr>
      <w:spacing w:after="0" w:line="240" w:lineRule="auto"/>
      <w:jc w:val="right"/>
    </w:pPr>
    <w:rPr>
      <w:rFonts w:ascii="Noto Sans" w:eastAsia="Noto Sans SC Regular" w:hAnsi="Noto Sans" w:cs="Noto Sans"/>
      <w:color w:val="1E2DB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OLOGICALHAZARDS@ilo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faqmlc.ilo.org/knowledgebase-category/a/" TargetMode="External"/><Relationship Id="rId1" Type="http://schemas.openxmlformats.org/officeDocument/2006/relationships/hyperlink" Target="https://www.ilo.org/wcmsp5/groups/public/---ed_norm/---relconf/documents/meetingdocument/wcms_81228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36B04ED-1573-4837-B18A-DD407B9EA663}">
  <we:reference id="d128c84c-f807-495a-9a8f-aa9104c56cb6" version="1.0.0.0" store="\\gva-fil-48.ad.ilo.org\V-HQ-95-00-01\ILO\UAT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946D6-8957-4B35-9E06-BE6D9101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4749</Words>
  <Characters>26215</Characters>
  <Application>Microsoft Office Word</Application>
  <DocSecurity>4</DocSecurity>
  <Lines>524</Lines>
  <Paragraphs>226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ILO</Company>
  <LinksUpToDate>false</LinksUpToDate>
  <CharactersWithSpaces>30738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Clicque, Kathrin</dc:creator>
  <cp:keywords/>
  <dc:description/>
  <cp:lastModifiedBy>Recort Ruiz, Maria</cp:lastModifiedBy>
  <cp:revision>2</cp:revision>
  <cp:lastPrinted>2020-04-20T12:30:00Z</cp:lastPrinted>
  <dcterms:created xsi:type="dcterms:W3CDTF">2022-12-20T15:04:00Z</dcterms:created>
  <dcterms:modified xsi:type="dcterms:W3CDTF">2022-12-20T15:04:00Z</dcterms:modified>
</cp:coreProperties>
</file>