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401" w:type="dxa"/>
        <w:tblLayout w:type="fixed"/>
        <w:tblLook w:val="0000" w:firstRow="0" w:lastRow="0" w:firstColumn="0" w:lastColumn="0" w:noHBand="0" w:noVBand="0"/>
      </w:tblPr>
      <w:tblGrid>
        <w:gridCol w:w="4788"/>
        <w:gridCol w:w="4613"/>
      </w:tblGrid>
      <w:tr w:rsidR="001563CD" w:rsidRPr="004763DE" w:rsidTr="00FB7C7B">
        <w:tc>
          <w:tcPr>
            <w:tcW w:w="9401" w:type="dxa"/>
            <w:gridSpan w:val="2"/>
          </w:tcPr>
          <w:p w:rsidR="001563CD" w:rsidRPr="004763DE" w:rsidRDefault="001563CD" w:rsidP="00DC0925">
            <w:pPr>
              <w:pStyle w:val="TitlePage"/>
              <w:bidi/>
              <w:rPr>
                <w:sz w:val="24"/>
              </w:rPr>
            </w:pPr>
            <w:bookmarkStart w:id="0" w:name="CoverCopyright"/>
            <w:bookmarkStart w:id="1" w:name="Partial"/>
            <w:r w:rsidRPr="001E555C">
              <w:rPr>
                <w:sz w:val="26"/>
                <w:szCs w:val="26"/>
                <w:rtl/>
              </w:rPr>
              <w:t xml:space="preserve">مؤتمر العمل الدولي، الدورة </w:t>
            </w:r>
            <w:r w:rsidR="00BF644E">
              <w:rPr>
                <w:rFonts w:hint="cs"/>
                <w:sz w:val="26"/>
                <w:szCs w:val="26"/>
                <w:rtl/>
              </w:rPr>
              <w:t>10</w:t>
            </w:r>
            <w:r w:rsidR="00DC0925">
              <w:rPr>
                <w:rFonts w:hint="cs"/>
                <w:sz w:val="26"/>
                <w:szCs w:val="26"/>
                <w:rtl/>
              </w:rPr>
              <w:t>9</w:t>
            </w:r>
            <w:r w:rsidRPr="001E555C">
              <w:rPr>
                <w:sz w:val="26"/>
                <w:szCs w:val="26"/>
                <w:rtl/>
              </w:rPr>
              <w:t xml:space="preserve">، </w:t>
            </w:r>
            <w:r w:rsidR="00BF644E">
              <w:rPr>
                <w:rFonts w:hint="cs"/>
                <w:sz w:val="26"/>
                <w:szCs w:val="26"/>
                <w:rtl/>
              </w:rPr>
              <w:t>20</w:t>
            </w:r>
            <w:r w:rsidR="00DC0925">
              <w:rPr>
                <w:rFonts w:hint="cs"/>
                <w:sz w:val="26"/>
                <w:szCs w:val="26"/>
                <w:rtl/>
              </w:rPr>
              <w:t>20</w:t>
            </w:r>
          </w:p>
        </w:tc>
      </w:tr>
      <w:tr w:rsidR="001563CD" w:rsidRPr="004763DE" w:rsidTr="00FB7C7B">
        <w:trPr>
          <w:trHeight w:hRule="exact" w:val="1134"/>
        </w:trPr>
        <w:tc>
          <w:tcPr>
            <w:tcW w:w="9401" w:type="dxa"/>
            <w:gridSpan w:val="2"/>
          </w:tcPr>
          <w:p w:rsidR="001563CD" w:rsidRPr="004763DE" w:rsidRDefault="001563CD">
            <w:pPr>
              <w:pStyle w:val="TitlePage"/>
              <w:rPr>
                <w:rFonts w:ascii="Times New Roman" w:hAnsi="Times New Roman" w:cs="Times New Roman"/>
                <w:sz w:val="24"/>
              </w:rPr>
            </w:pPr>
          </w:p>
        </w:tc>
      </w:tr>
      <w:tr w:rsidR="001563CD" w:rsidRPr="004763DE" w:rsidTr="00FB7C7B">
        <w:trPr>
          <w:trHeight w:val="2268"/>
        </w:trPr>
        <w:tc>
          <w:tcPr>
            <w:tcW w:w="9401" w:type="dxa"/>
            <w:gridSpan w:val="2"/>
            <w:vAlign w:val="bottom"/>
          </w:tcPr>
          <w:p w:rsidR="001563CD" w:rsidRPr="004763DE" w:rsidRDefault="001563CD">
            <w:pPr>
              <w:pStyle w:val="TitlePage"/>
              <w:rPr>
                <w:sz w:val="24"/>
              </w:rPr>
            </w:pPr>
          </w:p>
        </w:tc>
      </w:tr>
      <w:tr w:rsidR="001563CD" w:rsidRPr="004763DE" w:rsidTr="00FB7C7B">
        <w:trPr>
          <w:trHeight w:val="567"/>
        </w:trPr>
        <w:tc>
          <w:tcPr>
            <w:tcW w:w="9401" w:type="dxa"/>
            <w:gridSpan w:val="2"/>
            <w:vAlign w:val="bottom"/>
          </w:tcPr>
          <w:p w:rsidR="001563CD" w:rsidRPr="00A516A3" w:rsidRDefault="001563CD" w:rsidP="007A7014">
            <w:pPr>
              <w:pStyle w:val="TitlePage"/>
              <w:bidi/>
              <w:rPr>
                <w:sz w:val="26"/>
                <w:szCs w:val="26"/>
              </w:rPr>
            </w:pPr>
            <w:r w:rsidRPr="00A516A3">
              <w:rPr>
                <w:rFonts w:hint="cs"/>
                <w:sz w:val="26"/>
                <w:szCs w:val="26"/>
                <w:rtl/>
              </w:rPr>
              <w:t>التقرير</w:t>
            </w:r>
            <w:r w:rsidRPr="00A516A3">
              <w:rPr>
                <w:sz w:val="26"/>
                <w:szCs w:val="26"/>
              </w:rPr>
              <w:t xml:space="preserve"> </w:t>
            </w:r>
            <w:r w:rsidR="007A7014">
              <w:rPr>
                <w:rFonts w:hint="cs"/>
                <w:sz w:val="26"/>
                <w:szCs w:val="26"/>
                <w:rtl/>
              </w:rPr>
              <w:t>السابع (1)</w:t>
            </w:r>
          </w:p>
        </w:tc>
      </w:tr>
      <w:tr w:rsidR="001563CD" w:rsidRPr="004763DE" w:rsidTr="00FB7C7B">
        <w:trPr>
          <w:trHeight w:hRule="exact" w:val="2268"/>
        </w:trPr>
        <w:tc>
          <w:tcPr>
            <w:tcW w:w="9401" w:type="dxa"/>
            <w:gridSpan w:val="2"/>
            <w:vAlign w:val="bottom"/>
          </w:tcPr>
          <w:p w:rsidR="001563CD" w:rsidRPr="00A516A3" w:rsidRDefault="00D544EF" w:rsidP="00B62FCE">
            <w:pPr>
              <w:pStyle w:val="TitlePage"/>
              <w:bidi/>
              <w:rPr>
                <w:sz w:val="56"/>
                <w:szCs w:val="56"/>
              </w:rPr>
            </w:pPr>
            <w:r w:rsidRPr="00D544EF">
              <w:rPr>
                <w:rFonts w:hint="cs"/>
                <w:sz w:val="56"/>
                <w:szCs w:val="56"/>
                <w:rtl/>
              </w:rPr>
              <w:t>إلغ</w:t>
            </w:r>
            <w:r w:rsidR="00DC0925">
              <w:rPr>
                <w:rFonts w:hint="cs"/>
                <w:sz w:val="56"/>
                <w:szCs w:val="56"/>
                <w:rtl/>
              </w:rPr>
              <w:t>ـ</w:t>
            </w:r>
            <w:r w:rsidRPr="00D544EF">
              <w:rPr>
                <w:rFonts w:hint="cs"/>
                <w:sz w:val="56"/>
                <w:szCs w:val="56"/>
                <w:rtl/>
              </w:rPr>
              <w:t>اء</w:t>
            </w:r>
            <w:r w:rsidRPr="00B62FCE">
              <w:rPr>
                <w:rFonts w:hint="cs"/>
                <w:sz w:val="60"/>
                <w:szCs w:val="60"/>
                <w:rtl/>
              </w:rPr>
              <w:t xml:space="preserve"> </w:t>
            </w:r>
            <w:r w:rsidR="00DC0925">
              <w:rPr>
                <w:rFonts w:hint="cs"/>
                <w:sz w:val="56"/>
                <w:szCs w:val="56"/>
                <w:rtl/>
              </w:rPr>
              <w:t>ثمـاني</w:t>
            </w:r>
            <w:r w:rsidRPr="00B62FCE">
              <w:rPr>
                <w:rFonts w:hint="cs"/>
                <w:sz w:val="64"/>
                <w:szCs w:val="64"/>
                <w:rtl/>
              </w:rPr>
              <w:t xml:space="preserve"> </w:t>
            </w:r>
            <w:r w:rsidRPr="00D544EF">
              <w:rPr>
                <w:rFonts w:hint="cs"/>
                <w:sz w:val="56"/>
                <w:szCs w:val="56"/>
                <w:rtl/>
              </w:rPr>
              <w:t>اتفاقيات</w:t>
            </w:r>
            <w:r w:rsidRPr="00B62FCE">
              <w:rPr>
                <w:rFonts w:hint="cs"/>
                <w:sz w:val="64"/>
                <w:szCs w:val="64"/>
                <w:rtl/>
              </w:rPr>
              <w:t xml:space="preserve"> </w:t>
            </w:r>
            <w:r w:rsidRPr="00D544EF">
              <w:rPr>
                <w:rFonts w:hint="cs"/>
                <w:sz w:val="56"/>
                <w:szCs w:val="56"/>
                <w:rtl/>
              </w:rPr>
              <w:t xml:space="preserve">عمل دولية </w:t>
            </w:r>
            <w:r w:rsidRPr="00D544EF">
              <w:rPr>
                <w:sz w:val="56"/>
                <w:szCs w:val="56"/>
                <w:rtl/>
              </w:rPr>
              <w:br/>
            </w:r>
            <w:r w:rsidRPr="00D544EF">
              <w:rPr>
                <w:rFonts w:hint="cs"/>
                <w:sz w:val="56"/>
                <w:szCs w:val="56"/>
                <w:rtl/>
              </w:rPr>
              <w:t>وسح</w:t>
            </w:r>
            <w:r w:rsidR="00095194">
              <w:rPr>
                <w:rFonts w:hint="cs"/>
                <w:sz w:val="56"/>
                <w:szCs w:val="56"/>
                <w:rtl/>
                <w:lang w:bidi="ar-LB"/>
              </w:rPr>
              <w:t>ـ</w:t>
            </w:r>
            <w:r w:rsidRPr="00D544EF">
              <w:rPr>
                <w:rFonts w:hint="cs"/>
                <w:sz w:val="56"/>
                <w:szCs w:val="56"/>
                <w:rtl/>
              </w:rPr>
              <w:t xml:space="preserve">ب </w:t>
            </w:r>
            <w:r w:rsidR="00DC0925">
              <w:rPr>
                <w:rFonts w:hint="cs"/>
                <w:sz w:val="56"/>
                <w:szCs w:val="56"/>
                <w:rtl/>
              </w:rPr>
              <w:t>تسع</w:t>
            </w:r>
            <w:r w:rsidRPr="00D544EF">
              <w:rPr>
                <w:rFonts w:hint="cs"/>
                <w:sz w:val="56"/>
                <w:szCs w:val="56"/>
                <w:rtl/>
              </w:rPr>
              <w:t xml:space="preserve"> </w:t>
            </w:r>
            <w:r w:rsidR="00DC0925">
              <w:rPr>
                <w:rFonts w:hint="cs"/>
                <w:sz w:val="56"/>
                <w:szCs w:val="56"/>
                <w:rtl/>
              </w:rPr>
              <w:t xml:space="preserve">اتفاقيات عمل دولية </w:t>
            </w:r>
            <w:r w:rsidR="00DC0925">
              <w:rPr>
                <w:sz w:val="56"/>
                <w:szCs w:val="56"/>
                <w:rtl/>
              </w:rPr>
              <w:br/>
            </w:r>
            <w:r w:rsidR="00DC0925">
              <w:rPr>
                <w:rFonts w:hint="cs"/>
                <w:sz w:val="56"/>
                <w:szCs w:val="56"/>
                <w:rtl/>
              </w:rPr>
              <w:t>و</w:t>
            </w:r>
            <w:r w:rsidR="00DC0925">
              <w:rPr>
                <w:rFonts w:hint="cs"/>
                <w:sz w:val="56"/>
                <w:szCs w:val="56"/>
                <w:rtl/>
                <w:lang w:bidi="ar-LB"/>
              </w:rPr>
              <w:t>إ</w:t>
            </w:r>
            <w:r w:rsidR="00DC0925">
              <w:rPr>
                <w:rFonts w:hint="cs"/>
                <w:sz w:val="56"/>
                <w:szCs w:val="56"/>
                <w:rtl/>
              </w:rPr>
              <w:t xml:space="preserve">حدى عشرة </w:t>
            </w:r>
            <w:r w:rsidRPr="00D544EF">
              <w:rPr>
                <w:rFonts w:hint="cs"/>
                <w:sz w:val="56"/>
                <w:szCs w:val="56"/>
                <w:rtl/>
              </w:rPr>
              <w:t>توصي</w:t>
            </w:r>
            <w:r w:rsidR="00DC0925">
              <w:rPr>
                <w:rFonts w:hint="cs"/>
                <w:sz w:val="56"/>
                <w:szCs w:val="56"/>
                <w:rtl/>
              </w:rPr>
              <w:t>ة</w:t>
            </w:r>
            <w:r w:rsidRPr="00D544EF">
              <w:rPr>
                <w:rFonts w:hint="cs"/>
                <w:sz w:val="56"/>
                <w:szCs w:val="56"/>
                <w:rtl/>
              </w:rPr>
              <w:t xml:space="preserve"> عمل دولية</w:t>
            </w:r>
          </w:p>
        </w:tc>
      </w:tr>
      <w:tr w:rsidR="001563CD" w:rsidRPr="004763DE" w:rsidTr="00FB7C7B">
        <w:trPr>
          <w:trHeight w:hRule="exact" w:val="3856"/>
        </w:trPr>
        <w:tc>
          <w:tcPr>
            <w:tcW w:w="9401" w:type="dxa"/>
            <w:gridSpan w:val="2"/>
          </w:tcPr>
          <w:p w:rsidR="001563CD" w:rsidRPr="004763DE" w:rsidRDefault="001563CD" w:rsidP="007A7014">
            <w:pPr>
              <w:pStyle w:val="TitlePage"/>
              <w:bidi/>
              <w:spacing w:before="840"/>
              <w:rPr>
                <w:b w:val="0"/>
                <w:bCs w:val="0"/>
                <w:i/>
                <w:iCs/>
                <w:sz w:val="24"/>
              </w:rPr>
            </w:pPr>
            <w:r w:rsidRPr="00A516A3">
              <w:rPr>
                <w:rFonts w:hint="cs"/>
                <w:sz w:val="22"/>
                <w:szCs w:val="22"/>
                <w:rtl/>
              </w:rPr>
              <w:t>البند</w:t>
            </w:r>
            <w:r w:rsidR="007A7014">
              <w:rPr>
                <w:rFonts w:hint="cs"/>
                <w:sz w:val="22"/>
                <w:szCs w:val="22"/>
                <w:rtl/>
              </w:rPr>
              <w:t xml:space="preserve"> السابع</w:t>
            </w:r>
            <w:r>
              <w:rPr>
                <w:rFonts w:hint="cs"/>
                <w:sz w:val="22"/>
                <w:szCs w:val="22"/>
                <w:rtl/>
                <w:lang w:val="fr-FR"/>
              </w:rPr>
              <w:t xml:space="preserve"> </w:t>
            </w:r>
            <w:r w:rsidRPr="00A516A3">
              <w:rPr>
                <w:rFonts w:hint="cs"/>
                <w:sz w:val="22"/>
                <w:szCs w:val="22"/>
                <w:rtl/>
              </w:rPr>
              <w:t>من جدول الأعمال</w:t>
            </w:r>
          </w:p>
        </w:tc>
      </w:tr>
      <w:tr w:rsidR="001563CD" w:rsidRPr="004763DE" w:rsidTr="00FB7C7B">
        <w:tc>
          <w:tcPr>
            <w:tcW w:w="4788" w:type="dxa"/>
            <w:vAlign w:val="bottom"/>
          </w:tcPr>
          <w:p w:rsidR="001563CD" w:rsidRPr="004763DE" w:rsidRDefault="001563CD">
            <w:pPr>
              <w:pStyle w:val="TitlePage"/>
              <w:spacing w:before="400"/>
              <w:rPr>
                <w:rFonts w:ascii="Times New Roman" w:hAnsi="Times New Roman" w:cs="Times New Roman"/>
                <w:sz w:val="24"/>
              </w:rPr>
            </w:pPr>
          </w:p>
        </w:tc>
        <w:tc>
          <w:tcPr>
            <w:tcW w:w="4613" w:type="dxa"/>
            <w:vAlign w:val="bottom"/>
          </w:tcPr>
          <w:p w:rsidR="001563CD" w:rsidRPr="004763DE" w:rsidRDefault="001563CD">
            <w:pPr>
              <w:pStyle w:val="TitlePage"/>
              <w:spacing w:before="400"/>
              <w:rPr>
                <w:rFonts w:ascii="Times New Roman" w:hAnsi="Times New Roman" w:cs="Times New Roman"/>
                <w:b w:val="0"/>
                <w:bCs w:val="0"/>
                <w:sz w:val="24"/>
              </w:rPr>
            </w:pPr>
          </w:p>
        </w:tc>
      </w:tr>
      <w:tr w:rsidR="001563CD" w:rsidRPr="004763DE" w:rsidTr="00FB7C7B">
        <w:tc>
          <w:tcPr>
            <w:tcW w:w="9401" w:type="dxa"/>
            <w:gridSpan w:val="2"/>
          </w:tcPr>
          <w:p w:rsidR="001563CD" w:rsidRPr="004763DE" w:rsidRDefault="001563CD" w:rsidP="00FB7C7B">
            <w:pPr>
              <w:pStyle w:val="TitlePage"/>
              <w:bidi/>
              <w:spacing w:before="2000"/>
              <w:rPr>
                <w:sz w:val="24"/>
              </w:rPr>
            </w:pPr>
            <w:r w:rsidRPr="00A516A3">
              <w:rPr>
                <w:rFonts w:hint="cs"/>
                <w:sz w:val="26"/>
                <w:szCs w:val="26"/>
                <w:rtl/>
              </w:rPr>
              <w:t>مكتـ</w:t>
            </w:r>
            <w:r>
              <w:rPr>
                <w:rFonts w:hint="cs"/>
                <w:sz w:val="26"/>
                <w:szCs w:val="26"/>
                <w:rtl/>
              </w:rPr>
              <w:t>ـ</w:t>
            </w:r>
            <w:r w:rsidRPr="00A516A3">
              <w:rPr>
                <w:rFonts w:hint="cs"/>
                <w:sz w:val="26"/>
                <w:szCs w:val="26"/>
                <w:rtl/>
              </w:rPr>
              <w:t>ب العم</w:t>
            </w:r>
            <w:r>
              <w:rPr>
                <w:rFonts w:hint="cs"/>
                <w:sz w:val="26"/>
                <w:szCs w:val="26"/>
                <w:rtl/>
              </w:rPr>
              <w:t>ـ</w:t>
            </w:r>
            <w:r w:rsidRPr="00A516A3">
              <w:rPr>
                <w:rFonts w:hint="cs"/>
                <w:sz w:val="26"/>
                <w:szCs w:val="26"/>
                <w:rtl/>
              </w:rPr>
              <w:t>ـل الدولـ</w:t>
            </w:r>
            <w:r>
              <w:rPr>
                <w:rFonts w:hint="cs"/>
                <w:sz w:val="26"/>
                <w:szCs w:val="26"/>
                <w:rtl/>
              </w:rPr>
              <w:t>ـ</w:t>
            </w:r>
            <w:r w:rsidRPr="00A516A3">
              <w:rPr>
                <w:rFonts w:hint="cs"/>
                <w:sz w:val="26"/>
                <w:szCs w:val="26"/>
                <w:rtl/>
              </w:rPr>
              <w:t>ي</w:t>
            </w:r>
            <w:r>
              <w:rPr>
                <w:rFonts w:hint="cs"/>
                <w:sz w:val="26"/>
                <w:szCs w:val="26"/>
                <w:rtl/>
                <w:lang w:val="fr-CH"/>
              </w:rPr>
              <w:t>،</w:t>
            </w:r>
            <w:r>
              <w:rPr>
                <w:rFonts w:hint="cs"/>
                <w:sz w:val="26"/>
                <w:szCs w:val="26"/>
                <w:rtl/>
              </w:rPr>
              <w:t xml:space="preserve"> </w:t>
            </w:r>
            <w:r w:rsidRPr="00A516A3">
              <w:rPr>
                <w:rFonts w:hint="cs"/>
                <w:sz w:val="26"/>
                <w:szCs w:val="26"/>
                <w:rtl/>
              </w:rPr>
              <w:t>جني</w:t>
            </w:r>
            <w:r>
              <w:rPr>
                <w:rFonts w:hint="cs"/>
                <w:sz w:val="26"/>
                <w:szCs w:val="26"/>
                <w:rtl/>
              </w:rPr>
              <w:t>ـ</w:t>
            </w:r>
            <w:r w:rsidRPr="00A516A3">
              <w:rPr>
                <w:rFonts w:hint="cs"/>
                <w:sz w:val="26"/>
                <w:szCs w:val="26"/>
                <w:rtl/>
              </w:rPr>
              <w:t>ـف</w:t>
            </w:r>
          </w:p>
        </w:tc>
      </w:tr>
    </w:tbl>
    <w:tbl>
      <w:tblPr>
        <w:tblStyle w:val="Grilledutableau"/>
        <w:bidiVisual/>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563CD" w:rsidRPr="00A15D9D" w:rsidTr="00FB7C7B">
        <w:trPr>
          <w:trHeight w:hRule="exact" w:val="2495"/>
        </w:trPr>
        <w:tc>
          <w:tcPr>
            <w:tcW w:w="9070" w:type="dxa"/>
            <w:vAlign w:val="bottom"/>
          </w:tcPr>
          <w:p w:rsidR="001563CD" w:rsidRPr="001E1BA6" w:rsidRDefault="001563CD" w:rsidP="00BA2BFA">
            <w:pPr>
              <w:pStyle w:val="Copyright"/>
              <w:jc w:val="left"/>
              <w:rPr>
                <w:lang w:val="de-CH"/>
              </w:rPr>
            </w:pPr>
            <w:r w:rsidRPr="001E1BA6">
              <w:rPr>
                <w:lang w:val="de-CH"/>
              </w:rPr>
              <w:lastRenderedPageBreak/>
              <w:t xml:space="preserve">ISBN </w:t>
            </w:r>
            <w:r w:rsidR="001E1BA6" w:rsidRPr="001E1BA6">
              <w:rPr>
                <w:lang w:val="de-CH"/>
              </w:rPr>
              <w:t>978-92-2-132614-4</w:t>
            </w:r>
            <w:r w:rsidRPr="001E1BA6">
              <w:rPr>
                <w:lang w:val="de-CH"/>
              </w:rPr>
              <w:t xml:space="preserve"> (</w:t>
            </w:r>
            <w:proofErr w:type="spellStart"/>
            <w:r w:rsidRPr="001E1BA6">
              <w:rPr>
                <w:lang w:val="de-CH"/>
              </w:rPr>
              <w:t>print</w:t>
            </w:r>
            <w:proofErr w:type="spellEnd"/>
            <w:r w:rsidRPr="001E1BA6">
              <w:rPr>
                <w:lang w:val="de-CH"/>
              </w:rPr>
              <w:t>)</w:t>
            </w:r>
            <w:r w:rsidRPr="001E1BA6">
              <w:rPr>
                <w:lang w:val="de-CH"/>
              </w:rPr>
              <w:br/>
              <w:t xml:space="preserve">ISBN </w:t>
            </w:r>
            <w:r w:rsidR="001E1BA6" w:rsidRPr="001E1BA6">
              <w:rPr>
                <w:lang w:val="de-CH"/>
              </w:rPr>
              <w:t>978-92-2-132615-1</w:t>
            </w:r>
            <w:r w:rsidRPr="001E1BA6">
              <w:rPr>
                <w:lang w:val="de-CH"/>
              </w:rPr>
              <w:t xml:space="preserve"> (Web </w:t>
            </w:r>
            <w:proofErr w:type="spellStart"/>
            <w:r w:rsidRPr="001E1BA6">
              <w:rPr>
                <w:lang w:val="de-CH"/>
              </w:rPr>
              <w:t>pdf</w:t>
            </w:r>
            <w:proofErr w:type="spellEnd"/>
            <w:r w:rsidRPr="001E1BA6">
              <w:rPr>
                <w:lang w:val="de-CH"/>
              </w:rPr>
              <w:t>)</w:t>
            </w:r>
            <w:r w:rsidRPr="001E1BA6">
              <w:rPr>
                <w:lang w:val="de-CH"/>
              </w:rPr>
              <w:br/>
              <w:t>ISSN 0252-7022</w:t>
            </w:r>
          </w:p>
        </w:tc>
      </w:tr>
      <w:tr w:rsidR="001563CD" w:rsidRPr="00A15D9D" w:rsidTr="00FB7C7B">
        <w:tc>
          <w:tcPr>
            <w:tcW w:w="9070" w:type="dxa"/>
            <w:tcBorders>
              <w:bottom w:val="single" w:sz="4" w:space="0" w:color="auto"/>
            </w:tcBorders>
          </w:tcPr>
          <w:p w:rsidR="001563CD" w:rsidRPr="001E1BA6" w:rsidRDefault="001563CD" w:rsidP="00FB7C7B">
            <w:pPr>
              <w:pStyle w:val="Copyright"/>
              <w:jc w:val="left"/>
              <w:rPr>
                <w:lang w:val="de-CH"/>
              </w:rPr>
            </w:pPr>
          </w:p>
        </w:tc>
      </w:tr>
      <w:tr w:rsidR="001563CD" w:rsidRPr="00A15D9D" w:rsidTr="00FB7C7B">
        <w:tc>
          <w:tcPr>
            <w:tcW w:w="9070" w:type="dxa"/>
            <w:tcBorders>
              <w:top w:val="single" w:sz="4" w:space="0" w:color="auto"/>
            </w:tcBorders>
          </w:tcPr>
          <w:p w:rsidR="001563CD" w:rsidRPr="001E1BA6" w:rsidRDefault="001563CD" w:rsidP="00FB7C7B">
            <w:pPr>
              <w:pStyle w:val="Copyright"/>
              <w:jc w:val="left"/>
              <w:rPr>
                <w:lang w:val="de-CH"/>
              </w:rPr>
            </w:pPr>
          </w:p>
        </w:tc>
      </w:tr>
      <w:tr w:rsidR="001563CD" w:rsidTr="00FB7C7B">
        <w:tc>
          <w:tcPr>
            <w:tcW w:w="9070" w:type="dxa"/>
          </w:tcPr>
          <w:p w:rsidR="001563CD" w:rsidRPr="005062C0" w:rsidRDefault="001563CD" w:rsidP="00915C2F">
            <w:pPr>
              <w:pStyle w:val="Copyright"/>
              <w:bidi/>
              <w:rPr>
                <w:i/>
                <w:iCs/>
              </w:rPr>
            </w:pPr>
            <w:r w:rsidRPr="001E1BA6">
              <w:rPr>
                <w:i/>
                <w:iCs/>
                <w:lang w:val="de-CH"/>
              </w:rPr>
              <w:t xml:space="preserve"> </w:t>
            </w:r>
            <w:r w:rsidRPr="00E46814">
              <w:rPr>
                <w:rFonts w:hint="cs"/>
                <w:i/>
                <w:iCs/>
                <w:rtl/>
              </w:rPr>
              <w:t>الطبعة الأولى ،</w:t>
            </w:r>
            <w:r w:rsidR="00915C2F">
              <w:rPr>
                <w:rFonts w:hint="cs"/>
                <w:i/>
                <w:iCs/>
                <w:rtl/>
              </w:rPr>
              <w:t xml:space="preserve"> 2018</w:t>
            </w:r>
          </w:p>
        </w:tc>
      </w:tr>
      <w:tr w:rsidR="001563CD" w:rsidTr="00FB7C7B">
        <w:trPr>
          <w:trHeight w:hRule="exact" w:val="9752"/>
        </w:trPr>
        <w:tc>
          <w:tcPr>
            <w:tcW w:w="9070" w:type="dxa"/>
            <w:vAlign w:val="bottom"/>
          </w:tcPr>
          <w:p w:rsidR="001563CD" w:rsidRDefault="001563CD" w:rsidP="00FB7C7B">
            <w:pPr>
              <w:pStyle w:val="Copyright"/>
              <w:ind w:left="28" w:right="28"/>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563CD" w:rsidTr="00FB7C7B">
              <w:trPr>
                <w:trHeight w:hRule="exact" w:val="227"/>
              </w:trPr>
              <w:tc>
                <w:tcPr>
                  <w:tcW w:w="9114" w:type="dxa"/>
                  <w:tcBorders>
                    <w:top w:val="single" w:sz="4" w:space="0" w:color="auto"/>
                  </w:tcBorders>
                </w:tcPr>
                <w:p w:rsidR="001563CD" w:rsidRDefault="001563CD" w:rsidP="00FB7C7B">
                  <w:pPr>
                    <w:pStyle w:val="Copyright"/>
                    <w:ind w:left="28" w:right="28"/>
                    <w:jc w:val="left"/>
                  </w:pPr>
                </w:p>
              </w:tc>
            </w:tr>
          </w:tbl>
          <w:p w:rsidR="00BA2BFA" w:rsidRPr="00A50F2A" w:rsidRDefault="00BA2BFA" w:rsidP="00BA2BFA">
            <w:pPr>
              <w:pStyle w:val="Copyright"/>
              <w:bidi/>
              <w:spacing w:after="60"/>
              <w:ind w:left="28" w:right="28"/>
            </w:pPr>
            <w:r>
              <w:rPr>
                <w:rtl/>
              </w:rPr>
              <w:t>لا تنطوي التسميات المستخدمة في منشورات مكتب العمل الدولي، التي تتفق مع تلك التي تستخدمها الأمم المتحدة، ولا العرض الوارد فيها للمادة التي تتضمنها، على التعبير عن أي رأي من جانب مكتب العمل ا</w:t>
            </w:r>
            <w:r w:rsidRPr="00A50F2A">
              <w:rPr>
                <w:rtl/>
              </w:rPr>
              <w:t>لدولي بشأن المركز القانوني لأي بلد أو منطقة أو إقليم، أو لسلطات أي منها، أو بشأن تعيين حدودها.</w:t>
            </w:r>
          </w:p>
          <w:p w:rsidR="00BA2BFA" w:rsidRPr="00A50F2A" w:rsidRDefault="00BA2BFA" w:rsidP="00BA2BFA">
            <w:pPr>
              <w:pStyle w:val="Copyright"/>
              <w:bidi/>
              <w:spacing w:after="60"/>
              <w:ind w:left="28" w:right="28"/>
            </w:pPr>
            <w:r w:rsidRPr="00A50F2A">
              <w:rPr>
                <w:rtl/>
              </w:rPr>
              <w:t>والإشارة إلى أسماء الشركات والمنتجات والعمليات التجارية لا تعني مصادقة مكتب العمل الدولي عليها، كما أن إغفال ذكر شركات ومنتجات أو عمليات تجارية ليس علامة على عدم إقرارها.</w:t>
            </w:r>
          </w:p>
          <w:p w:rsidR="001563CD" w:rsidRDefault="00BA2BFA" w:rsidP="00BA2BFA">
            <w:pPr>
              <w:pStyle w:val="Copyright"/>
              <w:bidi/>
              <w:ind w:left="28" w:right="28"/>
            </w:pPr>
            <w:r w:rsidRPr="00A50F2A">
              <w:rPr>
                <w:rtl/>
              </w:rPr>
              <w:t xml:space="preserve">ترد المعلومات بشأن منشورات مكتب العمل الدولي والمنتجات الرقمية على الموقع التالي: </w:t>
            </w:r>
            <w:r w:rsidRPr="00A50F2A">
              <w:t>www.ilo.org/publns</w:t>
            </w:r>
            <w:r w:rsidRPr="00A50F2A">
              <w:rPr>
                <w:rtl/>
              </w:rPr>
              <w:t>.</w:t>
            </w:r>
          </w:p>
        </w:tc>
      </w:tr>
      <w:tr w:rsidR="001563CD" w:rsidTr="00FB7C7B">
        <w:trPr>
          <w:trHeight w:hRule="exact" w:val="227"/>
        </w:trPr>
        <w:tc>
          <w:tcPr>
            <w:tcW w:w="9070" w:type="dxa"/>
            <w:tcBorders>
              <w:bottom w:val="single" w:sz="4" w:space="0" w:color="auto"/>
            </w:tcBorders>
          </w:tcPr>
          <w:p w:rsidR="001563CD" w:rsidRPr="00A834EC" w:rsidRDefault="001563CD" w:rsidP="00FB7C7B">
            <w:pPr>
              <w:pStyle w:val="Copyright"/>
              <w:ind w:left="28" w:right="28"/>
              <w:rPr>
                <w:sz w:val="18"/>
                <w:szCs w:val="18"/>
              </w:rPr>
            </w:pPr>
          </w:p>
        </w:tc>
      </w:tr>
      <w:tr w:rsidR="001563CD" w:rsidTr="00FB7C7B">
        <w:tc>
          <w:tcPr>
            <w:tcW w:w="9070" w:type="dxa"/>
            <w:tcBorders>
              <w:top w:val="single" w:sz="4" w:space="0" w:color="auto"/>
            </w:tcBorders>
          </w:tcPr>
          <w:p w:rsidR="001563CD" w:rsidRPr="00A834EC" w:rsidRDefault="001563CD" w:rsidP="00FB7C7B">
            <w:pPr>
              <w:pStyle w:val="Copyright"/>
              <w:ind w:left="28" w:right="28"/>
              <w:rPr>
                <w:sz w:val="18"/>
                <w:szCs w:val="18"/>
              </w:rPr>
            </w:pPr>
          </w:p>
        </w:tc>
      </w:tr>
      <w:tr w:rsidR="001563CD" w:rsidTr="00FB7C7B">
        <w:tc>
          <w:tcPr>
            <w:tcW w:w="9070" w:type="dxa"/>
          </w:tcPr>
          <w:p w:rsidR="001563CD" w:rsidRPr="000670A1" w:rsidRDefault="001563CD" w:rsidP="001C3E57">
            <w:pPr>
              <w:pStyle w:val="Copyright"/>
              <w:bidi/>
              <w:ind w:left="28" w:right="28"/>
              <w:rPr>
                <w:sz w:val="18"/>
                <w:szCs w:val="18"/>
              </w:rPr>
            </w:pPr>
            <w:r w:rsidRPr="00333685">
              <w:rPr>
                <w:rFonts w:hint="cs"/>
                <w:szCs w:val="20"/>
                <w:rtl/>
              </w:rPr>
              <w:t>تصميم وحدة معالجة النصوص العربية</w:t>
            </w:r>
            <w:r w:rsidRPr="00333685">
              <w:rPr>
                <w:rFonts w:hint="cs"/>
                <w:sz w:val="18"/>
                <w:szCs w:val="18"/>
                <w:rtl/>
              </w:rPr>
              <w:t xml:space="preserve"> </w:t>
            </w:r>
            <w:r w:rsidRPr="00333685">
              <w:rPr>
                <w:sz w:val="18"/>
                <w:szCs w:val="18"/>
              </w:rPr>
              <w:t>TTA</w:t>
            </w:r>
            <w:r w:rsidRPr="003F3179">
              <w:rPr>
                <w:rFonts w:hint="cs"/>
                <w:szCs w:val="20"/>
                <w:rtl/>
              </w:rPr>
              <w:t>:</w:t>
            </w:r>
            <w:r>
              <w:rPr>
                <w:rFonts w:hint="cs"/>
                <w:sz w:val="18"/>
                <w:szCs w:val="18"/>
                <w:rtl/>
              </w:rPr>
              <w:t xml:space="preserve"> </w:t>
            </w:r>
            <w:r w:rsidRPr="00C556C3">
              <w:rPr>
                <w:rFonts w:hint="cs"/>
                <w:szCs w:val="20"/>
                <w:rtl/>
              </w:rPr>
              <w:t>المرجع</w:t>
            </w:r>
            <w:r>
              <w:rPr>
                <w:rFonts w:hint="cs"/>
                <w:sz w:val="18"/>
                <w:szCs w:val="18"/>
                <w:rtl/>
              </w:rPr>
              <w:t xml:space="preserve">  </w:t>
            </w:r>
            <w:r w:rsidRPr="00B70674">
              <w:rPr>
                <w:sz w:val="18"/>
                <w:szCs w:val="18"/>
              </w:rPr>
              <w:t>C</w:t>
            </w:r>
            <w:r w:rsidR="001C3E57">
              <w:rPr>
                <w:sz w:val="18"/>
                <w:szCs w:val="18"/>
              </w:rPr>
              <w:t>onfrep</w:t>
            </w:r>
            <w:r w:rsidRPr="00B70674">
              <w:rPr>
                <w:sz w:val="18"/>
                <w:szCs w:val="18"/>
              </w:rPr>
              <w:t>-ILC10</w:t>
            </w:r>
            <w:r w:rsidR="00951AD0">
              <w:rPr>
                <w:sz w:val="18"/>
                <w:szCs w:val="18"/>
              </w:rPr>
              <w:t>9</w:t>
            </w:r>
            <w:r w:rsidRPr="00B70674">
              <w:rPr>
                <w:sz w:val="18"/>
                <w:szCs w:val="18"/>
              </w:rPr>
              <w:t>-</w:t>
            </w:r>
            <w:r w:rsidR="00BF644E">
              <w:rPr>
                <w:sz w:val="18"/>
                <w:szCs w:val="18"/>
              </w:rPr>
              <w:t>V</w:t>
            </w:r>
            <w:r w:rsidRPr="00B70674">
              <w:rPr>
                <w:sz w:val="18"/>
                <w:szCs w:val="18"/>
              </w:rPr>
              <w:t>II(1)[</w:t>
            </w:r>
            <w:r w:rsidR="00543475">
              <w:rPr>
                <w:sz w:val="18"/>
                <w:szCs w:val="18"/>
              </w:rPr>
              <w:t>JUR</w:t>
            </w:r>
            <w:r w:rsidRPr="00B70674">
              <w:rPr>
                <w:sz w:val="18"/>
                <w:szCs w:val="18"/>
              </w:rPr>
              <w:t>-</w:t>
            </w:r>
            <w:r w:rsidR="00543475">
              <w:rPr>
                <w:sz w:val="18"/>
                <w:szCs w:val="18"/>
              </w:rPr>
              <w:t>1</w:t>
            </w:r>
            <w:r w:rsidR="00951AD0">
              <w:rPr>
                <w:sz w:val="18"/>
                <w:szCs w:val="18"/>
              </w:rPr>
              <w:t>8</w:t>
            </w:r>
            <w:r w:rsidR="00543475">
              <w:rPr>
                <w:sz w:val="18"/>
                <w:szCs w:val="18"/>
              </w:rPr>
              <w:t>10</w:t>
            </w:r>
            <w:r w:rsidR="00951AD0">
              <w:rPr>
                <w:sz w:val="18"/>
                <w:szCs w:val="18"/>
              </w:rPr>
              <w:t>19</w:t>
            </w:r>
            <w:r w:rsidRPr="00B70674">
              <w:rPr>
                <w:sz w:val="18"/>
                <w:szCs w:val="18"/>
              </w:rPr>
              <w:t>-</w:t>
            </w:r>
            <w:r w:rsidR="00543475">
              <w:rPr>
                <w:sz w:val="18"/>
                <w:szCs w:val="18"/>
              </w:rPr>
              <w:t>1</w:t>
            </w:r>
            <w:r w:rsidRPr="00B70674">
              <w:rPr>
                <w:sz w:val="18"/>
                <w:szCs w:val="18"/>
              </w:rPr>
              <w:t>]-</w:t>
            </w:r>
            <w:r>
              <w:rPr>
                <w:sz w:val="18"/>
                <w:szCs w:val="18"/>
              </w:rPr>
              <w:t>Ar</w:t>
            </w:r>
            <w:r w:rsidRPr="00B70674">
              <w:rPr>
                <w:sz w:val="18"/>
                <w:szCs w:val="18"/>
              </w:rPr>
              <w:t>.docx</w:t>
            </w:r>
          </w:p>
          <w:p w:rsidR="001563CD" w:rsidRPr="00333685" w:rsidRDefault="001563CD" w:rsidP="00FB7C7B">
            <w:pPr>
              <w:pStyle w:val="Copyright"/>
              <w:bidi/>
              <w:ind w:left="28" w:right="28"/>
              <w:rPr>
                <w:szCs w:val="20"/>
              </w:rPr>
            </w:pPr>
            <w:r w:rsidRPr="00333685">
              <w:rPr>
                <w:rFonts w:hint="cs"/>
                <w:szCs w:val="20"/>
                <w:rtl/>
              </w:rPr>
              <w:t>طبع في مكتب العمل الدولي، جنيف، سويسرا</w:t>
            </w:r>
          </w:p>
        </w:tc>
      </w:tr>
      <w:bookmarkEnd w:id="0"/>
    </w:tbl>
    <w:p w:rsidR="004D76EB" w:rsidRDefault="004D76EB" w:rsidP="008A2870">
      <w:pPr>
        <w:spacing w:line="160" w:lineRule="atLeast"/>
      </w:pPr>
    </w:p>
    <w:p w:rsidR="005A0F9F" w:rsidRPr="00CB0772" w:rsidRDefault="005A0F9F" w:rsidP="0042235A">
      <w:pPr>
        <w:pStyle w:val="Para"/>
        <w:rPr>
          <w:lang w:val="fr-CH" w:eastAsia="zh-CN"/>
        </w:rPr>
        <w:sectPr w:rsidR="005A0F9F" w:rsidRPr="00CB0772" w:rsidSect="0036315A">
          <w:headerReference w:type="even" r:id="rId8"/>
          <w:headerReference w:type="default" r:id="rId9"/>
          <w:footerReference w:type="even" r:id="rId10"/>
          <w:footerReference w:type="default" r:id="rId11"/>
          <w:headerReference w:type="first" r:id="rId12"/>
          <w:footerReference w:type="first" r:id="rId13"/>
          <w:type w:val="oddPage"/>
          <w:pgSz w:w="11906" w:h="16838"/>
          <w:pgMar w:top="1304" w:right="1418" w:bottom="1304" w:left="1418" w:header="851" w:footer="794" w:gutter="0"/>
          <w:pgNumType w:fmt="lowerRoman" w:start="5"/>
          <w:cols w:space="708"/>
          <w:titlePg/>
          <w:docGrid w:linePitch="360"/>
        </w:sectPr>
      </w:pPr>
    </w:p>
    <w:bookmarkStart w:id="2" w:name="contentStyle"/>
    <w:p w:rsidR="008B6F31" w:rsidRPr="004F6FF1" w:rsidRDefault="00A1085F" w:rsidP="00C556C3">
      <w:pPr>
        <w:pStyle w:val="Content"/>
        <w:bidi/>
        <w:rPr>
          <w:lang w:val="de-DE"/>
        </w:rPr>
      </w:pPr>
      <w:r>
        <w:lastRenderedPageBreak/>
        <w:fldChar w:fldCharType="begin"/>
      </w:r>
      <w:r w:rsidR="00076E12">
        <w:rPr>
          <w:lang w:val="de-DE"/>
        </w:rPr>
        <w:instrText xml:space="preserve"> DOCVARIABLE "contents" </w:instrText>
      </w:r>
      <w:r>
        <w:fldChar w:fldCharType="separate"/>
      </w:r>
      <w:bookmarkStart w:id="3" w:name="_Toc467506845"/>
      <w:bookmarkStart w:id="4" w:name="_Toc530752945"/>
      <w:bookmarkStart w:id="5" w:name="_Toc530753093"/>
      <w:r w:rsidR="001563CD">
        <w:rPr>
          <w:rtl/>
          <w:lang w:val="de-DE"/>
        </w:rPr>
        <w:t>المحتويات</w:t>
      </w:r>
      <w:bookmarkEnd w:id="3"/>
      <w:bookmarkEnd w:id="4"/>
      <w:bookmarkEnd w:id="5"/>
      <w:r>
        <w:fldChar w:fldCharType="end"/>
      </w:r>
    </w:p>
    <w:bookmarkEnd w:id="2"/>
    <w:p w:rsidR="008B6F31" w:rsidRPr="004F6FF1" w:rsidRDefault="00C556C3" w:rsidP="00C556C3">
      <w:pPr>
        <w:pStyle w:val="ContentsRef"/>
        <w:bidi/>
        <w:rPr>
          <w:lang w:val="de-DE" w:eastAsia="zh-CN"/>
        </w:rPr>
      </w:pPr>
      <w:r>
        <w:rPr>
          <w:rFonts w:hint="cs"/>
          <w:rtl/>
          <w:lang w:eastAsia="zh-CN" w:bidi="ar-LB"/>
        </w:rPr>
        <w:t>الصفحة</w:t>
      </w:r>
    </w:p>
    <w:p w:rsidR="005E254A" w:rsidRDefault="005E254A" w:rsidP="005E254A">
      <w:pPr>
        <w:pStyle w:val="TM1"/>
        <w:bidi/>
        <w:rPr>
          <w:rFonts w:asciiTheme="minorHAnsi" w:eastAsiaTheme="minorEastAsia" w:hAnsiTheme="minorHAnsi" w:cstheme="minorBidi"/>
          <w:szCs w:val="22"/>
          <w:lang w:val="fr-FR" w:eastAsia="fr-FR"/>
        </w:rPr>
      </w:pPr>
      <w:r>
        <w:rPr>
          <w:rtl/>
          <w:lang w:val="de-DE" w:eastAsia="zh-CN"/>
        </w:rPr>
        <w:fldChar w:fldCharType="begin"/>
      </w:r>
      <w:r>
        <w:rPr>
          <w:rtl/>
          <w:lang w:val="de-DE" w:eastAsia="zh-CN"/>
        </w:rPr>
        <w:instrText xml:space="preserve"> </w:instrText>
      </w:r>
      <w:r>
        <w:rPr>
          <w:lang w:val="de-DE" w:eastAsia="zh-CN"/>
        </w:rPr>
        <w:instrText>TOC</w:instrText>
      </w:r>
      <w:r>
        <w:rPr>
          <w:rtl/>
          <w:lang w:val="de-DE" w:eastAsia="zh-CN"/>
        </w:rPr>
        <w:instrText xml:space="preserve"> \</w:instrText>
      </w:r>
      <w:r>
        <w:rPr>
          <w:lang w:val="de-DE" w:eastAsia="zh-CN"/>
        </w:rPr>
        <w:instrText>h \z \t "Titre 1,1,Titre 2,2,Titre 3,3,chapter,1,Content,1,Intro,1,Sous-titre,2,Titre,1,Style H1 +,1</w:instrText>
      </w:r>
      <w:r>
        <w:rPr>
          <w:rtl/>
          <w:lang w:val="de-DE" w:eastAsia="zh-CN"/>
        </w:rPr>
        <w:instrText xml:space="preserve">" </w:instrText>
      </w:r>
      <w:r>
        <w:rPr>
          <w:rtl/>
          <w:lang w:val="de-DE" w:eastAsia="zh-CN"/>
        </w:rPr>
        <w:fldChar w:fldCharType="separate"/>
      </w:r>
      <w:hyperlink w:anchor="_Toc530753094" w:history="1">
        <w:r w:rsidRPr="00976813">
          <w:rPr>
            <w:rStyle w:val="Lienhypertexte"/>
            <w:rFonts w:hint="eastAsia"/>
            <w:rtl/>
            <w:lang w:val="de-DE"/>
          </w:rPr>
          <w:t>مقدمة</w:t>
        </w:r>
        <w:r>
          <w:rPr>
            <w:webHidden/>
          </w:rPr>
          <w:tab/>
        </w:r>
        <w:r>
          <w:rPr>
            <w:webHidden/>
            <w:rtl/>
          </w:rPr>
          <w:tab/>
        </w:r>
        <w:r>
          <w:rPr>
            <w:webHidden/>
          </w:rPr>
          <w:fldChar w:fldCharType="begin"/>
        </w:r>
        <w:r>
          <w:rPr>
            <w:webHidden/>
          </w:rPr>
          <w:instrText xml:space="preserve"> PAGEREF _Toc530753094 \h </w:instrText>
        </w:r>
        <w:r>
          <w:rPr>
            <w:webHidden/>
          </w:rPr>
        </w:r>
        <w:r>
          <w:rPr>
            <w:webHidden/>
          </w:rPr>
          <w:fldChar w:fldCharType="separate"/>
        </w:r>
        <w:r w:rsidR="00E25B17">
          <w:rPr>
            <w:webHidden/>
            <w:rtl/>
          </w:rPr>
          <w:t>1</w:t>
        </w:r>
        <w:r>
          <w:rPr>
            <w:webHidden/>
          </w:rPr>
          <w:fldChar w:fldCharType="end"/>
        </w:r>
      </w:hyperlink>
    </w:p>
    <w:p w:rsidR="005E254A" w:rsidRDefault="00C37254" w:rsidP="005E254A">
      <w:pPr>
        <w:pStyle w:val="TM1"/>
        <w:bidi/>
        <w:rPr>
          <w:rFonts w:asciiTheme="minorHAnsi" w:eastAsiaTheme="minorEastAsia" w:hAnsiTheme="minorHAnsi" w:cstheme="minorBidi"/>
          <w:szCs w:val="22"/>
          <w:lang w:val="fr-FR" w:eastAsia="fr-FR"/>
        </w:rPr>
      </w:pPr>
      <w:hyperlink w:anchor="_Toc530753095" w:history="1">
        <w:r w:rsidR="005E254A" w:rsidRPr="00976813">
          <w:rPr>
            <w:rStyle w:val="Lienhypertexte"/>
            <w:rFonts w:hint="eastAsia"/>
            <w:rtl/>
            <w:lang w:val="de-DE"/>
          </w:rPr>
          <w:t>وضع</w:t>
        </w:r>
        <w:r w:rsidR="005E254A" w:rsidRPr="00976813">
          <w:rPr>
            <w:rStyle w:val="Lienhypertexte"/>
            <w:rtl/>
            <w:lang w:val="de-DE"/>
          </w:rPr>
          <w:t xml:space="preserve"> </w:t>
        </w:r>
        <w:r w:rsidR="005E254A" w:rsidRPr="00976813">
          <w:rPr>
            <w:rStyle w:val="Lienhypertexte"/>
            <w:rFonts w:hint="eastAsia"/>
            <w:rtl/>
            <w:lang w:val="de-DE"/>
          </w:rPr>
          <w:t>الاتفاقيات</w:t>
        </w:r>
        <w:r w:rsidR="005E254A" w:rsidRPr="00976813">
          <w:rPr>
            <w:rStyle w:val="Lienhypertexte"/>
            <w:rtl/>
            <w:lang w:val="de-DE"/>
          </w:rPr>
          <w:t xml:space="preserve"> </w:t>
        </w:r>
        <w:r w:rsidR="005E254A" w:rsidRPr="00976813">
          <w:rPr>
            <w:rStyle w:val="Lienhypertexte"/>
            <w:rFonts w:hint="eastAsia"/>
            <w:rtl/>
            <w:lang w:val="de-DE"/>
          </w:rPr>
          <w:t>ذات</w:t>
        </w:r>
        <w:r w:rsidR="005E254A" w:rsidRPr="00976813">
          <w:rPr>
            <w:rStyle w:val="Lienhypertexte"/>
            <w:rtl/>
            <w:lang w:val="de-DE"/>
          </w:rPr>
          <w:t xml:space="preserve"> </w:t>
        </w:r>
        <w:r w:rsidR="005E254A" w:rsidRPr="00976813">
          <w:rPr>
            <w:rStyle w:val="Lienhypertexte"/>
            <w:rFonts w:hint="eastAsia"/>
            <w:rtl/>
            <w:lang w:val="de-DE"/>
          </w:rPr>
          <w:t>الأرقام</w:t>
        </w:r>
        <w:r w:rsidR="005E254A" w:rsidRPr="00976813">
          <w:rPr>
            <w:rStyle w:val="Lienhypertexte"/>
            <w:rtl/>
            <w:lang w:val="de-DE"/>
          </w:rPr>
          <w:t xml:space="preserve"> 8 </w:t>
        </w:r>
        <w:r w:rsidR="005E254A" w:rsidRPr="00976813">
          <w:rPr>
            <w:rStyle w:val="Lienhypertexte"/>
            <w:rFonts w:hint="eastAsia"/>
            <w:rtl/>
            <w:lang w:val="de-DE"/>
          </w:rPr>
          <w:t>و</w:t>
        </w:r>
        <w:r w:rsidR="005E254A" w:rsidRPr="00976813">
          <w:rPr>
            <w:rStyle w:val="Lienhypertexte"/>
            <w:rtl/>
            <w:lang w:val="de-DE"/>
          </w:rPr>
          <w:t xml:space="preserve">9 </w:t>
        </w:r>
        <w:r w:rsidR="005E254A" w:rsidRPr="00976813">
          <w:rPr>
            <w:rStyle w:val="Lienhypertexte"/>
            <w:rFonts w:hint="eastAsia"/>
            <w:rtl/>
            <w:lang w:val="de-DE"/>
          </w:rPr>
          <w:t>و</w:t>
        </w:r>
        <w:r w:rsidR="005E254A" w:rsidRPr="00976813">
          <w:rPr>
            <w:rStyle w:val="Lienhypertexte"/>
            <w:rtl/>
            <w:lang w:val="de-DE"/>
          </w:rPr>
          <w:t xml:space="preserve">16 </w:t>
        </w:r>
        <w:r w:rsidR="005E254A" w:rsidRPr="00976813">
          <w:rPr>
            <w:rStyle w:val="Lienhypertexte"/>
            <w:rFonts w:hint="eastAsia"/>
            <w:rtl/>
            <w:lang w:val="de-DE"/>
          </w:rPr>
          <w:t>و</w:t>
        </w:r>
        <w:r w:rsidR="005E254A" w:rsidRPr="00976813">
          <w:rPr>
            <w:rStyle w:val="Lienhypertexte"/>
            <w:rtl/>
            <w:lang w:val="de-DE"/>
          </w:rPr>
          <w:t xml:space="preserve">53 </w:t>
        </w:r>
        <w:r w:rsidR="005E254A" w:rsidRPr="00976813">
          <w:rPr>
            <w:rStyle w:val="Lienhypertexte"/>
            <w:rFonts w:hint="eastAsia"/>
            <w:rtl/>
            <w:lang w:val="de-DE"/>
          </w:rPr>
          <w:t>و</w:t>
        </w:r>
        <w:r w:rsidR="005E254A" w:rsidRPr="00976813">
          <w:rPr>
            <w:rStyle w:val="Lienhypertexte"/>
            <w:rtl/>
            <w:lang w:val="de-DE"/>
          </w:rPr>
          <w:t xml:space="preserve">73 </w:t>
        </w:r>
        <w:r w:rsidR="005E254A" w:rsidRPr="00976813">
          <w:rPr>
            <w:rStyle w:val="Lienhypertexte"/>
            <w:rFonts w:hint="eastAsia"/>
            <w:rtl/>
            <w:lang w:val="de-DE"/>
          </w:rPr>
          <w:t>و</w:t>
        </w:r>
        <w:r w:rsidR="005E254A" w:rsidRPr="00976813">
          <w:rPr>
            <w:rStyle w:val="Lienhypertexte"/>
            <w:rtl/>
            <w:lang w:val="de-DE"/>
          </w:rPr>
          <w:t xml:space="preserve">74 </w:t>
        </w:r>
        <w:r w:rsidR="005E254A" w:rsidRPr="00976813">
          <w:rPr>
            <w:rStyle w:val="Lienhypertexte"/>
            <w:rFonts w:hint="eastAsia"/>
            <w:rtl/>
            <w:lang w:val="de-DE"/>
          </w:rPr>
          <w:t>و</w:t>
        </w:r>
        <w:r w:rsidR="005E254A" w:rsidRPr="00976813">
          <w:rPr>
            <w:rStyle w:val="Lienhypertexte"/>
            <w:rtl/>
            <w:lang w:val="de-DE"/>
          </w:rPr>
          <w:t xml:space="preserve">91 </w:t>
        </w:r>
        <w:r w:rsidR="005E254A" w:rsidRPr="00976813">
          <w:rPr>
            <w:rStyle w:val="Lienhypertexte"/>
            <w:rFonts w:hint="eastAsia"/>
            <w:rtl/>
            <w:lang w:val="de-DE"/>
          </w:rPr>
          <w:t>و</w:t>
        </w:r>
        <w:r w:rsidR="005E254A" w:rsidRPr="00976813">
          <w:rPr>
            <w:rStyle w:val="Lienhypertexte"/>
            <w:rtl/>
            <w:lang w:val="de-DE"/>
          </w:rPr>
          <w:t>145</w:t>
        </w:r>
        <w:r w:rsidR="005E254A">
          <w:rPr>
            <w:webHidden/>
          </w:rPr>
          <w:tab/>
        </w:r>
        <w:r w:rsidR="005E254A">
          <w:rPr>
            <w:webHidden/>
            <w:rtl/>
          </w:rPr>
          <w:tab/>
        </w:r>
        <w:r w:rsidR="005E254A">
          <w:rPr>
            <w:webHidden/>
          </w:rPr>
          <w:fldChar w:fldCharType="begin"/>
        </w:r>
        <w:r w:rsidR="005E254A">
          <w:rPr>
            <w:webHidden/>
          </w:rPr>
          <w:instrText xml:space="preserve"> PAGEREF _Toc530753095 \h </w:instrText>
        </w:r>
        <w:r w:rsidR="005E254A">
          <w:rPr>
            <w:webHidden/>
          </w:rPr>
        </w:r>
        <w:r w:rsidR="005E254A">
          <w:rPr>
            <w:webHidden/>
          </w:rPr>
          <w:fldChar w:fldCharType="separate"/>
        </w:r>
        <w:r w:rsidR="00E25B17">
          <w:rPr>
            <w:webHidden/>
            <w:rtl/>
          </w:rPr>
          <w:t>3</w:t>
        </w:r>
        <w:r w:rsidR="005E254A">
          <w:rPr>
            <w:webHidden/>
          </w:rPr>
          <w:fldChar w:fldCharType="end"/>
        </w:r>
      </w:hyperlink>
    </w:p>
    <w:p w:rsidR="005E254A" w:rsidRDefault="00C37254" w:rsidP="003B5B34">
      <w:pPr>
        <w:pStyle w:val="TM1"/>
        <w:bidi/>
        <w:rPr>
          <w:rFonts w:asciiTheme="minorHAnsi" w:eastAsiaTheme="minorEastAsia" w:hAnsiTheme="minorHAnsi" w:cstheme="minorBidi"/>
          <w:szCs w:val="22"/>
          <w:lang w:val="fr-FR" w:eastAsia="fr-FR"/>
        </w:rPr>
      </w:pPr>
      <w:hyperlink w:anchor="_Toc530753096" w:history="1">
        <w:r w:rsidR="005E254A" w:rsidRPr="00976813">
          <w:rPr>
            <w:rStyle w:val="Lienhypertexte"/>
            <w:rFonts w:hint="eastAsia"/>
            <w:rtl/>
          </w:rPr>
          <w:t>وضع</w:t>
        </w:r>
        <w:r w:rsidR="005E254A" w:rsidRPr="00976813">
          <w:rPr>
            <w:rStyle w:val="Lienhypertexte"/>
            <w:rtl/>
          </w:rPr>
          <w:t xml:space="preserve"> </w:t>
        </w:r>
        <w:r w:rsidR="005E254A" w:rsidRPr="00976813">
          <w:rPr>
            <w:rStyle w:val="Lienhypertexte"/>
            <w:rFonts w:hint="eastAsia"/>
            <w:rtl/>
          </w:rPr>
          <w:t>الاتفاقيات</w:t>
        </w:r>
        <w:r w:rsidR="005E254A" w:rsidRPr="00976813">
          <w:rPr>
            <w:rStyle w:val="Lienhypertexte"/>
            <w:rtl/>
          </w:rPr>
          <w:t xml:space="preserve"> </w:t>
        </w:r>
        <w:r w:rsidR="005E254A" w:rsidRPr="00976813">
          <w:rPr>
            <w:rStyle w:val="Lienhypertexte"/>
            <w:rFonts w:hint="eastAsia"/>
            <w:rtl/>
          </w:rPr>
          <w:t>ذات</w:t>
        </w:r>
        <w:r w:rsidR="005E254A" w:rsidRPr="00976813">
          <w:rPr>
            <w:rStyle w:val="Lienhypertexte"/>
            <w:rtl/>
          </w:rPr>
          <w:t xml:space="preserve"> </w:t>
        </w:r>
        <w:r w:rsidR="005E254A" w:rsidRPr="00976813">
          <w:rPr>
            <w:rStyle w:val="Lienhypertexte"/>
            <w:rFonts w:hint="eastAsia"/>
            <w:rtl/>
          </w:rPr>
          <w:t>الأرقام</w:t>
        </w:r>
        <w:r w:rsidR="005E254A" w:rsidRPr="00976813">
          <w:rPr>
            <w:rStyle w:val="Lienhypertexte"/>
            <w:rtl/>
          </w:rPr>
          <w:t xml:space="preserve"> 7 </w:t>
        </w:r>
        <w:r w:rsidR="005E254A" w:rsidRPr="00976813">
          <w:rPr>
            <w:rStyle w:val="Lienhypertexte"/>
            <w:rFonts w:hint="eastAsia"/>
            <w:rtl/>
          </w:rPr>
          <w:t>و</w:t>
        </w:r>
        <w:r w:rsidR="005E254A" w:rsidRPr="00976813">
          <w:rPr>
            <w:rStyle w:val="Lienhypertexte"/>
            <w:rtl/>
          </w:rPr>
          <w:t xml:space="preserve">54 </w:t>
        </w:r>
        <w:r w:rsidR="005E254A" w:rsidRPr="00976813">
          <w:rPr>
            <w:rStyle w:val="Lienhypertexte"/>
            <w:rFonts w:hint="eastAsia"/>
            <w:rtl/>
          </w:rPr>
          <w:t>و</w:t>
        </w:r>
        <w:r w:rsidR="005E254A" w:rsidRPr="00976813">
          <w:rPr>
            <w:rStyle w:val="Lienhypertexte"/>
            <w:rtl/>
          </w:rPr>
          <w:t xml:space="preserve">57 </w:t>
        </w:r>
        <w:r w:rsidR="005E254A" w:rsidRPr="00976813">
          <w:rPr>
            <w:rStyle w:val="Lienhypertexte"/>
            <w:rFonts w:hint="eastAsia"/>
            <w:rtl/>
          </w:rPr>
          <w:t>و</w:t>
        </w:r>
        <w:r w:rsidR="005E254A" w:rsidRPr="00976813">
          <w:rPr>
            <w:rStyle w:val="Lienhypertexte"/>
            <w:rtl/>
          </w:rPr>
          <w:t xml:space="preserve">72 </w:t>
        </w:r>
        <w:r w:rsidR="005E254A" w:rsidRPr="00976813">
          <w:rPr>
            <w:rStyle w:val="Lienhypertexte"/>
            <w:rFonts w:hint="eastAsia"/>
            <w:rtl/>
          </w:rPr>
          <w:t>و</w:t>
        </w:r>
        <w:r w:rsidR="005E254A" w:rsidRPr="00976813">
          <w:rPr>
            <w:rStyle w:val="Lienhypertexte"/>
            <w:rtl/>
          </w:rPr>
          <w:t xml:space="preserve">76 </w:t>
        </w:r>
        <w:r w:rsidR="005E254A" w:rsidRPr="00976813">
          <w:rPr>
            <w:rStyle w:val="Lienhypertexte"/>
            <w:rFonts w:hint="eastAsia"/>
            <w:rtl/>
          </w:rPr>
          <w:t>و</w:t>
        </w:r>
        <w:r w:rsidR="005E254A" w:rsidRPr="00976813">
          <w:rPr>
            <w:rStyle w:val="Lienhypertexte"/>
            <w:rtl/>
          </w:rPr>
          <w:t xml:space="preserve">93 </w:t>
        </w:r>
        <w:r w:rsidR="005E254A" w:rsidRPr="00976813">
          <w:rPr>
            <w:rStyle w:val="Lienhypertexte"/>
            <w:rFonts w:hint="eastAsia"/>
            <w:rtl/>
          </w:rPr>
          <w:t>و</w:t>
        </w:r>
        <w:r w:rsidR="005E254A" w:rsidRPr="00976813">
          <w:rPr>
            <w:rStyle w:val="Lienhypertexte"/>
            <w:rtl/>
          </w:rPr>
          <w:t xml:space="preserve">109 </w:t>
        </w:r>
        <w:r w:rsidR="005E254A" w:rsidRPr="00976813">
          <w:rPr>
            <w:rStyle w:val="Lienhypertexte"/>
            <w:rFonts w:hint="eastAsia"/>
            <w:rtl/>
          </w:rPr>
          <w:t>و</w:t>
        </w:r>
        <w:r w:rsidR="005E254A" w:rsidRPr="00976813">
          <w:rPr>
            <w:rStyle w:val="Lienhypertexte"/>
            <w:rtl/>
          </w:rPr>
          <w:t xml:space="preserve">179 </w:t>
        </w:r>
        <w:r w:rsidR="005E254A" w:rsidRPr="00976813">
          <w:rPr>
            <w:rStyle w:val="Lienhypertexte"/>
            <w:rFonts w:hint="eastAsia"/>
            <w:rtl/>
          </w:rPr>
          <w:t>و</w:t>
        </w:r>
        <w:r w:rsidR="005E254A" w:rsidRPr="00976813">
          <w:rPr>
            <w:rStyle w:val="Lienhypertexte"/>
            <w:rtl/>
          </w:rPr>
          <w:t>180</w:t>
        </w:r>
        <w:r w:rsidR="005E254A">
          <w:rPr>
            <w:webHidden/>
          </w:rPr>
          <w:tab/>
        </w:r>
        <w:r w:rsidR="005E254A">
          <w:rPr>
            <w:webHidden/>
            <w:rtl/>
          </w:rPr>
          <w:tab/>
        </w:r>
        <w:r w:rsidR="005E254A">
          <w:rPr>
            <w:webHidden/>
          </w:rPr>
          <w:fldChar w:fldCharType="begin"/>
        </w:r>
        <w:r w:rsidR="005E254A">
          <w:rPr>
            <w:webHidden/>
          </w:rPr>
          <w:instrText xml:space="preserve"> PAGEREF _Toc530753096 \h </w:instrText>
        </w:r>
        <w:r w:rsidR="005E254A">
          <w:rPr>
            <w:webHidden/>
          </w:rPr>
        </w:r>
        <w:r w:rsidR="005E254A">
          <w:rPr>
            <w:webHidden/>
          </w:rPr>
          <w:fldChar w:fldCharType="separate"/>
        </w:r>
        <w:r w:rsidR="00E25B17">
          <w:rPr>
            <w:webHidden/>
            <w:rtl/>
          </w:rPr>
          <w:t>7</w:t>
        </w:r>
        <w:r w:rsidR="005E254A">
          <w:rPr>
            <w:webHidden/>
          </w:rPr>
          <w:fldChar w:fldCharType="end"/>
        </w:r>
      </w:hyperlink>
    </w:p>
    <w:p w:rsidR="005E254A" w:rsidRDefault="00C37254" w:rsidP="003B5B34">
      <w:pPr>
        <w:pStyle w:val="TM1"/>
        <w:bidi/>
        <w:rPr>
          <w:rFonts w:asciiTheme="minorHAnsi" w:eastAsiaTheme="minorEastAsia" w:hAnsiTheme="minorHAnsi" w:cstheme="minorBidi"/>
          <w:szCs w:val="22"/>
          <w:lang w:val="fr-FR" w:eastAsia="fr-FR"/>
        </w:rPr>
      </w:pPr>
      <w:hyperlink w:anchor="_Toc530753097" w:history="1">
        <w:r w:rsidR="005E254A" w:rsidRPr="00976813">
          <w:rPr>
            <w:rStyle w:val="Lienhypertexte"/>
            <w:rFonts w:hint="eastAsia"/>
            <w:rtl/>
          </w:rPr>
          <w:t>وضع</w:t>
        </w:r>
        <w:r w:rsidR="005E254A" w:rsidRPr="00976813">
          <w:rPr>
            <w:rStyle w:val="Lienhypertexte"/>
            <w:rtl/>
          </w:rPr>
          <w:t xml:space="preserve"> </w:t>
        </w:r>
        <w:r w:rsidR="005E254A" w:rsidRPr="00976813">
          <w:rPr>
            <w:rStyle w:val="Lienhypertexte"/>
            <w:rFonts w:hint="eastAsia"/>
            <w:rtl/>
          </w:rPr>
          <w:t>التوصيات</w:t>
        </w:r>
        <w:r w:rsidR="005E254A" w:rsidRPr="00976813">
          <w:rPr>
            <w:rStyle w:val="Lienhypertexte"/>
            <w:rtl/>
          </w:rPr>
          <w:t xml:space="preserve"> </w:t>
        </w:r>
        <w:r w:rsidR="005E254A" w:rsidRPr="00976813">
          <w:rPr>
            <w:rStyle w:val="Lienhypertexte"/>
            <w:rFonts w:hint="eastAsia"/>
            <w:rtl/>
          </w:rPr>
          <w:t>ذات</w:t>
        </w:r>
        <w:r w:rsidR="005E254A" w:rsidRPr="00976813">
          <w:rPr>
            <w:rStyle w:val="Lienhypertexte"/>
            <w:rtl/>
          </w:rPr>
          <w:t xml:space="preserve"> </w:t>
        </w:r>
        <w:r w:rsidR="005E254A" w:rsidRPr="00976813">
          <w:rPr>
            <w:rStyle w:val="Lienhypertexte"/>
            <w:rFonts w:hint="eastAsia"/>
            <w:rtl/>
          </w:rPr>
          <w:t>الأرقام</w:t>
        </w:r>
        <w:r w:rsidR="005E254A" w:rsidRPr="00976813">
          <w:rPr>
            <w:rStyle w:val="Lienhypertexte"/>
            <w:rtl/>
          </w:rPr>
          <w:t xml:space="preserve"> 27 </w:t>
        </w:r>
        <w:r w:rsidR="005E254A" w:rsidRPr="00976813">
          <w:rPr>
            <w:rStyle w:val="Lienhypertexte"/>
            <w:rFonts w:hint="eastAsia"/>
            <w:rtl/>
          </w:rPr>
          <w:t>و</w:t>
        </w:r>
        <w:r w:rsidR="005E254A" w:rsidRPr="00976813">
          <w:rPr>
            <w:rStyle w:val="Lienhypertexte"/>
            <w:rtl/>
          </w:rPr>
          <w:t xml:space="preserve">31 </w:t>
        </w:r>
        <w:r w:rsidR="005E254A" w:rsidRPr="00976813">
          <w:rPr>
            <w:rStyle w:val="Lienhypertexte"/>
            <w:rFonts w:hint="eastAsia"/>
            <w:rtl/>
          </w:rPr>
          <w:t>و</w:t>
        </w:r>
        <w:r w:rsidR="005E254A" w:rsidRPr="00976813">
          <w:rPr>
            <w:rStyle w:val="Lienhypertexte"/>
            <w:rtl/>
          </w:rPr>
          <w:t xml:space="preserve">49 </w:t>
        </w:r>
        <w:r w:rsidR="005E254A" w:rsidRPr="00976813">
          <w:rPr>
            <w:rStyle w:val="Lienhypertexte"/>
            <w:rFonts w:hint="eastAsia"/>
            <w:rtl/>
          </w:rPr>
          <w:t>و</w:t>
        </w:r>
        <w:r w:rsidR="005E254A" w:rsidRPr="00976813">
          <w:rPr>
            <w:rStyle w:val="Lienhypertexte"/>
            <w:rtl/>
          </w:rPr>
          <w:t xml:space="preserve">107 </w:t>
        </w:r>
        <w:r w:rsidR="005E254A" w:rsidRPr="00976813">
          <w:rPr>
            <w:rStyle w:val="Lienhypertexte"/>
            <w:rFonts w:hint="eastAsia"/>
            <w:rtl/>
          </w:rPr>
          <w:t>و</w:t>
        </w:r>
        <w:r w:rsidR="005E254A" w:rsidRPr="00976813">
          <w:rPr>
            <w:rStyle w:val="Lienhypertexte"/>
            <w:rtl/>
          </w:rPr>
          <w:t xml:space="preserve">137 </w:t>
        </w:r>
        <w:r w:rsidR="005E254A" w:rsidRPr="00976813">
          <w:rPr>
            <w:rStyle w:val="Lienhypertexte"/>
            <w:rFonts w:hint="eastAsia"/>
            <w:rtl/>
          </w:rPr>
          <w:t>و</w:t>
        </w:r>
        <w:r w:rsidR="005E254A" w:rsidRPr="00976813">
          <w:rPr>
            <w:rStyle w:val="Lienhypertexte"/>
            <w:rtl/>
          </w:rPr>
          <w:t xml:space="preserve">139 </w:t>
        </w:r>
        <w:r w:rsidR="005E254A" w:rsidRPr="00976813">
          <w:rPr>
            <w:rStyle w:val="Lienhypertexte"/>
            <w:rFonts w:hint="eastAsia"/>
            <w:rtl/>
          </w:rPr>
          <w:t>و</w:t>
        </w:r>
        <w:r w:rsidR="005E254A" w:rsidRPr="00976813">
          <w:rPr>
            <w:rStyle w:val="Lienhypertexte"/>
            <w:rtl/>
          </w:rPr>
          <w:t xml:space="preserve">153 </w:t>
        </w:r>
        <w:r w:rsidR="005E254A" w:rsidRPr="00976813">
          <w:rPr>
            <w:rStyle w:val="Lienhypertexte"/>
            <w:rFonts w:hint="eastAsia"/>
            <w:rtl/>
          </w:rPr>
          <w:t>و</w:t>
        </w:r>
        <w:r w:rsidR="005E254A" w:rsidRPr="00976813">
          <w:rPr>
            <w:rStyle w:val="Lienhypertexte"/>
            <w:rtl/>
          </w:rPr>
          <w:t xml:space="preserve">154 </w:t>
        </w:r>
        <w:r w:rsidR="005E254A">
          <w:rPr>
            <w:rStyle w:val="Lienhypertexte"/>
            <w:rtl/>
          </w:rPr>
          <w:br/>
        </w:r>
        <w:r w:rsidR="005E254A" w:rsidRPr="00976813">
          <w:rPr>
            <w:rStyle w:val="Lienhypertexte"/>
            <w:rFonts w:hint="eastAsia"/>
            <w:rtl/>
          </w:rPr>
          <w:t>و</w:t>
        </w:r>
        <w:r w:rsidR="005E254A" w:rsidRPr="00976813">
          <w:rPr>
            <w:rStyle w:val="Lienhypertexte"/>
            <w:rtl/>
          </w:rPr>
          <w:t xml:space="preserve">174 </w:t>
        </w:r>
        <w:r w:rsidR="005E254A" w:rsidRPr="00976813">
          <w:rPr>
            <w:rStyle w:val="Lienhypertexte"/>
            <w:rFonts w:hint="eastAsia"/>
            <w:rtl/>
          </w:rPr>
          <w:t>و</w:t>
        </w:r>
        <w:r w:rsidR="005E254A" w:rsidRPr="00976813">
          <w:rPr>
            <w:rStyle w:val="Lienhypertexte"/>
            <w:rtl/>
          </w:rPr>
          <w:t xml:space="preserve">186 </w:t>
        </w:r>
        <w:r w:rsidR="005E254A" w:rsidRPr="00976813">
          <w:rPr>
            <w:rStyle w:val="Lienhypertexte"/>
            <w:rFonts w:hint="eastAsia"/>
            <w:rtl/>
          </w:rPr>
          <w:t>و</w:t>
        </w:r>
        <w:r w:rsidR="005E254A" w:rsidRPr="00976813">
          <w:rPr>
            <w:rStyle w:val="Lienhypertexte"/>
            <w:rtl/>
          </w:rPr>
          <w:t>187</w:t>
        </w:r>
        <w:r w:rsidR="005E254A">
          <w:rPr>
            <w:webHidden/>
          </w:rPr>
          <w:tab/>
        </w:r>
        <w:r w:rsidR="005E254A">
          <w:rPr>
            <w:webHidden/>
            <w:rtl/>
          </w:rPr>
          <w:tab/>
        </w:r>
        <w:r w:rsidR="005E254A">
          <w:rPr>
            <w:webHidden/>
          </w:rPr>
          <w:fldChar w:fldCharType="begin"/>
        </w:r>
        <w:r w:rsidR="005E254A">
          <w:rPr>
            <w:webHidden/>
          </w:rPr>
          <w:instrText xml:space="preserve"> PAGEREF _Toc530753097 \h </w:instrText>
        </w:r>
        <w:r w:rsidR="005E254A">
          <w:rPr>
            <w:webHidden/>
          </w:rPr>
        </w:r>
        <w:r w:rsidR="005E254A">
          <w:rPr>
            <w:webHidden/>
          </w:rPr>
          <w:fldChar w:fldCharType="separate"/>
        </w:r>
        <w:r w:rsidR="00E25B17">
          <w:rPr>
            <w:webHidden/>
            <w:rtl/>
          </w:rPr>
          <w:t>11</w:t>
        </w:r>
        <w:r w:rsidR="005E254A">
          <w:rPr>
            <w:webHidden/>
          </w:rPr>
          <w:fldChar w:fldCharType="end"/>
        </w:r>
      </w:hyperlink>
    </w:p>
    <w:p w:rsidR="008B6F31" w:rsidRPr="004F6FF1" w:rsidRDefault="005E254A" w:rsidP="00A74A73">
      <w:pPr>
        <w:bidi/>
        <w:rPr>
          <w:lang w:val="de-DE" w:eastAsia="zh-CN"/>
        </w:rPr>
      </w:pPr>
      <w:r>
        <w:rPr>
          <w:rtl/>
          <w:lang w:val="de-DE" w:eastAsia="zh-CN"/>
        </w:rPr>
        <w:fldChar w:fldCharType="end"/>
      </w:r>
    </w:p>
    <w:p w:rsidR="00616234" w:rsidRPr="004F6FF1" w:rsidRDefault="00616234">
      <w:pPr>
        <w:rPr>
          <w:lang w:val="de-DE" w:eastAsia="zh-CN"/>
        </w:rPr>
      </w:pPr>
    </w:p>
    <w:p w:rsidR="008B6F31" w:rsidRPr="004F6FF1" w:rsidRDefault="008B6F31">
      <w:pPr>
        <w:rPr>
          <w:lang w:val="de-DE" w:eastAsia="zh-CN"/>
        </w:rPr>
      </w:pPr>
    </w:p>
    <w:p w:rsidR="008B6F31" w:rsidRPr="004F6FF1" w:rsidRDefault="008B6F31">
      <w:pPr>
        <w:rPr>
          <w:lang w:val="de-DE" w:eastAsia="zh-CN"/>
        </w:rPr>
        <w:sectPr w:rsidR="008B6F31" w:rsidRPr="004F6FF1" w:rsidSect="008D6E11">
          <w:headerReference w:type="even" r:id="rId14"/>
          <w:headerReference w:type="default" r:id="rId15"/>
          <w:footerReference w:type="even" r:id="rId16"/>
          <w:footerReference w:type="default" r:id="rId17"/>
          <w:headerReference w:type="first" r:id="rId18"/>
          <w:footerReference w:type="first" r:id="rId19"/>
          <w:type w:val="oddPage"/>
          <w:pgSz w:w="11906" w:h="16838"/>
          <w:pgMar w:top="1701" w:right="1418" w:bottom="1418" w:left="1418" w:header="851" w:footer="794" w:gutter="0"/>
          <w:pgNumType w:fmt="lowerRoman" w:start="3"/>
          <w:cols w:space="708"/>
          <w:titlePg/>
          <w:docGrid w:linePitch="360"/>
        </w:sectPr>
      </w:pPr>
    </w:p>
    <w:bookmarkStart w:id="6" w:name="Start"/>
    <w:bookmarkStart w:id="7" w:name="intro"/>
    <w:bookmarkEnd w:id="6"/>
    <w:p w:rsidR="008B6F31" w:rsidRPr="004F6FF1" w:rsidRDefault="00A1085F" w:rsidP="00143808">
      <w:pPr>
        <w:pStyle w:val="Intro"/>
        <w:bidi/>
        <w:rPr>
          <w:lang w:val="de-DE"/>
        </w:rPr>
      </w:pPr>
      <w:r>
        <w:lastRenderedPageBreak/>
        <w:fldChar w:fldCharType="begin"/>
      </w:r>
      <w:r w:rsidR="00076E12">
        <w:rPr>
          <w:lang w:val="de-DE"/>
        </w:rPr>
        <w:instrText xml:space="preserve"> DOCVARIABLE "introduction"</w:instrText>
      </w:r>
      <w:r w:rsidR="008B6F31" w:rsidRPr="004F6FF1">
        <w:rPr>
          <w:lang w:val="de-DE"/>
        </w:rPr>
        <w:instrText xml:space="preserve"> </w:instrText>
      </w:r>
      <w:r>
        <w:fldChar w:fldCharType="separate"/>
      </w:r>
      <w:bookmarkStart w:id="8" w:name="_Toc467506846"/>
      <w:bookmarkStart w:id="9" w:name="_Toc530752946"/>
      <w:bookmarkStart w:id="10" w:name="_Toc530753094"/>
      <w:r w:rsidR="001563CD">
        <w:rPr>
          <w:rtl/>
          <w:lang w:val="de-DE"/>
        </w:rPr>
        <w:t>مقدمة</w:t>
      </w:r>
      <w:bookmarkEnd w:id="8"/>
      <w:bookmarkEnd w:id="9"/>
      <w:bookmarkEnd w:id="10"/>
      <w:r>
        <w:fldChar w:fldCharType="end"/>
      </w:r>
    </w:p>
    <w:bookmarkEnd w:id="7"/>
    <w:p w:rsidR="00E50E66" w:rsidRDefault="00E50E66" w:rsidP="003B5B34">
      <w:pPr>
        <w:pStyle w:val="Indent"/>
        <w:bidi/>
        <w:rPr>
          <w:rtl/>
          <w:lang w:val="fr-CH"/>
        </w:rPr>
      </w:pPr>
      <w:r>
        <w:rPr>
          <w:rFonts w:hint="cs"/>
          <w:rtl/>
          <w:lang w:val="fr-CH"/>
        </w:rPr>
        <w:t>قرر مجلس إدارة مكتب العمل الدولي في دورتيه 331 (تشرين الأول/ أكتوبر</w:t>
      </w:r>
      <w:r w:rsidR="001C3E57">
        <w:rPr>
          <w:rFonts w:hint="cs"/>
          <w:rtl/>
          <w:lang w:val="fr-CH"/>
        </w:rPr>
        <w:t xml:space="preserve"> - تشرين الثاني/ نوفمبر</w:t>
      </w:r>
      <w:r>
        <w:rPr>
          <w:rFonts w:hint="cs"/>
          <w:rtl/>
          <w:lang w:val="fr-CH"/>
        </w:rPr>
        <w:t xml:space="preserve"> 2017) و334 (تشرين الأول/ أكتوبر</w:t>
      </w:r>
      <w:r w:rsidR="00CB6B0A">
        <w:rPr>
          <w:rFonts w:hint="cs"/>
          <w:rtl/>
          <w:lang w:val="fr-CH"/>
        </w:rPr>
        <w:t xml:space="preserve"> </w:t>
      </w:r>
      <w:r>
        <w:rPr>
          <w:rFonts w:hint="cs"/>
          <w:rtl/>
          <w:lang w:val="fr-CH"/>
        </w:rPr>
        <w:t>- تشرين الثاني/ نوفمبر 2018)، أن يدرج في جدول أعمال الدورة التاسعة بعد المائة (20</w:t>
      </w:r>
      <w:r w:rsidR="001C3E57">
        <w:rPr>
          <w:rFonts w:hint="cs"/>
          <w:rtl/>
          <w:lang w:val="fr-CH"/>
        </w:rPr>
        <w:t>20</w:t>
      </w:r>
      <w:r>
        <w:rPr>
          <w:rFonts w:hint="cs"/>
          <w:rtl/>
          <w:lang w:val="fr-CH"/>
        </w:rPr>
        <w:t>) لمؤتمر العمل الدولي، مسألة إلغاء ثماني اتفاقيات وسحب تسع اتفاقيات و</w:t>
      </w:r>
      <w:r w:rsidR="001C3E57">
        <w:rPr>
          <w:rFonts w:hint="cs"/>
          <w:rtl/>
          <w:lang w:val="fr-CH"/>
        </w:rPr>
        <w:t>إحدى عشرة</w:t>
      </w:r>
      <w:r>
        <w:rPr>
          <w:rFonts w:hint="cs"/>
          <w:rtl/>
          <w:lang w:val="fr-CH"/>
        </w:rPr>
        <w:t xml:space="preserve"> توصية.</w:t>
      </w:r>
      <w:r w:rsidR="00AC5FB6">
        <w:rPr>
          <w:rStyle w:val="Appelnotedebasdep"/>
          <w:rtl/>
          <w:lang w:val="fr-CH"/>
        </w:rPr>
        <w:footnoteReference w:id="1"/>
      </w:r>
    </w:p>
    <w:p w:rsidR="00E50E66" w:rsidRDefault="00E50E66" w:rsidP="00CB6B0A">
      <w:pPr>
        <w:pStyle w:val="Indent"/>
        <w:bidi/>
        <w:rPr>
          <w:rtl/>
          <w:lang w:val="fr-CH"/>
        </w:rPr>
      </w:pPr>
      <w:r>
        <w:rPr>
          <w:rFonts w:hint="cs"/>
          <w:rtl/>
          <w:lang w:val="fr-CH"/>
        </w:rPr>
        <w:t>وقد أدرجت الاتفاقيات التالية في جدول الأعمال بغية إلغائها: اتفاقية تعويض البطالة (في حالة غرق السفينة)، 1920 (رقم 8)؛ اتفاقية استخدام البحارة، 1920 (رقم 9)؛ اتفاقية الفحص الطبي للأحداث (العمل البحري)، 1921 (رقم 16)؛ اتفاقية شهادات كفاءة الضباط، 1936 (رقم 53)؛ اتفاقية الفحص الطبي للبحارة، 1946 (رقم 73)؛ اتفاقية شهادات كفاءة البحارة، 1946 (رقم 74)؛ اتفاقية الإجازات مدفوعة الأجر (البحارة) (مراجعة)، 1949 (رقم 91)؛ اتفاقية استمرار الاستخدام (عمال البحر)، 1976 (رقم 145).</w:t>
      </w:r>
    </w:p>
    <w:p w:rsidR="00E50E66" w:rsidRDefault="00E50E66" w:rsidP="00AA05F5">
      <w:pPr>
        <w:pStyle w:val="Indent"/>
        <w:bidi/>
        <w:rPr>
          <w:rtl/>
          <w:lang w:val="fr-CH"/>
        </w:rPr>
      </w:pPr>
      <w:r>
        <w:rPr>
          <w:rFonts w:hint="cs"/>
          <w:rtl/>
          <w:lang w:val="fr-CH"/>
        </w:rPr>
        <w:t xml:space="preserve">وقد أدرجت الاتفاقيات والتوصيات التالية في جدول الأعمال لسحبها: اتفاقية الحد الأدنى للسن (العمل البحري)، 1920 (رقم 7)؛ اتفاقية الإجازات مدفوعة الأجر (البحارة)، 1936 (رقم 54)؛ </w:t>
      </w:r>
      <w:r w:rsidRPr="005C71EC">
        <w:rPr>
          <w:rFonts w:hint="cs"/>
          <w:rtl/>
          <w:lang w:val="fr-CH"/>
        </w:rPr>
        <w:t>‏‏اتفاقية</w:t>
      </w:r>
      <w:r w:rsidRPr="005C71EC">
        <w:rPr>
          <w:rtl/>
          <w:lang w:val="fr-CH"/>
        </w:rPr>
        <w:t xml:space="preserve"> </w:t>
      </w:r>
      <w:r w:rsidRPr="005C71EC">
        <w:rPr>
          <w:rFonts w:hint="cs"/>
          <w:rtl/>
          <w:lang w:val="fr-CH"/>
        </w:rPr>
        <w:t>ساعات</w:t>
      </w:r>
      <w:r w:rsidRPr="005C71EC">
        <w:rPr>
          <w:rtl/>
          <w:lang w:val="fr-CH"/>
        </w:rPr>
        <w:t xml:space="preserve"> </w:t>
      </w:r>
      <w:r w:rsidRPr="005C71EC">
        <w:rPr>
          <w:rFonts w:hint="cs"/>
          <w:rtl/>
          <w:lang w:val="fr-CH"/>
        </w:rPr>
        <w:t>العمل</w:t>
      </w:r>
      <w:r w:rsidRPr="005C71EC">
        <w:rPr>
          <w:rtl/>
          <w:lang w:val="fr-CH"/>
        </w:rPr>
        <w:t xml:space="preserve"> </w:t>
      </w:r>
      <w:r w:rsidRPr="005C71EC">
        <w:rPr>
          <w:rFonts w:hint="cs"/>
          <w:rtl/>
          <w:lang w:val="fr-CH"/>
        </w:rPr>
        <w:t>وأعداد</w:t>
      </w:r>
      <w:r w:rsidRPr="005C71EC">
        <w:rPr>
          <w:rtl/>
          <w:lang w:val="fr-CH"/>
        </w:rPr>
        <w:t xml:space="preserve"> </w:t>
      </w:r>
      <w:r w:rsidRPr="005C71EC">
        <w:rPr>
          <w:rFonts w:hint="cs"/>
          <w:rtl/>
          <w:lang w:val="fr-CH"/>
        </w:rPr>
        <w:t>العاملين</w:t>
      </w:r>
      <w:r w:rsidRPr="005C71EC">
        <w:rPr>
          <w:rtl/>
          <w:lang w:val="fr-CH"/>
        </w:rPr>
        <w:t xml:space="preserve"> </w:t>
      </w:r>
      <w:r w:rsidRPr="005C71EC">
        <w:rPr>
          <w:rFonts w:hint="cs"/>
          <w:rtl/>
          <w:lang w:val="fr-CH"/>
        </w:rPr>
        <w:t>على</w:t>
      </w:r>
      <w:r w:rsidRPr="005C71EC">
        <w:rPr>
          <w:rtl/>
          <w:lang w:val="fr-CH"/>
        </w:rPr>
        <w:t xml:space="preserve"> </w:t>
      </w:r>
      <w:r w:rsidRPr="005C71EC">
        <w:rPr>
          <w:rFonts w:hint="cs"/>
          <w:rtl/>
          <w:lang w:val="fr-CH"/>
        </w:rPr>
        <w:t>ظهر</w:t>
      </w:r>
      <w:r w:rsidRPr="005C71EC">
        <w:rPr>
          <w:rtl/>
          <w:lang w:val="fr-CH"/>
        </w:rPr>
        <w:t xml:space="preserve"> </w:t>
      </w:r>
      <w:r w:rsidRPr="005C71EC">
        <w:rPr>
          <w:rFonts w:hint="cs"/>
          <w:rtl/>
          <w:lang w:val="fr-CH"/>
        </w:rPr>
        <w:t>السفن،</w:t>
      </w:r>
      <w:r w:rsidRPr="005C71EC">
        <w:rPr>
          <w:rtl/>
          <w:lang w:val="fr-CH"/>
        </w:rPr>
        <w:t xml:space="preserve"> 1936 (</w:t>
      </w:r>
      <w:r w:rsidRPr="005C71EC">
        <w:rPr>
          <w:rFonts w:hint="cs"/>
          <w:rtl/>
          <w:lang w:val="fr-CH"/>
        </w:rPr>
        <w:t>رقم</w:t>
      </w:r>
      <w:r w:rsidRPr="005C71EC">
        <w:rPr>
          <w:rtl/>
          <w:lang w:val="fr-CH"/>
        </w:rPr>
        <w:t xml:space="preserve"> 57)</w:t>
      </w:r>
      <w:r>
        <w:rPr>
          <w:rFonts w:hint="cs"/>
          <w:rtl/>
          <w:lang w:val="fr-CH"/>
        </w:rPr>
        <w:t xml:space="preserve">؛ </w:t>
      </w:r>
      <w:r w:rsidRPr="005C71EC">
        <w:rPr>
          <w:rFonts w:hint="cs"/>
          <w:rtl/>
          <w:lang w:val="fr-CH"/>
        </w:rPr>
        <w:t>‏‏اتفاقية</w:t>
      </w:r>
      <w:r w:rsidRPr="005C71EC">
        <w:rPr>
          <w:rtl/>
          <w:lang w:val="fr-CH"/>
        </w:rPr>
        <w:t xml:space="preserve"> </w:t>
      </w:r>
      <w:r w:rsidRPr="005C71EC">
        <w:rPr>
          <w:rFonts w:hint="cs"/>
          <w:rtl/>
          <w:lang w:val="fr-CH"/>
        </w:rPr>
        <w:t>الإجازات</w:t>
      </w:r>
      <w:r w:rsidRPr="005C71EC">
        <w:rPr>
          <w:rtl/>
          <w:lang w:val="fr-CH"/>
        </w:rPr>
        <w:t xml:space="preserve"> </w:t>
      </w:r>
      <w:r w:rsidRPr="005C71EC">
        <w:rPr>
          <w:rFonts w:hint="cs"/>
          <w:rtl/>
          <w:lang w:val="fr-CH"/>
        </w:rPr>
        <w:t>مدفوعة</w:t>
      </w:r>
      <w:r w:rsidRPr="005C71EC">
        <w:rPr>
          <w:rtl/>
          <w:lang w:val="fr-CH"/>
        </w:rPr>
        <w:t xml:space="preserve"> </w:t>
      </w:r>
      <w:r w:rsidRPr="005C71EC">
        <w:rPr>
          <w:rFonts w:hint="cs"/>
          <w:rtl/>
          <w:lang w:val="fr-CH"/>
        </w:rPr>
        <w:t>الأجر</w:t>
      </w:r>
      <w:r w:rsidRPr="005C71EC">
        <w:rPr>
          <w:rtl/>
          <w:lang w:val="fr-CH"/>
        </w:rPr>
        <w:t xml:space="preserve"> (</w:t>
      </w:r>
      <w:r w:rsidRPr="005C71EC">
        <w:rPr>
          <w:rFonts w:hint="cs"/>
          <w:rtl/>
          <w:lang w:val="fr-CH"/>
        </w:rPr>
        <w:t>البحارة</w:t>
      </w:r>
      <w:r w:rsidRPr="005C71EC">
        <w:rPr>
          <w:rtl/>
          <w:lang w:val="fr-CH"/>
        </w:rPr>
        <w:t>)</w:t>
      </w:r>
      <w:r w:rsidRPr="005C71EC">
        <w:rPr>
          <w:rFonts w:hint="cs"/>
          <w:rtl/>
          <w:lang w:val="fr-CH"/>
        </w:rPr>
        <w:t>،</w:t>
      </w:r>
      <w:r w:rsidRPr="005C71EC">
        <w:rPr>
          <w:rtl/>
          <w:lang w:val="fr-CH"/>
        </w:rPr>
        <w:t xml:space="preserve"> 1946 (</w:t>
      </w:r>
      <w:r w:rsidRPr="005C71EC">
        <w:rPr>
          <w:rFonts w:hint="cs"/>
          <w:rtl/>
          <w:lang w:val="fr-CH"/>
        </w:rPr>
        <w:t>رقم</w:t>
      </w:r>
      <w:r w:rsidR="00AA05F5">
        <w:rPr>
          <w:rFonts w:hint="cs"/>
          <w:rtl/>
          <w:lang w:val="fr-CH"/>
        </w:rPr>
        <w:t> </w:t>
      </w:r>
      <w:r w:rsidRPr="005C71EC">
        <w:rPr>
          <w:rtl/>
          <w:lang w:val="fr-CH"/>
        </w:rPr>
        <w:t>72)‏</w:t>
      </w:r>
      <w:r>
        <w:rPr>
          <w:rFonts w:hint="cs"/>
          <w:rtl/>
          <w:lang w:val="fr-CH"/>
        </w:rPr>
        <w:t xml:space="preserve">؛ </w:t>
      </w:r>
      <w:r w:rsidRPr="004349E3">
        <w:rPr>
          <w:rFonts w:hint="cs"/>
          <w:rtl/>
          <w:lang w:val="fr-CH"/>
        </w:rPr>
        <w:t>اتفاقية</w:t>
      </w:r>
      <w:r w:rsidRPr="004349E3">
        <w:rPr>
          <w:rtl/>
          <w:lang w:val="fr-CH"/>
        </w:rPr>
        <w:t xml:space="preserve"> </w:t>
      </w:r>
      <w:r w:rsidRPr="004349E3">
        <w:rPr>
          <w:rFonts w:hint="cs"/>
          <w:rtl/>
          <w:lang w:val="fr-CH"/>
        </w:rPr>
        <w:t>الأجور</w:t>
      </w:r>
      <w:r w:rsidRPr="004349E3">
        <w:rPr>
          <w:rtl/>
          <w:lang w:val="fr-CH"/>
        </w:rPr>
        <w:t xml:space="preserve"> </w:t>
      </w:r>
      <w:r w:rsidRPr="004349E3">
        <w:rPr>
          <w:rFonts w:hint="cs"/>
          <w:rtl/>
          <w:lang w:val="fr-CH"/>
        </w:rPr>
        <w:t>وساعات</w:t>
      </w:r>
      <w:r w:rsidRPr="004349E3">
        <w:rPr>
          <w:rtl/>
          <w:lang w:val="fr-CH"/>
        </w:rPr>
        <w:t xml:space="preserve"> </w:t>
      </w:r>
      <w:r w:rsidRPr="004349E3">
        <w:rPr>
          <w:rFonts w:hint="cs"/>
          <w:rtl/>
          <w:lang w:val="fr-CH"/>
        </w:rPr>
        <w:t>العمل</w:t>
      </w:r>
      <w:r w:rsidRPr="004349E3">
        <w:rPr>
          <w:rtl/>
          <w:lang w:val="fr-CH"/>
        </w:rPr>
        <w:t xml:space="preserve"> </w:t>
      </w:r>
      <w:r w:rsidRPr="004349E3">
        <w:rPr>
          <w:rFonts w:hint="cs"/>
          <w:rtl/>
          <w:lang w:val="fr-CH"/>
        </w:rPr>
        <w:t>وأعداد</w:t>
      </w:r>
      <w:r w:rsidRPr="004349E3">
        <w:rPr>
          <w:rtl/>
          <w:lang w:val="fr-CH"/>
        </w:rPr>
        <w:t xml:space="preserve"> </w:t>
      </w:r>
      <w:r w:rsidRPr="004349E3">
        <w:rPr>
          <w:rFonts w:hint="cs"/>
          <w:rtl/>
          <w:lang w:val="fr-CH"/>
        </w:rPr>
        <w:t>العاملين</w:t>
      </w:r>
      <w:r w:rsidRPr="004349E3">
        <w:rPr>
          <w:rtl/>
          <w:lang w:val="fr-CH"/>
        </w:rPr>
        <w:t xml:space="preserve"> </w:t>
      </w:r>
      <w:r w:rsidRPr="004349E3">
        <w:rPr>
          <w:rFonts w:hint="cs"/>
          <w:rtl/>
          <w:lang w:val="fr-CH"/>
        </w:rPr>
        <w:t>على</w:t>
      </w:r>
      <w:r w:rsidRPr="004349E3">
        <w:rPr>
          <w:rtl/>
          <w:lang w:val="fr-CH"/>
        </w:rPr>
        <w:t xml:space="preserve"> </w:t>
      </w:r>
      <w:r w:rsidRPr="004349E3">
        <w:rPr>
          <w:rFonts w:hint="cs"/>
          <w:rtl/>
          <w:lang w:val="fr-CH"/>
        </w:rPr>
        <w:t>ظهر</w:t>
      </w:r>
      <w:r w:rsidRPr="004349E3">
        <w:rPr>
          <w:rtl/>
          <w:lang w:val="fr-CH"/>
        </w:rPr>
        <w:t xml:space="preserve"> </w:t>
      </w:r>
      <w:r w:rsidRPr="004349E3">
        <w:rPr>
          <w:rFonts w:hint="cs"/>
          <w:rtl/>
          <w:lang w:val="fr-CH"/>
        </w:rPr>
        <w:t>السفن،</w:t>
      </w:r>
      <w:r w:rsidRPr="004349E3">
        <w:rPr>
          <w:rtl/>
          <w:lang w:val="fr-CH"/>
        </w:rPr>
        <w:t xml:space="preserve"> 1946 (</w:t>
      </w:r>
      <w:r w:rsidRPr="004349E3">
        <w:rPr>
          <w:rFonts w:hint="cs"/>
          <w:rtl/>
          <w:lang w:val="fr-CH"/>
        </w:rPr>
        <w:t>رقم</w:t>
      </w:r>
      <w:r w:rsidRPr="004349E3">
        <w:rPr>
          <w:rtl/>
          <w:lang w:val="fr-CH"/>
        </w:rPr>
        <w:t xml:space="preserve"> 76)</w:t>
      </w:r>
      <w:r>
        <w:rPr>
          <w:rFonts w:hint="cs"/>
          <w:rtl/>
          <w:lang w:val="fr-CH"/>
        </w:rPr>
        <w:t xml:space="preserve">؛ </w:t>
      </w:r>
      <w:r w:rsidRPr="008847AA">
        <w:rPr>
          <w:rFonts w:hint="cs"/>
          <w:rtl/>
          <w:lang w:val="fr-CH"/>
        </w:rPr>
        <w:t>‏اتفاقية</w:t>
      </w:r>
      <w:r w:rsidRPr="008847AA">
        <w:rPr>
          <w:rtl/>
          <w:lang w:val="fr-CH"/>
        </w:rPr>
        <w:t xml:space="preserve"> </w:t>
      </w:r>
      <w:r w:rsidRPr="008847AA">
        <w:rPr>
          <w:rFonts w:hint="cs"/>
          <w:rtl/>
          <w:lang w:val="fr-CH"/>
        </w:rPr>
        <w:t>الأجور</w:t>
      </w:r>
      <w:r w:rsidRPr="008847AA">
        <w:rPr>
          <w:rtl/>
          <w:lang w:val="fr-CH"/>
        </w:rPr>
        <w:t xml:space="preserve"> </w:t>
      </w:r>
      <w:r w:rsidRPr="008847AA">
        <w:rPr>
          <w:rFonts w:hint="cs"/>
          <w:rtl/>
          <w:lang w:val="fr-CH"/>
        </w:rPr>
        <w:t>وساعات</w:t>
      </w:r>
      <w:r w:rsidRPr="008847AA">
        <w:rPr>
          <w:rtl/>
          <w:lang w:val="fr-CH"/>
        </w:rPr>
        <w:t xml:space="preserve"> </w:t>
      </w:r>
      <w:r w:rsidRPr="008847AA">
        <w:rPr>
          <w:rFonts w:hint="cs"/>
          <w:rtl/>
          <w:lang w:val="fr-CH"/>
        </w:rPr>
        <w:t>العمل</w:t>
      </w:r>
      <w:r w:rsidRPr="008847AA">
        <w:rPr>
          <w:rtl/>
          <w:lang w:val="fr-CH"/>
        </w:rPr>
        <w:t xml:space="preserve"> </w:t>
      </w:r>
      <w:r w:rsidRPr="008847AA">
        <w:rPr>
          <w:rFonts w:hint="cs"/>
          <w:rtl/>
          <w:lang w:val="fr-CH"/>
        </w:rPr>
        <w:t>وأعداد</w:t>
      </w:r>
      <w:r w:rsidRPr="008847AA">
        <w:rPr>
          <w:rtl/>
          <w:lang w:val="fr-CH"/>
        </w:rPr>
        <w:t xml:space="preserve"> </w:t>
      </w:r>
      <w:r w:rsidRPr="008847AA">
        <w:rPr>
          <w:rFonts w:hint="cs"/>
          <w:rtl/>
          <w:lang w:val="fr-CH"/>
        </w:rPr>
        <w:t>العاملين</w:t>
      </w:r>
      <w:r w:rsidRPr="008847AA">
        <w:rPr>
          <w:rtl/>
          <w:lang w:val="fr-CH"/>
        </w:rPr>
        <w:t xml:space="preserve"> </w:t>
      </w:r>
      <w:r w:rsidRPr="008847AA">
        <w:rPr>
          <w:rFonts w:hint="cs"/>
          <w:rtl/>
          <w:lang w:val="fr-CH"/>
        </w:rPr>
        <w:t>على</w:t>
      </w:r>
      <w:r w:rsidRPr="008847AA">
        <w:rPr>
          <w:rtl/>
          <w:lang w:val="fr-CH"/>
        </w:rPr>
        <w:t xml:space="preserve"> </w:t>
      </w:r>
      <w:r w:rsidRPr="008847AA">
        <w:rPr>
          <w:rFonts w:hint="cs"/>
          <w:rtl/>
          <w:lang w:val="fr-CH"/>
        </w:rPr>
        <w:t>ظهر</w:t>
      </w:r>
      <w:r w:rsidRPr="008847AA">
        <w:rPr>
          <w:rtl/>
          <w:lang w:val="fr-CH"/>
        </w:rPr>
        <w:t xml:space="preserve"> </w:t>
      </w:r>
      <w:r w:rsidRPr="008847AA">
        <w:rPr>
          <w:rFonts w:hint="cs"/>
          <w:rtl/>
          <w:lang w:val="fr-CH"/>
        </w:rPr>
        <w:t>السفن</w:t>
      </w:r>
      <w:r w:rsidRPr="008847AA">
        <w:rPr>
          <w:rtl/>
          <w:lang w:val="fr-CH"/>
        </w:rPr>
        <w:t xml:space="preserve"> (</w:t>
      </w:r>
      <w:r w:rsidRPr="008847AA">
        <w:rPr>
          <w:rFonts w:hint="cs"/>
          <w:rtl/>
          <w:lang w:val="fr-CH"/>
        </w:rPr>
        <w:t>مراجعة</w:t>
      </w:r>
      <w:r w:rsidRPr="008847AA">
        <w:rPr>
          <w:rtl/>
          <w:lang w:val="fr-CH"/>
        </w:rPr>
        <w:t>)</w:t>
      </w:r>
      <w:r w:rsidRPr="008847AA">
        <w:rPr>
          <w:rFonts w:hint="cs"/>
          <w:rtl/>
          <w:lang w:val="fr-CH"/>
        </w:rPr>
        <w:t>،</w:t>
      </w:r>
      <w:r w:rsidRPr="008847AA">
        <w:rPr>
          <w:rtl/>
          <w:lang w:val="fr-CH"/>
        </w:rPr>
        <w:t xml:space="preserve"> 1949 (</w:t>
      </w:r>
      <w:r w:rsidRPr="008847AA">
        <w:rPr>
          <w:rFonts w:hint="cs"/>
          <w:rtl/>
          <w:lang w:val="fr-CH"/>
        </w:rPr>
        <w:t>رقم</w:t>
      </w:r>
      <w:r w:rsidRPr="008847AA">
        <w:rPr>
          <w:rtl/>
          <w:lang w:val="fr-CH"/>
        </w:rPr>
        <w:t xml:space="preserve"> 93)</w:t>
      </w:r>
      <w:r>
        <w:rPr>
          <w:rFonts w:hint="cs"/>
          <w:rtl/>
          <w:lang w:val="fr-CH"/>
        </w:rPr>
        <w:t xml:space="preserve">؛ </w:t>
      </w:r>
      <w:r w:rsidRPr="008847AA">
        <w:rPr>
          <w:rFonts w:hint="cs"/>
          <w:rtl/>
          <w:lang w:val="fr-CH"/>
        </w:rPr>
        <w:t>‏‏اتفاقية</w:t>
      </w:r>
      <w:r w:rsidRPr="008847AA">
        <w:rPr>
          <w:rtl/>
          <w:lang w:val="fr-CH"/>
        </w:rPr>
        <w:t xml:space="preserve"> </w:t>
      </w:r>
      <w:r w:rsidRPr="008847AA">
        <w:rPr>
          <w:rFonts w:hint="cs"/>
          <w:rtl/>
          <w:lang w:val="fr-CH"/>
        </w:rPr>
        <w:t>الأجور</w:t>
      </w:r>
      <w:r w:rsidRPr="008847AA">
        <w:rPr>
          <w:rtl/>
          <w:lang w:val="fr-CH"/>
        </w:rPr>
        <w:t xml:space="preserve"> </w:t>
      </w:r>
      <w:r w:rsidRPr="008847AA">
        <w:rPr>
          <w:rFonts w:hint="cs"/>
          <w:rtl/>
          <w:lang w:val="fr-CH"/>
        </w:rPr>
        <w:t>وساعات</w:t>
      </w:r>
      <w:r w:rsidRPr="008847AA">
        <w:rPr>
          <w:rtl/>
          <w:lang w:val="fr-CH"/>
        </w:rPr>
        <w:t xml:space="preserve"> </w:t>
      </w:r>
      <w:r w:rsidRPr="008847AA">
        <w:rPr>
          <w:rFonts w:hint="cs"/>
          <w:rtl/>
          <w:lang w:val="fr-CH"/>
        </w:rPr>
        <w:t>العمل</w:t>
      </w:r>
      <w:r w:rsidRPr="008847AA">
        <w:rPr>
          <w:rtl/>
          <w:lang w:val="fr-CH"/>
        </w:rPr>
        <w:t xml:space="preserve"> </w:t>
      </w:r>
      <w:r w:rsidRPr="008847AA">
        <w:rPr>
          <w:rFonts w:hint="cs"/>
          <w:rtl/>
          <w:lang w:val="fr-CH"/>
        </w:rPr>
        <w:t>وأعداد</w:t>
      </w:r>
      <w:r w:rsidRPr="008847AA">
        <w:rPr>
          <w:rtl/>
          <w:lang w:val="fr-CH"/>
        </w:rPr>
        <w:t xml:space="preserve"> </w:t>
      </w:r>
      <w:r w:rsidRPr="008847AA">
        <w:rPr>
          <w:rFonts w:hint="cs"/>
          <w:rtl/>
          <w:lang w:val="fr-CH"/>
        </w:rPr>
        <w:t>العاملين</w:t>
      </w:r>
      <w:r w:rsidRPr="008847AA">
        <w:rPr>
          <w:rtl/>
          <w:lang w:val="fr-CH"/>
        </w:rPr>
        <w:t xml:space="preserve"> </w:t>
      </w:r>
      <w:r w:rsidRPr="008847AA">
        <w:rPr>
          <w:rFonts w:hint="cs"/>
          <w:rtl/>
          <w:lang w:val="fr-CH"/>
        </w:rPr>
        <w:t>على</w:t>
      </w:r>
      <w:r w:rsidRPr="008847AA">
        <w:rPr>
          <w:rtl/>
          <w:lang w:val="fr-CH"/>
        </w:rPr>
        <w:t xml:space="preserve"> </w:t>
      </w:r>
      <w:r w:rsidRPr="008847AA">
        <w:rPr>
          <w:rFonts w:hint="cs"/>
          <w:rtl/>
          <w:lang w:val="fr-CH"/>
        </w:rPr>
        <w:t>ظهر</w:t>
      </w:r>
      <w:r w:rsidRPr="008847AA">
        <w:rPr>
          <w:rtl/>
          <w:lang w:val="fr-CH"/>
        </w:rPr>
        <w:t xml:space="preserve"> </w:t>
      </w:r>
      <w:r w:rsidRPr="008847AA">
        <w:rPr>
          <w:rFonts w:hint="cs"/>
          <w:rtl/>
          <w:lang w:val="fr-CH"/>
        </w:rPr>
        <w:t>السفن</w:t>
      </w:r>
      <w:r w:rsidRPr="008847AA">
        <w:rPr>
          <w:rtl/>
          <w:lang w:val="fr-CH"/>
        </w:rPr>
        <w:t xml:space="preserve"> (</w:t>
      </w:r>
      <w:r w:rsidRPr="008847AA">
        <w:rPr>
          <w:rFonts w:hint="cs"/>
          <w:rtl/>
          <w:lang w:val="fr-CH"/>
        </w:rPr>
        <w:t>مراجعة</w:t>
      </w:r>
      <w:r w:rsidRPr="008847AA">
        <w:rPr>
          <w:rtl/>
          <w:lang w:val="fr-CH"/>
        </w:rPr>
        <w:t>)</w:t>
      </w:r>
      <w:r w:rsidRPr="008847AA">
        <w:rPr>
          <w:rFonts w:hint="cs"/>
          <w:rtl/>
          <w:lang w:val="fr-CH"/>
        </w:rPr>
        <w:t>،</w:t>
      </w:r>
      <w:r w:rsidRPr="008847AA">
        <w:rPr>
          <w:rtl/>
          <w:lang w:val="fr-CH"/>
        </w:rPr>
        <w:t xml:space="preserve"> 1958 (</w:t>
      </w:r>
      <w:r w:rsidRPr="008847AA">
        <w:rPr>
          <w:rFonts w:hint="cs"/>
          <w:rtl/>
          <w:lang w:val="fr-CH"/>
        </w:rPr>
        <w:t>رقم</w:t>
      </w:r>
      <w:r w:rsidRPr="008847AA">
        <w:rPr>
          <w:rtl/>
          <w:lang w:val="fr-CH"/>
        </w:rPr>
        <w:t xml:space="preserve"> 109</w:t>
      </w:r>
      <w:r>
        <w:rPr>
          <w:rFonts w:hint="cs"/>
          <w:rtl/>
          <w:lang w:val="fr-CH"/>
        </w:rPr>
        <w:t xml:space="preserve">)؛ </w:t>
      </w:r>
      <w:r w:rsidRPr="008847AA">
        <w:rPr>
          <w:rFonts w:hint="cs"/>
          <w:rtl/>
          <w:lang w:val="fr-CH"/>
        </w:rPr>
        <w:t>‏‏اتفاقية</w:t>
      </w:r>
      <w:r w:rsidRPr="008847AA">
        <w:rPr>
          <w:rtl/>
          <w:lang w:val="fr-CH"/>
        </w:rPr>
        <w:t xml:space="preserve"> </w:t>
      </w:r>
      <w:r w:rsidRPr="008847AA">
        <w:rPr>
          <w:rFonts w:hint="cs"/>
          <w:rtl/>
          <w:lang w:val="fr-CH"/>
        </w:rPr>
        <w:t>تعيين</w:t>
      </w:r>
      <w:r w:rsidRPr="008847AA">
        <w:rPr>
          <w:rtl/>
          <w:lang w:val="fr-CH"/>
        </w:rPr>
        <w:t xml:space="preserve"> </w:t>
      </w:r>
      <w:r w:rsidRPr="008847AA">
        <w:rPr>
          <w:rFonts w:hint="cs"/>
          <w:rtl/>
          <w:lang w:val="fr-CH"/>
        </w:rPr>
        <w:t>وتوظيف</w:t>
      </w:r>
      <w:r w:rsidRPr="008847AA">
        <w:rPr>
          <w:rtl/>
          <w:lang w:val="fr-CH"/>
        </w:rPr>
        <w:t xml:space="preserve"> </w:t>
      </w:r>
      <w:r w:rsidRPr="008847AA">
        <w:rPr>
          <w:rFonts w:hint="cs"/>
          <w:rtl/>
          <w:lang w:val="fr-CH"/>
        </w:rPr>
        <w:t>البحارة،</w:t>
      </w:r>
      <w:r w:rsidRPr="008847AA">
        <w:rPr>
          <w:rtl/>
          <w:lang w:val="fr-CH"/>
        </w:rPr>
        <w:t xml:space="preserve"> 1996 (</w:t>
      </w:r>
      <w:r w:rsidRPr="008847AA">
        <w:rPr>
          <w:rFonts w:hint="cs"/>
          <w:rtl/>
          <w:lang w:val="fr-CH"/>
        </w:rPr>
        <w:t>رقم</w:t>
      </w:r>
      <w:r w:rsidR="00AA05F5">
        <w:rPr>
          <w:rFonts w:hint="cs"/>
          <w:rtl/>
          <w:lang w:val="fr-CH"/>
        </w:rPr>
        <w:t> </w:t>
      </w:r>
      <w:r w:rsidRPr="008847AA">
        <w:rPr>
          <w:rtl/>
          <w:lang w:val="fr-CH"/>
        </w:rPr>
        <w:t>179)</w:t>
      </w:r>
      <w:r>
        <w:rPr>
          <w:rFonts w:hint="cs"/>
          <w:rtl/>
          <w:lang w:val="fr-CH"/>
        </w:rPr>
        <w:t xml:space="preserve">؛ </w:t>
      </w:r>
      <w:r w:rsidRPr="008847AA">
        <w:rPr>
          <w:rFonts w:hint="cs"/>
          <w:rtl/>
          <w:lang w:val="fr-CH"/>
        </w:rPr>
        <w:t>‏اتفاقية</w:t>
      </w:r>
      <w:r w:rsidRPr="008847AA">
        <w:rPr>
          <w:rtl/>
          <w:lang w:val="fr-CH"/>
        </w:rPr>
        <w:t xml:space="preserve"> </w:t>
      </w:r>
      <w:r w:rsidRPr="008847AA">
        <w:rPr>
          <w:rFonts w:hint="cs"/>
          <w:rtl/>
          <w:lang w:val="fr-CH"/>
        </w:rPr>
        <w:t>ساعات</w:t>
      </w:r>
      <w:r w:rsidRPr="008847AA">
        <w:rPr>
          <w:rtl/>
          <w:lang w:val="fr-CH"/>
        </w:rPr>
        <w:t xml:space="preserve"> </w:t>
      </w:r>
      <w:r w:rsidRPr="008847AA">
        <w:rPr>
          <w:rFonts w:hint="cs"/>
          <w:rtl/>
          <w:lang w:val="fr-CH"/>
        </w:rPr>
        <w:t>عمل</w:t>
      </w:r>
      <w:r w:rsidRPr="008847AA">
        <w:rPr>
          <w:rtl/>
          <w:lang w:val="fr-CH"/>
        </w:rPr>
        <w:t xml:space="preserve"> </w:t>
      </w:r>
      <w:r w:rsidRPr="008847AA">
        <w:rPr>
          <w:rFonts w:hint="cs"/>
          <w:rtl/>
          <w:lang w:val="fr-CH"/>
        </w:rPr>
        <w:t>البحارة</w:t>
      </w:r>
      <w:r w:rsidRPr="008847AA">
        <w:rPr>
          <w:rtl/>
          <w:lang w:val="fr-CH"/>
        </w:rPr>
        <w:t xml:space="preserve"> </w:t>
      </w:r>
      <w:r w:rsidRPr="008847AA">
        <w:rPr>
          <w:rFonts w:hint="cs"/>
          <w:rtl/>
          <w:lang w:val="fr-CH"/>
        </w:rPr>
        <w:t>وتزويد</w:t>
      </w:r>
      <w:r w:rsidRPr="008847AA">
        <w:rPr>
          <w:rtl/>
          <w:lang w:val="fr-CH"/>
        </w:rPr>
        <w:t xml:space="preserve"> </w:t>
      </w:r>
      <w:r w:rsidRPr="008847AA">
        <w:rPr>
          <w:rFonts w:hint="cs"/>
          <w:rtl/>
          <w:lang w:val="fr-CH"/>
        </w:rPr>
        <w:t>السفن</w:t>
      </w:r>
      <w:r w:rsidRPr="008847AA">
        <w:rPr>
          <w:rtl/>
          <w:lang w:val="fr-CH"/>
        </w:rPr>
        <w:t xml:space="preserve"> </w:t>
      </w:r>
      <w:r w:rsidRPr="008847AA">
        <w:rPr>
          <w:rFonts w:hint="cs"/>
          <w:rtl/>
          <w:lang w:val="fr-CH"/>
        </w:rPr>
        <w:t>بالأطقم،</w:t>
      </w:r>
      <w:r w:rsidRPr="008847AA">
        <w:rPr>
          <w:rtl/>
          <w:lang w:val="fr-CH"/>
        </w:rPr>
        <w:t xml:space="preserve"> 1996 (</w:t>
      </w:r>
      <w:r w:rsidRPr="008847AA">
        <w:rPr>
          <w:rFonts w:hint="cs"/>
          <w:rtl/>
          <w:lang w:val="fr-CH"/>
        </w:rPr>
        <w:t>رقم</w:t>
      </w:r>
      <w:r w:rsidRPr="008847AA">
        <w:rPr>
          <w:rtl/>
          <w:lang w:val="fr-CH"/>
        </w:rPr>
        <w:t xml:space="preserve"> 180)</w:t>
      </w:r>
      <w:r>
        <w:rPr>
          <w:rFonts w:hint="cs"/>
          <w:rtl/>
          <w:lang w:val="fr-CH"/>
        </w:rPr>
        <w:t xml:space="preserve">؛ </w:t>
      </w:r>
      <w:r w:rsidRPr="009E66F8">
        <w:rPr>
          <w:rFonts w:hint="cs"/>
          <w:rtl/>
          <w:lang w:val="fr-CH"/>
        </w:rPr>
        <w:t>‏توصية</w:t>
      </w:r>
      <w:r w:rsidRPr="009E66F8">
        <w:rPr>
          <w:rtl/>
          <w:lang w:val="fr-CH"/>
        </w:rPr>
        <w:t xml:space="preserve"> </w:t>
      </w:r>
      <w:r w:rsidRPr="009E66F8">
        <w:rPr>
          <w:rFonts w:hint="cs"/>
          <w:rtl/>
          <w:lang w:val="fr-CH"/>
        </w:rPr>
        <w:t>إعادة</w:t>
      </w:r>
      <w:r w:rsidRPr="009E66F8">
        <w:rPr>
          <w:rtl/>
          <w:lang w:val="fr-CH"/>
        </w:rPr>
        <w:t xml:space="preserve"> </w:t>
      </w:r>
      <w:r w:rsidRPr="009E66F8">
        <w:rPr>
          <w:rFonts w:hint="cs"/>
          <w:rtl/>
          <w:lang w:val="fr-CH"/>
        </w:rPr>
        <w:t>الربابنة</w:t>
      </w:r>
      <w:r w:rsidRPr="009E66F8">
        <w:rPr>
          <w:rtl/>
          <w:lang w:val="fr-CH"/>
        </w:rPr>
        <w:t xml:space="preserve"> </w:t>
      </w:r>
      <w:r w:rsidRPr="009E66F8">
        <w:rPr>
          <w:rFonts w:hint="cs"/>
          <w:rtl/>
          <w:lang w:val="fr-CH"/>
        </w:rPr>
        <w:t>والمتمرنين</w:t>
      </w:r>
      <w:r w:rsidRPr="009E66F8">
        <w:rPr>
          <w:rtl/>
          <w:lang w:val="fr-CH"/>
        </w:rPr>
        <w:t xml:space="preserve"> </w:t>
      </w:r>
      <w:r w:rsidRPr="009E66F8">
        <w:rPr>
          <w:rFonts w:hint="cs"/>
          <w:rtl/>
          <w:lang w:val="fr-CH"/>
        </w:rPr>
        <w:t>إلى</w:t>
      </w:r>
      <w:r w:rsidRPr="009E66F8">
        <w:rPr>
          <w:rtl/>
          <w:lang w:val="fr-CH"/>
        </w:rPr>
        <w:t xml:space="preserve"> </w:t>
      </w:r>
      <w:r w:rsidRPr="009E66F8">
        <w:rPr>
          <w:rFonts w:hint="cs"/>
          <w:rtl/>
          <w:lang w:val="fr-CH"/>
        </w:rPr>
        <w:t>أوطانهم،</w:t>
      </w:r>
      <w:r w:rsidRPr="009E66F8">
        <w:rPr>
          <w:rtl/>
          <w:lang w:val="fr-CH"/>
        </w:rPr>
        <w:t xml:space="preserve"> 1926 (</w:t>
      </w:r>
      <w:r w:rsidRPr="009E66F8">
        <w:rPr>
          <w:rFonts w:hint="cs"/>
          <w:rtl/>
          <w:lang w:val="fr-CH"/>
        </w:rPr>
        <w:t>رقم</w:t>
      </w:r>
      <w:r w:rsidRPr="009E66F8">
        <w:rPr>
          <w:rtl/>
          <w:lang w:val="fr-CH"/>
        </w:rPr>
        <w:t xml:space="preserve"> 27)</w:t>
      </w:r>
      <w:r>
        <w:rPr>
          <w:rFonts w:hint="cs"/>
          <w:rtl/>
          <w:lang w:val="fr-CH"/>
        </w:rPr>
        <w:t xml:space="preserve">؛ توصية </w:t>
      </w:r>
      <w:r w:rsidRPr="003819C8">
        <w:rPr>
          <w:rFonts w:hint="cs"/>
          <w:rtl/>
          <w:lang w:val="fr-CH"/>
        </w:rPr>
        <w:t>الوقاية</w:t>
      </w:r>
      <w:r w:rsidRPr="003819C8">
        <w:rPr>
          <w:rtl/>
          <w:lang w:val="fr-CH"/>
        </w:rPr>
        <w:t xml:space="preserve"> </w:t>
      </w:r>
      <w:r w:rsidRPr="003819C8">
        <w:rPr>
          <w:rFonts w:hint="cs"/>
          <w:rtl/>
          <w:lang w:val="fr-CH"/>
        </w:rPr>
        <w:t>من</w:t>
      </w:r>
      <w:r w:rsidRPr="003819C8">
        <w:rPr>
          <w:rtl/>
          <w:lang w:val="fr-CH"/>
        </w:rPr>
        <w:t xml:space="preserve"> </w:t>
      </w:r>
      <w:r w:rsidRPr="003819C8">
        <w:rPr>
          <w:rFonts w:hint="cs"/>
          <w:rtl/>
          <w:lang w:val="fr-CH"/>
        </w:rPr>
        <w:t>الحوادث</w:t>
      </w:r>
      <w:r w:rsidRPr="003819C8">
        <w:rPr>
          <w:rtl/>
          <w:lang w:val="fr-CH"/>
        </w:rPr>
        <w:t xml:space="preserve"> </w:t>
      </w:r>
      <w:r w:rsidRPr="003819C8">
        <w:rPr>
          <w:rFonts w:hint="cs"/>
          <w:rtl/>
          <w:lang w:val="fr-CH"/>
        </w:rPr>
        <w:t>الصناعية،</w:t>
      </w:r>
      <w:r w:rsidRPr="003819C8">
        <w:rPr>
          <w:rtl/>
          <w:lang w:val="fr-CH"/>
        </w:rPr>
        <w:t xml:space="preserve"> 1929(</w:t>
      </w:r>
      <w:r w:rsidRPr="003819C8">
        <w:rPr>
          <w:rFonts w:hint="cs"/>
          <w:rtl/>
          <w:lang w:val="fr-CH"/>
        </w:rPr>
        <w:t>رقم</w:t>
      </w:r>
      <w:r>
        <w:rPr>
          <w:rtl/>
          <w:lang w:val="fr-CH"/>
        </w:rPr>
        <w:t xml:space="preserve"> 31)</w:t>
      </w:r>
      <w:r>
        <w:rPr>
          <w:rFonts w:hint="cs"/>
          <w:rtl/>
          <w:lang w:val="fr-CH"/>
        </w:rPr>
        <w:t xml:space="preserve">؛ </w:t>
      </w:r>
      <w:r w:rsidRPr="003819C8">
        <w:rPr>
          <w:rFonts w:hint="cs"/>
          <w:rtl/>
          <w:lang w:val="fr-CH"/>
        </w:rPr>
        <w:t>‏توصية</w:t>
      </w:r>
      <w:r w:rsidRPr="003819C8">
        <w:rPr>
          <w:rtl/>
          <w:lang w:val="fr-CH"/>
        </w:rPr>
        <w:t xml:space="preserve"> </w:t>
      </w:r>
      <w:r w:rsidRPr="003819C8">
        <w:rPr>
          <w:rFonts w:hint="cs"/>
          <w:rtl/>
          <w:lang w:val="fr-CH"/>
        </w:rPr>
        <w:t>ساعات</w:t>
      </w:r>
      <w:r w:rsidRPr="003819C8">
        <w:rPr>
          <w:rtl/>
          <w:lang w:val="fr-CH"/>
        </w:rPr>
        <w:t xml:space="preserve"> </w:t>
      </w:r>
      <w:r w:rsidRPr="003819C8">
        <w:rPr>
          <w:rFonts w:hint="cs"/>
          <w:rtl/>
          <w:lang w:val="fr-CH"/>
        </w:rPr>
        <w:t>العمل</w:t>
      </w:r>
      <w:r w:rsidRPr="003819C8">
        <w:rPr>
          <w:rtl/>
          <w:lang w:val="fr-CH"/>
        </w:rPr>
        <w:t xml:space="preserve"> </w:t>
      </w:r>
      <w:r w:rsidRPr="003819C8">
        <w:rPr>
          <w:rFonts w:hint="cs"/>
          <w:rtl/>
          <w:lang w:val="fr-CH"/>
        </w:rPr>
        <w:t>وحجم</w:t>
      </w:r>
      <w:r w:rsidRPr="003819C8">
        <w:rPr>
          <w:rtl/>
          <w:lang w:val="fr-CH"/>
        </w:rPr>
        <w:t xml:space="preserve"> </w:t>
      </w:r>
      <w:r w:rsidRPr="003819C8">
        <w:rPr>
          <w:rFonts w:hint="cs"/>
          <w:rtl/>
          <w:lang w:val="fr-CH"/>
        </w:rPr>
        <w:t>الأطقم</w:t>
      </w:r>
      <w:r w:rsidRPr="003819C8">
        <w:rPr>
          <w:rtl/>
          <w:lang w:val="fr-CH"/>
        </w:rPr>
        <w:t xml:space="preserve"> </w:t>
      </w:r>
      <w:r w:rsidRPr="003819C8">
        <w:rPr>
          <w:rFonts w:hint="cs"/>
          <w:rtl/>
          <w:lang w:val="fr-CH"/>
        </w:rPr>
        <w:t>على</w:t>
      </w:r>
      <w:r w:rsidRPr="003819C8">
        <w:rPr>
          <w:rtl/>
          <w:lang w:val="fr-CH"/>
        </w:rPr>
        <w:t xml:space="preserve"> </w:t>
      </w:r>
      <w:r w:rsidRPr="003819C8">
        <w:rPr>
          <w:rFonts w:hint="cs"/>
          <w:rtl/>
          <w:lang w:val="fr-CH"/>
        </w:rPr>
        <w:t>ظهر</w:t>
      </w:r>
      <w:r w:rsidRPr="003819C8">
        <w:rPr>
          <w:rtl/>
          <w:lang w:val="fr-CH"/>
        </w:rPr>
        <w:t xml:space="preserve"> </w:t>
      </w:r>
      <w:r w:rsidRPr="003819C8">
        <w:rPr>
          <w:rFonts w:hint="cs"/>
          <w:rtl/>
          <w:lang w:val="fr-CH"/>
        </w:rPr>
        <w:t>السفن،</w:t>
      </w:r>
      <w:r w:rsidRPr="003819C8">
        <w:rPr>
          <w:rtl/>
          <w:lang w:val="fr-CH"/>
        </w:rPr>
        <w:t xml:space="preserve"> 1936 (</w:t>
      </w:r>
      <w:r w:rsidRPr="003819C8">
        <w:rPr>
          <w:rFonts w:hint="cs"/>
          <w:rtl/>
          <w:lang w:val="fr-CH"/>
        </w:rPr>
        <w:t>رقم</w:t>
      </w:r>
      <w:r w:rsidRPr="003819C8">
        <w:rPr>
          <w:rtl/>
          <w:lang w:val="fr-CH"/>
        </w:rPr>
        <w:t xml:space="preserve"> 49)</w:t>
      </w:r>
      <w:r>
        <w:rPr>
          <w:rFonts w:hint="cs"/>
          <w:rtl/>
          <w:lang w:val="fr-CH"/>
        </w:rPr>
        <w:t xml:space="preserve">؛ </w:t>
      </w:r>
      <w:r w:rsidRPr="003819C8">
        <w:rPr>
          <w:rFonts w:hint="cs"/>
          <w:rtl/>
          <w:lang w:val="fr-CH"/>
        </w:rPr>
        <w:t>‏توصية</w:t>
      </w:r>
      <w:r w:rsidRPr="003819C8">
        <w:rPr>
          <w:rtl/>
          <w:lang w:val="fr-CH"/>
        </w:rPr>
        <w:t xml:space="preserve"> </w:t>
      </w:r>
      <w:r w:rsidRPr="003819C8">
        <w:rPr>
          <w:rFonts w:hint="cs"/>
          <w:rtl/>
          <w:lang w:val="fr-CH"/>
        </w:rPr>
        <w:t>استخدام</w:t>
      </w:r>
      <w:r w:rsidRPr="003819C8">
        <w:rPr>
          <w:rtl/>
          <w:lang w:val="fr-CH"/>
        </w:rPr>
        <w:t xml:space="preserve"> </w:t>
      </w:r>
      <w:r w:rsidRPr="003819C8">
        <w:rPr>
          <w:rFonts w:hint="cs"/>
          <w:rtl/>
          <w:lang w:val="fr-CH"/>
        </w:rPr>
        <w:t>البحارة</w:t>
      </w:r>
      <w:r w:rsidRPr="003819C8">
        <w:rPr>
          <w:rtl/>
          <w:lang w:val="fr-CH"/>
        </w:rPr>
        <w:t xml:space="preserve"> (</w:t>
      </w:r>
      <w:r w:rsidRPr="003819C8">
        <w:rPr>
          <w:rFonts w:hint="cs"/>
          <w:rtl/>
          <w:lang w:val="fr-CH"/>
        </w:rPr>
        <w:t>السفن</w:t>
      </w:r>
      <w:r w:rsidRPr="003819C8">
        <w:rPr>
          <w:rtl/>
          <w:lang w:val="fr-CH"/>
        </w:rPr>
        <w:t xml:space="preserve"> </w:t>
      </w:r>
      <w:r w:rsidRPr="003819C8">
        <w:rPr>
          <w:rFonts w:hint="cs"/>
          <w:rtl/>
          <w:lang w:val="fr-CH"/>
        </w:rPr>
        <w:t>الأجنبية</w:t>
      </w:r>
      <w:r w:rsidRPr="003819C8">
        <w:rPr>
          <w:rtl/>
          <w:lang w:val="fr-CH"/>
        </w:rPr>
        <w:t>)</w:t>
      </w:r>
      <w:r w:rsidRPr="003819C8">
        <w:rPr>
          <w:rFonts w:hint="cs"/>
          <w:rtl/>
          <w:lang w:val="fr-CH"/>
        </w:rPr>
        <w:t>،</w:t>
      </w:r>
      <w:r w:rsidRPr="003819C8">
        <w:rPr>
          <w:rtl/>
          <w:lang w:val="fr-CH"/>
        </w:rPr>
        <w:t xml:space="preserve"> 1958</w:t>
      </w:r>
      <w:r>
        <w:rPr>
          <w:rFonts w:hint="cs"/>
          <w:rtl/>
          <w:lang w:val="fr-CH"/>
        </w:rPr>
        <w:t xml:space="preserve"> (رقم 107)؛ </w:t>
      </w:r>
      <w:r w:rsidRPr="00C71F6A">
        <w:rPr>
          <w:rFonts w:hint="cs"/>
          <w:rtl/>
          <w:lang w:val="fr-CH"/>
        </w:rPr>
        <w:t>توصية</w:t>
      </w:r>
      <w:r w:rsidRPr="00C71F6A">
        <w:rPr>
          <w:rtl/>
          <w:lang w:val="fr-CH"/>
        </w:rPr>
        <w:t xml:space="preserve"> </w:t>
      </w:r>
      <w:r w:rsidRPr="00C71F6A">
        <w:rPr>
          <w:rFonts w:hint="cs"/>
          <w:rtl/>
          <w:lang w:val="fr-CH"/>
        </w:rPr>
        <w:t>التدريب</w:t>
      </w:r>
      <w:r w:rsidRPr="00C71F6A">
        <w:rPr>
          <w:rtl/>
          <w:lang w:val="fr-CH"/>
        </w:rPr>
        <w:t xml:space="preserve"> </w:t>
      </w:r>
      <w:r w:rsidRPr="00C71F6A">
        <w:rPr>
          <w:rFonts w:hint="cs"/>
          <w:rtl/>
          <w:lang w:val="fr-CH"/>
        </w:rPr>
        <w:t>المهني</w:t>
      </w:r>
      <w:r w:rsidRPr="00C71F6A">
        <w:rPr>
          <w:rtl/>
          <w:lang w:val="fr-CH"/>
        </w:rPr>
        <w:t xml:space="preserve"> (</w:t>
      </w:r>
      <w:r w:rsidRPr="00C71F6A">
        <w:rPr>
          <w:rFonts w:hint="cs"/>
          <w:rtl/>
          <w:lang w:val="fr-CH"/>
        </w:rPr>
        <w:t>البحارة</w:t>
      </w:r>
      <w:r w:rsidRPr="00C71F6A">
        <w:rPr>
          <w:rtl/>
          <w:lang w:val="fr-CH"/>
        </w:rPr>
        <w:t>)</w:t>
      </w:r>
      <w:r w:rsidRPr="00C71F6A">
        <w:rPr>
          <w:rFonts w:hint="cs"/>
          <w:rtl/>
          <w:lang w:val="fr-CH"/>
        </w:rPr>
        <w:t>،</w:t>
      </w:r>
      <w:r w:rsidRPr="00C71F6A">
        <w:rPr>
          <w:rtl/>
          <w:lang w:val="fr-CH"/>
        </w:rPr>
        <w:t xml:space="preserve"> 1970 (</w:t>
      </w:r>
      <w:r w:rsidRPr="00C71F6A">
        <w:rPr>
          <w:rFonts w:hint="cs"/>
          <w:rtl/>
          <w:lang w:val="fr-CH"/>
        </w:rPr>
        <w:t>رقم</w:t>
      </w:r>
      <w:r w:rsidRPr="00C71F6A">
        <w:rPr>
          <w:rtl/>
          <w:lang w:val="fr-CH"/>
        </w:rPr>
        <w:t xml:space="preserve"> 137)</w:t>
      </w:r>
      <w:r>
        <w:rPr>
          <w:rFonts w:hint="cs"/>
          <w:rtl/>
          <w:lang w:val="fr-CH"/>
        </w:rPr>
        <w:t>؛ ت</w:t>
      </w:r>
      <w:r w:rsidRPr="007271E2">
        <w:rPr>
          <w:rFonts w:hint="cs"/>
          <w:rtl/>
          <w:lang w:val="fr-CH"/>
        </w:rPr>
        <w:t>وصية</w:t>
      </w:r>
      <w:r w:rsidRPr="007271E2">
        <w:rPr>
          <w:rtl/>
          <w:lang w:val="fr-CH"/>
        </w:rPr>
        <w:t xml:space="preserve"> </w:t>
      </w:r>
      <w:r w:rsidRPr="007271E2">
        <w:rPr>
          <w:rFonts w:hint="cs"/>
          <w:rtl/>
          <w:lang w:val="fr-CH"/>
        </w:rPr>
        <w:t>استخدام</w:t>
      </w:r>
      <w:r w:rsidRPr="007271E2">
        <w:rPr>
          <w:rtl/>
          <w:lang w:val="fr-CH"/>
        </w:rPr>
        <w:t xml:space="preserve"> </w:t>
      </w:r>
      <w:r w:rsidRPr="007271E2">
        <w:rPr>
          <w:rFonts w:hint="cs"/>
          <w:rtl/>
          <w:lang w:val="fr-CH"/>
        </w:rPr>
        <w:t>البحارة</w:t>
      </w:r>
      <w:r w:rsidRPr="007271E2">
        <w:rPr>
          <w:rtl/>
          <w:lang w:val="fr-CH"/>
        </w:rPr>
        <w:t xml:space="preserve"> (</w:t>
      </w:r>
      <w:r w:rsidRPr="007271E2">
        <w:rPr>
          <w:rFonts w:hint="cs"/>
          <w:rtl/>
          <w:lang w:val="fr-CH"/>
        </w:rPr>
        <w:t>التطورات</w:t>
      </w:r>
      <w:r w:rsidRPr="007271E2">
        <w:rPr>
          <w:rtl/>
          <w:lang w:val="fr-CH"/>
        </w:rPr>
        <w:t xml:space="preserve"> </w:t>
      </w:r>
      <w:r w:rsidRPr="007271E2">
        <w:rPr>
          <w:rFonts w:hint="cs"/>
          <w:rtl/>
          <w:lang w:val="fr-CH"/>
        </w:rPr>
        <w:t>التقنية</w:t>
      </w:r>
      <w:r w:rsidRPr="007271E2">
        <w:rPr>
          <w:rtl/>
          <w:lang w:val="fr-CH"/>
        </w:rPr>
        <w:t>)</w:t>
      </w:r>
      <w:r w:rsidRPr="007271E2">
        <w:rPr>
          <w:rFonts w:hint="cs"/>
          <w:rtl/>
          <w:lang w:val="fr-CH"/>
        </w:rPr>
        <w:t>،</w:t>
      </w:r>
      <w:r w:rsidRPr="007271E2">
        <w:rPr>
          <w:rtl/>
          <w:lang w:val="fr-CH"/>
        </w:rPr>
        <w:t xml:space="preserve"> 1970 (</w:t>
      </w:r>
      <w:r w:rsidRPr="007271E2">
        <w:rPr>
          <w:rFonts w:hint="cs"/>
          <w:rtl/>
          <w:lang w:val="fr-CH"/>
        </w:rPr>
        <w:t>رقم</w:t>
      </w:r>
      <w:r w:rsidRPr="007271E2">
        <w:rPr>
          <w:rtl/>
          <w:lang w:val="fr-CH"/>
        </w:rPr>
        <w:t xml:space="preserve"> 139)</w:t>
      </w:r>
      <w:r>
        <w:rPr>
          <w:rFonts w:hint="cs"/>
          <w:rtl/>
          <w:lang w:val="fr-CH"/>
        </w:rPr>
        <w:t xml:space="preserve">؛ </w:t>
      </w:r>
      <w:r w:rsidRPr="007271E2">
        <w:rPr>
          <w:rFonts w:hint="cs"/>
          <w:rtl/>
          <w:lang w:val="fr-CH"/>
        </w:rPr>
        <w:t>‏توصية</w:t>
      </w:r>
      <w:r w:rsidRPr="007271E2">
        <w:rPr>
          <w:rtl/>
          <w:lang w:val="fr-CH"/>
        </w:rPr>
        <w:t xml:space="preserve"> </w:t>
      </w:r>
      <w:r w:rsidRPr="007271E2">
        <w:rPr>
          <w:rFonts w:hint="cs"/>
          <w:rtl/>
          <w:lang w:val="fr-CH"/>
        </w:rPr>
        <w:t>حماية</w:t>
      </w:r>
      <w:r w:rsidRPr="007271E2">
        <w:rPr>
          <w:rtl/>
          <w:lang w:val="fr-CH"/>
        </w:rPr>
        <w:t xml:space="preserve"> </w:t>
      </w:r>
      <w:r w:rsidRPr="007271E2">
        <w:rPr>
          <w:rFonts w:hint="cs"/>
          <w:rtl/>
          <w:lang w:val="fr-CH"/>
        </w:rPr>
        <w:t>البحارة</w:t>
      </w:r>
      <w:r w:rsidRPr="007271E2">
        <w:rPr>
          <w:rtl/>
          <w:lang w:val="fr-CH"/>
        </w:rPr>
        <w:t xml:space="preserve"> </w:t>
      </w:r>
      <w:r w:rsidRPr="007271E2">
        <w:rPr>
          <w:rFonts w:hint="cs"/>
          <w:rtl/>
          <w:lang w:val="fr-CH"/>
        </w:rPr>
        <w:t>الشباب،</w:t>
      </w:r>
      <w:r w:rsidRPr="007271E2">
        <w:rPr>
          <w:rtl/>
          <w:lang w:val="fr-CH"/>
        </w:rPr>
        <w:t xml:space="preserve"> 1976 (</w:t>
      </w:r>
      <w:r w:rsidRPr="007271E2">
        <w:rPr>
          <w:rFonts w:hint="cs"/>
          <w:rtl/>
          <w:lang w:val="fr-CH"/>
        </w:rPr>
        <w:t>رقم</w:t>
      </w:r>
      <w:r w:rsidRPr="007271E2">
        <w:rPr>
          <w:rtl/>
          <w:lang w:val="fr-CH"/>
        </w:rPr>
        <w:t xml:space="preserve"> 153)</w:t>
      </w:r>
      <w:r>
        <w:rPr>
          <w:rFonts w:hint="cs"/>
          <w:rtl/>
          <w:lang w:val="fr-CH"/>
        </w:rPr>
        <w:t xml:space="preserve">؛ </w:t>
      </w:r>
      <w:r w:rsidRPr="00F15A62">
        <w:rPr>
          <w:rFonts w:hint="cs"/>
          <w:rtl/>
          <w:lang w:val="fr-CH"/>
        </w:rPr>
        <w:t>‏توصية</w:t>
      </w:r>
      <w:r w:rsidRPr="00F15A62">
        <w:rPr>
          <w:rtl/>
          <w:lang w:val="fr-CH"/>
        </w:rPr>
        <w:t xml:space="preserve"> </w:t>
      </w:r>
      <w:r w:rsidRPr="00F15A62">
        <w:rPr>
          <w:rFonts w:hint="cs"/>
          <w:rtl/>
          <w:lang w:val="fr-CH"/>
        </w:rPr>
        <w:t>استمرار</w:t>
      </w:r>
      <w:r w:rsidRPr="00F15A62">
        <w:rPr>
          <w:rtl/>
          <w:lang w:val="fr-CH"/>
        </w:rPr>
        <w:t xml:space="preserve"> </w:t>
      </w:r>
      <w:r w:rsidRPr="00F15A62">
        <w:rPr>
          <w:rFonts w:hint="cs"/>
          <w:rtl/>
          <w:lang w:val="fr-CH"/>
        </w:rPr>
        <w:t>استخدام</w:t>
      </w:r>
      <w:r w:rsidRPr="00F15A62">
        <w:rPr>
          <w:rtl/>
          <w:lang w:val="fr-CH"/>
        </w:rPr>
        <w:t xml:space="preserve"> </w:t>
      </w:r>
      <w:r w:rsidRPr="00F15A62">
        <w:rPr>
          <w:rFonts w:hint="cs"/>
          <w:rtl/>
          <w:lang w:val="fr-CH"/>
        </w:rPr>
        <w:t>عمال</w:t>
      </w:r>
      <w:r w:rsidRPr="00F15A62">
        <w:rPr>
          <w:rtl/>
          <w:lang w:val="fr-CH"/>
        </w:rPr>
        <w:t xml:space="preserve"> </w:t>
      </w:r>
      <w:r w:rsidRPr="00F15A62">
        <w:rPr>
          <w:rFonts w:hint="cs"/>
          <w:rtl/>
          <w:lang w:val="fr-CH"/>
        </w:rPr>
        <w:t>البحر،</w:t>
      </w:r>
      <w:r w:rsidRPr="00F15A62">
        <w:rPr>
          <w:rtl/>
          <w:lang w:val="fr-CH"/>
        </w:rPr>
        <w:t xml:space="preserve"> 1976 (</w:t>
      </w:r>
      <w:r w:rsidRPr="00F15A62">
        <w:rPr>
          <w:rFonts w:hint="cs"/>
          <w:rtl/>
          <w:lang w:val="fr-CH"/>
        </w:rPr>
        <w:t>رقم</w:t>
      </w:r>
      <w:r w:rsidRPr="00F15A62">
        <w:rPr>
          <w:rtl/>
          <w:lang w:val="fr-CH"/>
        </w:rPr>
        <w:t xml:space="preserve"> 154)</w:t>
      </w:r>
      <w:r>
        <w:rPr>
          <w:rFonts w:hint="cs"/>
          <w:rtl/>
          <w:lang w:val="fr-CH"/>
        </w:rPr>
        <w:t xml:space="preserve">؛ </w:t>
      </w:r>
      <w:r w:rsidRPr="00F15A62">
        <w:rPr>
          <w:rFonts w:hint="cs"/>
          <w:rtl/>
          <w:lang w:val="fr-CH"/>
        </w:rPr>
        <w:t>‏توصية</w:t>
      </w:r>
      <w:r w:rsidRPr="00F15A62">
        <w:rPr>
          <w:rtl/>
          <w:lang w:val="fr-CH"/>
        </w:rPr>
        <w:t xml:space="preserve"> </w:t>
      </w:r>
      <w:r w:rsidRPr="00F15A62">
        <w:rPr>
          <w:rFonts w:hint="cs"/>
          <w:rtl/>
          <w:lang w:val="fr-CH"/>
        </w:rPr>
        <w:t>بشأن</w:t>
      </w:r>
      <w:r w:rsidRPr="00F15A62">
        <w:rPr>
          <w:rtl/>
          <w:lang w:val="fr-CH"/>
        </w:rPr>
        <w:t xml:space="preserve"> </w:t>
      </w:r>
      <w:r w:rsidRPr="00F15A62">
        <w:rPr>
          <w:rFonts w:hint="cs"/>
          <w:rtl/>
          <w:lang w:val="fr-CH"/>
        </w:rPr>
        <w:t>إعادة</w:t>
      </w:r>
      <w:r w:rsidRPr="00F15A62">
        <w:rPr>
          <w:rtl/>
          <w:lang w:val="fr-CH"/>
        </w:rPr>
        <w:t xml:space="preserve"> </w:t>
      </w:r>
      <w:r w:rsidRPr="00F15A62">
        <w:rPr>
          <w:rFonts w:hint="cs"/>
          <w:rtl/>
          <w:lang w:val="fr-CH"/>
        </w:rPr>
        <w:t>البحارة</w:t>
      </w:r>
      <w:r w:rsidRPr="00F15A62">
        <w:rPr>
          <w:rtl/>
          <w:lang w:val="fr-CH"/>
        </w:rPr>
        <w:t xml:space="preserve"> </w:t>
      </w:r>
      <w:r w:rsidRPr="00F15A62">
        <w:rPr>
          <w:rFonts w:hint="cs"/>
          <w:rtl/>
          <w:lang w:val="fr-CH"/>
        </w:rPr>
        <w:t>إلى</w:t>
      </w:r>
      <w:r w:rsidRPr="00F15A62">
        <w:rPr>
          <w:rtl/>
          <w:lang w:val="fr-CH"/>
        </w:rPr>
        <w:t xml:space="preserve"> </w:t>
      </w:r>
      <w:r w:rsidRPr="00F15A62">
        <w:rPr>
          <w:rFonts w:hint="cs"/>
          <w:rtl/>
          <w:lang w:val="fr-CH"/>
        </w:rPr>
        <w:t>أوطانهم،</w:t>
      </w:r>
      <w:r w:rsidRPr="00F15A62">
        <w:rPr>
          <w:rtl/>
          <w:lang w:val="fr-CH"/>
        </w:rPr>
        <w:t xml:space="preserve"> 1987 (</w:t>
      </w:r>
      <w:r w:rsidRPr="00F15A62">
        <w:rPr>
          <w:rFonts w:hint="cs"/>
          <w:rtl/>
          <w:lang w:val="fr-CH"/>
        </w:rPr>
        <w:t>رقم</w:t>
      </w:r>
      <w:r w:rsidRPr="00F15A62">
        <w:rPr>
          <w:rtl/>
          <w:lang w:val="fr-CH"/>
        </w:rPr>
        <w:t xml:space="preserve"> 174)</w:t>
      </w:r>
      <w:r>
        <w:rPr>
          <w:rFonts w:hint="cs"/>
          <w:rtl/>
          <w:lang w:val="fr-CH"/>
        </w:rPr>
        <w:t xml:space="preserve">؛ </w:t>
      </w:r>
      <w:r w:rsidRPr="004A1CAA">
        <w:rPr>
          <w:rFonts w:hint="cs"/>
          <w:rtl/>
          <w:lang w:val="fr-CH"/>
        </w:rPr>
        <w:t>‏توصية</w:t>
      </w:r>
      <w:r w:rsidRPr="004A1CAA">
        <w:rPr>
          <w:rtl/>
          <w:lang w:val="fr-CH"/>
        </w:rPr>
        <w:t xml:space="preserve"> </w:t>
      </w:r>
      <w:r w:rsidRPr="004A1CAA">
        <w:rPr>
          <w:rFonts w:hint="cs"/>
          <w:rtl/>
          <w:lang w:val="fr-CH"/>
        </w:rPr>
        <w:t>تعيين</w:t>
      </w:r>
      <w:r w:rsidRPr="004A1CAA">
        <w:rPr>
          <w:rtl/>
          <w:lang w:val="fr-CH"/>
        </w:rPr>
        <w:t xml:space="preserve"> </w:t>
      </w:r>
      <w:r w:rsidRPr="004A1CAA">
        <w:rPr>
          <w:rFonts w:hint="cs"/>
          <w:rtl/>
          <w:lang w:val="fr-CH"/>
        </w:rPr>
        <w:t>وتوظيف</w:t>
      </w:r>
      <w:r w:rsidRPr="004A1CAA">
        <w:rPr>
          <w:rtl/>
          <w:lang w:val="fr-CH"/>
        </w:rPr>
        <w:t xml:space="preserve"> </w:t>
      </w:r>
      <w:r w:rsidRPr="004A1CAA">
        <w:rPr>
          <w:rFonts w:hint="cs"/>
          <w:rtl/>
          <w:lang w:val="fr-CH"/>
        </w:rPr>
        <w:t>البحارة،</w:t>
      </w:r>
      <w:r w:rsidRPr="004A1CAA">
        <w:rPr>
          <w:rtl/>
          <w:lang w:val="fr-CH"/>
        </w:rPr>
        <w:t xml:space="preserve"> 1996 (</w:t>
      </w:r>
      <w:r w:rsidRPr="004A1CAA">
        <w:rPr>
          <w:rFonts w:hint="cs"/>
          <w:rtl/>
          <w:lang w:val="fr-CH"/>
        </w:rPr>
        <w:t>رقم</w:t>
      </w:r>
      <w:r w:rsidRPr="004A1CAA">
        <w:rPr>
          <w:rtl/>
          <w:lang w:val="fr-CH"/>
        </w:rPr>
        <w:t xml:space="preserve"> 186)</w:t>
      </w:r>
      <w:r>
        <w:rPr>
          <w:rFonts w:hint="cs"/>
          <w:rtl/>
          <w:lang w:val="fr-CH"/>
        </w:rPr>
        <w:t xml:space="preserve">؛ </w:t>
      </w:r>
      <w:r w:rsidRPr="00FB30EF">
        <w:rPr>
          <w:rFonts w:hint="cs"/>
          <w:rtl/>
          <w:lang w:val="fr-CH"/>
        </w:rPr>
        <w:t>‏توصية</w:t>
      </w:r>
      <w:r w:rsidRPr="00FB30EF">
        <w:rPr>
          <w:rtl/>
          <w:lang w:val="fr-CH"/>
        </w:rPr>
        <w:t xml:space="preserve"> </w:t>
      </w:r>
      <w:r w:rsidRPr="00FB30EF">
        <w:rPr>
          <w:rFonts w:hint="cs"/>
          <w:rtl/>
          <w:lang w:val="fr-CH"/>
        </w:rPr>
        <w:t>أجور</w:t>
      </w:r>
      <w:r w:rsidRPr="00FB30EF">
        <w:rPr>
          <w:rtl/>
          <w:lang w:val="fr-CH"/>
        </w:rPr>
        <w:t xml:space="preserve"> </w:t>
      </w:r>
      <w:r w:rsidRPr="00FB30EF">
        <w:rPr>
          <w:rFonts w:hint="cs"/>
          <w:rtl/>
          <w:lang w:val="fr-CH"/>
        </w:rPr>
        <w:t>وساعات</w:t>
      </w:r>
      <w:r w:rsidRPr="00FB30EF">
        <w:rPr>
          <w:rtl/>
          <w:lang w:val="fr-CH"/>
        </w:rPr>
        <w:t xml:space="preserve"> </w:t>
      </w:r>
      <w:r w:rsidRPr="00FB30EF">
        <w:rPr>
          <w:rFonts w:hint="cs"/>
          <w:rtl/>
          <w:lang w:val="fr-CH"/>
        </w:rPr>
        <w:t>عمل</w:t>
      </w:r>
      <w:r w:rsidRPr="00FB30EF">
        <w:rPr>
          <w:rtl/>
          <w:lang w:val="fr-CH"/>
        </w:rPr>
        <w:t xml:space="preserve"> </w:t>
      </w:r>
      <w:r w:rsidRPr="00FB30EF">
        <w:rPr>
          <w:rFonts w:hint="cs"/>
          <w:rtl/>
          <w:lang w:val="fr-CH"/>
        </w:rPr>
        <w:t>البحارة</w:t>
      </w:r>
      <w:r w:rsidRPr="00FB30EF">
        <w:rPr>
          <w:rtl/>
          <w:lang w:val="fr-CH"/>
        </w:rPr>
        <w:t xml:space="preserve"> </w:t>
      </w:r>
      <w:r w:rsidRPr="00FB30EF">
        <w:rPr>
          <w:rFonts w:hint="cs"/>
          <w:rtl/>
          <w:lang w:val="fr-CH"/>
        </w:rPr>
        <w:t>وتزويد</w:t>
      </w:r>
      <w:r w:rsidRPr="00FB30EF">
        <w:rPr>
          <w:rtl/>
          <w:lang w:val="fr-CH"/>
        </w:rPr>
        <w:t xml:space="preserve"> </w:t>
      </w:r>
      <w:r w:rsidRPr="00FB30EF">
        <w:rPr>
          <w:rFonts w:hint="cs"/>
          <w:rtl/>
          <w:lang w:val="fr-CH"/>
        </w:rPr>
        <w:t>السفن</w:t>
      </w:r>
      <w:r w:rsidRPr="00FB30EF">
        <w:rPr>
          <w:rtl/>
          <w:lang w:val="fr-CH"/>
        </w:rPr>
        <w:t xml:space="preserve"> </w:t>
      </w:r>
      <w:r w:rsidRPr="00FB30EF">
        <w:rPr>
          <w:rFonts w:hint="cs"/>
          <w:rtl/>
          <w:lang w:val="fr-CH"/>
        </w:rPr>
        <w:t>بالأطقم،</w:t>
      </w:r>
      <w:r w:rsidRPr="00FB30EF">
        <w:rPr>
          <w:rtl/>
          <w:lang w:val="fr-CH"/>
        </w:rPr>
        <w:t xml:space="preserve"> 1996 (</w:t>
      </w:r>
      <w:r w:rsidRPr="00FB30EF">
        <w:rPr>
          <w:rFonts w:hint="cs"/>
          <w:rtl/>
          <w:lang w:val="fr-CH"/>
        </w:rPr>
        <w:t>رقم</w:t>
      </w:r>
      <w:r w:rsidR="00AA05F5">
        <w:rPr>
          <w:rFonts w:hint="cs"/>
          <w:rtl/>
          <w:lang w:val="fr-CH"/>
        </w:rPr>
        <w:t> </w:t>
      </w:r>
      <w:r w:rsidRPr="00FB30EF">
        <w:rPr>
          <w:rtl/>
          <w:lang w:val="fr-CH"/>
        </w:rPr>
        <w:t>187)</w:t>
      </w:r>
      <w:r>
        <w:rPr>
          <w:rFonts w:hint="cs"/>
          <w:rtl/>
          <w:lang w:val="fr-CH"/>
        </w:rPr>
        <w:t>.</w:t>
      </w:r>
    </w:p>
    <w:p w:rsidR="00E50E66" w:rsidRDefault="00E50E66" w:rsidP="000A0038">
      <w:pPr>
        <w:pStyle w:val="Indent"/>
        <w:bidi/>
        <w:rPr>
          <w:rtl/>
          <w:lang w:val="fr-CH"/>
        </w:rPr>
      </w:pPr>
      <w:r w:rsidRPr="00A4486D">
        <w:rPr>
          <w:rtl/>
          <w:lang w:val="fr-CH"/>
        </w:rPr>
        <w:t xml:space="preserve">واستند قرار مجلس الإدارة إلى توصيات فريق العمل الثلاثي المعني بآلية استعراض المعايير، التي صيغت في اجتماعه </w:t>
      </w:r>
      <w:r>
        <w:rPr>
          <w:rFonts w:hint="cs"/>
          <w:rtl/>
          <w:lang w:val="fr-CH"/>
        </w:rPr>
        <w:t>الثالث</w:t>
      </w:r>
      <w:r w:rsidRPr="00A4486D">
        <w:rPr>
          <w:rtl/>
          <w:lang w:val="fr-CH"/>
        </w:rPr>
        <w:t xml:space="preserve"> المنعقد من </w:t>
      </w:r>
      <w:r>
        <w:rPr>
          <w:rFonts w:hint="cs"/>
          <w:rtl/>
          <w:lang w:val="fr-CH"/>
        </w:rPr>
        <w:t>25</w:t>
      </w:r>
      <w:r w:rsidRPr="00A4486D">
        <w:rPr>
          <w:rtl/>
          <w:lang w:val="fr-CH"/>
        </w:rPr>
        <w:t xml:space="preserve"> إلى </w:t>
      </w:r>
      <w:r>
        <w:rPr>
          <w:rFonts w:hint="cs"/>
          <w:rtl/>
          <w:lang w:val="fr-CH"/>
        </w:rPr>
        <w:t>29</w:t>
      </w:r>
      <w:r w:rsidRPr="00A4486D">
        <w:rPr>
          <w:rtl/>
          <w:lang w:val="fr-CH"/>
        </w:rPr>
        <w:t xml:space="preserve"> </w:t>
      </w:r>
      <w:r>
        <w:rPr>
          <w:rFonts w:hint="cs"/>
          <w:rtl/>
          <w:lang w:val="fr-CH"/>
        </w:rPr>
        <w:t>أيلول</w:t>
      </w:r>
      <w:r w:rsidRPr="00A4486D">
        <w:rPr>
          <w:rtl/>
          <w:lang w:val="fr-CH"/>
        </w:rPr>
        <w:t xml:space="preserve">/ </w:t>
      </w:r>
      <w:r>
        <w:rPr>
          <w:rFonts w:hint="cs"/>
          <w:rtl/>
          <w:lang w:val="fr-CH"/>
        </w:rPr>
        <w:t>سبتمبر</w:t>
      </w:r>
      <w:r w:rsidRPr="00A4486D">
        <w:rPr>
          <w:rtl/>
          <w:lang w:val="fr-CH"/>
        </w:rPr>
        <w:t xml:space="preserve"> </w:t>
      </w:r>
      <w:r>
        <w:rPr>
          <w:rFonts w:hint="cs"/>
          <w:rtl/>
          <w:lang w:val="fr-CH"/>
        </w:rPr>
        <w:t>2017 وفي الاجتماع الثالث للجنة الثلاثية الخاصة المنشأة بموجب اتفاقية العمل البحري، 2006 بصيغتها المعدلة،</w:t>
      </w:r>
      <w:r w:rsidR="00AC5FB6">
        <w:rPr>
          <w:rStyle w:val="Appelnotedebasdep"/>
          <w:rtl/>
          <w:lang w:val="fr-CH"/>
        </w:rPr>
        <w:footnoteReference w:id="2"/>
      </w:r>
      <w:r>
        <w:rPr>
          <w:rFonts w:hint="cs"/>
          <w:rtl/>
          <w:lang w:val="fr-CH"/>
        </w:rPr>
        <w:t xml:space="preserve"> المنعقد من 23 إلى 27 نيسان/ أبري</w:t>
      </w:r>
      <w:r w:rsidR="00AC5FB6">
        <w:rPr>
          <w:rFonts w:hint="cs"/>
          <w:rtl/>
          <w:lang w:val="fr-CH"/>
        </w:rPr>
        <w:t>ل</w:t>
      </w:r>
      <w:r>
        <w:rPr>
          <w:rFonts w:hint="cs"/>
          <w:rtl/>
          <w:lang w:val="fr-CH"/>
        </w:rPr>
        <w:t xml:space="preserve"> 2018. وكُلفت اللجنة الثلاثية الخاصة باستعراض الصكوك البحرية البالغ عددها 68 صكاً من جانب </w:t>
      </w:r>
      <w:r w:rsidRPr="00C0700F">
        <w:rPr>
          <w:rFonts w:hint="cs"/>
          <w:rtl/>
          <w:lang w:val="fr-CH"/>
        </w:rPr>
        <w:t>فريق</w:t>
      </w:r>
      <w:r w:rsidRPr="00C0700F">
        <w:rPr>
          <w:rtl/>
          <w:lang w:val="fr-CH"/>
        </w:rPr>
        <w:t xml:space="preserve"> </w:t>
      </w:r>
      <w:r w:rsidRPr="00C0700F">
        <w:rPr>
          <w:rFonts w:hint="cs"/>
          <w:rtl/>
          <w:lang w:val="fr-CH"/>
        </w:rPr>
        <w:t>العمل</w:t>
      </w:r>
      <w:r w:rsidRPr="00C0700F">
        <w:rPr>
          <w:rtl/>
          <w:lang w:val="fr-CH"/>
        </w:rPr>
        <w:t xml:space="preserve"> </w:t>
      </w:r>
      <w:r w:rsidRPr="00C0700F">
        <w:rPr>
          <w:rFonts w:hint="cs"/>
          <w:rtl/>
          <w:lang w:val="fr-CH"/>
        </w:rPr>
        <w:t>الثلاثي</w:t>
      </w:r>
      <w:r w:rsidRPr="00C0700F">
        <w:rPr>
          <w:rtl/>
          <w:lang w:val="fr-CH"/>
        </w:rPr>
        <w:t xml:space="preserve"> </w:t>
      </w:r>
      <w:r w:rsidRPr="00C0700F">
        <w:rPr>
          <w:rFonts w:hint="cs"/>
          <w:rtl/>
          <w:lang w:val="fr-CH"/>
        </w:rPr>
        <w:t>المعني</w:t>
      </w:r>
      <w:r w:rsidRPr="00C0700F">
        <w:rPr>
          <w:rtl/>
          <w:lang w:val="fr-CH"/>
        </w:rPr>
        <w:t xml:space="preserve"> </w:t>
      </w:r>
      <w:r w:rsidRPr="00C0700F">
        <w:rPr>
          <w:rFonts w:hint="cs"/>
          <w:rtl/>
          <w:lang w:val="fr-CH"/>
        </w:rPr>
        <w:t>بآلية</w:t>
      </w:r>
      <w:r w:rsidRPr="00C0700F">
        <w:rPr>
          <w:rtl/>
          <w:lang w:val="fr-CH"/>
        </w:rPr>
        <w:t xml:space="preserve"> </w:t>
      </w:r>
      <w:r w:rsidRPr="00C0700F">
        <w:rPr>
          <w:rFonts w:hint="cs"/>
          <w:rtl/>
          <w:lang w:val="fr-CH"/>
        </w:rPr>
        <w:t>استعراض</w:t>
      </w:r>
      <w:r w:rsidRPr="00C0700F">
        <w:rPr>
          <w:rtl/>
          <w:lang w:val="fr-CH"/>
        </w:rPr>
        <w:t xml:space="preserve"> </w:t>
      </w:r>
      <w:r w:rsidRPr="00C0700F">
        <w:rPr>
          <w:rFonts w:hint="cs"/>
          <w:rtl/>
          <w:lang w:val="fr-CH"/>
        </w:rPr>
        <w:t>المعايير</w:t>
      </w:r>
      <w:r>
        <w:rPr>
          <w:rFonts w:hint="cs"/>
          <w:rtl/>
          <w:lang w:val="fr-CH"/>
        </w:rPr>
        <w:t>.</w:t>
      </w:r>
      <w:r w:rsidR="000A0038">
        <w:rPr>
          <w:rStyle w:val="Appelnotedebasdep"/>
          <w:rtl/>
          <w:lang w:val="fr-CH"/>
        </w:rPr>
        <w:footnoteReference w:id="3"/>
      </w:r>
    </w:p>
    <w:p w:rsidR="00E50E66" w:rsidRDefault="00E50E66" w:rsidP="00CB6B0A">
      <w:pPr>
        <w:pStyle w:val="Indent"/>
        <w:bidi/>
        <w:rPr>
          <w:rtl/>
          <w:lang w:val="fr-CH"/>
        </w:rPr>
      </w:pPr>
      <w:r w:rsidRPr="00BC112E">
        <w:rPr>
          <w:rFonts w:hint="cs"/>
          <w:rtl/>
          <w:lang w:val="fr-CH"/>
        </w:rPr>
        <w:t>‏</w:t>
      </w:r>
      <w:r>
        <w:rPr>
          <w:rFonts w:hint="cs"/>
          <w:rtl/>
          <w:lang w:val="fr-CH"/>
        </w:rPr>
        <w:t xml:space="preserve">وستكون هذه المرة الثالثة التي يُدعى فيها مؤتمر العمل الدولي إلى اتخاذ قرار بشأن إمكانية إلغاء اتفاقيات عمل دولية. </w:t>
      </w:r>
      <w:r w:rsidRPr="00BC112E">
        <w:rPr>
          <w:rFonts w:hint="cs"/>
          <w:rtl/>
          <w:lang w:val="fr-CH"/>
        </w:rPr>
        <w:t>واستناداً</w:t>
      </w:r>
      <w:r w:rsidRPr="00BC112E">
        <w:rPr>
          <w:rtl/>
          <w:lang w:val="fr-CH"/>
        </w:rPr>
        <w:t xml:space="preserve"> </w:t>
      </w:r>
      <w:r w:rsidRPr="00BC112E">
        <w:rPr>
          <w:rFonts w:hint="cs"/>
          <w:rtl/>
          <w:lang w:val="fr-CH"/>
        </w:rPr>
        <w:t>إلى</w:t>
      </w:r>
      <w:r w:rsidRPr="00BC112E">
        <w:rPr>
          <w:rtl/>
          <w:lang w:val="fr-CH"/>
        </w:rPr>
        <w:t xml:space="preserve"> </w:t>
      </w:r>
      <w:r w:rsidRPr="00BC112E">
        <w:rPr>
          <w:rFonts w:hint="cs"/>
          <w:rtl/>
          <w:lang w:val="fr-CH"/>
        </w:rPr>
        <w:t>الفقرة</w:t>
      </w:r>
      <w:r w:rsidRPr="00BC112E">
        <w:rPr>
          <w:rtl/>
          <w:lang w:val="fr-CH"/>
        </w:rPr>
        <w:t xml:space="preserve"> 9 </w:t>
      </w:r>
      <w:r w:rsidRPr="00BC112E">
        <w:rPr>
          <w:rFonts w:hint="cs"/>
          <w:rtl/>
          <w:lang w:val="fr-CH"/>
        </w:rPr>
        <w:t>الجديدة</w:t>
      </w:r>
      <w:r w:rsidRPr="00BC112E">
        <w:rPr>
          <w:rtl/>
          <w:lang w:val="fr-CH"/>
        </w:rPr>
        <w:t xml:space="preserve"> </w:t>
      </w:r>
      <w:r w:rsidRPr="00BC112E">
        <w:rPr>
          <w:rFonts w:hint="cs"/>
          <w:rtl/>
          <w:lang w:val="fr-CH"/>
        </w:rPr>
        <w:t>من</w:t>
      </w:r>
      <w:r w:rsidRPr="00BC112E">
        <w:rPr>
          <w:rtl/>
          <w:lang w:val="fr-CH"/>
        </w:rPr>
        <w:t xml:space="preserve"> </w:t>
      </w:r>
      <w:r w:rsidRPr="00BC112E">
        <w:rPr>
          <w:rFonts w:hint="cs"/>
          <w:rtl/>
          <w:lang w:val="fr-CH"/>
        </w:rPr>
        <w:t>المادة</w:t>
      </w:r>
      <w:r w:rsidRPr="00BC112E">
        <w:rPr>
          <w:rtl/>
          <w:lang w:val="fr-CH"/>
        </w:rPr>
        <w:t xml:space="preserve"> 19 </w:t>
      </w:r>
      <w:r w:rsidRPr="00BC112E">
        <w:rPr>
          <w:rFonts w:hint="cs"/>
          <w:rtl/>
          <w:lang w:val="fr-CH"/>
        </w:rPr>
        <w:t>من</w:t>
      </w:r>
      <w:r w:rsidRPr="00BC112E">
        <w:rPr>
          <w:rtl/>
          <w:lang w:val="fr-CH"/>
        </w:rPr>
        <w:t xml:space="preserve"> </w:t>
      </w:r>
      <w:r w:rsidRPr="00BC112E">
        <w:rPr>
          <w:rFonts w:hint="cs"/>
          <w:rtl/>
          <w:lang w:val="fr-CH"/>
        </w:rPr>
        <w:t>دستور</w:t>
      </w:r>
      <w:r w:rsidRPr="00BC112E">
        <w:rPr>
          <w:rtl/>
          <w:lang w:val="fr-CH"/>
        </w:rPr>
        <w:t xml:space="preserve"> </w:t>
      </w:r>
      <w:r w:rsidRPr="00BC112E">
        <w:rPr>
          <w:rFonts w:hint="cs"/>
          <w:rtl/>
          <w:lang w:val="fr-CH"/>
        </w:rPr>
        <w:t>منظمة</w:t>
      </w:r>
      <w:r w:rsidRPr="00BC112E">
        <w:rPr>
          <w:rtl/>
          <w:lang w:val="fr-CH"/>
        </w:rPr>
        <w:t xml:space="preserve"> </w:t>
      </w:r>
      <w:r w:rsidRPr="00BC112E">
        <w:rPr>
          <w:rFonts w:hint="cs"/>
          <w:rtl/>
          <w:lang w:val="fr-CH"/>
        </w:rPr>
        <w:t>العمل</w:t>
      </w:r>
      <w:r w:rsidRPr="00BC112E">
        <w:rPr>
          <w:rtl/>
          <w:lang w:val="fr-CH"/>
        </w:rPr>
        <w:t xml:space="preserve"> </w:t>
      </w:r>
      <w:r w:rsidRPr="00BC112E">
        <w:rPr>
          <w:rFonts w:hint="cs"/>
          <w:rtl/>
          <w:lang w:val="fr-CH"/>
        </w:rPr>
        <w:t>الدولية،</w:t>
      </w:r>
      <w:r w:rsidRPr="00BC112E">
        <w:rPr>
          <w:rtl/>
          <w:lang w:val="fr-CH"/>
        </w:rPr>
        <w:t xml:space="preserve"> </w:t>
      </w:r>
      <w:r w:rsidRPr="00BC112E">
        <w:rPr>
          <w:rFonts w:hint="cs"/>
          <w:rtl/>
          <w:lang w:val="fr-CH"/>
        </w:rPr>
        <w:t>التي</w:t>
      </w:r>
      <w:r w:rsidRPr="00BC112E">
        <w:rPr>
          <w:rtl/>
          <w:lang w:val="fr-CH"/>
        </w:rPr>
        <w:t xml:space="preserve"> </w:t>
      </w:r>
      <w:r w:rsidRPr="00BC112E">
        <w:rPr>
          <w:rFonts w:hint="cs"/>
          <w:rtl/>
          <w:lang w:val="fr-CH"/>
        </w:rPr>
        <w:t>دخلت</w:t>
      </w:r>
      <w:r w:rsidRPr="00BC112E">
        <w:rPr>
          <w:rtl/>
          <w:lang w:val="fr-CH"/>
        </w:rPr>
        <w:t xml:space="preserve"> </w:t>
      </w:r>
      <w:r w:rsidRPr="00BC112E">
        <w:rPr>
          <w:rFonts w:hint="cs"/>
          <w:rtl/>
          <w:lang w:val="fr-CH"/>
        </w:rPr>
        <w:t>حيز</w:t>
      </w:r>
      <w:r w:rsidRPr="00BC112E">
        <w:rPr>
          <w:rtl/>
          <w:lang w:val="fr-CH"/>
        </w:rPr>
        <w:t xml:space="preserve"> </w:t>
      </w:r>
      <w:r w:rsidRPr="00BC112E">
        <w:rPr>
          <w:rFonts w:hint="cs"/>
          <w:rtl/>
          <w:lang w:val="fr-CH"/>
        </w:rPr>
        <w:t>النفاذ</w:t>
      </w:r>
      <w:r w:rsidRPr="00BC112E">
        <w:rPr>
          <w:rtl/>
          <w:lang w:val="fr-CH"/>
        </w:rPr>
        <w:t xml:space="preserve"> </w:t>
      </w:r>
      <w:r w:rsidRPr="00BC112E">
        <w:rPr>
          <w:rFonts w:hint="cs"/>
          <w:rtl/>
          <w:lang w:val="fr-CH"/>
        </w:rPr>
        <w:t>بتاريخ</w:t>
      </w:r>
      <w:r w:rsidRPr="00BC112E">
        <w:rPr>
          <w:rtl/>
          <w:lang w:val="fr-CH"/>
        </w:rPr>
        <w:t xml:space="preserve"> 8 </w:t>
      </w:r>
      <w:r w:rsidRPr="00BC112E">
        <w:rPr>
          <w:rFonts w:hint="cs"/>
          <w:rtl/>
          <w:lang w:val="fr-CH"/>
        </w:rPr>
        <w:t>تشرين</w:t>
      </w:r>
      <w:r w:rsidRPr="00BC112E">
        <w:rPr>
          <w:rtl/>
          <w:lang w:val="fr-CH"/>
        </w:rPr>
        <w:t xml:space="preserve"> </w:t>
      </w:r>
      <w:r w:rsidRPr="00BC112E">
        <w:rPr>
          <w:rFonts w:hint="cs"/>
          <w:rtl/>
          <w:lang w:val="fr-CH"/>
        </w:rPr>
        <w:t>الأول</w:t>
      </w:r>
      <w:r w:rsidRPr="00BC112E">
        <w:rPr>
          <w:rtl/>
          <w:lang w:val="fr-CH"/>
        </w:rPr>
        <w:t xml:space="preserve">/ </w:t>
      </w:r>
      <w:r w:rsidRPr="00BC112E">
        <w:rPr>
          <w:rFonts w:hint="cs"/>
          <w:rtl/>
          <w:lang w:val="fr-CH"/>
        </w:rPr>
        <w:t>أكتوبر</w:t>
      </w:r>
      <w:r w:rsidRPr="00BC112E">
        <w:rPr>
          <w:rtl/>
          <w:lang w:val="fr-CH"/>
        </w:rPr>
        <w:t xml:space="preserve"> 2015 </w:t>
      </w:r>
      <w:r w:rsidRPr="00BC112E">
        <w:rPr>
          <w:rFonts w:hint="cs"/>
          <w:rtl/>
          <w:lang w:val="fr-CH"/>
        </w:rPr>
        <w:t>بدء</w:t>
      </w:r>
      <w:r w:rsidRPr="00BC112E">
        <w:rPr>
          <w:rtl/>
          <w:lang w:val="fr-CH"/>
        </w:rPr>
        <w:t xml:space="preserve"> </w:t>
      </w:r>
      <w:r w:rsidRPr="00BC112E">
        <w:rPr>
          <w:rFonts w:hint="cs"/>
          <w:rtl/>
          <w:lang w:val="fr-CH"/>
        </w:rPr>
        <w:t>سريان</w:t>
      </w:r>
      <w:r w:rsidRPr="00BC112E">
        <w:rPr>
          <w:rtl/>
          <w:lang w:val="fr-CH"/>
        </w:rPr>
        <w:t xml:space="preserve"> </w:t>
      </w:r>
      <w:r w:rsidRPr="00BC112E">
        <w:rPr>
          <w:rFonts w:hint="cs"/>
          <w:rtl/>
          <w:lang w:val="fr-CH"/>
        </w:rPr>
        <w:t>التعديل</w:t>
      </w:r>
      <w:r w:rsidRPr="00BC112E">
        <w:rPr>
          <w:rtl/>
          <w:lang w:val="fr-CH"/>
        </w:rPr>
        <w:t xml:space="preserve"> </w:t>
      </w:r>
      <w:r w:rsidRPr="00BC112E">
        <w:rPr>
          <w:rFonts w:hint="cs"/>
          <w:rtl/>
          <w:lang w:val="fr-CH"/>
        </w:rPr>
        <w:t>الدستوري</w:t>
      </w:r>
      <w:r w:rsidRPr="00BC112E">
        <w:rPr>
          <w:rtl/>
          <w:lang w:val="fr-CH"/>
        </w:rPr>
        <w:t xml:space="preserve"> </w:t>
      </w:r>
      <w:r w:rsidRPr="00BC112E">
        <w:rPr>
          <w:rFonts w:hint="cs"/>
          <w:rtl/>
          <w:lang w:val="fr-CH"/>
        </w:rPr>
        <w:t>لعام</w:t>
      </w:r>
      <w:r w:rsidRPr="00BC112E">
        <w:rPr>
          <w:rtl/>
          <w:lang w:val="fr-CH"/>
        </w:rPr>
        <w:t xml:space="preserve"> 1997</w:t>
      </w:r>
      <w:r w:rsidRPr="00BC112E">
        <w:rPr>
          <w:rFonts w:hint="cs"/>
          <w:rtl/>
          <w:lang w:val="fr-CH"/>
        </w:rPr>
        <w:t>،</w:t>
      </w:r>
      <w:r w:rsidRPr="00BC112E">
        <w:rPr>
          <w:rtl/>
          <w:lang w:val="fr-CH"/>
        </w:rPr>
        <w:t xml:space="preserve"> </w:t>
      </w:r>
      <w:r w:rsidRPr="00BC112E">
        <w:rPr>
          <w:rFonts w:hint="cs"/>
          <w:rtl/>
          <w:lang w:val="fr-CH"/>
        </w:rPr>
        <w:t>بات</w:t>
      </w:r>
      <w:r w:rsidRPr="00BC112E">
        <w:rPr>
          <w:rtl/>
          <w:lang w:val="fr-CH"/>
        </w:rPr>
        <w:t xml:space="preserve"> </w:t>
      </w:r>
      <w:r w:rsidRPr="00BC112E">
        <w:rPr>
          <w:rFonts w:hint="cs"/>
          <w:rtl/>
          <w:lang w:val="fr-CH"/>
        </w:rPr>
        <w:t>المؤتمر</w:t>
      </w:r>
      <w:r w:rsidRPr="00BC112E">
        <w:rPr>
          <w:rtl/>
          <w:lang w:val="fr-CH"/>
        </w:rPr>
        <w:t xml:space="preserve"> </w:t>
      </w:r>
      <w:r w:rsidRPr="00BC112E">
        <w:rPr>
          <w:rFonts w:hint="cs"/>
          <w:rtl/>
          <w:lang w:val="fr-CH"/>
        </w:rPr>
        <w:t>مخولاً</w:t>
      </w:r>
      <w:r w:rsidRPr="00BC112E">
        <w:rPr>
          <w:rtl/>
          <w:lang w:val="fr-CH"/>
        </w:rPr>
        <w:t xml:space="preserve"> </w:t>
      </w:r>
      <w:r w:rsidRPr="00BC112E">
        <w:rPr>
          <w:rFonts w:hint="cs"/>
          <w:rtl/>
          <w:lang w:val="fr-CH"/>
        </w:rPr>
        <w:t>الآن،</w:t>
      </w:r>
      <w:r w:rsidRPr="00BC112E">
        <w:rPr>
          <w:rtl/>
          <w:lang w:val="fr-CH"/>
        </w:rPr>
        <w:t xml:space="preserve"> </w:t>
      </w:r>
      <w:r w:rsidRPr="00BC112E">
        <w:rPr>
          <w:rFonts w:hint="cs"/>
          <w:rtl/>
          <w:lang w:val="fr-CH"/>
        </w:rPr>
        <w:t>بأغلبية</w:t>
      </w:r>
      <w:r w:rsidRPr="00BC112E">
        <w:rPr>
          <w:rtl/>
          <w:lang w:val="fr-CH"/>
        </w:rPr>
        <w:t xml:space="preserve"> </w:t>
      </w:r>
      <w:r w:rsidRPr="00BC112E">
        <w:rPr>
          <w:rFonts w:hint="cs"/>
          <w:rtl/>
          <w:lang w:val="fr-CH"/>
        </w:rPr>
        <w:t>الثلثين</w:t>
      </w:r>
      <w:r w:rsidRPr="00BC112E">
        <w:rPr>
          <w:rtl/>
          <w:lang w:val="fr-CH"/>
        </w:rPr>
        <w:t xml:space="preserve"> </w:t>
      </w:r>
      <w:r w:rsidRPr="00BC112E">
        <w:rPr>
          <w:rFonts w:hint="cs"/>
          <w:rtl/>
          <w:lang w:val="fr-CH"/>
        </w:rPr>
        <w:t>وبناءً</w:t>
      </w:r>
      <w:r w:rsidRPr="00BC112E">
        <w:rPr>
          <w:rtl/>
          <w:lang w:val="fr-CH"/>
        </w:rPr>
        <w:t xml:space="preserve"> </w:t>
      </w:r>
      <w:r w:rsidRPr="00BC112E">
        <w:rPr>
          <w:rFonts w:hint="cs"/>
          <w:rtl/>
          <w:lang w:val="fr-CH"/>
        </w:rPr>
        <w:t>على</w:t>
      </w:r>
      <w:r w:rsidRPr="00BC112E">
        <w:rPr>
          <w:rtl/>
          <w:lang w:val="fr-CH"/>
        </w:rPr>
        <w:t xml:space="preserve"> </w:t>
      </w:r>
      <w:r w:rsidRPr="00BC112E">
        <w:rPr>
          <w:rFonts w:hint="cs"/>
          <w:rtl/>
          <w:lang w:val="fr-CH"/>
        </w:rPr>
        <w:t>توصية</w:t>
      </w:r>
      <w:r w:rsidRPr="00BC112E">
        <w:rPr>
          <w:rtl/>
          <w:lang w:val="fr-CH"/>
        </w:rPr>
        <w:t xml:space="preserve"> </w:t>
      </w:r>
      <w:r w:rsidRPr="00BC112E">
        <w:rPr>
          <w:rFonts w:hint="cs"/>
          <w:rtl/>
          <w:lang w:val="fr-CH"/>
        </w:rPr>
        <w:t>من</w:t>
      </w:r>
      <w:r w:rsidRPr="00BC112E">
        <w:rPr>
          <w:rtl/>
          <w:lang w:val="fr-CH"/>
        </w:rPr>
        <w:t xml:space="preserve"> </w:t>
      </w:r>
      <w:r w:rsidRPr="00BC112E">
        <w:rPr>
          <w:rFonts w:hint="cs"/>
          <w:rtl/>
          <w:lang w:val="fr-CH"/>
        </w:rPr>
        <w:t>مجلس</w:t>
      </w:r>
      <w:r w:rsidRPr="00BC112E">
        <w:rPr>
          <w:rtl/>
          <w:lang w:val="fr-CH"/>
        </w:rPr>
        <w:t xml:space="preserve"> </w:t>
      </w:r>
      <w:r w:rsidRPr="00BC112E">
        <w:rPr>
          <w:rFonts w:hint="cs"/>
          <w:rtl/>
          <w:lang w:val="fr-CH"/>
        </w:rPr>
        <w:t>الإدارة،</w:t>
      </w:r>
      <w:r w:rsidRPr="00BC112E">
        <w:rPr>
          <w:rtl/>
          <w:lang w:val="fr-CH"/>
        </w:rPr>
        <w:t xml:space="preserve"> </w:t>
      </w:r>
      <w:r w:rsidRPr="00BC112E">
        <w:rPr>
          <w:rFonts w:hint="cs"/>
          <w:rtl/>
          <w:lang w:val="fr-CH"/>
        </w:rPr>
        <w:t>أن</w:t>
      </w:r>
      <w:r w:rsidRPr="00BC112E">
        <w:rPr>
          <w:rtl/>
          <w:lang w:val="fr-CH"/>
        </w:rPr>
        <w:t xml:space="preserve"> </w:t>
      </w:r>
      <w:r w:rsidRPr="00BC112E">
        <w:rPr>
          <w:rFonts w:hint="cs"/>
          <w:rtl/>
          <w:lang w:val="fr-CH"/>
        </w:rPr>
        <w:t>يلغي</w:t>
      </w:r>
      <w:r w:rsidRPr="00BC112E">
        <w:rPr>
          <w:rtl/>
          <w:lang w:val="fr-CH"/>
        </w:rPr>
        <w:t xml:space="preserve"> </w:t>
      </w:r>
      <w:r w:rsidRPr="00BC112E">
        <w:rPr>
          <w:rFonts w:hint="cs"/>
          <w:rtl/>
          <w:lang w:val="fr-CH"/>
        </w:rPr>
        <w:t>أي</w:t>
      </w:r>
      <w:r w:rsidRPr="00BC112E">
        <w:rPr>
          <w:rtl/>
          <w:lang w:val="fr-CH"/>
        </w:rPr>
        <w:t xml:space="preserve"> </w:t>
      </w:r>
      <w:r w:rsidRPr="00BC112E">
        <w:rPr>
          <w:rFonts w:hint="cs"/>
          <w:rtl/>
          <w:lang w:val="fr-CH"/>
        </w:rPr>
        <w:t>اتفاقية</w:t>
      </w:r>
      <w:r w:rsidRPr="00BC112E">
        <w:rPr>
          <w:rtl/>
          <w:lang w:val="fr-CH"/>
        </w:rPr>
        <w:t xml:space="preserve"> </w:t>
      </w:r>
      <w:r w:rsidRPr="00BC112E">
        <w:rPr>
          <w:rFonts w:hint="cs"/>
          <w:rtl/>
          <w:lang w:val="fr-CH"/>
        </w:rPr>
        <w:t>سارية</w:t>
      </w:r>
      <w:r w:rsidRPr="00BC112E">
        <w:rPr>
          <w:rtl/>
          <w:lang w:val="fr-CH"/>
        </w:rPr>
        <w:t xml:space="preserve"> </w:t>
      </w:r>
      <w:r w:rsidRPr="00BC112E">
        <w:rPr>
          <w:rFonts w:hint="cs"/>
          <w:rtl/>
          <w:lang w:val="fr-CH"/>
        </w:rPr>
        <w:t>إذا</w:t>
      </w:r>
      <w:r w:rsidRPr="00BC112E">
        <w:rPr>
          <w:rtl/>
          <w:lang w:val="fr-CH"/>
        </w:rPr>
        <w:t xml:space="preserve"> </w:t>
      </w:r>
      <w:r w:rsidRPr="00BC112E">
        <w:rPr>
          <w:rFonts w:hint="cs"/>
          <w:rtl/>
          <w:lang w:val="fr-CH"/>
        </w:rPr>
        <w:t>تبين</w:t>
      </w:r>
      <w:r w:rsidRPr="00BC112E">
        <w:rPr>
          <w:rtl/>
          <w:lang w:val="fr-CH"/>
        </w:rPr>
        <w:t xml:space="preserve"> </w:t>
      </w:r>
      <w:r w:rsidRPr="00BC112E">
        <w:rPr>
          <w:rFonts w:hint="cs"/>
          <w:rtl/>
          <w:lang w:val="fr-CH"/>
        </w:rPr>
        <w:t>أنها</w:t>
      </w:r>
      <w:r w:rsidRPr="00BC112E">
        <w:rPr>
          <w:rtl/>
          <w:lang w:val="fr-CH"/>
        </w:rPr>
        <w:t xml:space="preserve"> </w:t>
      </w:r>
      <w:r w:rsidRPr="00BC112E">
        <w:rPr>
          <w:rFonts w:hint="cs"/>
          <w:rtl/>
          <w:lang w:val="fr-CH"/>
        </w:rPr>
        <w:t>فقدت</w:t>
      </w:r>
      <w:r w:rsidRPr="00BC112E">
        <w:rPr>
          <w:rtl/>
          <w:lang w:val="fr-CH"/>
        </w:rPr>
        <w:t xml:space="preserve"> </w:t>
      </w:r>
      <w:r w:rsidRPr="00BC112E">
        <w:rPr>
          <w:rFonts w:hint="cs"/>
          <w:rtl/>
          <w:lang w:val="fr-CH"/>
        </w:rPr>
        <w:t>غايتها</w:t>
      </w:r>
      <w:r w:rsidRPr="00BC112E">
        <w:rPr>
          <w:rtl/>
          <w:lang w:val="fr-CH"/>
        </w:rPr>
        <w:t xml:space="preserve"> </w:t>
      </w:r>
      <w:r w:rsidRPr="00BC112E">
        <w:rPr>
          <w:rFonts w:hint="cs"/>
          <w:rtl/>
          <w:lang w:val="fr-CH"/>
        </w:rPr>
        <w:t>أو</w:t>
      </w:r>
      <w:r w:rsidRPr="00BC112E">
        <w:rPr>
          <w:rtl/>
          <w:lang w:val="fr-CH"/>
        </w:rPr>
        <w:t xml:space="preserve"> </w:t>
      </w:r>
      <w:r w:rsidRPr="00BC112E">
        <w:rPr>
          <w:rFonts w:hint="cs"/>
          <w:rtl/>
          <w:lang w:val="fr-CH"/>
        </w:rPr>
        <w:t>أنها</w:t>
      </w:r>
      <w:r w:rsidRPr="00BC112E">
        <w:rPr>
          <w:rtl/>
          <w:lang w:val="fr-CH"/>
        </w:rPr>
        <w:t xml:space="preserve"> </w:t>
      </w:r>
      <w:r w:rsidRPr="00BC112E">
        <w:rPr>
          <w:rFonts w:hint="cs"/>
          <w:rtl/>
          <w:lang w:val="fr-CH"/>
        </w:rPr>
        <w:lastRenderedPageBreak/>
        <w:t>لم</w:t>
      </w:r>
      <w:r w:rsidRPr="00BC112E">
        <w:rPr>
          <w:rtl/>
          <w:lang w:val="fr-CH"/>
        </w:rPr>
        <w:t xml:space="preserve"> </w:t>
      </w:r>
      <w:r w:rsidRPr="00BC112E">
        <w:rPr>
          <w:rFonts w:hint="cs"/>
          <w:rtl/>
          <w:lang w:val="fr-CH"/>
        </w:rPr>
        <w:t>تعد</w:t>
      </w:r>
      <w:r w:rsidRPr="00BC112E">
        <w:rPr>
          <w:rtl/>
          <w:lang w:val="fr-CH"/>
        </w:rPr>
        <w:t xml:space="preserve"> </w:t>
      </w:r>
      <w:r w:rsidRPr="00BC112E">
        <w:rPr>
          <w:rFonts w:hint="cs"/>
          <w:rtl/>
          <w:lang w:val="fr-CH"/>
        </w:rPr>
        <w:t>تقدم</w:t>
      </w:r>
      <w:r w:rsidRPr="00BC112E">
        <w:rPr>
          <w:rtl/>
          <w:lang w:val="fr-CH"/>
        </w:rPr>
        <w:t xml:space="preserve"> </w:t>
      </w:r>
      <w:r w:rsidRPr="00BC112E">
        <w:rPr>
          <w:rFonts w:hint="cs"/>
          <w:rtl/>
          <w:lang w:val="fr-CH"/>
        </w:rPr>
        <w:t>أي</w:t>
      </w:r>
      <w:r w:rsidRPr="00BC112E">
        <w:rPr>
          <w:rtl/>
          <w:lang w:val="fr-CH"/>
        </w:rPr>
        <w:t xml:space="preserve"> </w:t>
      </w:r>
      <w:r w:rsidRPr="00BC112E">
        <w:rPr>
          <w:rFonts w:hint="cs"/>
          <w:rtl/>
          <w:lang w:val="fr-CH"/>
        </w:rPr>
        <w:t>إسهام</w:t>
      </w:r>
      <w:r w:rsidRPr="00BC112E">
        <w:rPr>
          <w:rtl/>
          <w:lang w:val="fr-CH"/>
        </w:rPr>
        <w:t xml:space="preserve"> </w:t>
      </w:r>
      <w:r w:rsidRPr="00BC112E">
        <w:rPr>
          <w:rFonts w:hint="cs"/>
          <w:rtl/>
          <w:lang w:val="fr-CH"/>
        </w:rPr>
        <w:t>مجدٍ</w:t>
      </w:r>
      <w:r w:rsidRPr="00BC112E">
        <w:rPr>
          <w:rtl/>
          <w:lang w:val="fr-CH"/>
        </w:rPr>
        <w:t xml:space="preserve"> </w:t>
      </w:r>
      <w:r w:rsidRPr="00BC112E">
        <w:rPr>
          <w:rFonts w:hint="cs"/>
          <w:rtl/>
          <w:lang w:val="fr-CH"/>
        </w:rPr>
        <w:t>في</w:t>
      </w:r>
      <w:r w:rsidRPr="00BC112E">
        <w:rPr>
          <w:rtl/>
          <w:lang w:val="fr-CH"/>
        </w:rPr>
        <w:t xml:space="preserve"> </w:t>
      </w:r>
      <w:r w:rsidRPr="00BC112E">
        <w:rPr>
          <w:rFonts w:hint="cs"/>
          <w:rtl/>
          <w:lang w:val="fr-CH"/>
        </w:rPr>
        <w:t>تحقيق</w:t>
      </w:r>
      <w:r w:rsidRPr="00BC112E">
        <w:rPr>
          <w:rtl/>
          <w:lang w:val="fr-CH"/>
        </w:rPr>
        <w:t xml:space="preserve"> </w:t>
      </w:r>
      <w:r w:rsidRPr="00BC112E">
        <w:rPr>
          <w:rFonts w:hint="cs"/>
          <w:rtl/>
          <w:lang w:val="fr-CH"/>
        </w:rPr>
        <w:t>أهداف</w:t>
      </w:r>
      <w:r w:rsidRPr="00BC112E">
        <w:rPr>
          <w:rtl/>
          <w:lang w:val="fr-CH"/>
        </w:rPr>
        <w:t xml:space="preserve"> </w:t>
      </w:r>
      <w:r w:rsidRPr="00BC112E">
        <w:rPr>
          <w:rFonts w:hint="cs"/>
          <w:rtl/>
          <w:lang w:val="fr-CH"/>
        </w:rPr>
        <w:t>المنظمة</w:t>
      </w:r>
      <w:r w:rsidRPr="00BC112E">
        <w:rPr>
          <w:rtl/>
          <w:lang w:val="fr-CH"/>
        </w:rPr>
        <w:t xml:space="preserve">. </w:t>
      </w:r>
      <w:r w:rsidRPr="00BC112E">
        <w:rPr>
          <w:rFonts w:hint="cs"/>
          <w:rtl/>
          <w:lang w:val="fr-CH"/>
        </w:rPr>
        <w:t>والقدرة</w:t>
      </w:r>
      <w:r w:rsidRPr="00BC112E">
        <w:rPr>
          <w:rtl/>
          <w:lang w:val="fr-CH"/>
        </w:rPr>
        <w:t xml:space="preserve"> </w:t>
      </w:r>
      <w:r w:rsidRPr="00BC112E">
        <w:rPr>
          <w:rFonts w:hint="cs"/>
          <w:rtl/>
          <w:lang w:val="fr-CH"/>
        </w:rPr>
        <w:t>على</w:t>
      </w:r>
      <w:r w:rsidRPr="00BC112E">
        <w:rPr>
          <w:rtl/>
          <w:lang w:val="fr-CH"/>
        </w:rPr>
        <w:t xml:space="preserve"> </w:t>
      </w:r>
      <w:r w:rsidRPr="00BC112E">
        <w:rPr>
          <w:rFonts w:hint="cs"/>
          <w:rtl/>
          <w:lang w:val="fr-CH"/>
        </w:rPr>
        <w:t>إلغاء</w:t>
      </w:r>
      <w:r w:rsidRPr="00BC112E">
        <w:rPr>
          <w:rtl/>
          <w:lang w:val="fr-CH"/>
        </w:rPr>
        <w:t xml:space="preserve"> </w:t>
      </w:r>
      <w:r w:rsidRPr="00BC112E">
        <w:rPr>
          <w:rFonts w:hint="cs"/>
          <w:rtl/>
          <w:lang w:val="fr-CH"/>
        </w:rPr>
        <w:t>الاتفاقيات</w:t>
      </w:r>
      <w:r w:rsidRPr="00BC112E">
        <w:rPr>
          <w:rtl/>
          <w:lang w:val="fr-CH"/>
        </w:rPr>
        <w:t xml:space="preserve"> </w:t>
      </w:r>
      <w:r w:rsidRPr="00BC112E">
        <w:rPr>
          <w:rFonts w:hint="cs"/>
          <w:rtl/>
          <w:lang w:val="fr-CH"/>
        </w:rPr>
        <w:t>أداة</w:t>
      </w:r>
      <w:r w:rsidRPr="00BC112E">
        <w:rPr>
          <w:rtl/>
          <w:lang w:val="fr-CH"/>
        </w:rPr>
        <w:t xml:space="preserve"> </w:t>
      </w:r>
      <w:r w:rsidRPr="00BC112E">
        <w:rPr>
          <w:rFonts w:hint="cs"/>
          <w:rtl/>
          <w:lang w:val="fr-CH"/>
        </w:rPr>
        <w:t>مهمة</w:t>
      </w:r>
      <w:r w:rsidRPr="00BC112E">
        <w:rPr>
          <w:rtl/>
          <w:lang w:val="fr-CH"/>
        </w:rPr>
        <w:t xml:space="preserve"> </w:t>
      </w:r>
      <w:r w:rsidRPr="00BC112E">
        <w:rPr>
          <w:rFonts w:hint="cs"/>
          <w:rtl/>
          <w:lang w:val="fr-CH"/>
        </w:rPr>
        <w:t>في</w:t>
      </w:r>
      <w:r w:rsidRPr="00BC112E">
        <w:rPr>
          <w:rtl/>
          <w:lang w:val="fr-CH"/>
        </w:rPr>
        <w:t xml:space="preserve"> </w:t>
      </w:r>
      <w:r w:rsidRPr="00BC112E">
        <w:rPr>
          <w:rFonts w:hint="cs"/>
          <w:rtl/>
          <w:lang w:val="fr-CH"/>
        </w:rPr>
        <w:t>عملية</w:t>
      </w:r>
      <w:r w:rsidRPr="00BC112E">
        <w:rPr>
          <w:rtl/>
          <w:lang w:val="fr-CH"/>
        </w:rPr>
        <w:t xml:space="preserve"> </w:t>
      </w:r>
      <w:r w:rsidRPr="00BC112E">
        <w:rPr>
          <w:rFonts w:hint="cs"/>
          <w:rtl/>
          <w:lang w:val="fr-CH"/>
        </w:rPr>
        <w:t>تنفيذ</w:t>
      </w:r>
      <w:r w:rsidRPr="00BC112E">
        <w:rPr>
          <w:rtl/>
          <w:lang w:val="fr-CH"/>
        </w:rPr>
        <w:t xml:space="preserve"> </w:t>
      </w:r>
      <w:r w:rsidRPr="00BC112E">
        <w:rPr>
          <w:rFonts w:hint="cs"/>
          <w:rtl/>
          <w:lang w:val="fr-CH"/>
        </w:rPr>
        <w:t>آلية</w:t>
      </w:r>
      <w:r w:rsidRPr="00BC112E">
        <w:rPr>
          <w:rtl/>
          <w:lang w:val="fr-CH"/>
        </w:rPr>
        <w:t xml:space="preserve"> </w:t>
      </w:r>
      <w:r w:rsidRPr="00BC112E">
        <w:rPr>
          <w:rFonts w:hint="cs"/>
          <w:rtl/>
          <w:lang w:val="fr-CH"/>
        </w:rPr>
        <w:t>استعراض</w:t>
      </w:r>
      <w:r w:rsidRPr="00BC112E">
        <w:rPr>
          <w:rtl/>
          <w:lang w:val="fr-CH"/>
        </w:rPr>
        <w:t xml:space="preserve"> </w:t>
      </w:r>
      <w:r w:rsidRPr="00BC112E">
        <w:rPr>
          <w:rFonts w:hint="cs"/>
          <w:rtl/>
          <w:lang w:val="fr-CH"/>
        </w:rPr>
        <w:t>المعايير</w:t>
      </w:r>
      <w:r w:rsidRPr="00BC112E">
        <w:rPr>
          <w:rtl/>
          <w:lang w:val="fr-CH"/>
        </w:rPr>
        <w:t xml:space="preserve"> </w:t>
      </w:r>
      <w:r w:rsidRPr="00BC112E">
        <w:rPr>
          <w:rFonts w:hint="cs"/>
          <w:rtl/>
          <w:lang w:val="fr-CH"/>
        </w:rPr>
        <w:t>التي</w:t>
      </w:r>
      <w:r w:rsidRPr="00BC112E">
        <w:rPr>
          <w:rtl/>
          <w:lang w:val="fr-CH"/>
        </w:rPr>
        <w:t xml:space="preserve"> </w:t>
      </w:r>
      <w:r w:rsidRPr="00BC112E">
        <w:rPr>
          <w:rFonts w:hint="cs"/>
          <w:rtl/>
          <w:lang w:val="fr-CH"/>
        </w:rPr>
        <w:t>تهدف</w:t>
      </w:r>
      <w:r w:rsidRPr="00BC112E">
        <w:rPr>
          <w:rtl/>
          <w:lang w:val="fr-CH"/>
        </w:rPr>
        <w:t xml:space="preserve"> </w:t>
      </w:r>
      <w:r w:rsidRPr="00BC112E">
        <w:rPr>
          <w:rFonts w:hint="cs"/>
          <w:rtl/>
          <w:lang w:val="fr-CH"/>
        </w:rPr>
        <w:t>إلى</w:t>
      </w:r>
      <w:r w:rsidRPr="00BC112E">
        <w:rPr>
          <w:rtl/>
          <w:lang w:val="fr-CH"/>
        </w:rPr>
        <w:t xml:space="preserve"> </w:t>
      </w:r>
      <w:r w:rsidRPr="00BC112E">
        <w:rPr>
          <w:rFonts w:hint="cs"/>
          <w:rtl/>
          <w:lang w:val="fr-CH"/>
        </w:rPr>
        <w:t>ضمان</w:t>
      </w:r>
      <w:r w:rsidRPr="00BC112E">
        <w:rPr>
          <w:rtl/>
          <w:lang w:val="fr-CH"/>
        </w:rPr>
        <w:t xml:space="preserve"> </w:t>
      </w:r>
      <w:r w:rsidRPr="00BC112E">
        <w:rPr>
          <w:rFonts w:hint="cs"/>
          <w:rtl/>
          <w:lang w:val="fr-CH"/>
        </w:rPr>
        <w:t>تمتع</w:t>
      </w:r>
      <w:r w:rsidRPr="00BC112E">
        <w:rPr>
          <w:rtl/>
          <w:lang w:val="fr-CH"/>
        </w:rPr>
        <w:t xml:space="preserve"> </w:t>
      </w:r>
      <w:r w:rsidRPr="00BC112E">
        <w:rPr>
          <w:rFonts w:hint="cs"/>
          <w:rtl/>
          <w:lang w:val="fr-CH"/>
        </w:rPr>
        <w:t>المنظمة</w:t>
      </w:r>
      <w:r w:rsidRPr="00BC112E">
        <w:rPr>
          <w:rtl/>
          <w:lang w:val="fr-CH"/>
        </w:rPr>
        <w:t xml:space="preserve"> </w:t>
      </w:r>
      <w:r w:rsidRPr="00BC112E">
        <w:rPr>
          <w:rFonts w:hint="cs"/>
          <w:rtl/>
          <w:lang w:val="fr-CH"/>
        </w:rPr>
        <w:t>بمجموعة</w:t>
      </w:r>
      <w:r w:rsidRPr="00BC112E">
        <w:rPr>
          <w:rtl/>
          <w:lang w:val="fr-CH"/>
        </w:rPr>
        <w:t xml:space="preserve"> </w:t>
      </w:r>
      <w:r w:rsidRPr="00BC112E">
        <w:rPr>
          <w:rFonts w:hint="cs"/>
          <w:rtl/>
          <w:lang w:val="fr-CH"/>
        </w:rPr>
        <w:t>متينة</w:t>
      </w:r>
      <w:r w:rsidRPr="00BC112E">
        <w:rPr>
          <w:rtl/>
          <w:lang w:val="fr-CH"/>
        </w:rPr>
        <w:t xml:space="preserve"> </w:t>
      </w:r>
      <w:r w:rsidRPr="00BC112E">
        <w:rPr>
          <w:rFonts w:hint="cs"/>
          <w:rtl/>
          <w:lang w:val="fr-CH"/>
        </w:rPr>
        <w:t>ومحدثة</w:t>
      </w:r>
      <w:r w:rsidRPr="00BC112E">
        <w:rPr>
          <w:rtl/>
          <w:lang w:val="fr-CH"/>
        </w:rPr>
        <w:t xml:space="preserve"> </w:t>
      </w:r>
      <w:r w:rsidRPr="00BC112E">
        <w:rPr>
          <w:rFonts w:hint="cs"/>
          <w:rtl/>
          <w:lang w:val="fr-CH"/>
        </w:rPr>
        <w:t>من</w:t>
      </w:r>
      <w:r w:rsidRPr="00BC112E">
        <w:rPr>
          <w:rtl/>
          <w:lang w:val="fr-CH"/>
        </w:rPr>
        <w:t xml:space="preserve"> </w:t>
      </w:r>
      <w:r w:rsidRPr="00BC112E">
        <w:rPr>
          <w:rFonts w:hint="cs"/>
          <w:rtl/>
          <w:lang w:val="fr-CH"/>
        </w:rPr>
        <w:t>معايير</w:t>
      </w:r>
      <w:r w:rsidRPr="00BC112E">
        <w:rPr>
          <w:rtl/>
          <w:lang w:val="fr-CH"/>
        </w:rPr>
        <w:t xml:space="preserve"> </w:t>
      </w:r>
      <w:r w:rsidRPr="00BC112E">
        <w:rPr>
          <w:rFonts w:hint="cs"/>
          <w:rtl/>
          <w:lang w:val="fr-CH"/>
        </w:rPr>
        <w:t>العمل</w:t>
      </w:r>
      <w:r>
        <w:rPr>
          <w:rFonts w:hint="cs"/>
          <w:rtl/>
          <w:lang w:val="fr-CH"/>
        </w:rPr>
        <w:t xml:space="preserve"> الدولية.</w:t>
      </w:r>
    </w:p>
    <w:p w:rsidR="00E50E66" w:rsidRPr="00B43CBE" w:rsidRDefault="00E50E66" w:rsidP="001C3E57">
      <w:pPr>
        <w:pStyle w:val="Indent"/>
        <w:bidi/>
        <w:rPr>
          <w:rtl/>
          <w:lang w:val="fr-CH"/>
        </w:rPr>
      </w:pPr>
      <w:r w:rsidRPr="00C0700F">
        <w:rPr>
          <w:rFonts w:hint="cs"/>
          <w:rtl/>
          <w:lang w:val="fr-CH"/>
        </w:rPr>
        <w:t>وفي</w:t>
      </w:r>
      <w:r w:rsidRPr="00C0700F">
        <w:rPr>
          <w:rtl/>
          <w:lang w:val="fr-CH"/>
        </w:rPr>
        <w:t xml:space="preserve"> </w:t>
      </w:r>
      <w:r w:rsidRPr="00C0700F">
        <w:rPr>
          <w:rFonts w:hint="cs"/>
          <w:rtl/>
          <w:lang w:val="fr-CH"/>
        </w:rPr>
        <w:t>حال</w:t>
      </w:r>
      <w:r w:rsidRPr="00C0700F">
        <w:rPr>
          <w:rtl/>
          <w:lang w:val="fr-CH"/>
        </w:rPr>
        <w:t xml:space="preserve"> </w:t>
      </w:r>
      <w:r w:rsidRPr="00C0700F">
        <w:rPr>
          <w:rFonts w:hint="cs"/>
          <w:rtl/>
          <w:lang w:val="fr-CH"/>
        </w:rPr>
        <w:t>قرر</w:t>
      </w:r>
      <w:r w:rsidRPr="00C0700F">
        <w:rPr>
          <w:rtl/>
          <w:lang w:val="fr-CH"/>
        </w:rPr>
        <w:t xml:space="preserve"> </w:t>
      </w:r>
      <w:r w:rsidRPr="00C0700F">
        <w:rPr>
          <w:rFonts w:hint="cs"/>
          <w:rtl/>
          <w:lang w:val="fr-CH"/>
        </w:rPr>
        <w:t>المؤتمر</w:t>
      </w:r>
      <w:r w:rsidRPr="00C0700F">
        <w:rPr>
          <w:rtl/>
          <w:lang w:val="fr-CH"/>
        </w:rPr>
        <w:t xml:space="preserve"> </w:t>
      </w:r>
      <w:r w:rsidRPr="00C0700F">
        <w:rPr>
          <w:rFonts w:hint="cs"/>
          <w:rtl/>
          <w:lang w:val="fr-CH"/>
        </w:rPr>
        <w:t>إلغاء</w:t>
      </w:r>
      <w:r w:rsidRPr="00C0700F">
        <w:rPr>
          <w:rtl/>
          <w:lang w:val="fr-CH"/>
        </w:rPr>
        <w:t xml:space="preserve"> </w:t>
      </w:r>
      <w:r w:rsidR="001C3E57">
        <w:rPr>
          <w:rFonts w:hint="cs"/>
          <w:rtl/>
          <w:lang w:val="fr-CH"/>
        </w:rPr>
        <w:t>أ</w:t>
      </w:r>
      <w:r w:rsidRPr="00C0700F">
        <w:rPr>
          <w:rFonts w:hint="cs"/>
          <w:rtl/>
          <w:lang w:val="fr-CH"/>
        </w:rPr>
        <w:t>و</w:t>
      </w:r>
      <w:r w:rsidR="001C3E57">
        <w:rPr>
          <w:rFonts w:hint="cs"/>
          <w:rtl/>
          <w:lang w:val="fr-CH"/>
        </w:rPr>
        <w:t xml:space="preserve"> </w:t>
      </w:r>
      <w:r w:rsidRPr="00C0700F">
        <w:rPr>
          <w:rFonts w:hint="cs"/>
          <w:rtl/>
          <w:lang w:val="fr-CH"/>
        </w:rPr>
        <w:t>سحب</w:t>
      </w:r>
      <w:r w:rsidRPr="00C0700F">
        <w:rPr>
          <w:rtl/>
          <w:lang w:val="fr-CH"/>
        </w:rPr>
        <w:t xml:space="preserve"> </w:t>
      </w:r>
      <w:r w:rsidR="001C3E57">
        <w:rPr>
          <w:rFonts w:hint="cs"/>
          <w:rtl/>
          <w:lang w:val="fr-CH"/>
        </w:rPr>
        <w:t>الاتفاقيات والتوصيات</w:t>
      </w:r>
      <w:r w:rsidRPr="00C0700F">
        <w:rPr>
          <w:rtl/>
          <w:lang w:val="fr-CH"/>
        </w:rPr>
        <w:t xml:space="preserve"> </w:t>
      </w:r>
      <w:r w:rsidRPr="00C0700F">
        <w:rPr>
          <w:rFonts w:hint="cs"/>
          <w:rtl/>
          <w:lang w:val="fr-CH"/>
        </w:rPr>
        <w:t>المشار</w:t>
      </w:r>
      <w:r w:rsidRPr="00C0700F">
        <w:rPr>
          <w:rtl/>
          <w:lang w:val="fr-CH"/>
        </w:rPr>
        <w:t xml:space="preserve"> </w:t>
      </w:r>
      <w:r w:rsidRPr="00C0700F">
        <w:rPr>
          <w:rFonts w:hint="cs"/>
          <w:rtl/>
          <w:lang w:val="fr-CH"/>
        </w:rPr>
        <w:t>إليها</w:t>
      </w:r>
      <w:r w:rsidRPr="00C0700F">
        <w:rPr>
          <w:rtl/>
          <w:lang w:val="fr-CH"/>
        </w:rPr>
        <w:t xml:space="preserve"> </w:t>
      </w:r>
      <w:r w:rsidRPr="00C0700F">
        <w:rPr>
          <w:rFonts w:hint="cs"/>
          <w:rtl/>
          <w:lang w:val="fr-CH"/>
        </w:rPr>
        <w:t>أعلاه،</w:t>
      </w:r>
      <w:r w:rsidRPr="00C0700F">
        <w:rPr>
          <w:rtl/>
          <w:lang w:val="fr-CH"/>
        </w:rPr>
        <w:t xml:space="preserve"> </w:t>
      </w:r>
      <w:r w:rsidRPr="00C0700F">
        <w:rPr>
          <w:rFonts w:hint="cs"/>
          <w:rtl/>
          <w:lang w:val="fr-CH"/>
        </w:rPr>
        <w:t>سوف</w:t>
      </w:r>
      <w:r w:rsidRPr="00C0700F">
        <w:rPr>
          <w:rtl/>
          <w:lang w:val="fr-CH"/>
        </w:rPr>
        <w:t xml:space="preserve"> </w:t>
      </w:r>
      <w:r w:rsidRPr="00C0700F">
        <w:rPr>
          <w:rFonts w:hint="cs"/>
          <w:rtl/>
          <w:lang w:val="fr-CH"/>
        </w:rPr>
        <w:t>تُحذف</w:t>
      </w:r>
      <w:r w:rsidRPr="00C0700F">
        <w:rPr>
          <w:rtl/>
          <w:lang w:val="fr-CH"/>
        </w:rPr>
        <w:t xml:space="preserve"> </w:t>
      </w:r>
      <w:r w:rsidRPr="00C0700F">
        <w:rPr>
          <w:rFonts w:hint="cs"/>
          <w:rtl/>
          <w:lang w:val="fr-CH"/>
        </w:rPr>
        <w:t>من</w:t>
      </w:r>
      <w:r w:rsidRPr="00C0700F">
        <w:rPr>
          <w:rtl/>
          <w:lang w:val="fr-CH"/>
        </w:rPr>
        <w:t xml:space="preserve"> </w:t>
      </w:r>
      <w:r w:rsidRPr="00C0700F">
        <w:rPr>
          <w:rFonts w:hint="cs"/>
          <w:rtl/>
          <w:lang w:val="fr-CH"/>
        </w:rPr>
        <w:t>مجموعة</w:t>
      </w:r>
      <w:r w:rsidRPr="00C0700F">
        <w:rPr>
          <w:rtl/>
          <w:lang w:val="fr-CH"/>
        </w:rPr>
        <w:t xml:space="preserve"> </w:t>
      </w:r>
      <w:r w:rsidRPr="00C0700F">
        <w:rPr>
          <w:rFonts w:hint="cs"/>
          <w:rtl/>
          <w:lang w:val="fr-CH"/>
        </w:rPr>
        <w:t>معايير</w:t>
      </w:r>
      <w:r w:rsidRPr="00C0700F">
        <w:rPr>
          <w:rtl/>
          <w:lang w:val="fr-CH"/>
        </w:rPr>
        <w:t xml:space="preserve"> </w:t>
      </w:r>
      <w:r w:rsidRPr="00C0700F">
        <w:rPr>
          <w:rFonts w:hint="cs"/>
          <w:rtl/>
          <w:lang w:val="fr-CH"/>
        </w:rPr>
        <w:t>منظمة</w:t>
      </w:r>
      <w:r w:rsidRPr="00C0700F">
        <w:rPr>
          <w:rtl/>
          <w:lang w:val="fr-CH"/>
        </w:rPr>
        <w:t xml:space="preserve"> </w:t>
      </w:r>
      <w:r w:rsidRPr="00C0700F">
        <w:rPr>
          <w:rFonts w:hint="cs"/>
          <w:rtl/>
          <w:lang w:val="fr-CH"/>
        </w:rPr>
        <w:t>العمل</w:t>
      </w:r>
      <w:r w:rsidRPr="00C0700F">
        <w:rPr>
          <w:rtl/>
          <w:lang w:val="fr-CH"/>
        </w:rPr>
        <w:t xml:space="preserve"> </w:t>
      </w:r>
      <w:r w:rsidRPr="00C0700F">
        <w:rPr>
          <w:rFonts w:hint="cs"/>
          <w:rtl/>
          <w:lang w:val="fr-CH"/>
        </w:rPr>
        <w:t>الدولية</w:t>
      </w:r>
      <w:r w:rsidRPr="00C0700F">
        <w:rPr>
          <w:rtl/>
          <w:lang w:val="fr-CH"/>
        </w:rPr>
        <w:t xml:space="preserve">. </w:t>
      </w:r>
      <w:r w:rsidRPr="00C0700F">
        <w:rPr>
          <w:rFonts w:hint="cs"/>
          <w:rtl/>
          <w:lang w:val="fr-CH"/>
        </w:rPr>
        <w:t>ونتيجة</w:t>
      </w:r>
      <w:r w:rsidRPr="00C0700F">
        <w:rPr>
          <w:rtl/>
          <w:lang w:val="fr-CH"/>
        </w:rPr>
        <w:t xml:space="preserve"> </w:t>
      </w:r>
      <w:r w:rsidRPr="00C0700F">
        <w:rPr>
          <w:rFonts w:hint="cs"/>
          <w:rtl/>
          <w:lang w:val="fr-CH"/>
        </w:rPr>
        <w:t>ذلك،</w:t>
      </w:r>
      <w:r w:rsidRPr="00C0700F">
        <w:rPr>
          <w:rtl/>
          <w:lang w:val="fr-CH"/>
        </w:rPr>
        <w:t xml:space="preserve"> </w:t>
      </w:r>
      <w:r w:rsidRPr="00C0700F">
        <w:rPr>
          <w:rFonts w:hint="cs"/>
          <w:rtl/>
          <w:lang w:val="fr-CH"/>
        </w:rPr>
        <w:t>فإنّ</w:t>
      </w:r>
      <w:r w:rsidRPr="00C0700F">
        <w:rPr>
          <w:rtl/>
          <w:lang w:val="fr-CH"/>
        </w:rPr>
        <w:t xml:space="preserve"> </w:t>
      </w:r>
      <w:r w:rsidRPr="00C0700F">
        <w:rPr>
          <w:rFonts w:hint="cs"/>
          <w:rtl/>
          <w:lang w:val="fr-CH"/>
        </w:rPr>
        <w:t>الدول</w:t>
      </w:r>
      <w:r w:rsidRPr="00C0700F">
        <w:rPr>
          <w:rtl/>
          <w:lang w:val="fr-CH"/>
        </w:rPr>
        <w:t xml:space="preserve"> </w:t>
      </w:r>
      <w:r w:rsidRPr="00C0700F">
        <w:rPr>
          <w:rFonts w:hint="cs"/>
          <w:rtl/>
          <w:lang w:val="fr-CH"/>
        </w:rPr>
        <w:t>الأعضاء</w:t>
      </w:r>
      <w:r w:rsidRPr="00C0700F">
        <w:rPr>
          <w:rtl/>
          <w:lang w:val="fr-CH"/>
        </w:rPr>
        <w:t xml:space="preserve"> </w:t>
      </w:r>
      <w:r w:rsidRPr="00C0700F">
        <w:rPr>
          <w:rFonts w:hint="cs"/>
          <w:rtl/>
          <w:lang w:val="fr-CH"/>
        </w:rPr>
        <w:t>التي</w:t>
      </w:r>
      <w:r w:rsidRPr="00C0700F">
        <w:rPr>
          <w:rtl/>
          <w:lang w:val="fr-CH"/>
        </w:rPr>
        <w:t xml:space="preserve"> </w:t>
      </w:r>
      <w:r w:rsidRPr="00C0700F">
        <w:rPr>
          <w:rFonts w:hint="cs"/>
          <w:rtl/>
          <w:lang w:val="fr-CH"/>
        </w:rPr>
        <w:t>صدقت</w:t>
      </w:r>
      <w:r w:rsidRPr="00C0700F">
        <w:rPr>
          <w:rtl/>
          <w:lang w:val="fr-CH"/>
        </w:rPr>
        <w:t xml:space="preserve"> </w:t>
      </w:r>
      <w:r w:rsidR="001C3E57">
        <w:rPr>
          <w:rFonts w:hint="cs"/>
          <w:rtl/>
          <w:lang w:val="fr-CH"/>
        </w:rPr>
        <w:t>على الاتفاقيات</w:t>
      </w:r>
      <w:r w:rsidRPr="00C0700F">
        <w:rPr>
          <w:rtl/>
          <w:lang w:val="fr-CH"/>
        </w:rPr>
        <w:t xml:space="preserve"> </w:t>
      </w:r>
      <w:r w:rsidRPr="00C0700F">
        <w:rPr>
          <w:rFonts w:hint="cs"/>
          <w:rtl/>
          <w:lang w:val="fr-CH"/>
        </w:rPr>
        <w:t>ولا</w:t>
      </w:r>
      <w:r w:rsidRPr="00C0700F">
        <w:rPr>
          <w:rtl/>
          <w:lang w:val="fr-CH"/>
        </w:rPr>
        <w:t xml:space="preserve"> </w:t>
      </w:r>
      <w:r w:rsidRPr="00C0700F">
        <w:rPr>
          <w:rFonts w:hint="cs"/>
          <w:rtl/>
          <w:lang w:val="fr-CH"/>
        </w:rPr>
        <w:t>تزال</w:t>
      </w:r>
      <w:r w:rsidRPr="00C0700F">
        <w:rPr>
          <w:rtl/>
          <w:lang w:val="fr-CH"/>
        </w:rPr>
        <w:t xml:space="preserve"> </w:t>
      </w:r>
      <w:r w:rsidRPr="00C0700F">
        <w:rPr>
          <w:rFonts w:hint="cs"/>
          <w:rtl/>
          <w:lang w:val="fr-CH"/>
        </w:rPr>
        <w:t>ملزمة</w:t>
      </w:r>
      <w:r w:rsidRPr="00C0700F">
        <w:rPr>
          <w:rtl/>
          <w:lang w:val="fr-CH"/>
        </w:rPr>
        <w:t xml:space="preserve"> </w:t>
      </w:r>
      <w:r w:rsidRPr="00C0700F">
        <w:rPr>
          <w:rFonts w:hint="cs"/>
          <w:rtl/>
          <w:lang w:val="fr-CH"/>
        </w:rPr>
        <w:t>بها</w:t>
      </w:r>
      <w:r w:rsidRPr="00C0700F">
        <w:rPr>
          <w:rtl/>
          <w:lang w:val="fr-CH"/>
        </w:rPr>
        <w:t xml:space="preserve"> </w:t>
      </w:r>
      <w:r w:rsidRPr="00C0700F">
        <w:rPr>
          <w:rFonts w:hint="cs"/>
          <w:rtl/>
          <w:lang w:val="fr-CH"/>
        </w:rPr>
        <w:t>لن</w:t>
      </w:r>
      <w:r w:rsidRPr="00C0700F">
        <w:rPr>
          <w:rtl/>
          <w:lang w:val="fr-CH"/>
        </w:rPr>
        <w:t xml:space="preserve"> </w:t>
      </w:r>
      <w:r w:rsidRPr="00C0700F">
        <w:rPr>
          <w:rFonts w:hint="cs"/>
          <w:rtl/>
          <w:lang w:val="fr-CH"/>
        </w:rPr>
        <w:t>تكون</w:t>
      </w:r>
      <w:r w:rsidRPr="00C0700F">
        <w:rPr>
          <w:rtl/>
          <w:lang w:val="fr-CH"/>
        </w:rPr>
        <w:t xml:space="preserve"> </w:t>
      </w:r>
      <w:r w:rsidRPr="00C0700F">
        <w:rPr>
          <w:rFonts w:hint="cs"/>
          <w:rtl/>
          <w:lang w:val="fr-CH"/>
        </w:rPr>
        <w:t>مرغمة</w:t>
      </w:r>
      <w:r w:rsidRPr="00C0700F">
        <w:rPr>
          <w:rtl/>
          <w:lang w:val="fr-CH"/>
        </w:rPr>
        <w:t xml:space="preserve"> </w:t>
      </w:r>
      <w:r w:rsidRPr="00C0700F">
        <w:rPr>
          <w:rFonts w:hint="cs"/>
          <w:rtl/>
          <w:lang w:val="fr-CH"/>
        </w:rPr>
        <w:t>بعد</w:t>
      </w:r>
      <w:r w:rsidRPr="00C0700F">
        <w:rPr>
          <w:rtl/>
          <w:lang w:val="fr-CH"/>
        </w:rPr>
        <w:t xml:space="preserve"> </w:t>
      </w:r>
      <w:r w:rsidRPr="00C0700F">
        <w:rPr>
          <w:rFonts w:hint="cs"/>
          <w:rtl/>
          <w:lang w:val="fr-CH"/>
        </w:rPr>
        <w:t>ذلك</w:t>
      </w:r>
      <w:r w:rsidRPr="00C0700F">
        <w:rPr>
          <w:rtl/>
          <w:lang w:val="fr-CH"/>
        </w:rPr>
        <w:t xml:space="preserve"> </w:t>
      </w:r>
      <w:r w:rsidRPr="00C0700F">
        <w:rPr>
          <w:rFonts w:hint="cs"/>
          <w:rtl/>
          <w:lang w:val="fr-CH"/>
        </w:rPr>
        <w:t>على</w:t>
      </w:r>
      <w:r w:rsidRPr="00C0700F">
        <w:rPr>
          <w:rtl/>
          <w:lang w:val="fr-CH"/>
        </w:rPr>
        <w:t xml:space="preserve"> </w:t>
      </w:r>
      <w:r w:rsidRPr="00C0700F">
        <w:rPr>
          <w:rFonts w:hint="cs"/>
          <w:rtl/>
          <w:lang w:val="fr-CH"/>
        </w:rPr>
        <w:t>تقديم</w:t>
      </w:r>
      <w:r w:rsidRPr="00C0700F">
        <w:rPr>
          <w:rtl/>
          <w:lang w:val="fr-CH"/>
        </w:rPr>
        <w:t xml:space="preserve"> </w:t>
      </w:r>
      <w:r w:rsidRPr="00C0700F">
        <w:rPr>
          <w:rFonts w:hint="cs"/>
          <w:rtl/>
          <w:lang w:val="fr-CH"/>
        </w:rPr>
        <w:t>تقارير</w:t>
      </w:r>
      <w:r w:rsidRPr="00C0700F">
        <w:rPr>
          <w:rtl/>
          <w:lang w:val="fr-CH"/>
        </w:rPr>
        <w:t xml:space="preserve"> </w:t>
      </w:r>
      <w:r w:rsidRPr="00C0700F">
        <w:rPr>
          <w:rFonts w:hint="cs"/>
          <w:rtl/>
          <w:lang w:val="fr-CH"/>
        </w:rPr>
        <w:t>بموجب</w:t>
      </w:r>
      <w:r w:rsidRPr="00C0700F">
        <w:rPr>
          <w:rtl/>
          <w:lang w:val="fr-CH"/>
        </w:rPr>
        <w:t xml:space="preserve"> </w:t>
      </w:r>
      <w:r w:rsidRPr="00C0700F">
        <w:rPr>
          <w:rFonts w:hint="cs"/>
          <w:rtl/>
          <w:lang w:val="fr-CH"/>
        </w:rPr>
        <w:t>المادة</w:t>
      </w:r>
      <w:r w:rsidRPr="00C0700F">
        <w:rPr>
          <w:rtl/>
          <w:lang w:val="fr-CH"/>
        </w:rPr>
        <w:t xml:space="preserve"> 22 </w:t>
      </w:r>
      <w:r w:rsidRPr="00C0700F">
        <w:rPr>
          <w:rFonts w:hint="cs"/>
          <w:rtl/>
          <w:lang w:val="fr-CH"/>
        </w:rPr>
        <w:t>من</w:t>
      </w:r>
      <w:r w:rsidRPr="00C0700F">
        <w:rPr>
          <w:rtl/>
          <w:lang w:val="fr-CH"/>
        </w:rPr>
        <w:t xml:space="preserve"> </w:t>
      </w:r>
      <w:r w:rsidRPr="00C0700F">
        <w:rPr>
          <w:rFonts w:hint="cs"/>
          <w:rtl/>
          <w:lang w:val="fr-CH"/>
        </w:rPr>
        <w:t>الدستور،</w:t>
      </w:r>
      <w:r w:rsidRPr="00C0700F">
        <w:rPr>
          <w:rtl/>
          <w:lang w:val="fr-CH"/>
        </w:rPr>
        <w:t xml:space="preserve"> </w:t>
      </w:r>
      <w:r w:rsidRPr="00C0700F">
        <w:rPr>
          <w:rFonts w:hint="cs"/>
          <w:rtl/>
          <w:lang w:val="fr-CH"/>
        </w:rPr>
        <w:t>ولن</w:t>
      </w:r>
      <w:r w:rsidRPr="00C0700F">
        <w:rPr>
          <w:rtl/>
          <w:lang w:val="fr-CH"/>
        </w:rPr>
        <w:t xml:space="preserve"> </w:t>
      </w:r>
      <w:r w:rsidRPr="00C0700F">
        <w:rPr>
          <w:rFonts w:hint="cs"/>
          <w:rtl/>
          <w:lang w:val="fr-CH"/>
        </w:rPr>
        <w:t>تعود</w:t>
      </w:r>
      <w:r w:rsidRPr="00C0700F">
        <w:rPr>
          <w:rtl/>
          <w:lang w:val="fr-CH"/>
        </w:rPr>
        <w:t xml:space="preserve"> </w:t>
      </w:r>
      <w:r w:rsidRPr="00C0700F">
        <w:rPr>
          <w:rFonts w:hint="cs"/>
          <w:rtl/>
          <w:lang w:val="fr-CH"/>
        </w:rPr>
        <w:t>موضوعاً</w:t>
      </w:r>
      <w:r w:rsidRPr="00C0700F">
        <w:rPr>
          <w:rtl/>
          <w:lang w:val="fr-CH"/>
        </w:rPr>
        <w:t xml:space="preserve"> </w:t>
      </w:r>
      <w:r w:rsidRPr="00C0700F">
        <w:rPr>
          <w:rFonts w:hint="cs"/>
          <w:rtl/>
          <w:lang w:val="fr-CH"/>
        </w:rPr>
        <w:t>لأية</w:t>
      </w:r>
      <w:r w:rsidRPr="00C0700F">
        <w:rPr>
          <w:rtl/>
          <w:lang w:val="fr-CH"/>
        </w:rPr>
        <w:t xml:space="preserve"> </w:t>
      </w:r>
      <w:r w:rsidRPr="00C0700F">
        <w:rPr>
          <w:rFonts w:hint="cs"/>
          <w:rtl/>
          <w:lang w:val="fr-CH"/>
        </w:rPr>
        <w:t>احتجاجات</w:t>
      </w:r>
      <w:r w:rsidRPr="00C0700F">
        <w:rPr>
          <w:rtl/>
          <w:lang w:val="fr-CH"/>
        </w:rPr>
        <w:t xml:space="preserve"> (</w:t>
      </w:r>
      <w:r w:rsidRPr="00C0700F">
        <w:rPr>
          <w:rFonts w:hint="cs"/>
          <w:rtl/>
          <w:lang w:val="fr-CH"/>
        </w:rPr>
        <w:t>المادة</w:t>
      </w:r>
      <w:r w:rsidRPr="00C0700F">
        <w:rPr>
          <w:rtl/>
          <w:lang w:val="fr-CH"/>
        </w:rPr>
        <w:t xml:space="preserve"> 24) </w:t>
      </w:r>
      <w:r w:rsidRPr="00C0700F">
        <w:rPr>
          <w:rFonts w:hint="cs"/>
          <w:rtl/>
          <w:lang w:val="fr-CH"/>
        </w:rPr>
        <w:t>أو</w:t>
      </w:r>
      <w:r w:rsidRPr="00C0700F">
        <w:rPr>
          <w:rtl/>
          <w:lang w:val="fr-CH"/>
        </w:rPr>
        <w:t xml:space="preserve"> </w:t>
      </w:r>
      <w:r w:rsidRPr="00C0700F">
        <w:rPr>
          <w:rFonts w:hint="cs"/>
          <w:rtl/>
          <w:lang w:val="fr-CH"/>
        </w:rPr>
        <w:t>شكاوى</w:t>
      </w:r>
      <w:r w:rsidRPr="00C0700F">
        <w:rPr>
          <w:rtl/>
          <w:lang w:val="fr-CH"/>
        </w:rPr>
        <w:t xml:space="preserve"> (</w:t>
      </w:r>
      <w:r w:rsidRPr="00C0700F">
        <w:rPr>
          <w:rFonts w:hint="cs"/>
          <w:rtl/>
          <w:lang w:val="fr-CH"/>
        </w:rPr>
        <w:t>المادة</w:t>
      </w:r>
      <w:r w:rsidRPr="00C0700F">
        <w:rPr>
          <w:rtl/>
          <w:lang w:val="fr-CH"/>
        </w:rPr>
        <w:t xml:space="preserve"> 26) </w:t>
      </w:r>
      <w:r w:rsidRPr="00C0700F">
        <w:rPr>
          <w:rFonts w:hint="cs"/>
          <w:rtl/>
          <w:lang w:val="fr-CH"/>
        </w:rPr>
        <w:t>بعدم</w:t>
      </w:r>
      <w:r w:rsidRPr="00C0700F">
        <w:rPr>
          <w:rtl/>
          <w:lang w:val="fr-CH"/>
        </w:rPr>
        <w:t xml:space="preserve"> </w:t>
      </w:r>
      <w:r w:rsidRPr="00C0700F">
        <w:rPr>
          <w:rFonts w:hint="cs"/>
          <w:rtl/>
          <w:lang w:val="fr-CH"/>
        </w:rPr>
        <w:t>الامتثال</w:t>
      </w:r>
      <w:r>
        <w:rPr>
          <w:rFonts w:hint="cs"/>
          <w:rtl/>
          <w:lang w:val="fr-CH"/>
        </w:rPr>
        <w:t xml:space="preserve">. </w:t>
      </w:r>
      <w:r w:rsidRPr="00B43CBE">
        <w:rPr>
          <w:rFonts w:hint="cs"/>
          <w:rtl/>
          <w:lang w:val="fr-CH"/>
        </w:rPr>
        <w:t>ولن</w:t>
      </w:r>
      <w:r w:rsidRPr="00B43CBE">
        <w:rPr>
          <w:rtl/>
          <w:lang w:val="fr-CH"/>
        </w:rPr>
        <w:t xml:space="preserve"> </w:t>
      </w:r>
      <w:r w:rsidRPr="00B43CBE">
        <w:rPr>
          <w:rFonts w:hint="cs"/>
          <w:rtl/>
          <w:lang w:val="fr-CH"/>
        </w:rPr>
        <w:t>يُطلب</w:t>
      </w:r>
      <w:r w:rsidRPr="00B43CBE">
        <w:rPr>
          <w:rtl/>
          <w:lang w:val="fr-CH"/>
        </w:rPr>
        <w:t xml:space="preserve"> </w:t>
      </w:r>
      <w:r w:rsidRPr="00B43CBE">
        <w:rPr>
          <w:rFonts w:hint="cs"/>
          <w:rtl/>
          <w:lang w:val="fr-CH"/>
        </w:rPr>
        <w:t>من</w:t>
      </w:r>
      <w:r w:rsidRPr="00B43CBE">
        <w:rPr>
          <w:rtl/>
          <w:lang w:val="fr-CH"/>
        </w:rPr>
        <w:t xml:space="preserve"> </w:t>
      </w:r>
      <w:r w:rsidRPr="00B43CBE">
        <w:rPr>
          <w:rFonts w:hint="cs"/>
          <w:rtl/>
          <w:lang w:val="fr-CH"/>
        </w:rPr>
        <w:t>هيئات</w:t>
      </w:r>
      <w:r w:rsidRPr="00B43CBE">
        <w:rPr>
          <w:rtl/>
          <w:lang w:val="fr-CH"/>
        </w:rPr>
        <w:t xml:space="preserve"> </w:t>
      </w:r>
      <w:r w:rsidRPr="00B43CBE">
        <w:rPr>
          <w:rFonts w:hint="cs"/>
          <w:rtl/>
          <w:lang w:val="fr-CH"/>
        </w:rPr>
        <w:t>الإشراف</w:t>
      </w:r>
      <w:r w:rsidRPr="00B43CBE">
        <w:rPr>
          <w:rtl/>
          <w:lang w:val="fr-CH"/>
        </w:rPr>
        <w:t xml:space="preserve"> </w:t>
      </w:r>
      <w:r w:rsidRPr="00B43CBE">
        <w:rPr>
          <w:rFonts w:hint="cs"/>
          <w:rtl/>
          <w:lang w:val="fr-CH"/>
        </w:rPr>
        <w:t>في</w:t>
      </w:r>
      <w:r w:rsidRPr="00B43CBE">
        <w:rPr>
          <w:rtl/>
          <w:lang w:val="fr-CH"/>
        </w:rPr>
        <w:t xml:space="preserve"> </w:t>
      </w:r>
      <w:r w:rsidRPr="00B43CBE">
        <w:rPr>
          <w:rFonts w:hint="cs"/>
          <w:rtl/>
          <w:lang w:val="fr-CH"/>
        </w:rPr>
        <w:t>منظمة</w:t>
      </w:r>
      <w:r w:rsidRPr="00B43CBE">
        <w:rPr>
          <w:rtl/>
          <w:lang w:val="fr-CH"/>
        </w:rPr>
        <w:t xml:space="preserve"> </w:t>
      </w:r>
      <w:r w:rsidRPr="00B43CBE">
        <w:rPr>
          <w:rFonts w:hint="cs"/>
          <w:rtl/>
          <w:lang w:val="fr-CH"/>
        </w:rPr>
        <w:t>العمل</w:t>
      </w:r>
      <w:r w:rsidRPr="00B43CBE">
        <w:rPr>
          <w:rtl/>
          <w:lang w:val="fr-CH"/>
        </w:rPr>
        <w:t xml:space="preserve"> </w:t>
      </w:r>
      <w:r w:rsidRPr="00B43CBE">
        <w:rPr>
          <w:rFonts w:hint="cs"/>
          <w:rtl/>
          <w:lang w:val="fr-CH"/>
        </w:rPr>
        <w:t>الدولية</w:t>
      </w:r>
      <w:r w:rsidRPr="00B43CBE">
        <w:rPr>
          <w:rtl/>
          <w:lang w:val="fr-CH"/>
        </w:rPr>
        <w:t xml:space="preserve"> </w:t>
      </w:r>
      <w:r w:rsidRPr="00B43CBE">
        <w:rPr>
          <w:rFonts w:hint="cs"/>
          <w:rtl/>
          <w:lang w:val="fr-CH"/>
        </w:rPr>
        <w:t>أن</w:t>
      </w:r>
      <w:r w:rsidRPr="00B43CBE">
        <w:rPr>
          <w:rtl/>
          <w:lang w:val="fr-CH"/>
        </w:rPr>
        <w:t xml:space="preserve"> </w:t>
      </w:r>
      <w:r w:rsidRPr="00B43CBE">
        <w:rPr>
          <w:rFonts w:hint="cs"/>
          <w:rtl/>
          <w:lang w:val="fr-CH"/>
        </w:rPr>
        <w:t>تبحث</w:t>
      </w:r>
      <w:r w:rsidRPr="00B43CBE">
        <w:rPr>
          <w:rtl/>
          <w:lang w:val="fr-CH"/>
        </w:rPr>
        <w:t xml:space="preserve"> </w:t>
      </w:r>
      <w:r w:rsidRPr="00B43CBE">
        <w:rPr>
          <w:rFonts w:hint="cs"/>
          <w:rtl/>
          <w:lang w:val="fr-CH"/>
        </w:rPr>
        <w:t>من</w:t>
      </w:r>
      <w:r w:rsidRPr="00B43CBE">
        <w:rPr>
          <w:rtl/>
          <w:lang w:val="fr-CH"/>
        </w:rPr>
        <w:t xml:space="preserve"> </w:t>
      </w:r>
      <w:r w:rsidRPr="00B43CBE">
        <w:rPr>
          <w:rFonts w:hint="cs"/>
          <w:rtl/>
          <w:lang w:val="fr-CH"/>
        </w:rPr>
        <w:t>جهتها</w:t>
      </w:r>
      <w:r w:rsidRPr="00B43CBE">
        <w:rPr>
          <w:rtl/>
          <w:lang w:val="fr-CH"/>
        </w:rPr>
        <w:t xml:space="preserve"> </w:t>
      </w:r>
      <w:r w:rsidRPr="00B43CBE">
        <w:rPr>
          <w:rFonts w:hint="cs"/>
          <w:rtl/>
          <w:lang w:val="fr-CH"/>
        </w:rPr>
        <w:t>تنفيذ</w:t>
      </w:r>
      <w:r w:rsidRPr="00B43CBE">
        <w:rPr>
          <w:rtl/>
          <w:lang w:val="fr-CH"/>
        </w:rPr>
        <w:t xml:space="preserve"> </w:t>
      </w:r>
      <w:r w:rsidRPr="00B43CBE">
        <w:rPr>
          <w:rFonts w:hint="cs"/>
          <w:rtl/>
          <w:lang w:val="fr-CH"/>
        </w:rPr>
        <w:t>تلك</w:t>
      </w:r>
      <w:r w:rsidRPr="00B43CBE">
        <w:rPr>
          <w:rtl/>
          <w:lang w:val="fr-CH"/>
        </w:rPr>
        <w:t xml:space="preserve"> </w:t>
      </w:r>
      <w:r>
        <w:rPr>
          <w:rFonts w:hint="cs"/>
          <w:rtl/>
          <w:lang w:val="fr-CH"/>
        </w:rPr>
        <w:t>الاتفاقيات</w:t>
      </w:r>
      <w:r w:rsidRPr="00B43CBE">
        <w:rPr>
          <w:rFonts w:hint="cs"/>
          <w:rtl/>
          <w:lang w:val="fr-CH"/>
        </w:rPr>
        <w:t>،</w:t>
      </w:r>
      <w:r w:rsidRPr="00B43CBE">
        <w:rPr>
          <w:rtl/>
          <w:lang w:val="fr-CH"/>
        </w:rPr>
        <w:t xml:space="preserve"> </w:t>
      </w:r>
      <w:r w:rsidRPr="00B43CBE">
        <w:rPr>
          <w:rFonts w:hint="cs"/>
          <w:rtl/>
          <w:lang w:val="fr-CH"/>
        </w:rPr>
        <w:t>وسيتخذ</w:t>
      </w:r>
      <w:r w:rsidRPr="00B43CBE">
        <w:rPr>
          <w:rtl/>
          <w:lang w:val="fr-CH"/>
        </w:rPr>
        <w:t xml:space="preserve"> </w:t>
      </w:r>
      <w:r w:rsidRPr="00B43CBE">
        <w:rPr>
          <w:rFonts w:hint="cs"/>
          <w:rtl/>
          <w:lang w:val="fr-CH"/>
        </w:rPr>
        <w:t>المكتب</w:t>
      </w:r>
      <w:r w:rsidRPr="00B43CBE">
        <w:rPr>
          <w:rtl/>
          <w:lang w:val="fr-CH"/>
        </w:rPr>
        <w:t xml:space="preserve"> </w:t>
      </w:r>
      <w:r w:rsidRPr="00B43CBE">
        <w:rPr>
          <w:rFonts w:hint="cs"/>
          <w:rtl/>
          <w:lang w:val="fr-CH"/>
        </w:rPr>
        <w:t>الخطوات</w:t>
      </w:r>
      <w:r w:rsidRPr="00B43CBE">
        <w:rPr>
          <w:rtl/>
          <w:lang w:val="fr-CH"/>
        </w:rPr>
        <w:t xml:space="preserve"> </w:t>
      </w:r>
      <w:r w:rsidRPr="00B43CBE">
        <w:rPr>
          <w:rFonts w:hint="cs"/>
          <w:rtl/>
          <w:lang w:val="fr-CH"/>
        </w:rPr>
        <w:t>اللازمة</w:t>
      </w:r>
      <w:r w:rsidRPr="00B43CBE">
        <w:rPr>
          <w:rtl/>
          <w:lang w:val="fr-CH"/>
        </w:rPr>
        <w:t xml:space="preserve"> </w:t>
      </w:r>
      <w:r w:rsidRPr="00B43CBE">
        <w:rPr>
          <w:rFonts w:hint="cs"/>
          <w:rtl/>
          <w:lang w:val="fr-CH"/>
        </w:rPr>
        <w:t>لضمان</w:t>
      </w:r>
      <w:r w:rsidRPr="00B43CBE">
        <w:rPr>
          <w:rtl/>
          <w:lang w:val="fr-CH"/>
        </w:rPr>
        <w:t xml:space="preserve"> </w:t>
      </w:r>
      <w:r w:rsidRPr="00B43CBE">
        <w:rPr>
          <w:rFonts w:hint="cs"/>
          <w:rtl/>
          <w:lang w:val="fr-CH"/>
        </w:rPr>
        <w:t>ألا</w:t>
      </w:r>
      <w:r w:rsidRPr="00B43CBE">
        <w:rPr>
          <w:rtl/>
          <w:lang w:val="fr-CH"/>
        </w:rPr>
        <w:t xml:space="preserve"> </w:t>
      </w:r>
      <w:r w:rsidRPr="00B43CBE">
        <w:rPr>
          <w:rFonts w:hint="cs"/>
          <w:rtl/>
          <w:lang w:val="fr-CH"/>
        </w:rPr>
        <w:t>ترد</w:t>
      </w:r>
      <w:r w:rsidRPr="00B43CBE">
        <w:rPr>
          <w:rtl/>
          <w:lang w:val="fr-CH"/>
        </w:rPr>
        <w:t xml:space="preserve"> </w:t>
      </w:r>
      <w:r w:rsidRPr="00B43CBE">
        <w:rPr>
          <w:rFonts w:hint="cs"/>
          <w:rtl/>
          <w:lang w:val="fr-CH"/>
        </w:rPr>
        <w:t>الصكوك</w:t>
      </w:r>
      <w:r w:rsidRPr="00B43CBE">
        <w:rPr>
          <w:rtl/>
          <w:lang w:val="fr-CH"/>
        </w:rPr>
        <w:t xml:space="preserve"> </w:t>
      </w:r>
      <w:r w:rsidRPr="00B43CBE">
        <w:rPr>
          <w:rFonts w:hint="cs"/>
          <w:rtl/>
          <w:lang w:val="fr-CH"/>
        </w:rPr>
        <w:t>الملغاة</w:t>
      </w:r>
      <w:r w:rsidRPr="00B43CBE">
        <w:rPr>
          <w:rtl/>
          <w:lang w:val="fr-CH"/>
        </w:rPr>
        <w:t xml:space="preserve"> </w:t>
      </w:r>
      <w:r>
        <w:rPr>
          <w:rFonts w:hint="cs"/>
          <w:rtl/>
          <w:lang w:val="fr-CH"/>
        </w:rPr>
        <w:t>أ</w:t>
      </w:r>
      <w:r w:rsidRPr="00B43CBE">
        <w:rPr>
          <w:rFonts w:hint="cs"/>
          <w:rtl/>
          <w:lang w:val="fr-CH"/>
        </w:rPr>
        <w:t>و</w:t>
      </w:r>
      <w:r>
        <w:rPr>
          <w:rFonts w:hint="cs"/>
          <w:rtl/>
          <w:lang w:val="fr-CH"/>
        </w:rPr>
        <w:t xml:space="preserve"> </w:t>
      </w:r>
      <w:r w:rsidRPr="00B43CBE">
        <w:rPr>
          <w:rFonts w:hint="cs"/>
          <w:rtl/>
          <w:lang w:val="fr-CH"/>
        </w:rPr>
        <w:t>المسحوبة</w:t>
      </w:r>
      <w:r w:rsidRPr="00B43CBE">
        <w:rPr>
          <w:rtl/>
          <w:lang w:val="fr-CH"/>
        </w:rPr>
        <w:t xml:space="preserve"> </w:t>
      </w:r>
      <w:r w:rsidRPr="00B43CBE">
        <w:rPr>
          <w:rFonts w:hint="cs"/>
          <w:rtl/>
          <w:lang w:val="fr-CH"/>
        </w:rPr>
        <w:t>بعد</w:t>
      </w:r>
      <w:r w:rsidRPr="00B43CBE">
        <w:rPr>
          <w:rtl/>
          <w:lang w:val="fr-CH"/>
        </w:rPr>
        <w:t xml:space="preserve"> </w:t>
      </w:r>
      <w:r w:rsidRPr="00B43CBE">
        <w:rPr>
          <w:rFonts w:hint="cs"/>
          <w:rtl/>
          <w:lang w:val="fr-CH"/>
        </w:rPr>
        <w:t>الآن</w:t>
      </w:r>
      <w:r w:rsidRPr="00B43CBE">
        <w:rPr>
          <w:rtl/>
          <w:lang w:val="fr-CH"/>
        </w:rPr>
        <w:t xml:space="preserve"> </w:t>
      </w:r>
      <w:r w:rsidRPr="00B43CBE">
        <w:rPr>
          <w:rFonts w:hint="cs"/>
          <w:rtl/>
          <w:lang w:val="fr-CH"/>
        </w:rPr>
        <w:t>في</w:t>
      </w:r>
      <w:r w:rsidRPr="00B43CBE">
        <w:rPr>
          <w:rtl/>
          <w:lang w:val="fr-CH"/>
        </w:rPr>
        <w:t xml:space="preserve"> </w:t>
      </w:r>
      <w:r w:rsidRPr="00B43CBE">
        <w:rPr>
          <w:rFonts w:hint="cs"/>
          <w:rtl/>
          <w:lang w:val="fr-CH"/>
        </w:rPr>
        <w:t>أي</w:t>
      </w:r>
      <w:r w:rsidRPr="00B43CBE">
        <w:rPr>
          <w:rtl/>
          <w:lang w:val="fr-CH"/>
        </w:rPr>
        <w:t xml:space="preserve"> </w:t>
      </w:r>
      <w:r w:rsidRPr="00B43CBE">
        <w:rPr>
          <w:rFonts w:hint="cs"/>
          <w:rtl/>
          <w:lang w:val="fr-CH"/>
        </w:rPr>
        <w:t>مجموعة</w:t>
      </w:r>
      <w:r w:rsidRPr="00B43CBE">
        <w:rPr>
          <w:rtl/>
          <w:lang w:val="fr-CH"/>
        </w:rPr>
        <w:t xml:space="preserve"> </w:t>
      </w:r>
      <w:r w:rsidRPr="00B43CBE">
        <w:rPr>
          <w:rFonts w:hint="cs"/>
          <w:rtl/>
          <w:lang w:val="fr-CH"/>
        </w:rPr>
        <w:t>تضم</w:t>
      </w:r>
      <w:r w:rsidRPr="00B43CBE">
        <w:rPr>
          <w:rtl/>
          <w:lang w:val="fr-CH"/>
        </w:rPr>
        <w:t xml:space="preserve"> </w:t>
      </w:r>
      <w:r w:rsidRPr="00B43CBE">
        <w:rPr>
          <w:rFonts w:hint="cs"/>
          <w:rtl/>
          <w:lang w:val="fr-CH"/>
        </w:rPr>
        <w:t>معايير</w:t>
      </w:r>
      <w:r w:rsidRPr="00B43CBE">
        <w:rPr>
          <w:rtl/>
          <w:lang w:val="fr-CH"/>
        </w:rPr>
        <w:t xml:space="preserve"> </w:t>
      </w:r>
      <w:r w:rsidRPr="00B43CBE">
        <w:rPr>
          <w:rFonts w:hint="cs"/>
          <w:rtl/>
          <w:lang w:val="fr-CH"/>
        </w:rPr>
        <w:t>العمل</w:t>
      </w:r>
      <w:r w:rsidRPr="00B43CBE">
        <w:rPr>
          <w:rtl/>
          <w:lang w:val="fr-CH"/>
        </w:rPr>
        <w:t xml:space="preserve"> </w:t>
      </w:r>
      <w:r w:rsidRPr="00B43CBE">
        <w:rPr>
          <w:rFonts w:hint="cs"/>
          <w:rtl/>
          <w:lang w:val="fr-CH"/>
        </w:rPr>
        <w:t>الدولية</w:t>
      </w:r>
      <w:r w:rsidRPr="00B43CBE">
        <w:rPr>
          <w:rtl/>
          <w:lang w:val="fr-CH"/>
        </w:rPr>
        <w:t xml:space="preserve"> </w:t>
      </w:r>
      <w:r w:rsidRPr="00B43CBE">
        <w:rPr>
          <w:rFonts w:hint="cs"/>
          <w:rtl/>
          <w:lang w:val="fr-CH"/>
        </w:rPr>
        <w:t>ولن</w:t>
      </w:r>
      <w:r w:rsidRPr="00B43CBE">
        <w:rPr>
          <w:rtl/>
          <w:lang w:val="fr-CH"/>
        </w:rPr>
        <w:t xml:space="preserve"> </w:t>
      </w:r>
      <w:r w:rsidRPr="00B43CBE">
        <w:rPr>
          <w:rFonts w:hint="cs"/>
          <w:rtl/>
          <w:lang w:val="fr-CH"/>
        </w:rPr>
        <w:t>يشار</w:t>
      </w:r>
      <w:r w:rsidRPr="00B43CBE">
        <w:rPr>
          <w:rtl/>
          <w:lang w:val="fr-CH"/>
        </w:rPr>
        <w:t xml:space="preserve"> </w:t>
      </w:r>
      <w:r w:rsidRPr="00B43CBE">
        <w:rPr>
          <w:rFonts w:hint="cs"/>
          <w:rtl/>
          <w:lang w:val="fr-CH"/>
        </w:rPr>
        <w:t>إليها</w:t>
      </w:r>
      <w:r w:rsidRPr="00B43CBE">
        <w:rPr>
          <w:rtl/>
          <w:lang w:val="fr-CH"/>
        </w:rPr>
        <w:t xml:space="preserve"> </w:t>
      </w:r>
      <w:r w:rsidRPr="00B43CBE">
        <w:rPr>
          <w:rFonts w:hint="cs"/>
          <w:rtl/>
          <w:lang w:val="fr-CH"/>
        </w:rPr>
        <w:t>في</w:t>
      </w:r>
      <w:r w:rsidRPr="00B43CBE">
        <w:rPr>
          <w:rtl/>
          <w:lang w:val="fr-CH"/>
        </w:rPr>
        <w:t xml:space="preserve"> </w:t>
      </w:r>
      <w:r w:rsidRPr="00B43CBE">
        <w:rPr>
          <w:rFonts w:hint="cs"/>
          <w:rtl/>
          <w:lang w:val="fr-CH"/>
        </w:rPr>
        <w:t>صكوك</w:t>
      </w:r>
      <w:r w:rsidRPr="00B43CBE">
        <w:rPr>
          <w:rtl/>
          <w:lang w:val="fr-CH"/>
        </w:rPr>
        <w:t xml:space="preserve"> </w:t>
      </w:r>
      <w:r w:rsidRPr="00B43CBE">
        <w:rPr>
          <w:rFonts w:hint="cs"/>
          <w:rtl/>
          <w:lang w:val="fr-CH"/>
        </w:rPr>
        <w:t>أو</w:t>
      </w:r>
      <w:r w:rsidRPr="00B43CBE">
        <w:rPr>
          <w:rtl/>
          <w:lang w:val="fr-CH"/>
        </w:rPr>
        <w:t xml:space="preserve"> </w:t>
      </w:r>
      <w:r w:rsidRPr="00B43CBE">
        <w:rPr>
          <w:rFonts w:hint="cs"/>
          <w:rtl/>
          <w:lang w:val="fr-CH"/>
        </w:rPr>
        <w:t>مدونات</w:t>
      </w:r>
      <w:r w:rsidRPr="00B43CBE">
        <w:rPr>
          <w:rtl/>
          <w:lang w:val="fr-CH"/>
        </w:rPr>
        <w:t xml:space="preserve"> </w:t>
      </w:r>
      <w:r w:rsidRPr="00B43CBE">
        <w:rPr>
          <w:rFonts w:hint="cs"/>
          <w:rtl/>
          <w:lang w:val="fr-CH"/>
        </w:rPr>
        <w:t>سلوك</w:t>
      </w:r>
      <w:r w:rsidRPr="00B43CBE">
        <w:rPr>
          <w:rtl/>
          <w:lang w:val="fr-CH"/>
        </w:rPr>
        <w:t xml:space="preserve"> </w:t>
      </w:r>
      <w:r w:rsidRPr="00B43CBE">
        <w:rPr>
          <w:rFonts w:hint="cs"/>
          <w:rtl/>
          <w:lang w:val="fr-CH"/>
        </w:rPr>
        <w:t>أو</w:t>
      </w:r>
      <w:r w:rsidRPr="00B43CBE">
        <w:rPr>
          <w:rtl/>
          <w:lang w:val="fr-CH"/>
        </w:rPr>
        <w:t xml:space="preserve"> </w:t>
      </w:r>
      <w:r w:rsidRPr="00B43CBE">
        <w:rPr>
          <w:rFonts w:hint="cs"/>
          <w:rtl/>
          <w:lang w:val="fr-CH"/>
        </w:rPr>
        <w:t>غيرها</w:t>
      </w:r>
      <w:r w:rsidRPr="00B43CBE">
        <w:rPr>
          <w:rtl/>
          <w:lang w:val="fr-CH"/>
        </w:rPr>
        <w:t xml:space="preserve"> </w:t>
      </w:r>
      <w:r w:rsidRPr="00B43CBE">
        <w:rPr>
          <w:rFonts w:hint="cs"/>
          <w:rtl/>
          <w:lang w:val="fr-CH"/>
        </w:rPr>
        <w:t>من</w:t>
      </w:r>
      <w:r w:rsidRPr="00B43CBE">
        <w:rPr>
          <w:rtl/>
          <w:lang w:val="fr-CH"/>
        </w:rPr>
        <w:t xml:space="preserve"> </w:t>
      </w:r>
      <w:r w:rsidRPr="00B43CBE">
        <w:rPr>
          <w:rFonts w:hint="cs"/>
          <w:rtl/>
          <w:lang w:val="fr-CH"/>
        </w:rPr>
        <w:t>الوثائق</w:t>
      </w:r>
      <w:r w:rsidRPr="00B43CBE">
        <w:rPr>
          <w:rtl/>
          <w:lang w:val="fr-CH"/>
        </w:rPr>
        <w:t xml:space="preserve"> </w:t>
      </w:r>
      <w:r w:rsidRPr="00B43CBE">
        <w:rPr>
          <w:rFonts w:hint="cs"/>
          <w:rtl/>
          <w:lang w:val="fr-CH"/>
        </w:rPr>
        <w:t>المماثلة</w:t>
      </w:r>
      <w:r w:rsidRPr="00B43CBE">
        <w:rPr>
          <w:rtl/>
          <w:lang w:val="fr-CH"/>
        </w:rPr>
        <w:t xml:space="preserve"> </w:t>
      </w:r>
      <w:r w:rsidRPr="00B43CBE">
        <w:rPr>
          <w:rFonts w:hint="cs"/>
          <w:rtl/>
          <w:lang w:val="fr-CH"/>
        </w:rPr>
        <w:t>الجديدة</w:t>
      </w:r>
      <w:r w:rsidRPr="00B43CBE">
        <w:rPr>
          <w:rtl/>
          <w:lang w:val="fr-CH"/>
        </w:rPr>
        <w:t>.</w:t>
      </w:r>
      <w:r w:rsidR="000A0038">
        <w:rPr>
          <w:rStyle w:val="Appelnotedebasdep"/>
          <w:rtl/>
          <w:lang w:val="fr-CH"/>
        </w:rPr>
        <w:footnoteReference w:id="4"/>
      </w:r>
    </w:p>
    <w:p w:rsidR="00E50E66" w:rsidRDefault="00E50E66" w:rsidP="00CB6B0A">
      <w:pPr>
        <w:pStyle w:val="Indent"/>
        <w:bidi/>
        <w:rPr>
          <w:rtl/>
          <w:lang w:val="fr-CH"/>
        </w:rPr>
      </w:pPr>
      <w:r w:rsidRPr="000E2EB9">
        <w:rPr>
          <w:rFonts w:hint="cs"/>
          <w:rtl/>
          <w:lang w:val="fr-CH"/>
        </w:rPr>
        <w:t>وتمشياً</w:t>
      </w:r>
      <w:r w:rsidRPr="000E2EB9">
        <w:rPr>
          <w:rtl/>
          <w:lang w:val="fr-CH"/>
        </w:rPr>
        <w:t xml:space="preserve"> </w:t>
      </w:r>
      <w:r w:rsidRPr="000E2EB9">
        <w:rPr>
          <w:rFonts w:hint="cs"/>
          <w:rtl/>
          <w:lang w:val="fr-CH"/>
        </w:rPr>
        <w:t>مع</w:t>
      </w:r>
      <w:r w:rsidRPr="000E2EB9">
        <w:rPr>
          <w:rtl/>
          <w:lang w:val="fr-CH"/>
        </w:rPr>
        <w:t xml:space="preserve"> </w:t>
      </w:r>
      <w:r w:rsidRPr="000E2EB9">
        <w:rPr>
          <w:rFonts w:hint="cs"/>
          <w:rtl/>
          <w:lang w:val="fr-CH"/>
        </w:rPr>
        <w:t>الفقرة</w:t>
      </w:r>
      <w:r w:rsidRPr="000E2EB9">
        <w:rPr>
          <w:rtl/>
          <w:lang w:val="fr-CH"/>
        </w:rPr>
        <w:t xml:space="preserve"> 2 </w:t>
      </w:r>
      <w:r w:rsidRPr="000E2EB9">
        <w:rPr>
          <w:rFonts w:hint="cs"/>
          <w:rtl/>
          <w:lang w:val="fr-CH"/>
        </w:rPr>
        <w:t>من</w:t>
      </w:r>
      <w:r w:rsidRPr="000E2EB9">
        <w:rPr>
          <w:rtl/>
          <w:lang w:val="fr-CH"/>
        </w:rPr>
        <w:t xml:space="preserve"> </w:t>
      </w:r>
      <w:r w:rsidRPr="000E2EB9">
        <w:rPr>
          <w:rFonts w:hint="cs"/>
          <w:rtl/>
          <w:lang w:val="fr-CH"/>
        </w:rPr>
        <w:t>المادة</w:t>
      </w:r>
      <w:r w:rsidRPr="000E2EB9">
        <w:rPr>
          <w:rtl/>
          <w:lang w:val="fr-CH"/>
        </w:rPr>
        <w:t xml:space="preserve"> 45</w:t>
      </w:r>
      <w:r w:rsidRPr="000E2EB9">
        <w:rPr>
          <w:rFonts w:hint="cs"/>
          <w:rtl/>
          <w:lang w:val="fr-CH"/>
        </w:rPr>
        <w:t>مكرر</w:t>
      </w:r>
      <w:r w:rsidRPr="000E2EB9">
        <w:rPr>
          <w:rtl/>
          <w:lang w:val="fr-CH"/>
        </w:rPr>
        <w:t xml:space="preserve"> </w:t>
      </w:r>
      <w:r w:rsidRPr="000E2EB9">
        <w:rPr>
          <w:rFonts w:hint="cs"/>
          <w:rtl/>
          <w:lang w:val="fr-CH"/>
        </w:rPr>
        <w:t>من</w:t>
      </w:r>
      <w:r w:rsidRPr="000E2EB9">
        <w:rPr>
          <w:rtl/>
          <w:lang w:val="fr-CH"/>
        </w:rPr>
        <w:t xml:space="preserve"> </w:t>
      </w:r>
      <w:r w:rsidRPr="000E2EB9">
        <w:rPr>
          <w:rFonts w:hint="cs"/>
          <w:rtl/>
          <w:lang w:val="fr-CH"/>
        </w:rPr>
        <w:t>النظام</w:t>
      </w:r>
      <w:r w:rsidRPr="000E2EB9">
        <w:rPr>
          <w:rtl/>
          <w:lang w:val="fr-CH"/>
        </w:rPr>
        <w:t xml:space="preserve"> </w:t>
      </w:r>
      <w:r w:rsidRPr="000E2EB9">
        <w:rPr>
          <w:rFonts w:hint="cs"/>
          <w:rtl/>
          <w:lang w:val="fr-CH"/>
        </w:rPr>
        <w:t>الأساسي</w:t>
      </w:r>
      <w:r w:rsidRPr="000E2EB9">
        <w:rPr>
          <w:rtl/>
          <w:lang w:val="fr-CH"/>
        </w:rPr>
        <w:t xml:space="preserve"> </w:t>
      </w:r>
      <w:r w:rsidRPr="000E2EB9">
        <w:rPr>
          <w:rFonts w:hint="cs"/>
          <w:rtl/>
          <w:lang w:val="fr-CH"/>
        </w:rPr>
        <w:t>لمؤتمر</w:t>
      </w:r>
      <w:r w:rsidRPr="000E2EB9">
        <w:rPr>
          <w:rtl/>
          <w:lang w:val="fr-CH"/>
        </w:rPr>
        <w:t xml:space="preserve"> </w:t>
      </w:r>
      <w:r w:rsidRPr="000E2EB9">
        <w:rPr>
          <w:rFonts w:hint="cs"/>
          <w:rtl/>
          <w:lang w:val="fr-CH"/>
        </w:rPr>
        <w:t>العمل</w:t>
      </w:r>
      <w:r w:rsidRPr="000E2EB9">
        <w:rPr>
          <w:rtl/>
          <w:lang w:val="fr-CH"/>
        </w:rPr>
        <w:t xml:space="preserve"> </w:t>
      </w:r>
      <w:r w:rsidRPr="000E2EB9">
        <w:rPr>
          <w:rFonts w:hint="cs"/>
          <w:rtl/>
          <w:lang w:val="fr-CH"/>
        </w:rPr>
        <w:t>الدولي،</w:t>
      </w:r>
      <w:r w:rsidRPr="000E2EB9">
        <w:rPr>
          <w:rtl/>
          <w:lang w:val="fr-CH"/>
        </w:rPr>
        <w:t xml:space="preserve"> </w:t>
      </w:r>
      <w:r w:rsidRPr="000E2EB9">
        <w:rPr>
          <w:rFonts w:hint="cs"/>
          <w:rtl/>
          <w:lang w:val="fr-CH"/>
        </w:rPr>
        <w:t>عندما</w:t>
      </w:r>
      <w:r w:rsidRPr="000E2EB9">
        <w:rPr>
          <w:rtl/>
          <w:lang w:val="fr-CH"/>
        </w:rPr>
        <w:t xml:space="preserve"> </w:t>
      </w:r>
      <w:r w:rsidRPr="000E2EB9">
        <w:rPr>
          <w:rFonts w:hint="cs"/>
          <w:rtl/>
          <w:lang w:val="fr-CH"/>
        </w:rPr>
        <w:t>يدرج</w:t>
      </w:r>
      <w:r w:rsidRPr="000E2EB9">
        <w:rPr>
          <w:rtl/>
          <w:lang w:val="fr-CH"/>
        </w:rPr>
        <w:t xml:space="preserve"> </w:t>
      </w:r>
      <w:r w:rsidRPr="000E2EB9">
        <w:rPr>
          <w:rFonts w:hint="cs"/>
          <w:rtl/>
          <w:lang w:val="fr-CH"/>
        </w:rPr>
        <w:t>بند</w:t>
      </w:r>
      <w:r w:rsidRPr="000E2EB9">
        <w:rPr>
          <w:rtl/>
          <w:lang w:val="fr-CH"/>
        </w:rPr>
        <w:t xml:space="preserve"> </w:t>
      </w:r>
      <w:r w:rsidRPr="000E2EB9">
        <w:rPr>
          <w:rFonts w:hint="cs"/>
          <w:rtl/>
          <w:lang w:val="fr-CH"/>
        </w:rPr>
        <w:t>بشأن</w:t>
      </w:r>
      <w:r w:rsidRPr="000E2EB9">
        <w:rPr>
          <w:rtl/>
          <w:lang w:val="fr-CH"/>
        </w:rPr>
        <w:t xml:space="preserve"> </w:t>
      </w:r>
      <w:r w:rsidRPr="000E2EB9">
        <w:rPr>
          <w:rFonts w:hint="cs"/>
          <w:rtl/>
          <w:lang w:val="fr-CH"/>
        </w:rPr>
        <w:t>إلغاء</w:t>
      </w:r>
      <w:r w:rsidRPr="000E2EB9">
        <w:rPr>
          <w:rtl/>
          <w:lang w:val="fr-CH"/>
        </w:rPr>
        <w:t xml:space="preserve"> </w:t>
      </w:r>
      <w:r w:rsidRPr="000E2EB9">
        <w:rPr>
          <w:rFonts w:hint="cs"/>
          <w:rtl/>
          <w:lang w:val="fr-CH"/>
        </w:rPr>
        <w:t>أو</w:t>
      </w:r>
      <w:r w:rsidRPr="000E2EB9">
        <w:rPr>
          <w:rtl/>
          <w:lang w:val="fr-CH"/>
        </w:rPr>
        <w:t xml:space="preserve"> </w:t>
      </w:r>
      <w:r w:rsidRPr="000E2EB9">
        <w:rPr>
          <w:rFonts w:hint="cs"/>
          <w:rtl/>
          <w:lang w:val="fr-CH"/>
        </w:rPr>
        <w:t>سحب</w:t>
      </w:r>
      <w:r w:rsidRPr="000E2EB9">
        <w:rPr>
          <w:rtl/>
          <w:lang w:val="fr-CH"/>
        </w:rPr>
        <w:t xml:space="preserve"> </w:t>
      </w:r>
      <w:r>
        <w:rPr>
          <w:rFonts w:hint="cs"/>
          <w:rtl/>
          <w:lang w:val="fr-CH"/>
        </w:rPr>
        <w:t xml:space="preserve">اتفاقيات وتوصيات </w:t>
      </w:r>
      <w:r w:rsidRPr="000E2EB9">
        <w:rPr>
          <w:rFonts w:hint="cs"/>
          <w:rtl/>
          <w:lang w:val="fr-CH"/>
        </w:rPr>
        <w:t>في</w:t>
      </w:r>
      <w:r w:rsidRPr="000E2EB9">
        <w:rPr>
          <w:rtl/>
          <w:lang w:val="fr-CH"/>
        </w:rPr>
        <w:t xml:space="preserve"> </w:t>
      </w:r>
      <w:r w:rsidRPr="000E2EB9">
        <w:rPr>
          <w:rFonts w:hint="cs"/>
          <w:rtl/>
          <w:lang w:val="fr-CH"/>
        </w:rPr>
        <w:t>جدول</w:t>
      </w:r>
      <w:r w:rsidRPr="000E2EB9">
        <w:rPr>
          <w:rtl/>
          <w:lang w:val="fr-CH"/>
        </w:rPr>
        <w:t xml:space="preserve"> </w:t>
      </w:r>
      <w:r w:rsidRPr="000E2EB9">
        <w:rPr>
          <w:rFonts w:hint="cs"/>
          <w:rtl/>
          <w:lang w:val="fr-CH"/>
        </w:rPr>
        <w:t>أعمال</w:t>
      </w:r>
      <w:r w:rsidRPr="000E2EB9">
        <w:rPr>
          <w:rtl/>
          <w:lang w:val="fr-CH"/>
        </w:rPr>
        <w:t xml:space="preserve"> </w:t>
      </w:r>
      <w:r w:rsidRPr="000E2EB9">
        <w:rPr>
          <w:rFonts w:hint="cs"/>
          <w:rtl/>
          <w:lang w:val="fr-CH"/>
        </w:rPr>
        <w:t>المؤتمر،</w:t>
      </w:r>
      <w:r w:rsidRPr="000E2EB9">
        <w:rPr>
          <w:rtl/>
          <w:lang w:val="fr-CH"/>
        </w:rPr>
        <w:t xml:space="preserve"> </w:t>
      </w:r>
      <w:r w:rsidRPr="000E2EB9">
        <w:rPr>
          <w:rFonts w:hint="cs"/>
          <w:rtl/>
          <w:lang w:val="fr-CH"/>
        </w:rPr>
        <w:t>يتعين</w:t>
      </w:r>
      <w:r w:rsidRPr="000E2EB9">
        <w:rPr>
          <w:rtl/>
          <w:lang w:val="fr-CH"/>
        </w:rPr>
        <w:t xml:space="preserve"> </w:t>
      </w:r>
      <w:r w:rsidRPr="000E2EB9">
        <w:rPr>
          <w:rFonts w:hint="cs"/>
          <w:rtl/>
          <w:lang w:val="fr-CH"/>
        </w:rPr>
        <w:t>على</w:t>
      </w:r>
      <w:r w:rsidRPr="000E2EB9">
        <w:rPr>
          <w:rtl/>
          <w:lang w:val="fr-CH"/>
        </w:rPr>
        <w:t xml:space="preserve"> </w:t>
      </w:r>
      <w:r w:rsidRPr="000E2EB9">
        <w:rPr>
          <w:rFonts w:hint="cs"/>
          <w:rtl/>
          <w:lang w:val="fr-CH"/>
        </w:rPr>
        <w:t>المكتب</w:t>
      </w:r>
      <w:r w:rsidRPr="000E2EB9">
        <w:rPr>
          <w:rtl/>
          <w:lang w:val="fr-CH"/>
        </w:rPr>
        <w:t xml:space="preserve"> </w:t>
      </w:r>
      <w:r w:rsidRPr="000E2EB9">
        <w:rPr>
          <w:rFonts w:hint="cs"/>
          <w:rtl/>
          <w:lang w:val="fr-CH"/>
        </w:rPr>
        <w:t>أن</w:t>
      </w:r>
      <w:r w:rsidRPr="000E2EB9">
        <w:rPr>
          <w:rtl/>
          <w:lang w:val="fr-CH"/>
        </w:rPr>
        <w:t xml:space="preserve"> </w:t>
      </w:r>
      <w:r w:rsidRPr="000E2EB9">
        <w:rPr>
          <w:rFonts w:hint="cs"/>
          <w:rtl/>
          <w:lang w:val="fr-CH"/>
        </w:rPr>
        <w:t>يرسل</w:t>
      </w:r>
      <w:r w:rsidRPr="000E2EB9">
        <w:rPr>
          <w:rtl/>
          <w:lang w:val="fr-CH"/>
        </w:rPr>
        <w:t xml:space="preserve"> </w:t>
      </w:r>
      <w:r w:rsidRPr="000E2EB9">
        <w:rPr>
          <w:rFonts w:hint="cs"/>
          <w:rtl/>
          <w:lang w:val="fr-CH"/>
        </w:rPr>
        <w:t>إلى</w:t>
      </w:r>
      <w:r w:rsidRPr="000E2EB9">
        <w:rPr>
          <w:rtl/>
          <w:lang w:val="fr-CH"/>
        </w:rPr>
        <w:t xml:space="preserve"> </w:t>
      </w:r>
      <w:r w:rsidRPr="000E2EB9">
        <w:rPr>
          <w:rFonts w:hint="cs"/>
          <w:rtl/>
          <w:lang w:val="fr-CH"/>
        </w:rPr>
        <w:t>حكومات</w:t>
      </w:r>
      <w:r w:rsidRPr="000E2EB9">
        <w:rPr>
          <w:rtl/>
          <w:lang w:val="fr-CH"/>
        </w:rPr>
        <w:t xml:space="preserve"> </w:t>
      </w:r>
      <w:r w:rsidRPr="000E2EB9">
        <w:rPr>
          <w:rFonts w:hint="cs"/>
          <w:rtl/>
          <w:lang w:val="fr-CH"/>
        </w:rPr>
        <w:t>جميع</w:t>
      </w:r>
      <w:r w:rsidRPr="000E2EB9">
        <w:rPr>
          <w:rtl/>
          <w:lang w:val="fr-CH"/>
        </w:rPr>
        <w:t xml:space="preserve"> </w:t>
      </w:r>
      <w:r w:rsidRPr="000E2EB9">
        <w:rPr>
          <w:rFonts w:hint="cs"/>
          <w:rtl/>
          <w:lang w:val="fr-CH"/>
        </w:rPr>
        <w:t>الدول</w:t>
      </w:r>
      <w:r w:rsidRPr="000E2EB9">
        <w:rPr>
          <w:rtl/>
          <w:lang w:val="fr-CH"/>
        </w:rPr>
        <w:t xml:space="preserve"> </w:t>
      </w:r>
      <w:r w:rsidRPr="000E2EB9">
        <w:rPr>
          <w:rFonts w:hint="cs"/>
          <w:rtl/>
          <w:lang w:val="fr-CH"/>
        </w:rPr>
        <w:t>الأعضاء</w:t>
      </w:r>
      <w:r w:rsidRPr="000E2EB9">
        <w:rPr>
          <w:rtl/>
          <w:lang w:val="fr-CH"/>
        </w:rPr>
        <w:t xml:space="preserve"> </w:t>
      </w:r>
      <w:r w:rsidRPr="000E2EB9">
        <w:rPr>
          <w:rFonts w:hint="cs"/>
          <w:rtl/>
          <w:lang w:val="fr-CH"/>
        </w:rPr>
        <w:t>في</w:t>
      </w:r>
      <w:r w:rsidRPr="000E2EB9">
        <w:rPr>
          <w:rtl/>
          <w:lang w:val="fr-CH"/>
        </w:rPr>
        <w:t xml:space="preserve"> </w:t>
      </w:r>
      <w:r w:rsidRPr="000E2EB9">
        <w:rPr>
          <w:rFonts w:hint="cs"/>
          <w:rtl/>
          <w:lang w:val="fr-CH"/>
        </w:rPr>
        <w:t>فترة</w:t>
      </w:r>
      <w:r w:rsidRPr="000E2EB9">
        <w:rPr>
          <w:rtl/>
          <w:lang w:val="fr-CH"/>
        </w:rPr>
        <w:t xml:space="preserve"> </w:t>
      </w:r>
      <w:r w:rsidRPr="000E2EB9">
        <w:rPr>
          <w:rFonts w:hint="cs"/>
          <w:rtl/>
          <w:lang w:val="fr-CH"/>
        </w:rPr>
        <w:t>لا</w:t>
      </w:r>
      <w:r w:rsidRPr="000E2EB9">
        <w:rPr>
          <w:rtl/>
          <w:lang w:val="fr-CH"/>
        </w:rPr>
        <w:t xml:space="preserve"> </w:t>
      </w:r>
      <w:r w:rsidRPr="000E2EB9">
        <w:rPr>
          <w:rFonts w:hint="cs"/>
          <w:rtl/>
          <w:lang w:val="fr-CH"/>
        </w:rPr>
        <w:t>تقل</w:t>
      </w:r>
      <w:r w:rsidRPr="000E2EB9">
        <w:rPr>
          <w:rtl/>
          <w:lang w:val="fr-CH"/>
        </w:rPr>
        <w:t xml:space="preserve"> </w:t>
      </w:r>
      <w:r w:rsidRPr="000E2EB9">
        <w:rPr>
          <w:rFonts w:hint="cs"/>
          <w:rtl/>
          <w:lang w:val="fr-CH"/>
        </w:rPr>
        <w:t>عن</w:t>
      </w:r>
      <w:r w:rsidRPr="000E2EB9">
        <w:rPr>
          <w:rtl/>
          <w:lang w:val="fr-CH"/>
        </w:rPr>
        <w:t xml:space="preserve"> 18 </w:t>
      </w:r>
      <w:r w:rsidRPr="000E2EB9">
        <w:rPr>
          <w:rFonts w:hint="cs"/>
          <w:rtl/>
          <w:lang w:val="fr-CH"/>
        </w:rPr>
        <w:t>شهراً</w:t>
      </w:r>
      <w:r w:rsidRPr="000E2EB9">
        <w:rPr>
          <w:rtl/>
          <w:lang w:val="fr-CH"/>
        </w:rPr>
        <w:t xml:space="preserve"> </w:t>
      </w:r>
      <w:r w:rsidRPr="000E2EB9">
        <w:rPr>
          <w:rFonts w:hint="cs"/>
          <w:rtl/>
          <w:lang w:val="fr-CH"/>
        </w:rPr>
        <w:t>من</w:t>
      </w:r>
      <w:r w:rsidRPr="000E2EB9">
        <w:rPr>
          <w:rtl/>
          <w:lang w:val="fr-CH"/>
        </w:rPr>
        <w:t xml:space="preserve"> </w:t>
      </w:r>
      <w:r w:rsidRPr="000E2EB9">
        <w:rPr>
          <w:rFonts w:hint="cs"/>
          <w:rtl/>
          <w:lang w:val="fr-CH"/>
        </w:rPr>
        <w:t>موعد</w:t>
      </w:r>
      <w:r w:rsidRPr="000E2EB9">
        <w:rPr>
          <w:rtl/>
          <w:lang w:val="fr-CH"/>
        </w:rPr>
        <w:t xml:space="preserve"> </w:t>
      </w:r>
      <w:r w:rsidRPr="000E2EB9">
        <w:rPr>
          <w:rFonts w:hint="cs"/>
          <w:rtl/>
          <w:lang w:val="fr-CH"/>
        </w:rPr>
        <w:t>افتتاح</w:t>
      </w:r>
      <w:r w:rsidRPr="000E2EB9">
        <w:rPr>
          <w:rtl/>
          <w:lang w:val="fr-CH"/>
        </w:rPr>
        <w:t xml:space="preserve"> </w:t>
      </w:r>
      <w:r w:rsidRPr="000E2EB9">
        <w:rPr>
          <w:rFonts w:hint="cs"/>
          <w:rtl/>
          <w:lang w:val="fr-CH"/>
        </w:rPr>
        <w:t>دورة</w:t>
      </w:r>
      <w:r w:rsidRPr="000E2EB9">
        <w:rPr>
          <w:rtl/>
          <w:lang w:val="fr-CH"/>
        </w:rPr>
        <w:t xml:space="preserve"> </w:t>
      </w:r>
      <w:r w:rsidRPr="000E2EB9">
        <w:rPr>
          <w:rFonts w:hint="cs"/>
          <w:rtl/>
          <w:lang w:val="fr-CH"/>
        </w:rPr>
        <w:t>المؤتمر</w:t>
      </w:r>
      <w:r w:rsidRPr="000E2EB9">
        <w:rPr>
          <w:rtl/>
          <w:lang w:val="fr-CH"/>
        </w:rPr>
        <w:t xml:space="preserve"> </w:t>
      </w:r>
      <w:r w:rsidRPr="000E2EB9">
        <w:rPr>
          <w:rFonts w:hint="cs"/>
          <w:rtl/>
          <w:lang w:val="fr-CH"/>
        </w:rPr>
        <w:t>التي</w:t>
      </w:r>
      <w:r w:rsidRPr="000E2EB9">
        <w:rPr>
          <w:rtl/>
          <w:lang w:val="fr-CH"/>
        </w:rPr>
        <w:t xml:space="preserve"> </w:t>
      </w:r>
      <w:r>
        <w:rPr>
          <w:rFonts w:hint="cs"/>
          <w:rtl/>
          <w:lang w:val="fr-CH"/>
        </w:rPr>
        <w:t>سي</w:t>
      </w:r>
      <w:r w:rsidRPr="000E2EB9">
        <w:rPr>
          <w:rFonts w:hint="cs"/>
          <w:rtl/>
          <w:lang w:val="fr-CH"/>
        </w:rPr>
        <w:t>ناقش</w:t>
      </w:r>
      <w:r w:rsidRPr="000E2EB9">
        <w:rPr>
          <w:rtl/>
          <w:lang w:val="fr-CH"/>
        </w:rPr>
        <w:t xml:space="preserve"> </w:t>
      </w:r>
      <w:r w:rsidRPr="000E2EB9">
        <w:rPr>
          <w:rFonts w:hint="cs"/>
          <w:rtl/>
          <w:lang w:val="fr-CH"/>
        </w:rPr>
        <w:t>فيها</w:t>
      </w:r>
      <w:r w:rsidRPr="000E2EB9">
        <w:rPr>
          <w:rtl/>
          <w:lang w:val="fr-CH"/>
        </w:rPr>
        <w:t xml:space="preserve"> </w:t>
      </w:r>
      <w:r>
        <w:rPr>
          <w:rFonts w:hint="cs"/>
          <w:rtl/>
          <w:lang w:val="fr-CH"/>
        </w:rPr>
        <w:t>البند</w:t>
      </w:r>
      <w:r w:rsidRPr="000E2EB9">
        <w:rPr>
          <w:rFonts w:hint="cs"/>
          <w:rtl/>
          <w:lang w:val="fr-CH"/>
        </w:rPr>
        <w:t>،</w:t>
      </w:r>
      <w:r w:rsidRPr="000E2EB9">
        <w:rPr>
          <w:rtl/>
          <w:lang w:val="fr-CH"/>
        </w:rPr>
        <w:t xml:space="preserve"> </w:t>
      </w:r>
      <w:r w:rsidRPr="000E2EB9">
        <w:rPr>
          <w:rFonts w:hint="cs"/>
          <w:rtl/>
          <w:lang w:val="fr-CH"/>
        </w:rPr>
        <w:t>تقريراً</w:t>
      </w:r>
      <w:r w:rsidRPr="000E2EB9">
        <w:rPr>
          <w:rtl/>
          <w:lang w:val="fr-CH"/>
        </w:rPr>
        <w:t xml:space="preserve"> </w:t>
      </w:r>
      <w:r w:rsidRPr="000E2EB9">
        <w:rPr>
          <w:rFonts w:hint="cs"/>
          <w:rtl/>
          <w:lang w:val="fr-CH"/>
        </w:rPr>
        <w:t>موجزاً</w:t>
      </w:r>
      <w:r w:rsidRPr="000E2EB9">
        <w:rPr>
          <w:rtl/>
          <w:lang w:val="fr-CH"/>
        </w:rPr>
        <w:t xml:space="preserve"> </w:t>
      </w:r>
      <w:r w:rsidRPr="000E2EB9">
        <w:rPr>
          <w:rFonts w:hint="cs"/>
          <w:rtl/>
          <w:lang w:val="fr-CH"/>
        </w:rPr>
        <w:t>واستبياناً</w:t>
      </w:r>
      <w:r w:rsidRPr="000E2EB9">
        <w:rPr>
          <w:rtl/>
          <w:lang w:val="fr-CH"/>
        </w:rPr>
        <w:t xml:space="preserve"> </w:t>
      </w:r>
      <w:r w:rsidRPr="000E2EB9">
        <w:rPr>
          <w:rFonts w:hint="cs"/>
          <w:rtl/>
          <w:lang w:val="fr-CH"/>
        </w:rPr>
        <w:t>طالباً</w:t>
      </w:r>
      <w:r w:rsidRPr="000E2EB9">
        <w:rPr>
          <w:rtl/>
          <w:lang w:val="fr-CH"/>
        </w:rPr>
        <w:t xml:space="preserve"> </w:t>
      </w:r>
      <w:r w:rsidRPr="000E2EB9">
        <w:rPr>
          <w:rFonts w:hint="cs"/>
          <w:rtl/>
          <w:lang w:val="fr-CH"/>
        </w:rPr>
        <w:t>منها</w:t>
      </w:r>
      <w:r w:rsidRPr="000E2EB9">
        <w:rPr>
          <w:rtl/>
          <w:lang w:val="fr-CH"/>
        </w:rPr>
        <w:t xml:space="preserve"> </w:t>
      </w:r>
      <w:r w:rsidRPr="000E2EB9">
        <w:rPr>
          <w:rFonts w:hint="cs"/>
          <w:rtl/>
          <w:lang w:val="fr-CH"/>
        </w:rPr>
        <w:t>أن</w:t>
      </w:r>
      <w:r w:rsidRPr="000E2EB9">
        <w:rPr>
          <w:rtl/>
          <w:lang w:val="fr-CH"/>
        </w:rPr>
        <w:t xml:space="preserve"> </w:t>
      </w:r>
      <w:r w:rsidRPr="000E2EB9">
        <w:rPr>
          <w:rFonts w:hint="cs"/>
          <w:rtl/>
          <w:lang w:val="fr-CH"/>
        </w:rPr>
        <w:t>تبين</w:t>
      </w:r>
      <w:r w:rsidRPr="000E2EB9">
        <w:rPr>
          <w:rtl/>
          <w:lang w:val="fr-CH"/>
        </w:rPr>
        <w:t xml:space="preserve"> </w:t>
      </w:r>
      <w:r w:rsidRPr="000E2EB9">
        <w:rPr>
          <w:rFonts w:hint="cs"/>
          <w:rtl/>
          <w:lang w:val="fr-CH"/>
        </w:rPr>
        <w:t>خلال</w:t>
      </w:r>
      <w:r w:rsidRPr="000E2EB9">
        <w:rPr>
          <w:rtl/>
          <w:lang w:val="fr-CH"/>
        </w:rPr>
        <w:t xml:space="preserve"> </w:t>
      </w:r>
      <w:r w:rsidRPr="000E2EB9">
        <w:rPr>
          <w:rFonts w:hint="cs"/>
          <w:rtl/>
          <w:lang w:val="fr-CH"/>
        </w:rPr>
        <w:t>فترة</w:t>
      </w:r>
      <w:r w:rsidRPr="000E2EB9">
        <w:rPr>
          <w:rtl/>
          <w:lang w:val="fr-CH"/>
        </w:rPr>
        <w:t xml:space="preserve"> 12 </w:t>
      </w:r>
      <w:r w:rsidRPr="000E2EB9">
        <w:rPr>
          <w:rFonts w:hint="cs"/>
          <w:rtl/>
          <w:lang w:val="fr-CH"/>
        </w:rPr>
        <w:t>شهراً</w:t>
      </w:r>
      <w:r w:rsidRPr="000E2EB9">
        <w:rPr>
          <w:rtl/>
          <w:lang w:val="fr-CH"/>
        </w:rPr>
        <w:t xml:space="preserve"> </w:t>
      </w:r>
      <w:r w:rsidRPr="000E2EB9">
        <w:rPr>
          <w:rFonts w:hint="cs"/>
          <w:rtl/>
          <w:lang w:val="fr-CH"/>
        </w:rPr>
        <w:t>موقفها</w:t>
      </w:r>
      <w:r w:rsidRPr="000E2EB9">
        <w:rPr>
          <w:rtl/>
          <w:lang w:val="fr-CH"/>
        </w:rPr>
        <w:t xml:space="preserve"> </w:t>
      </w:r>
      <w:r w:rsidRPr="000E2EB9">
        <w:rPr>
          <w:rFonts w:hint="cs"/>
          <w:rtl/>
          <w:lang w:val="fr-CH"/>
        </w:rPr>
        <w:t>من</w:t>
      </w:r>
      <w:r w:rsidRPr="000E2EB9">
        <w:rPr>
          <w:rtl/>
          <w:lang w:val="fr-CH"/>
        </w:rPr>
        <w:t xml:space="preserve"> </w:t>
      </w:r>
      <w:r w:rsidRPr="000E2EB9">
        <w:rPr>
          <w:rFonts w:hint="cs"/>
          <w:rtl/>
          <w:lang w:val="fr-CH"/>
        </w:rPr>
        <w:t>موضوع</w:t>
      </w:r>
      <w:r w:rsidRPr="000E2EB9">
        <w:rPr>
          <w:rtl/>
          <w:lang w:val="fr-CH"/>
        </w:rPr>
        <w:t xml:space="preserve"> </w:t>
      </w:r>
      <w:r w:rsidRPr="000E2EB9">
        <w:rPr>
          <w:rFonts w:hint="cs"/>
          <w:rtl/>
          <w:lang w:val="fr-CH"/>
        </w:rPr>
        <w:t>الإلغاء</w:t>
      </w:r>
      <w:r w:rsidRPr="000E2EB9">
        <w:rPr>
          <w:rtl/>
          <w:lang w:val="fr-CH"/>
        </w:rPr>
        <w:t xml:space="preserve"> </w:t>
      </w:r>
      <w:r w:rsidRPr="000E2EB9">
        <w:rPr>
          <w:rFonts w:hint="cs"/>
          <w:rtl/>
          <w:lang w:val="fr-CH"/>
        </w:rPr>
        <w:t>أو</w:t>
      </w:r>
      <w:r w:rsidRPr="000E2EB9">
        <w:rPr>
          <w:rtl/>
          <w:lang w:val="fr-CH"/>
        </w:rPr>
        <w:t xml:space="preserve"> </w:t>
      </w:r>
      <w:r w:rsidRPr="000E2EB9">
        <w:rPr>
          <w:rFonts w:hint="cs"/>
          <w:rtl/>
          <w:lang w:val="fr-CH"/>
        </w:rPr>
        <w:t>السحب</w:t>
      </w:r>
      <w:r w:rsidRPr="000E2EB9">
        <w:rPr>
          <w:rtl/>
          <w:lang w:val="fr-CH"/>
        </w:rPr>
        <w:t xml:space="preserve"> </w:t>
      </w:r>
      <w:r w:rsidRPr="000E2EB9">
        <w:rPr>
          <w:rFonts w:hint="cs"/>
          <w:rtl/>
          <w:lang w:val="fr-CH"/>
        </w:rPr>
        <w:t>المذكور</w:t>
      </w:r>
      <w:r w:rsidRPr="000E2EB9">
        <w:rPr>
          <w:rtl/>
          <w:lang w:val="fr-CH"/>
        </w:rPr>
        <w:t>.</w:t>
      </w:r>
      <w:r w:rsidRPr="00252D5F">
        <w:rPr>
          <w:rFonts w:hint="cs"/>
          <w:rtl/>
        </w:rPr>
        <w:t xml:space="preserve"> </w:t>
      </w:r>
      <w:r>
        <w:rPr>
          <w:rFonts w:hint="cs"/>
          <w:rtl/>
        </w:rPr>
        <w:t xml:space="preserve">وفي هذا الصدد، </w:t>
      </w:r>
      <w:r w:rsidRPr="00252D5F">
        <w:rPr>
          <w:rFonts w:hint="cs"/>
          <w:rtl/>
          <w:lang w:val="fr-CH"/>
        </w:rPr>
        <w:t>ي</w:t>
      </w:r>
      <w:r>
        <w:rPr>
          <w:rFonts w:hint="cs"/>
          <w:rtl/>
          <w:lang w:val="fr-CH"/>
        </w:rPr>
        <w:t>ُ</w:t>
      </w:r>
      <w:r w:rsidRPr="00252D5F">
        <w:rPr>
          <w:rFonts w:hint="cs"/>
          <w:rtl/>
          <w:lang w:val="fr-CH"/>
        </w:rPr>
        <w:t>طلب</w:t>
      </w:r>
      <w:r w:rsidRPr="00252D5F">
        <w:rPr>
          <w:rtl/>
          <w:lang w:val="fr-CH"/>
        </w:rPr>
        <w:t xml:space="preserve"> </w:t>
      </w:r>
      <w:r w:rsidRPr="00252D5F">
        <w:rPr>
          <w:rFonts w:hint="cs"/>
          <w:rtl/>
          <w:lang w:val="fr-CH"/>
        </w:rPr>
        <w:t>من</w:t>
      </w:r>
      <w:r w:rsidRPr="00252D5F">
        <w:rPr>
          <w:rtl/>
          <w:lang w:val="fr-CH"/>
        </w:rPr>
        <w:t xml:space="preserve"> </w:t>
      </w:r>
      <w:r w:rsidRPr="00252D5F">
        <w:rPr>
          <w:rFonts w:hint="cs"/>
          <w:rtl/>
          <w:lang w:val="fr-CH"/>
        </w:rPr>
        <w:t>الحكومات</w:t>
      </w:r>
      <w:r w:rsidRPr="00252D5F">
        <w:rPr>
          <w:rtl/>
          <w:lang w:val="fr-CH"/>
        </w:rPr>
        <w:t xml:space="preserve"> </w:t>
      </w:r>
      <w:r w:rsidRPr="00252D5F">
        <w:rPr>
          <w:rFonts w:hint="cs"/>
          <w:rtl/>
          <w:lang w:val="fr-CH"/>
        </w:rPr>
        <w:t>استشارة</w:t>
      </w:r>
      <w:r w:rsidRPr="00252D5F">
        <w:rPr>
          <w:rtl/>
          <w:lang w:val="fr-CH"/>
        </w:rPr>
        <w:t xml:space="preserve"> </w:t>
      </w:r>
      <w:r w:rsidRPr="00252D5F">
        <w:rPr>
          <w:rFonts w:hint="cs"/>
          <w:rtl/>
          <w:lang w:val="fr-CH"/>
        </w:rPr>
        <w:t>أكثر</w:t>
      </w:r>
      <w:r w:rsidRPr="00252D5F">
        <w:rPr>
          <w:rtl/>
          <w:lang w:val="fr-CH"/>
        </w:rPr>
        <w:t xml:space="preserve"> </w:t>
      </w:r>
      <w:r w:rsidRPr="00252D5F">
        <w:rPr>
          <w:rFonts w:hint="cs"/>
          <w:rtl/>
          <w:lang w:val="fr-CH"/>
        </w:rPr>
        <w:t>المنظمات</w:t>
      </w:r>
      <w:r w:rsidRPr="00252D5F">
        <w:rPr>
          <w:rtl/>
          <w:lang w:val="fr-CH"/>
        </w:rPr>
        <w:t xml:space="preserve"> </w:t>
      </w:r>
      <w:r w:rsidRPr="00252D5F">
        <w:rPr>
          <w:rFonts w:hint="cs"/>
          <w:rtl/>
          <w:lang w:val="fr-CH"/>
        </w:rPr>
        <w:t>تمثيلاً</w:t>
      </w:r>
      <w:r w:rsidRPr="00252D5F">
        <w:rPr>
          <w:rtl/>
          <w:lang w:val="fr-CH"/>
        </w:rPr>
        <w:t xml:space="preserve"> </w:t>
      </w:r>
      <w:r w:rsidRPr="00252D5F">
        <w:rPr>
          <w:rFonts w:hint="cs"/>
          <w:rtl/>
          <w:lang w:val="fr-CH"/>
        </w:rPr>
        <w:t>لأصحاب</w:t>
      </w:r>
      <w:r w:rsidRPr="00252D5F">
        <w:rPr>
          <w:rtl/>
          <w:lang w:val="fr-CH"/>
        </w:rPr>
        <w:t xml:space="preserve"> </w:t>
      </w:r>
      <w:r w:rsidRPr="00252D5F">
        <w:rPr>
          <w:rFonts w:hint="cs"/>
          <w:rtl/>
          <w:lang w:val="fr-CH"/>
        </w:rPr>
        <w:t>العمل</w:t>
      </w:r>
      <w:r w:rsidRPr="00252D5F">
        <w:rPr>
          <w:rtl/>
          <w:lang w:val="fr-CH"/>
        </w:rPr>
        <w:t xml:space="preserve"> </w:t>
      </w:r>
      <w:r w:rsidRPr="00252D5F">
        <w:rPr>
          <w:rFonts w:hint="cs"/>
          <w:rtl/>
          <w:lang w:val="fr-CH"/>
        </w:rPr>
        <w:t>وللعمال</w:t>
      </w:r>
      <w:r w:rsidRPr="00252D5F">
        <w:rPr>
          <w:rtl/>
          <w:lang w:val="fr-CH"/>
        </w:rPr>
        <w:t xml:space="preserve"> </w:t>
      </w:r>
      <w:r w:rsidRPr="00252D5F">
        <w:rPr>
          <w:rFonts w:hint="cs"/>
          <w:rtl/>
          <w:lang w:val="fr-CH"/>
        </w:rPr>
        <w:t>قبل</w:t>
      </w:r>
      <w:r w:rsidRPr="00252D5F">
        <w:rPr>
          <w:rtl/>
          <w:lang w:val="fr-CH"/>
        </w:rPr>
        <w:t xml:space="preserve"> </w:t>
      </w:r>
      <w:r w:rsidRPr="00252D5F">
        <w:rPr>
          <w:rFonts w:hint="cs"/>
          <w:rtl/>
          <w:lang w:val="fr-CH"/>
        </w:rPr>
        <w:t>وضع</w:t>
      </w:r>
      <w:r w:rsidRPr="00252D5F">
        <w:rPr>
          <w:rtl/>
          <w:lang w:val="fr-CH"/>
        </w:rPr>
        <w:t xml:space="preserve"> </w:t>
      </w:r>
      <w:r w:rsidRPr="00252D5F">
        <w:rPr>
          <w:rFonts w:hint="cs"/>
          <w:rtl/>
          <w:lang w:val="fr-CH"/>
        </w:rPr>
        <w:t>الصيغ</w:t>
      </w:r>
      <w:r w:rsidRPr="00252D5F">
        <w:rPr>
          <w:rtl/>
          <w:lang w:val="fr-CH"/>
        </w:rPr>
        <w:t xml:space="preserve"> </w:t>
      </w:r>
      <w:r w:rsidRPr="00252D5F">
        <w:rPr>
          <w:rFonts w:hint="cs"/>
          <w:rtl/>
          <w:lang w:val="fr-CH"/>
        </w:rPr>
        <w:t>النهائية</w:t>
      </w:r>
      <w:r w:rsidRPr="00252D5F">
        <w:rPr>
          <w:rtl/>
          <w:lang w:val="fr-CH"/>
        </w:rPr>
        <w:t xml:space="preserve"> </w:t>
      </w:r>
      <w:r w:rsidRPr="00252D5F">
        <w:rPr>
          <w:rFonts w:hint="cs"/>
          <w:rtl/>
          <w:lang w:val="fr-CH"/>
        </w:rPr>
        <w:t>لردودها</w:t>
      </w:r>
      <w:r w:rsidRPr="00252D5F">
        <w:rPr>
          <w:rtl/>
          <w:lang w:val="fr-CH"/>
        </w:rPr>
        <w:t xml:space="preserve">. </w:t>
      </w:r>
      <w:r w:rsidRPr="00252D5F">
        <w:rPr>
          <w:rFonts w:hint="cs"/>
          <w:rtl/>
          <w:lang w:val="fr-CH"/>
        </w:rPr>
        <w:t>وعلى</w:t>
      </w:r>
      <w:r w:rsidRPr="00252D5F">
        <w:rPr>
          <w:rtl/>
          <w:lang w:val="fr-CH"/>
        </w:rPr>
        <w:t xml:space="preserve"> </w:t>
      </w:r>
      <w:r w:rsidRPr="00252D5F">
        <w:rPr>
          <w:rFonts w:hint="cs"/>
          <w:rtl/>
          <w:lang w:val="fr-CH"/>
        </w:rPr>
        <w:t>أساس</w:t>
      </w:r>
      <w:r w:rsidRPr="00252D5F">
        <w:rPr>
          <w:rtl/>
          <w:lang w:val="fr-CH"/>
        </w:rPr>
        <w:t xml:space="preserve"> </w:t>
      </w:r>
      <w:r w:rsidRPr="00252D5F">
        <w:rPr>
          <w:rFonts w:hint="cs"/>
          <w:rtl/>
          <w:lang w:val="fr-CH"/>
        </w:rPr>
        <w:t>الردود</w:t>
      </w:r>
      <w:r w:rsidRPr="00252D5F">
        <w:rPr>
          <w:rtl/>
          <w:lang w:val="fr-CH"/>
        </w:rPr>
        <w:t xml:space="preserve"> </w:t>
      </w:r>
      <w:r w:rsidRPr="00252D5F">
        <w:rPr>
          <w:rFonts w:hint="cs"/>
          <w:rtl/>
          <w:lang w:val="fr-CH"/>
        </w:rPr>
        <w:t>المتلقاة،</w:t>
      </w:r>
      <w:r w:rsidRPr="00252D5F">
        <w:rPr>
          <w:rtl/>
          <w:lang w:val="fr-CH"/>
        </w:rPr>
        <w:t xml:space="preserve"> </w:t>
      </w:r>
      <w:r w:rsidRPr="00252D5F">
        <w:rPr>
          <w:rFonts w:hint="cs"/>
          <w:rtl/>
          <w:lang w:val="fr-CH"/>
        </w:rPr>
        <w:t>يضع</w:t>
      </w:r>
      <w:r w:rsidRPr="00252D5F">
        <w:rPr>
          <w:rtl/>
          <w:lang w:val="fr-CH"/>
        </w:rPr>
        <w:t xml:space="preserve"> </w:t>
      </w:r>
      <w:r w:rsidRPr="00252D5F">
        <w:rPr>
          <w:rFonts w:hint="cs"/>
          <w:rtl/>
          <w:lang w:val="fr-CH"/>
        </w:rPr>
        <w:t>المكتب</w:t>
      </w:r>
      <w:r w:rsidRPr="00252D5F">
        <w:rPr>
          <w:rtl/>
          <w:lang w:val="fr-CH"/>
        </w:rPr>
        <w:t xml:space="preserve"> </w:t>
      </w:r>
      <w:r w:rsidRPr="00252D5F">
        <w:rPr>
          <w:rFonts w:hint="cs"/>
          <w:rtl/>
          <w:lang w:val="fr-CH"/>
        </w:rPr>
        <w:t>تقريراً</w:t>
      </w:r>
      <w:r w:rsidRPr="00252D5F">
        <w:rPr>
          <w:rtl/>
          <w:lang w:val="fr-CH"/>
        </w:rPr>
        <w:t xml:space="preserve"> </w:t>
      </w:r>
      <w:r w:rsidRPr="00252D5F">
        <w:rPr>
          <w:rFonts w:hint="cs"/>
          <w:rtl/>
          <w:lang w:val="fr-CH"/>
        </w:rPr>
        <w:t>يتضمن</w:t>
      </w:r>
      <w:r w:rsidRPr="00252D5F">
        <w:rPr>
          <w:rtl/>
          <w:lang w:val="fr-CH"/>
        </w:rPr>
        <w:t xml:space="preserve"> </w:t>
      </w:r>
      <w:r w:rsidRPr="00252D5F">
        <w:rPr>
          <w:rFonts w:hint="cs"/>
          <w:rtl/>
          <w:lang w:val="fr-CH"/>
        </w:rPr>
        <w:t>الاقتراح</w:t>
      </w:r>
      <w:r w:rsidRPr="00252D5F">
        <w:rPr>
          <w:rtl/>
          <w:lang w:val="fr-CH"/>
        </w:rPr>
        <w:t xml:space="preserve"> </w:t>
      </w:r>
      <w:r w:rsidRPr="00252D5F">
        <w:rPr>
          <w:rFonts w:hint="cs"/>
          <w:rtl/>
          <w:lang w:val="fr-CH"/>
        </w:rPr>
        <w:t>النهائي</w:t>
      </w:r>
      <w:r w:rsidRPr="00252D5F">
        <w:rPr>
          <w:rtl/>
          <w:lang w:val="fr-CH"/>
        </w:rPr>
        <w:t xml:space="preserve"> </w:t>
      </w:r>
      <w:r w:rsidRPr="00252D5F">
        <w:rPr>
          <w:rFonts w:hint="cs"/>
          <w:rtl/>
          <w:lang w:val="fr-CH"/>
        </w:rPr>
        <w:t>الذي</w:t>
      </w:r>
      <w:r w:rsidRPr="00252D5F">
        <w:rPr>
          <w:rtl/>
          <w:lang w:val="fr-CH"/>
        </w:rPr>
        <w:t xml:space="preserve"> </w:t>
      </w:r>
      <w:r w:rsidRPr="00252D5F">
        <w:rPr>
          <w:rFonts w:hint="cs"/>
          <w:rtl/>
          <w:lang w:val="fr-CH"/>
        </w:rPr>
        <w:t>يوزع</w:t>
      </w:r>
      <w:r w:rsidRPr="00252D5F">
        <w:rPr>
          <w:rtl/>
          <w:lang w:val="fr-CH"/>
        </w:rPr>
        <w:t xml:space="preserve"> </w:t>
      </w:r>
      <w:r w:rsidRPr="00252D5F">
        <w:rPr>
          <w:rFonts w:hint="cs"/>
          <w:rtl/>
          <w:lang w:val="fr-CH"/>
        </w:rPr>
        <w:t>على</w:t>
      </w:r>
      <w:r w:rsidRPr="00252D5F">
        <w:rPr>
          <w:rtl/>
          <w:lang w:val="fr-CH"/>
        </w:rPr>
        <w:t xml:space="preserve"> </w:t>
      </w:r>
      <w:r w:rsidRPr="00252D5F">
        <w:rPr>
          <w:rFonts w:hint="cs"/>
          <w:rtl/>
          <w:lang w:val="fr-CH"/>
        </w:rPr>
        <w:t>الحكومات</w:t>
      </w:r>
      <w:r w:rsidRPr="00252D5F">
        <w:rPr>
          <w:rtl/>
          <w:lang w:val="fr-CH"/>
        </w:rPr>
        <w:t xml:space="preserve"> </w:t>
      </w:r>
      <w:r w:rsidRPr="00252D5F">
        <w:rPr>
          <w:rFonts w:hint="cs"/>
          <w:rtl/>
          <w:lang w:val="fr-CH"/>
        </w:rPr>
        <w:t>قبل</w:t>
      </w:r>
      <w:r w:rsidRPr="00252D5F">
        <w:rPr>
          <w:rtl/>
          <w:lang w:val="fr-CH"/>
        </w:rPr>
        <w:t xml:space="preserve"> </w:t>
      </w:r>
      <w:r w:rsidRPr="00252D5F">
        <w:rPr>
          <w:rFonts w:hint="cs"/>
          <w:rtl/>
          <w:lang w:val="fr-CH"/>
        </w:rPr>
        <w:t>أربعة</w:t>
      </w:r>
      <w:r w:rsidRPr="00252D5F">
        <w:rPr>
          <w:rtl/>
          <w:lang w:val="fr-CH"/>
        </w:rPr>
        <w:t xml:space="preserve"> </w:t>
      </w:r>
      <w:r w:rsidRPr="00252D5F">
        <w:rPr>
          <w:rFonts w:hint="cs"/>
          <w:rtl/>
          <w:lang w:val="fr-CH"/>
        </w:rPr>
        <w:t>أشهر</w:t>
      </w:r>
      <w:r>
        <w:rPr>
          <w:rFonts w:hint="cs"/>
          <w:rtl/>
          <w:lang w:val="fr-CH"/>
        </w:rPr>
        <w:t xml:space="preserve"> من افتتاح</w:t>
      </w:r>
      <w:r w:rsidRPr="00252D5F">
        <w:rPr>
          <w:rtl/>
          <w:lang w:val="fr-CH"/>
        </w:rPr>
        <w:t xml:space="preserve"> </w:t>
      </w:r>
      <w:r w:rsidRPr="00252D5F">
        <w:rPr>
          <w:rFonts w:hint="cs"/>
          <w:rtl/>
          <w:lang w:val="fr-CH"/>
        </w:rPr>
        <w:t>دورة</w:t>
      </w:r>
      <w:r w:rsidRPr="00252D5F">
        <w:rPr>
          <w:rtl/>
          <w:lang w:val="fr-CH"/>
        </w:rPr>
        <w:t xml:space="preserve"> </w:t>
      </w:r>
      <w:r>
        <w:rPr>
          <w:rFonts w:hint="cs"/>
          <w:rtl/>
          <w:lang w:val="fr-CH"/>
        </w:rPr>
        <w:t>المؤتمر، التي سيناقش فيها البند.</w:t>
      </w:r>
    </w:p>
    <w:p w:rsidR="00E50E66" w:rsidRDefault="00E50E66" w:rsidP="00CB6B0A">
      <w:pPr>
        <w:pStyle w:val="Indent"/>
        <w:bidi/>
        <w:rPr>
          <w:rtl/>
          <w:lang w:val="fr-CH"/>
        </w:rPr>
      </w:pPr>
      <w:r w:rsidRPr="004B1F6C">
        <w:rPr>
          <w:rFonts w:hint="cs"/>
          <w:rtl/>
          <w:lang w:val="fr-CH"/>
        </w:rPr>
        <w:t>‏ونظراً</w:t>
      </w:r>
      <w:r w:rsidRPr="004B1F6C">
        <w:rPr>
          <w:rtl/>
          <w:lang w:val="fr-CH"/>
        </w:rPr>
        <w:t xml:space="preserve"> </w:t>
      </w:r>
      <w:r w:rsidRPr="004B1F6C">
        <w:rPr>
          <w:rFonts w:hint="cs"/>
          <w:rtl/>
          <w:lang w:val="fr-CH"/>
        </w:rPr>
        <w:t>إلى</w:t>
      </w:r>
      <w:r w:rsidRPr="004B1F6C">
        <w:rPr>
          <w:rtl/>
          <w:lang w:val="fr-CH"/>
        </w:rPr>
        <w:t xml:space="preserve"> </w:t>
      </w:r>
      <w:r w:rsidRPr="004B1F6C">
        <w:rPr>
          <w:rFonts w:hint="cs"/>
          <w:rtl/>
          <w:lang w:val="fr-CH"/>
        </w:rPr>
        <w:t>أن</w:t>
      </w:r>
      <w:r w:rsidRPr="004B1F6C">
        <w:rPr>
          <w:rtl/>
          <w:lang w:val="fr-CH"/>
        </w:rPr>
        <w:t xml:space="preserve"> </w:t>
      </w:r>
      <w:r w:rsidRPr="004B1F6C">
        <w:rPr>
          <w:rFonts w:hint="cs"/>
          <w:rtl/>
          <w:lang w:val="fr-CH"/>
        </w:rPr>
        <w:t>مجلس</w:t>
      </w:r>
      <w:r w:rsidRPr="004B1F6C">
        <w:rPr>
          <w:rtl/>
          <w:lang w:val="fr-CH"/>
        </w:rPr>
        <w:t xml:space="preserve"> </w:t>
      </w:r>
      <w:r w:rsidRPr="004B1F6C">
        <w:rPr>
          <w:rFonts w:hint="cs"/>
          <w:rtl/>
          <w:lang w:val="fr-CH"/>
        </w:rPr>
        <w:t>الإدارة</w:t>
      </w:r>
      <w:r w:rsidRPr="004B1F6C">
        <w:rPr>
          <w:rtl/>
          <w:lang w:val="fr-CH"/>
        </w:rPr>
        <w:t xml:space="preserve"> </w:t>
      </w:r>
      <w:r w:rsidRPr="004B1F6C">
        <w:rPr>
          <w:rFonts w:hint="cs"/>
          <w:rtl/>
          <w:lang w:val="fr-CH"/>
        </w:rPr>
        <w:t>أدرج</w:t>
      </w:r>
      <w:r w:rsidRPr="004B1F6C">
        <w:rPr>
          <w:rtl/>
          <w:lang w:val="fr-CH"/>
        </w:rPr>
        <w:t xml:space="preserve"> </w:t>
      </w:r>
      <w:r w:rsidRPr="004B1F6C">
        <w:rPr>
          <w:rFonts w:hint="cs"/>
          <w:rtl/>
          <w:lang w:val="fr-CH"/>
        </w:rPr>
        <w:t>هذا</w:t>
      </w:r>
      <w:r w:rsidRPr="004B1F6C">
        <w:rPr>
          <w:rtl/>
          <w:lang w:val="fr-CH"/>
        </w:rPr>
        <w:t xml:space="preserve"> </w:t>
      </w:r>
      <w:r w:rsidRPr="004B1F6C">
        <w:rPr>
          <w:rFonts w:hint="cs"/>
          <w:rtl/>
          <w:lang w:val="fr-CH"/>
        </w:rPr>
        <w:t>البند</w:t>
      </w:r>
      <w:r w:rsidRPr="004B1F6C">
        <w:rPr>
          <w:rtl/>
          <w:lang w:val="fr-CH"/>
        </w:rPr>
        <w:t xml:space="preserve"> </w:t>
      </w:r>
      <w:r w:rsidRPr="004B1F6C">
        <w:rPr>
          <w:rFonts w:hint="cs"/>
          <w:rtl/>
          <w:lang w:val="fr-CH"/>
        </w:rPr>
        <w:t>في</w:t>
      </w:r>
      <w:r w:rsidRPr="004B1F6C">
        <w:rPr>
          <w:rtl/>
          <w:lang w:val="fr-CH"/>
        </w:rPr>
        <w:t xml:space="preserve"> </w:t>
      </w:r>
      <w:r w:rsidRPr="004B1F6C">
        <w:rPr>
          <w:rFonts w:hint="cs"/>
          <w:rtl/>
          <w:lang w:val="fr-CH"/>
        </w:rPr>
        <w:t>جدول</w:t>
      </w:r>
      <w:r w:rsidRPr="004B1F6C">
        <w:rPr>
          <w:rtl/>
          <w:lang w:val="fr-CH"/>
        </w:rPr>
        <w:t xml:space="preserve"> </w:t>
      </w:r>
      <w:r w:rsidRPr="004B1F6C">
        <w:rPr>
          <w:rFonts w:hint="cs"/>
          <w:rtl/>
          <w:lang w:val="fr-CH"/>
        </w:rPr>
        <w:t>أعمال</w:t>
      </w:r>
      <w:r w:rsidRPr="004B1F6C">
        <w:rPr>
          <w:rtl/>
          <w:lang w:val="fr-CH"/>
        </w:rPr>
        <w:t xml:space="preserve"> </w:t>
      </w:r>
      <w:r w:rsidRPr="004B1F6C">
        <w:rPr>
          <w:rFonts w:hint="cs"/>
          <w:rtl/>
          <w:lang w:val="fr-CH"/>
        </w:rPr>
        <w:t>الدورة</w:t>
      </w:r>
      <w:r w:rsidRPr="004B1F6C">
        <w:rPr>
          <w:rtl/>
          <w:lang w:val="fr-CH"/>
        </w:rPr>
        <w:t xml:space="preserve"> </w:t>
      </w:r>
      <w:r>
        <w:rPr>
          <w:rFonts w:hint="cs"/>
          <w:rtl/>
          <w:lang w:val="fr-CH"/>
        </w:rPr>
        <w:t>109</w:t>
      </w:r>
      <w:r w:rsidRPr="004B1F6C">
        <w:rPr>
          <w:rtl/>
          <w:lang w:val="fr-CH"/>
        </w:rPr>
        <w:t xml:space="preserve"> </w:t>
      </w:r>
      <w:r w:rsidRPr="004B1F6C">
        <w:rPr>
          <w:rFonts w:hint="cs"/>
          <w:rtl/>
          <w:lang w:val="fr-CH"/>
        </w:rPr>
        <w:t>لمؤتمر</w:t>
      </w:r>
      <w:r w:rsidRPr="004B1F6C">
        <w:rPr>
          <w:rtl/>
          <w:lang w:val="fr-CH"/>
        </w:rPr>
        <w:t xml:space="preserve"> </w:t>
      </w:r>
      <w:r w:rsidRPr="004B1F6C">
        <w:rPr>
          <w:rFonts w:hint="cs"/>
          <w:rtl/>
          <w:lang w:val="fr-CH"/>
        </w:rPr>
        <w:t>العمل</w:t>
      </w:r>
      <w:r w:rsidRPr="004B1F6C">
        <w:rPr>
          <w:rtl/>
          <w:lang w:val="fr-CH"/>
        </w:rPr>
        <w:t xml:space="preserve"> </w:t>
      </w:r>
      <w:r w:rsidRPr="004B1F6C">
        <w:rPr>
          <w:rFonts w:hint="cs"/>
          <w:rtl/>
          <w:lang w:val="fr-CH"/>
        </w:rPr>
        <w:t>الدولي</w:t>
      </w:r>
      <w:r w:rsidRPr="004B1F6C">
        <w:rPr>
          <w:rtl/>
          <w:lang w:val="fr-CH"/>
        </w:rPr>
        <w:t xml:space="preserve"> (</w:t>
      </w:r>
      <w:r>
        <w:rPr>
          <w:rFonts w:hint="cs"/>
          <w:rtl/>
          <w:lang w:val="fr-CH"/>
        </w:rPr>
        <w:t>2020</w:t>
      </w:r>
      <w:r w:rsidRPr="004B1F6C">
        <w:rPr>
          <w:rtl/>
          <w:lang w:val="fr-CH"/>
        </w:rPr>
        <w:t>)</w:t>
      </w:r>
      <w:r w:rsidRPr="004B1F6C">
        <w:rPr>
          <w:rFonts w:hint="cs"/>
          <w:rtl/>
          <w:lang w:val="fr-CH"/>
        </w:rPr>
        <w:t>،</w:t>
      </w:r>
      <w:r w:rsidRPr="004B1F6C">
        <w:rPr>
          <w:rtl/>
          <w:lang w:val="fr-CH"/>
        </w:rPr>
        <w:t xml:space="preserve"> </w:t>
      </w:r>
      <w:r w:rsidRPr="004B1F6C">
        <w:rPr>
          <w:rFonts w:hint="cs"/>
          <w:rtl/>
          <w:lang w:val="fr-CH"/>
        </w:rPr>
        <w:t>يُطلب</w:t>
      </w:r>
      <w:r w:rsidRPr="004B1F6C">
        <w:rPr>
          <w:rtl/>
          <w:lang w:val="fr-CH"/>
        </w:rPr>
        <w:t xml:space="preserve"> </w:t>
      </w:r>
      <w:r w:rsidRPr="004B1F6C">
        <w:rPr>
          <w:rFonts w:hint="cs"/>
          <w:rtl/>
          <w:lang w:val="fr-CH"/>
        </w:rPr>
        <w:t>من</w:t>
      </w:r>
      <w:r w:rsidRPr="004B1F6C">
        <w:rPr>
          <w:rtl/>
          <w:lang w:val="fr-CH"/>
        </w:rPr>
        <w:t xml:space="preserve"> </w:t>
      </w:r>
      <w:r w:rsidRPr="004B1F6C">
        <w:rPr>
          <w:rFonts w:hint="cs"/>
          <w:rtl/>
          <w:lang w:val="fr-CH"/>
        </w:rPr>
        <w:t>الحكومات</w:t>
      </w:r>
      <w:r w:rsidRPr="004B1F6C">
        <w:rPr>
          <w:rtl/>
          <w:lang w:val="fr-CH"/>
        </w:rPr>
        <w:t xml:space="preserve"> </w:t>
      </w:r>
      <w:r w:rsidRPr="004B1F6C">
        <w:rPr>
          <w:rFonts w:hint="cs"/>
          <w:rtl/>
          <w:lang w:val="fr-CH"/>
        </w:rPr>
        <w:t>بعد</w:t>
      </w:r>
      <w:r w:rsidRPr="004B1F6C">
        <w:rPr>
          <w:rtl/>
          <w:lang w:val="fr-CH"/>
        </w:rPr>
        <w:t xml:space="preserve"> </w:t>
      </w:r>
      <w:r w:rsidRPr="004B1F6C">
        <w:rPr>
          <w:rFonts w:hint="cs"/>
          <w:rtl/>
          <w:lang w:val="fr-CH"/>
        </w:rPr>
        <w:t>أن</w:t>
      </w:r>
      <w:r w:rsidRPr="004B1F6C">
        <w:rPr>
          <w:rtl/>
          <w:lang w:val="fr-CH"/>
        </w:rPr>
        <w:t xml:space="preserve"> </w:t>
      </w:r>
      <w:r w:rsidRPr="004B1F6C">
        <w:rPr>
          <w:rFonts w:hint="cs"/>
          <w:rtl/>
          <w:lang w:val="fr-CH"/>
        </w:rPr>
        <w:t>تستشير</w:t>
      </w:r>
      <w:r w:rsidRPr="004B1F6C">
        <w:rPr>
          <w:rtl/>
          <w:lang w:val="fr-CH"/>
        </w:rPr>
        <w:t xml:space="preserve"> </w:t>
      </w:r>
      <w:r w:rsidRPr="004B1F6C">
        <w:rPr>
          <w:rFonts w:hint="cs"/>
          <w:rtl/>
          <w:lang w:val="fr-CH"/>
        </w:rPr>
        <w:t>على</w:t>
      </w:r>
      <w:r w:rsidRPr="004B1F6C">
        <w:rPr>
          <w:rtl/>
          <w:lang w:val="fr-CH"/>
        </w:rPr>
        <w:t xml:space="preserve"> </w:t>
      </w:r>
      <w:r w:rsidRPr="004B1F6C">
        <w:rPr>
          <w:rFonts w:hint="cs"/>
          <w:rtl/>
          <w:lang w:val="fr-CH"/>
        </w:rPr>
        <w:t>النحو</w:t>
      </w:r>
      <w:r w:rsidRPr="004B1F6C">
        <w:rPr>
          <w:rtl/>
          <w:lang w:val="fr-CH"/>
        </w:rPr>
        <w:t xml:space="preserve"> </w:t>
      </w:r>
      <w:r w:rsidRPr="004B1F6C">
        <w:rPr>
          <w:rFonts w:hint="cs"/>
          <w:rtl/>
          <w:lang w:val="fr-CH"/>
        </w:rPr>
        <w:t>الواجب</w:t>
      </w:r>
      <w:r w:rsidRPr="004B1F6C">
        <w:rPr>
          <w:rtl/>
          <w:lang w:val="fr-CH"/>
        </w:rPr>
        <w:t xml:space="preserve"> </w:t>
      </w:r>
      <w:r w:rsidRPr="004B1F6C">
        <w:rPr>
          <w:rFonts w:hint="cs"/>
          <w:rtl/>
          <w:lang w:val="fr-CH"/>
        </w:rPr>
        <w:t>أكثر</w:t>
      </w:r>
      <w:r w:rsidRPr="004B1F6C">
        <w:rPr>
          <w:rtl/>
          <w:lang w:val="fr-CH"/>
        </w:rPr>
        <w:t xml:space="preserve"> </w:t>
      </w:r>
      <w:r w:rsidRPr="004B1F6C">
        <w:rPr>
          <w:rFonts w:hint="cs"/>
          <w:rtl/>
          <w:lang w:val="fr-CH"/>
        </w:rPr>
        <w:t>المنظمات</w:t>
      </w:r>
      <w:r w:rsidRPr="004B1F6C">
        <w:rPr>
          <w:rtl/>
          <w:lang w:val="fr-CH"/>
        </w:rPr>
        <w:t xml:space="preserve"> </w:t>
      </w:r>
      <w:r w:rsidRPr="004B1F6C">
        <w:rPr>
          <w:rFonts w:hint="cs"/>
          <w:rtl/>
          <w:lang w:val="fr-CH"/>
        </w:rPr>
        <w:t>تمثيلاً</w:t>
      </w:r>
      <w:r w:rsidRPr="004B1F6C">
        <w:rPr>
          <w:rtl/>
          <w:lang w:val="fr-CH"/>
        </w:rPr>
        <w:t xml:space="preserve"> </w:t>
      </w:r>
      <w:r w:rsidRPr="004B1F6C">
        <w:rPr>
          <w:rFonts w:hint="cs"/>
          <w:rtl/>
          <w:lang w:val="fr-CH"/>
        </w:rPr>
        <w:t>لأصحاب</w:t>
      </w:r>
      <w:r w:rsidRPr="004B1F6C">
        <w:rPr>
          <w:rtl/>
          <w:lang w:val="fr-CH"/>
        </w:rPr>
        <w:t xml:space="preserve"> </w:t>
      </w:r>
      <w:r w:rsidRPr="004B1F6C">
        <w:rPr>
          <w:rFonts w:hint="cs"/>
          <w:rtl/>
          <w:lang w:val="fr-CH"/>
        </w:rPr>
        <w:t>العمل</w:t>
      </w:r>
      <w:r w:rsidRPr="004B1F6C">
        <w:rPr>
          <w:rtl/>
          <w:lang w:val="fr-CH"/>
        </w:rPr>
        <w:t xml:space="preserve"> </w:t>
      </w:r>
      <w:r w:rsidRPr="004B1F6C">
        <w:rPr>
          <w:rFonts w:hint="cs"/>
          <w:rtl/>
          <w:lang w:val="fr-CH"/>
        </w:rPr>
        <w:t>وللعمال،</w:t>
      </w:r>
      <w:r w:rsidRPr="004B1F6C">
        <w:rPr>
          <w:rtl/>
          <w:lang w:val="fr-CH"/>
        </w:rPr>
        <w:t xml:space="preserve"> </w:t>
      </w:r>
      <w:r w:rsidRPr="004B1F6C">
        <w:rPr>
          <w:rFonts w:hint="cs"/>
          <w:rtl/>
          <w:lang w:val="fr-CH"/>
        </w:rPr>
        <w:t>أن</w:t>
      </w:r>
      <w:r w:rsidRPr="004B1F6C">
        <w:rPr>
          <w:rtl/>
          <w:lang w:val="fr-CH"/>
        </w:rPr>
        <w:t xml:space="preserve"> </w:t>
      </w:r>
      <w:r w:rsidRPr="004B1F6C">
        <w:rPr>
          <w:rFonts w:hint="cs"/>
          <w:rtl/>
          <w:lang w:val="fr-CH"/>
        </w:rPr>
        <w:t>ترسل</w:t>
      </w:r>
      <w:r w:rsidRPr="004B1F6C">
        <w:rPr>
          <w:rtl/>
          <w:lang w:val="fr-CH"/>
        </w:rPr>
        <w:t xml:space="preserve"> </w:t>
      </w:r>
      <w:r w:rsidRPr="004B1F6C">
        <w:rPr>
          <w:rFonts w:hint="cs"/>
          <w:rtl/>
          <w:lang w:val="fr-CH"/>
        </w:rPr>
        <w:t>ردودها</w:t>
      </w:r>
      <w:r w:rsidRPr="004B1F6C">
        <w:rPr>
          <w:rtl/>
          <w:lang w:val="fr-CH"/>
        </w:rPr>
        <w:t xml:space="preserve"> </w:t>
      </w:r>
      <w:r w:rsidRPr="004B1F6C">
        <w:rPr>
          <w:rFonts w:hint="cs"/>
          <w:rtl/>
          <w:lang w:val="fr-CH"/>
        </w:rPr>
        <w:t>على</w:t>
      </w:r>
      <w:r w:rsidRPr="004B1F6C">
        <w:rPr>
          <w:rtl/>
          <w:lang w:val="fr-CH"/>
        </w:rPr>
        <w:t xml:space="preserve"> </w:t>
      </w:r>
      <w:r w:rsidRPr="004B1F6C">
        <w:rPr>
          <w:rFonts w:hint="cs"/>
          <w:rtl/>
          <w:lang w:val="fr-CH"/>
        </w:rPr>
        <w:t>الاستبيان</w:t>
      </w:r>
      <w:r w:rsidRPr="004B1F6C">
        <w:rPr>
          <w:rtl/>
          <w:lang w:val="fr-CH"/>
        </w:rPr>
        <w:t xml:space="preserve"> </w:t>
      </w:r>
      <w:r w:rsidRPr="004B1F6C">
        <w:rPr>
          <w:rFonts w:hint="cs"/>
          <w:rtl/>
          <w:lang w:val="fr-CH"/>
        </w:rPr>
        <w:t>الوارد</w:t>
      </w:r>
      <w:r w:rsidRPr="004B1F6C">
        <w:rPr>
          <w:rtl/>
          <w:lang w:val="fr-CH"/>
        </w:rPr>
        <w:t xml:space="preserve"> </w:t>
      </w:r>
      <w:r w:rsidRPr="004B1F6C">
        <w:rPr>
          <w:rFonts w:hint="cs"/>
          <w:rtl/>
          <w:lang w:val="fr-CH"/>
        </w:rPr>
        <w:t>فيما</w:t>
      </w:r>
      <w:r w:rsidRPr="004B1F6C">
        <w:rPr>
          <w:rtl/>
          <w:lang w:val="fr-CH"/>
        </w:rPr>
        <w:t xml:space="preserve"> </w:t>
      </w:r>
      <w:r w:rsidRPr="004B1F6C">
        <w:rPr>
          <w:rFonts w:hint="cs"/>
          <w:rtl/>
          <w:lang w:val="fr-CH"/>
        </w:rPr>
        <w:t>يلي،</w:t>
      </w:r>
      <w:r w:rsidRPr="004B1F6C">
        <w:rPr>
          <w:rtl/>
          <w:lang w:val="fr-CH"/>
        </w:rPr>
        <w:t xml:space="preserve"> </w:t>
      </w:r>
      <w:r w:rsidRPr="004B1F6C">
        <w:rPr>
          <w:rFonts w:hint="cs"/>
          <w:rtl/>
          <w:lang w:val="fr-CH"/>
        </w:rPr>
        <w:t>بحيث</w:t>
      </w:r>
      <w:r w:rsidRPr="004B1F6C">
        <w:rPr>
          <w:rtl/>
          <w:lang w:val="fr-CH"/>
        </w:rPr>
        <w:t xml:space="preserve"> </w:t>
      </w:r>
      <w:r w:rsidRPr="004B1F6C">
        <w:rPr>
          <w:rFonts w:hint="cs"/>
          <w:rtl/>
          <w:lang w:val="fr-CH"/>
        </w:rPr>
        <w:t>يتسلمها</w:t>
      </w:r>
      <w:r w:rsidRPr="004B1F6C">
        <w:rPr>
          <w:rtl/>
          <w:lang w:val="fr-CH"/>
        </w:rPr>
        <w:t xml:space="preserve"> </w:t>
      </w:r>
      <w:r w:rsidRPr="004B1F6C">
        <w:rPr>
          <w:rFonts w:hint="cs"/>
          <w:rtl/>
          <w:lang w:val="fr-CH"/>
        </w:rPr>
        <w:t>المكتب</w:t>
      </w:r>
      <w:r w:rsidRPr="004B1F6C">
        <w:rPr>
          <w:rtl/>
          <w:lang w:val="fr-CH"/>
        </w:rPr>
        <w:t xml:space="preserve"> </w:t>
      </w:r>
      <w:r w:rsidRPr="004B1F6C">
        <w:rPr>
          <w:rFonts w:hint="cs"/>
          <w:rtl/>
          <w:lang w:val="fr-CH"/>
        </w:rPr>
        <w:t>في</w:t>
      </w:r>
      <w:r w:rsidRPr="004B1F6C">
        <w:rPr>
          <w:rtl/>
          <w:lang w:val="fr-CH"/>
        </w:rPr>
        <w:t xml:space="preserve"> </w:t>
      </w:r>
      <w:r w:rsidRPr="004B1F6C">
        <w:rPr>
          <w:rFonts w:hint="cs"/>
          <w:rtl/>
          <w:lang w:val="fr-CH"/>
        </w:rPr>
        <w:t>موعد</w:t>
      </w:r>
      <w:r w:rsidRPr="004B1F6C">
        <w:rPr>
          <w:rtl/>
          <w:lang w:val="fr-CH"/>
        </w:rPr>
        <w:t xml:space="preserve"> </w:t>
      </w:r>
      <w:r w:rsidRPr="004B1F6C">
        <w:rPr>
          <w:rFonts w:hint="cs"/>
          <w:rtl/>
          <w:lang w:val="fr-CH"/>
        </w:rPr>
        <w:t>أقص</w:t>
      </w:r>
      <w:r w:rsidRPr="00616FE1">
        <w:rPr>
          <w:rFonts w:hint="cs"/>
          <w:rtl/>
          <w:lang w:val="fr-CH"/>
        </w:rPr>
        <w:t>اه</w:t>
      </w:r>
      <w:r w:rsidRPr="00616FE1">
        <w:rPr>
          <w:rtl/>
          <w:lang w:val="fr-CH"/>
        </w:rPr>
        <w:t xml:space="preserve"> 30 </w:t>
      </w:r>
      <w:r w:rsidRPr="00616FE1">
        <w:rPr>
          <w:rFonts w:hint="cs"/>
          <w:rtl/>
          <w:lang w:val="fr-CH"/>
        </w:rPr>
        <w:t>تشرين</w:t>
      </w:r>
      <w:r w:rsidRPr="00616FE1">
        <w:rPr>
          <w:rtl/>
          <w:lang w:val="fr-CH"/>
        </w:rPr>
        <w:t xml:space="preserve"> </w:t>
      </w:r>
      <w:r w:rsidRPr="00616FE1">
        <w:rPr>
          <w:rFonts w:hint="cs"/>
          <w:rtl/>
          <w:lang w:val="fr-CH"/>
        </w:rPr>
        <w:t>الثاني</w:t>
      </w:r>
      <w:r w:rsidRPr="00616FE1">
        <w:rPr>
          <w:rtl/>
          <w:lang w:val="fr-CH"/>
        </w:rPr>
        <w:t xml:space="preserve">/ </w:t>
      </w:r>
      <w:r w:rsidRPr="00616FE1">
        <w:rPr>
          <w:rFonts w:hint="cs"/>
          <w:rtl/>
          <w:lang w:val="fr-CH"/>
        </w:rPr>
        <w:t>نوفمبر</w:t>
      </w:r>
      <w:r w:rsidRPr="00616FE1">
        <w:rPr>
          <w:rtl/>
          <w:lang w:val="fr-CH"/>
        </w:rPr>
        <w:t xml:space="preserve"> </w:t>
      </w:r>
      <w:r w:rsidRPr="00616FE1">
        <w:rPr>
          <w:rFonts w:hint="cs"/>
          <w:rtl/>
          <w:lang w:val="fr-CH"/>
        </w:rPr>
        <w:t>2019</w:t>
      </w:r>
      <w:r w:rsidRPr="00616FE1">
        <w:rPr>
          <w:rtl/>
          <w:lang w:val="fr-CH"/>
        </w:rPr>
        <w:t>.</w:t>
      </w:r>
    </w:p>
    <w:p w:rsidR="00DC5C25" w:rsidRDefault="00E50E66" w:rsidP="00DC5C25">
      <w:pPr>
        <w:pStyle w:val="Indent"/>
        <w:bidi/>
        <w:spacing w:after="0"/>
        <w:rPr>
          <w:rFonts w:cstheme="majorBidi"/>
          <w:lang w:val="fr-CH"/>
        </w:rPr>
      </w:pPr>
      <w:r w:rsidRPr="00BC112E">
        <w:rPr>
          <w:rFonts w:hint="cs"/>
          <w:rtl/>
          <w:lang w:val="fr-CH"/>
        </w:rPr>
        <w:t>والتقري</w:t>
      </w:r>
      <w:r w:rsidR="00971966">
        <w:rPr>
          <w:rFonts w:hint="cs"/>
          <w:rtl/>
          <w:lang w:val="fr-CH"/>
        </w:rPr>
        <w:t>ـ</w:t>
      </w:r>
      <w:r w:rsidRPr="00BC112E">
        <w:rPr>
          <w:rFonts w:hint="cs"/>
          <w:rtl/>
          <w:lang w:val="fr-CH"/>
        </w:rPr>
        <w:t>ر</w:t>
      </w:r>
      <w:r w:rsidRPr="00BC112E">
        <w:rPr>
          <w:rtl/>
          <w:lang w:val="fr-CH"/>
        </w:rPr>
        <w:t xml:space="preserve"> </w:t>
      </w:r>
      <w:r w:rsidRPr="00BC112E">
        <w:rPr>
          <w:rFonts w:hint="cs"/>
          <w:rtl/>
          <w:lang w:val="fr-CH"/>
        </w:rPr>
        <w:t>والاستبي</w:t>
      </w:r>
      <w:r w:rsidR="00971966">
        <w:rPr>
          <w:rFonts w:hint="cs"/>
          <w:rtl/>
          <w:lang w:val="fr-CH"/>
        </w:rPr>
        <w:t>ـ</w:t>
      </w:r>
      <w:r w:rsidRPr="00BC112E">
        <w:rPr>
          <w:rFonts w:hint="cs"/>
          <w:rtl/>
          <w:lang w:val="fr-CH"/>
        </w:rPr>
        <w:t>ان</w:t>
      </w:r>
      <w:r w:rsidRPr="00BC112E">
        <w:rPr>
          <w:rtl/>
          <w:lang w:val="fr-CH"/>
        </w:rPr>
        <w:t xml:space="preserve"> </w:t>
      </w:r>
      <w:r w:rsidRPr="00BC112E">
        <w:rPr>
          <w:rFonts w:hint="cs"/>
          <w:rtl/>
          <w:lang w:val="fr-CH"/>
        </w:rPr>
        <w:t>متاح</w:t>
      </w:r>
      <w:r w:rsidR="00971966">
        <w:rPr>
          <w:rFonts w:hint="cs"/>
          <w:rtl/>
          <w:lang w:val="fr-CH"/>
        </w:rPr>
        <w:t>ـ</w:t>
      </w:r>
      <w:r w:rsidRPr="00BC112E">
        <w:rPr>
          <w:rFonts w:hint="cs"/>
          <w:rtl/>
          <w:lang w:val="fr-CH"/>
        </w:rPr>
        <w:t>ان</w:t>
      </w:r>
      <w:r w:rsidRPr="00BC112E">
        <w:rPr>
          <w:rtl/>
          <w:lang w:val="fr-CH"/>
        </w:rPr>
        <w:t xml:space="preserve"> </w:t>
      </w:r>
      <w:r w:rsidRPr="00BC112E">
        <w:rPr>
          <w:rFonts w:hint="cs"/>
          <w:rtl/>
          <w:lang w:val="fr-CH"/>
        </w:rPr>
        <w:t>على</w:t>
      </w:r>
      <w:r w:rsidRPr="00BC112E">
        <w:rPr>
          <w:rtl/>
          <w:lang w:val="fr-CH"/>
        </w:rPr>
        <w:t xml:space="preserve"> </w:t>
      </w:r>
      <w:r w:rsidRPr="00BC112E">
        <w:rPr>
          <w:rFonts w:hint="cs"/>
          <w:rtl/>
          <w:lang w:val="fr-CH"/>
        </w:rPr>
        <w:t>موق</w:t>
      </w:r>
      <w:r w:rsidR="00971966">
        <w:rPr>
          <w:rFonts w:hint="cs"/>
          <w:rtl/>
          <w:lang w:val="fr-CH"/>
        </w:rPr>
        <w:t>ـ</w:t>
      </w:r>
      <w:r w:rsidRPr="00BC112E">
        <w:rPr>
          <w:rFonts w:hint="cs"/>
          <w:rtl/>
          <w:lang w:val="fr-CH"/>
        </w:rPr>
        <w:t>ع</w:t>
      </w:r>
      <w:r w:rsidRPr="00BC112E">
        <w:rPr>
          <w:rtl/>
          <w:lang w:val="fr-CH"/>
        </w:rPr>
        <w:t xml:space="preserve"> </w:t>
      </w:r>
      <w:r w:rsidRPr="00BC112E">
        <w:rPr>
          <w:rFonts w:hint="cs"/>
          <w:rtl/>
          <w:lang w:val="fr-CH"/>
        </w:rPr>
        <w:t>منظم</w:t>
      </w:r>
      <w:r w:rsidR="00971966">
        <w:rPr>
          <w:rFonts w:hint="cs"/>
          <w:rtl/>
          <w:lang w:val="fr-CH"/>
        </w:rPr>
        <w:t>ـ</w:t>
      </w:r>
      <w:r w:rsidRPr="00BC112E">
        <w:rPr>
          <w:rFonts w:hint="cs"/>
          <w:rtl/>
          <w:lang w:val="fr-CH"/>
        </w:rPr>
        <w:t>ة</w:t>
      </w:r>
      <w:r w:rsidRPr="00BC112E">
        <w:rPr>
          <w:rtl/>
          <w:lang w:val="fr-CH"/>
        </w:rPr>
        <w:t xml:space="preserve"> </w:t>
      </w:r>
      <w:r w:rsidRPr="00BC112E">
        <w:rPr>
          <w:rFonts w:hint="cs"/>
          <w:rtl/>
          <w:lang w:val="fr-CH"/>
        </w:rPr>
        <w:t>العم</w:t>
      </w:r>
      <w:r w:rsidR="00971966">
        <w:rPr>
          <w:rFonts w:hint="cs"/>
          <w:rtl/>
          <w:lang w:val="fr-CH"/>
        </w:rPr>
        <w:t>ـ</w:t>
      </w:r>
      <w:r w:rsidRPr="00BC112E">
        <w:rPr>
          <w:rFonts w:hint="cs"/>
          <w:rtl/>
          <w:lang w:val="fr-CH"/>
        </w:rPr>
        <w:t>ل</w:t>
      </w:r>
      <w:r w:rsidRPr="00BC112E">
        <w:rPr>
          <w:rtl/>
          <w:lang w:val="fr-CH"/>
        </w:rPr>
        <w:t xml:space="preserve"> </w:t>
      </w:r>
      <w:r w:rsidRPr="00BC112E">
        <w:rPr>
          <w:rFonts w:hint="cs"/>
          <w:rtl/>
          <w:lang w:val="fr-CH"/>
        </w:rPr>
        <w:t>الدولي</w:t>
      </w:r>
      <w:r w:rsidR="00971966">
        <w:rPr>
          <w:rFonts w:hint="cs"/>
          <w:rtl/>
          <w:lang w:val="fr-CH"/>
        </w:rPr>
        <w:t>ـ</w:t>
      </w:r>
      <w:r w:rsidRPr="00BC112E">
        <w:rPr>
          <w:rFonts w:hint="cs"/>
          <w:rtl/>
          <w:lang w:val="fr-CH"/>
        </w:rPr>
        <w:t>ة</w:t>
      </w:r>
      <w:r w:rsidRPr="00BC112E">
        <w:rPr>
          <w:rtl/>
          <w:lang w:val="fr-CH"/>
        </w:rPr>
        <w:t xml:space="preserve"> </w:t>
      </w:r>
      <w:r w:rsidRPr="00BC112E">
        <w:rPr>
          <w:rFonts w:hint="cs"/>
          <w:rtl/>
          <w:lang w:val="fr-CH"/>
        </w:rPr>
        <w:t>على</w:t>
      </w:r>
      <w:r w:rsidRPr="00BC112E">
        <w:rPr>
          <w:rtl/>
          <w:lang w:val="fr-CH"/>
        </w:rPr>
        <w:t xml:space="preserve"> </w:t>
      </w:r>
      <w:r w:rsidRPr="00BC112E">
        <w:rPr>
          <w:rFonts w:hint="cs"/>
          <w:rtl/>
          <w:lang w:val="fr-CH"/>
        </w:rPr>
        <w:t>الانترنت</w:t>
      </w:r>
      <w:r w:rsidRPr="00BC112E">
        <w:rPr>
          <w:rtl/>
          <w:lang w:val="fr-CH"/>
        </w:rPr>
        <w:t xml:space="preserve"> </w:t>
      </w:r>
      <w:r w:rsidRPr="00BC112E">
        <w:rPr>
          <w:rFonts w:hint="cs"/>
          <w:rtl/>
          <w:lang w:val="fr-CH"/>
        </w:rPr>
        <w:t>على</w:t>
      </w:r>
      <w:r w:rsidRPr="00BC112E">
        <w:rPr>
          <w:rtl/>
          <w:lang w:val="fr-CH"/>
        </w:rPr>
        <w:t xml:space="preserve"> </w:t>
      </w:r>
      <w:r w:rsidRPr="00BC112E">
        <w:rPr>
          <w:rFonts w:hint="cs"/>
          <w:rtl/>
          <w:lang w:val="fr-CH"/>
        </w:rPr>
        <w:t>العنوان</w:t>
      </w:r>
      <w:r w:rsidRPr="00BC112E">
        <w:rPr>
          <w:rtl/>
          <w:lang w:val="fr-CH"/>
        </w:rPr>
        <w:t xml:space="preserve"> </w:t>
      </w:r>
      <w:r w:rsidRPr="00BC112E">
        <w:rPr>
          <w:rFonts w:hint="cs"/>
          <w:rtl/>
          <w:lang w:val="fr-CH"/>
        </w:rPr>
        <w:t>التالي</w:t>
      </w:r>
      <w:r w:rsidRPr="00BC112E">
        <w:rPr>
          <w:rFonts w:cstheme="majorBidi"/>
          <w:lang w:val="fr-CH"/>
        </w:rPr>
        <w:t>:</w:t>
      </w:r>
      <w:r w:rsidR="001C3E57">
        <w:rPr>
          <w:rFonts w:cstheme="majorBidi" w:hint="cs"/>
          <w:rtl/>
          <w:lang w:val="fr-CH"/>
        </w:rPr>
        <w:t xml:space="preserve"> </w:t>
      </w:r>
    </w:p>
    <w:p w:rsidR="001C3E57" w:rsidRPr="00DC5C25" w:rsidRDefault="00C37254" w:rsidP="00783EBD">
      <w:pPr>
        <w:pStyle w:val="Indent"/>
        <w:spacing w:after="0"/>
        <w:ind w:left="0" w:right="851" w:firstLine="0"/>
        <w:rPr>
          <w:lang w:val="fr-CH"/>
        </w:rPr>
      </w:pPr>
      <w:hyperlink r:id="rId20" w:history="1">
        <w:r w:rsidR="00DC5C25" w:rsidRPr="00783EBD">
          <w:rPr>
            <w:rStyle w:val="Lienhypertexte"/>
            <w:color w:val="0000FF"/>
            <w:u w:val="none"/>
            <w:lang w:val="fr-CH"/>
          </w:rPr>
          <w:t>https://www.ilo.org/ilc/ILCSessions/109/reports/reports-to-the-conference/WCMS_6510</w:t>
        </w:r>
        <w:r w:rsidR="00DC5C25" w:rsidRPr="00783EBD">
          <w:rPr>
            <w:rStyle w:val="Lienhypertexte"/>
            <w:color w:val="0000FF"/>
            <w:u w:val="none"/>
            <w:lang w:val="fr-CH"/>
          </w:rPr>
          <w:br/>
          <w:t>80/lang--ar/index.htm</w:t>
        </w:r>
      </w:hyperlink>
      <w:r w:rsidR="00783EBD">
        <w:rPr>
          <w:rFonts w:hint="cs"/>
          <w:rtl/>
          <w:lang w:val="fr-CH"/>
        </w:rPr>
        <w:t>.</w:t>
      </w:r>
    </w:p>
    <w:p w:rsidR="008B6F31" w:rsidRDefault="00E50E66" w:rsidP="00461588">
      <w:pPr>
        <w:pStyle w:val="Indent"/>
        <w:bidi/>
        <w:rPr>
          <w:lang w:val="de-DE" w:bidi="ar-LB"/>
        </w:rPr>
      </w:pPr>
      <w:r w:rsidRPr="001B5AD1">
        <w:rPr>
          <w:rFonts w:hint="cs"/>
          <w:rtl/>
          <w:lang w:val="fr-CH"/>
        </w:rPr>
        <w:t>ويُستحسن</w:t>
      </w:r>
      <w:r w:rsidRPr="001B5AD1">
        <w:rPr>
          <w:rtl/>
          <w:lang w:val="fr-CH"/>
        </w:rPr>
        <w:t xml:space="preserve"> </w:t>
      </w:r>
      <w:r w:rsidRPr="001B5AD1">
        <w:rPr>
          <w:rFonts w:hint="cs"/>
          <w:rtl/>
          <w:lang w:val="fr-CH"/>
        </w:rPr>
        <w:t>حيثما</w:t>
      </w:r>
      <w:r w:rsidRPr="001B5AD1">
        <w:rPr>
          <w:rtl/>
          <w:lang w:val="fr-CH"/>
        </w:rPr>
        <w:t xml:space="preserve"> </w:t>
      </w:r>
      <w:r w:rsidRPr="001B5AD1">
        <w:rPr>
          <w:rFonts w:hint="cs"/>
          <w:rtl/>
          <w:lang w:val="fr-CH"/>
        </w:rPr>
        <w:t>أمكن</w:t>
      </w:r>
      <w:r w:rsidRPr="001B5AD1">
        <w:rPr>
          <w:rtl/>
          <w:lang w:val="fr-CH"/>
        </w:rPr>
        <w:t xml:space="preserve"> </w:t>
      </w:r>
      <w:r w:rsidRPr="001B5AD1">
        <w:rPr>
          <w:rFonts w:hint="cs"/>
          <w:rtl/>
          <w:lang w:val="fr-CH"/>
        </w:rPr>
        <w:t>أن</w:t>
      </w:r>
      <w:r w:rsidRPr="001B5AD1">
        <w:rPr>
          <w:rtl/>
          <w:lang w:val="fr-CH"/>
        </w:rPr>
        <w:t xml:space="preserve"> </w:t>
      </w:r>
      <w:r w:rsidRPr="001B5AD1">
        <w:rPr>
          <w:rFonts w:hint="cs"/>
          <w:rtl/>
          <w:lang w:val="fr-CH"/>
        </w:rPr>
        <w:t>تستكمل</w:t>
      </w:r>
      <w:r w:rsidRPr="001B5AD1">
        <w:rPr>
          <w:rtl/>
          <w:lang w:val="fr-CH"/>
        </w:rPr>
        <w:t xml:space="preserve"> </w:t>
      </w:r>
      <w:r w:rsidRPr="001B5AD1">
        <w:rPr>
          <w:rFonts w:hint="cs"/>
          <w:rtl/>
          <w:lang w:val="fr-CH"/>
        </w:rPr>
        <w:t>الحكومات</w:t>
      </w:r>
      <w:r w:rsidRPr="001B5AD1">
        <w:rPr>
          <w:rtl/>
          <w:lang w:val="fr-CH"/>
        </w:rPr>
        <w:t xml:space="preserve"> </w:t>
      </w:r>
      <w:r w:rsidRPr="001B5AD1">
        <w:rPr>
          <w:rFonts w:hint="cs"/>
          <w:rtl/>
          <w:lang w:val="fr-CH"/>
        </w:rPr>
        <w:t>الاستبيان</w:t>
      </w:r>
      <w:r w:rsidRPr="001B5AD1">
        <w:rPr>
          <w:rtl/>
          <w:lang w:val="fr-CH"/>
        </w:rPr>
        <w:t xml:space="preserve"> </w:t>
      </w:r>
      <w:r w:rsidRPr="001B5AD1">
        <w:rPr>
          <w:rFonts w:hint="cs"/>
          <w:rtl/>
          <w:lang w:val="fr-CH"/>
        </w:rPr>
        <w:t>في</w:t>
      </w:r>
      <w:r w:rsidRPr="001B5AD1">
        <w:rPr>
          <w:rtl/>
          <w:lang w:val="fr-CH"/>
        </w:rPr>
        <w:t xml:space="preserve"> </w:t>
      </w:r>
      <w:r w:rsidRPr="001B5AD1">
        <w:rPr>
          <w:rFonts w:hint="cs"/>
          <w:rtl/>
          <w:lang w:val="fr-CH"/>
        </w:rPr>
        <w:t>شكله</w:t>
      </w:r>
      <w:r w:rsidRPr="001B5AD1">
        <w:rPr>
          <w:rtl/>
          <w:lang w:val="fr-CH"/>
        </w:rPr>
        <w:t xml:space="preserve"> </w:t>
      </w:r>
      <w:r w:rsidRPr="001B5AD1">
        <w:rPr>
          <w:rFonts w:hint="cs"/>
          <w:rtl/>
          <w:lang w:val="fr-CH"/>
        </w:rPr>
        <w:t>الإل</w:t>
      </w:r>
      <w:r w:rsidRPr="001C3E57">
        <w:rPr>
          <w:rFonts w:hint="cs"/>
          <w:rtl/>
          <w:lang w:val="fr-CH"/>
        </w:rPr>
        <w:t>كتروني</w:t>
      </w:r>
      <w:r w:rsidRPr="001C3E57">
        <w:rPr>
          <w:rtl/>
          <w:lang w:val="fr-CH"/>
        </w:rPr>
        <w:t xml:space="preserve"> </w:t>
      </w:r>
      <w:r w:rsidRPr="001C3E57">
        <w:rPr>
          <w:rFonts w:hint="cs"/>
          <w:rtl/>
          <w:lang w:val="fr-CH"/>
        </w:rPr>
        <w:t>وأن</w:t>
      </w:r>
      <w:r w:rsidRPr="001C3E57">
        <w:rPr>
          <w:rtl/>
          <w:lang w:val="fr-CH"/>
        </w:rPr>
        <w:t xml:space="preserve"> </w:t>
      </w:r>
      <w:r w:rsidRPr="00BC112E">
        <w:rPr>
          <w:rFonts w:hint="cs"/>
          <w:rtl/>
          <w:lang w:val="fr-CH"/>
        </w:rPr>
        <w:t>تقدم</w:t>
      </w:r>
      <w:r w:rsidRPr="00BC112E">
        <w:rPr>
          <w:rtl/>
          <w:lang w:val="fr-CH"/>
        </w:rPr>
        <w:t xml:space="preserve"> </w:t>
      </w:r>
      <w:r w:rsidRPr="00BC112E">
        <w:rPr>
          <w:rFonts w:hint="cs"/>
          <w:rtl/>
          <w:lang w:val="fr-CH"/>
        </w:rPr>
        <w:t>ردودها</w:t>
      </w:r>
      <w:r w:rsidRPr="00BC112E">
        <w:rPr>
          <w:rtl/>
          <w:lang w:val="fr-CH"/>
        </w:rPr>
        <w:t xml:space="preserve"> </w:t>
      </w:r>
      <w:r w:rsidRPr="00BC112E">
        <w:rPr>
          <w:rFonts w:hint="cs"/>
          <w:rtl/>
          <w:lang w:val="fr-CH"/>
        </w:rPr>
        <w:t>إلكترونياً</w:t>
      </w:r>
      <w:r w:rsidRPr="00BC112E">
        <w:rPr>
          <w:rtl/>
          <w:lang w:val="fr-CH"/>
        </w:rPr>
        <w:t xml:space="preserve"> </w:t>
      </w:r>
      <w:r>
        <w:rPr>
          <w:rFonts w:hint="cs"/>
          <w:rtl/>
          <w:lang w:val="fr-CH"/>
        </w:rPr>
        <w:t xml:space="preserve">إلى مكتب المستشار القانوني </w:t>
      </w:r>
      <w:r w:rsidRPr="00BC112E">
        <w:rPr>
          <w:rFonts w:hint="cs"/>
          <w:rtl/>
          <w:lang w:val="fr-CH"/>
        </w:rPr>
        <w:t>على</w:t>
      </w:r>
      <w:r w:rsidRPr="00BC112E">
        <w:rPr>
          <w:rtl/>
          <w:lang w:val="fr-CH"/>
        </w:rPr>
        <w:t xml:space="preserve"> </w:t>
      </w:r>
      <w:r w:rsidRPr="00BC112E">
        <w:rPr>
          <w:rFonts w:hint="cs"/>
          <w:rtl/>
          <w:lang w:val="fr-CH"/>
        </w:rPr>
        <w:t>العنوان</w:t>
      </w:r>
      <w:r w:rsidRPr="00BC112E">
        <w:rPr>
          <w:rtl/>
          <w:lang w:val="fr-CH"/>
        </w:rPr>
        <w:t xml:space="preserve"> </w:t>
      </w:r>
      <w:r w:rsidRPr="00BC112E">
        <w:rPr>
          <w:rFonts w:hint="cs"/>
          <w:rtl/>
          <w:lang w:val="fr-CH"/>
        </w:rPr>
        <w:t>التالي</w:t>
      </w:r>
      <w:r w:rsidR="00461588">
        <w:rPr>
          <w:rFonts w:hint="cs"/>
          <w:rtl/>
          <w:lang w:val="fr-CH"/>
        </w:rPr>
        <w:t xml:space="preserve"> (</w:t>
      </w:r>
      <w:r w:rsidRPr="00BC112E">
        <w:rPr>
          <w:rFonts w:cstheme="majorBidi"/>
          <w:cs/>
          <w:lang w:val="fr-CH"/>
        </w:rPr>
        <w:t>‎‎‎</w:t>
      </w:r>
      <w:r w:rsidRPr="00B45AFB">
        <w:rPr>
          <w:rFonts w:cstheme="majorBidi"/>
          <w:color w:val="0000FF"/>
          <w:lang w:val="fr-CH"/>
        </w:rPr>
        <w:t>jur@ilo.org</w:t>
      </w:r>
      <w:r w:rsidRPr="00BC112E">
        <w:rPr>
          <w:rtl/>
          <w:lang w:val="fr-CH"/>
        </w:rPr>
        <w:t>‏‏</w:t>
      </w:r>
      <w:r w:rsidR="00461588">
        <w:rPr>
          <w:rFonts w:hint="cs"/>
          <w:rtl/>
          <w:lang w:val="fr-CH"/>
        </w:rPr>
        <w:t>)</w:t>
      </w:r>
      <w:r w:rsidRPr="00BC112E">
        <w:rPr>
          <w:rtl/>
          <w:lang w:val="fr-CH"/>
        </w:rPr>
        <w:t>.</w:t>
      </w:r>
    </w:p>
    <w:p w:rsidR="00065019" w:rsidRDefault="00065019" w:rsidP="00143808">
      <w:pPr>
        <w:pStyle w:val="Para"/>
        <w:bidi/>
        <w:rPr>
          <w:lang w:val="de-DE"/>
        </w:rPr>
      </w:pPr>
    </w:p>
    <w:p w:rsidR="00065019" w:rsidRDefault="00065019" w:rsidP="00143808">
      <w:pPr>
        <w:pStyle w:val="Para"/>
        <w:bidi/>
        <w:rPr>
          <w:lang w:val="de-DE"/>
        </w:rPr>
      </w:pPr>
    </w:p>
    <w:p w:rsidR="00065019" w:rsidRPr="004F6FF1" w:rsidRDefault="00065019" w:rsidP="00143808">
      <w:pPr>
        <w:pStyle w:val="Para"/>
        <w:bidi/>
        <w:rPr>
          <w:lang w:val="de-DE"/>
        </w:rPr>
        <w:sectPr w:rsidR="00065019" w:rsidRPr="004F6FF1" w:rsidSect="008D6E11">
          <w:headerReference w:type="default" r:id="rId21"/>
          <w:headerReference w:type="first" r:id="rId22"/>
          <w:type w:val="oddPage"/>
          <w:pgSz w:w="11906" w:h="16838"/>
          <w:pgMar w:top="1701" w:right="1418" w:bottom="1418" w:left="1418" w:header="851" w:footer="794" w:gutter="0"/>
          <w:pgNumType w:start="1"/>
          <w:cols w:space="708"/>
          <w:titlePg/>
          <w:docGrid w:linePitch="360"/>
        </w:sectPr>
      </w:pPr>
    </w:p>
    <w:p w:rsidR="008B6F31" w:rsidRPr="004F6FF1" w:rsidRDefault="00E50E66" w:rsidP="00E50E66">
      <w:pPr>
        <w:pStyle w:val="chapter"/>
        <w:bidi/>
        <w:rPr>
          <w:rtl/>
          <w:lang w:val="de-DE"/>
        </w:rPr>
      </w:pPr>
      <w:bookmarkStart w:id="11" w:name="_Toc530752947"/>
      <w:bookmarkStart w:id="12" w:name="_Toc530753095"/>
      <w:bookmarkStart w:id="13" w:name="chapter"/>
      <w:bookmarkStart w:id="14" w:name="PartialNoChap"/>
      <w:bookmarkEnd w:id="1"/>
      <w:r w:rsidRPr="00E50E66">
        <w:rPr>
          <w:rFonts w:hint="cs"/>
          <w:rtl/>
          <w:lang w:val="de-DE"/>
        </w:rPr>
        <w:lastRenderedPageBreak/>
        <w:t xml:space="preserve">وضع الاتفاقيات ذات الأرقام 8 و9 و16 و53 و73 </w:t>
      </w:r>
      <w:r w:rsidR="00C27730">
        <w:rPr>
          <w:lang w:val="de-DE"/>
        </w:rPr>
        <w:br/>
      </w:r>
      <w:r w:rsidRPr="00E50E66">
        <w:rPr>
          <w:rFonts w:hint="cs"/>
          <w:rtl/>
          <w:lang w:val="de-DE"/>
        </w:rPr>
        <w:t>و74 و91 و145</w:t>
      </w:r>
      <w:bookmarkEnd w:id="11"/>
      <w:bookmarkEnd w:id="12"/>
    </w:p>
    <w:p w:rsidR="00E50E66" w:rsidRDefault="00E50E66" w:rsidP="00333981">
      <w:pPr>
        <w:pStyle w:val="H1"/>
        <w:bidi/>
        <w:spacing w:line="240" w:lineRule="auto"/>
        <w:rPr>
          <w:sz w:val="24"/>
          <w:rtl/>
        </w:rPr>
      </w:pPr>
      <w:bookmarkStart w:id="15" w:name="_Toc530752948"/>
      <w:bookmarkEnd w:id="13"/>
      <w:bookmarkEnd w:id="14"/>
      <w:r w:rsidRPr="00A149CE">
        <w:rPr>
          <w:rFonts w:hint="cs"/>
          <w:rtl/>
        </w:rPr>
        <w:t>اتفاقية</w:t>
      </w:r>
      <w:r w:rsidRPr="00A149CE">
        <w:rPr>
          <w:rtl/>
        </w:rPr>
        <w:t xml:space="preserve"> </w:t>
      </w:r>
      <w:r w:rsidRPr="00A149CE">
        <w:rPr>
          <w:rFonts w:hint="cs"/>
          <w:rtl/>
        </w:rPr>
        <w:t>تعويض</w:t>
      </w:r>
      <w:r w:rsidRPr="00A149CE">
        <w:rPr>
          <w:rtl/>
        </w:rPr>
        <w:t xml:space="preserve"> </w:t>
      </w:r>
      <w:r w:rsidRPr="00A149CE">
        <w:rPr>
          <w:rFonts w:hint="cs"/>
          <w:rtl/>
        </w:rPr>
        <w:t>البطالة</w:t>
      </w:r>
      <w:r w:rsidRPr="00A149CE">
        <w:rPr>
          <w:rtl/>
        </w:rPr>
        <w:t xml:space="preserve"> (</w:t>
      </w:r>
      <w:r w:rsidRPr="00A149CE">
        <w:rPr>
          <w:rFonts w:hint="cs"/>
          <w:rtl/>
        </w:rPr>
        <w:t>في</w:t>
      </w:r>
      <w:r w:rsidRPr="00A149CE">
        <w:rPr>
          <w:rtl/>
        </w:rPr>
        <w:t xml:space="preserve"> </w:t>
      </w:r>
      <w:r w:rsidRPr="00A149CE">
        <w:rPr>
          <w:rFonts w:hint="cs"/>
          <w:rtl/>
        </w:rPr>
        <w:t>حالة</w:t>
      </w:r>
      <w:r w:rsidRPr="00A149CE">
        <w:rPr>
          <w:rtl/>
        </w:rPr>
        <w:t xml:space="preserve"> </w:t>
      </w:r>
      <w:r w:rsidRPr="00A149CE">
        <w:rPr>
          <w:rFonts w:hint="cs"/>
          <w:rtl/>
        </w:rPr>
        <w:t>غرق</w:t>
      </w:r>
      <w:r w:rsidRPr="00A149CE">
        <w:rPr>
          <w:rtl/>
        </w:rPr>
        <w:t xml:space="preserve"> </w:t>
      </w:r>
      <w:r w:rsidRPr="00A149CE">
        <w:rPr>
          <w:rFonts w:hint="cs"/>
          <w:rtl/>
        </w:rPr>
        <w:t>السفينة</w:t>
      </w:r>
      <w:r w:rsidRPr="00A149CE">
        <w:rPr>
          <w:rtl/>
        </w:rPr>
        <w:t>)</w:t>
      </w:r>
      <w:r w:rsidRPr="00A149CE">
        <w:rPr>
          <w:rFonts w:hint="cs"/>
          <w:rtl/>
        </w:rPr>
        <w:t>،</w:t>
      </w:r>
      <w:r w:rsidR="00CB6B0A">
        <w:rPr>
          <w:rtl/>
        </w:rPr>
        <w:br/>
      </w:r>
      <w:r w:rsidRPr="00A149CE">
        <w:rPr>
          <w:rtl/>
        </w:rPr>
        <w:t>1920 (</w:t>
      </w:r>
      <w:r w:rsidRPr="00A149CE">
        <w:rPr>
          <w:rFonts w:hint="cs"/>
          <w:rtl/>
        </w:rPr>
        <w:t>رقم</w:t>
      </w:r>
      <w:r w:rsidRPr="00A149CE">
        <w:rPr>
          <w:rtl/>
        </w:rPr>
        <w:t xml:space="preserve"> 8)</w:t>
      </w:r>
      <w:bookmarkEnd w:id="15"/>
    </w:p>
    <w:p w:rsidR="00E50E66" w:rsidRDefault="00E50E66" w:rsidP="00AC5FB6">
      <w:pPr>
        <w:pStyle w:val="ParaNum"/>
        <w:bidi/>
        <w:rPr>
          <w:lang w:val="fr-CH"/>
        </w:rPr>
      </w:pPr>
      <w:r>
        <w:rPr>
          <w:rFonts w:hint="cs"/>
          <w:rtl/>
          <w:lang w:val="fr-CH"/>
        </w:rPr>
        <w:t>اعتُمدت الاتفاقية رقم 8 في عام 1920 بغية ضمان حصول البحارة على تعويض في حال وجدوا أنفسهم عاطلين عن العمل نتيجة فقد السفينة أو غرقها. وصدقت 60 دولة عضواً على الاتفاقية رقم 8، وآخرها كان الجبل الأسود في عام 2006. وحتى اليوم، أفضى التصديق على اتفاقية العمل البحري، 2006 إلى نقض الاتفاقية رقم 8 من جانب 46 دولة في حين لا تزال 14 دولة عضواً ملتزمة بها.</w:t>
      </w:r>
    </w:p>
    <w:p w:rsidR="00E50E66" w:rsidRPr="006B61C6" w:rsidRDefault="00E50E66" w:rsidP="00333981">
      <w:pPr>
        <w:pStyle w:val="ParaNum"/>
        <w:bidi/>
        <w:rPr>
          <w:rFonts w:cstheme="majorBidi"/>
          <w:lang w:val="fr-CH"/>
        </w:rPr>
      </w:pPr>
      <w:r>
        <w:rPr>
          <w:rFonts w:cstheme="majorBidi" w:hint="cs"/>
          <w:rtl/>
          <w:lang w:val="fr-CH"/>
        </w:rPr>
        <w:t xml:space="preserve">وتضم اتفاقية العمل البحري، 2006 صيغة شبيهة بتلك المستخدمة في الاتفاقية رقم 8. </w:t>
      </w:r>
      <w:r w:rsidRPr="00285C4C">
        <w:rPr>
          <w:rFonts w:hint="cs"/>
          <w:rtl/>
          <w:lang w:val="fr-CH"/>
        </w:rPr>
        <w:t>وعلى</w:t>
      </w:r>
      <w:r w:rsidRPr="00285C4C">
        <w:rPr>
          <w:rtl/>
          <w:lang w:val="fr-CH"/>
        </w:rPr>
        <w:t xml:space="preserve"> </w:t>
      </w:r>
      <w:r w:rsidRPr="00285C4C">
        <w:rPr>
          <w:rFonts w:hint="cs"/>
          <w:rtl/>
          <w:lang w:val="fr-CH"/>
        </w:rPr>
        <w:t>الرغم</w:t>
      </w:r>
      <w:r w:rsidRPr="00285C4C">
        <w:rPr>
          <w:rtl/>
          <w:lang w:val="fr-CH"/>
        </w:rPr>
        <w:t xml:space="preserve"> </w:t>
      </w:r>
      <w:r w:rsidRPr="00285C4C">
        <w:rPr>
          <w:rFonts w:hint="cs"/>
          <w:rtl/>
          <w:lang w:val="fr-CH"/>
        </w:rPr>
        <w:t>من</w:t>
      </w:r>
      <w:r w:rsidRPr="00285C4C">
        <w:rPr>
          <w:rtl/>
          <w:lang w:val="fr-CH"/>
        </w:rPr>
        <w:t xml:space="preserve"> </w:t>
      </w:r>
      <w:r w:rsidRPr="00285C4C">
        <w:rPr>
          <w:rFonts w:hint="cs"/>
          <w:rtl/>
          <w:lang w:val="fr-CH"/>
        </w:rPr>
        <w:t>أنّ</w:t>
      </w:r>
      <w:r w:rsidRPr="00285C4C">
        <w:rPr>
          <w:rtl/>
          <w:lang w:val="fr-CH"/>
        </w:rPr>
        <w:t xml:space="preserve"> </w:t>
      </w:r>
      <w:r w:rsidRPr="00285C4C">
        <w:rPr>
          <w:rFonts w:hint="cs"/>
          <w:rtl/>
          <w:lang w:val="fr-CH"/>
        </w:rPr>
        <w:t>الحماية</w:t>
      </w:r>
      <w:r w:rsidRPr="00285C4C">
        <w:rPr>
          <w:rtl/>
          <w:lang w:val="fr-CH"/>
        </w:rPr>
        <w:t xml:space="preserve"> </w:t>
      </w:r>
      <w:r>
        <w:rPr>
          <w:rFonts w:hint="cs"/>
          <w:rtl/>
          <w:lang w:val="fr-CH"/>
        </w:rPr>
        <w:t>المقدمة إلى</w:t>
      </w:r>
      <w:r w:rsidRPr="00285C4C">
        <w:rPr>
          <w:rtl/>
          <w:lang w:val="fr-CH"/>
        </w:rPr>
        <w:t xml:space="preserve"> </w:t>
      </w:r>
      <w:r>
        <w:rPr>
          <w:rFonts w:hint="cs"/>
          <w:rtl/>
          <w:lang w:val="fr-CH"/>
        </w:rPr>
        <w:t>ا</w:t>
      </w:r>
      <w:r w:rsidRPr="00285C4C">
        <w:rPr>
          <w:rFonts w:hint="cs"/>
          <w:rtl/>
          <w:lang w:val="fr-CH"/>
        </w:rPr>
        <w:t>لبحارة</w:t>
      </w:r>
      <w:r w:rsidRPr="00285C4C">
        <w:rPr>
          <w:rtl/>
          <w:lang w:val="fr-CH"/>
        </w:rPr>
        <w:t xml:space="preserve"> </w:t>
      </w:r>
      <w:r>
        <w:rPr>
          <w:rFonts w:hint="cs"/>
          <w:rtl/>
          <w:lang w:val="fr-CH"/>
        </w:rPr>
        <w:t xml:space="preserve">بموجب هذه الاتفاقية </w:t>
      </w:r>
      <w:r w:rsidRPr="00285C4C">
        <w:rPr>
          <w:rFonts w:hint="cs"/>
          <w:rtl/>
          <w:lang w:val="fr-CH"/>
        </w:rPr>
        <w:t>لا</w:t>
      </w:r>
      <w:r w:rsidRPr="00285C4C">
        <w:rPr>
          <w:rtl/>
          <w:lang w:val="fr-CH"/>
        </w:rPr>
        <w:t xml:space="preserve"> </w:t>
      </w:r>
      <w:r w:rsidRPr="00285C4C">
        <w:rPr>
          <w:rFonts w:hint="cs"/>
          <w:rtl/>
          <w:lang w:val="fr-CH"/>
        </w:rPr>
        <w:t>تزال</w:t>
      </w:r>
      <w:r w:rsidRPr="00285C4C">
        <w:rPr>
          <w:rtl/>
          <w:lang w:val="fr-CH"/>
        </w:rPr>
        <w:t xml:space="preserve"> </w:t>
      </w:r>
      <w:r w:rsidRPr="00285C4C">
        <w:rPr>
          <w:rFonts w:hint="cs"/>
          <w:rtl/>
          <w:lang w:val="fr-CH"/>
        </w:rPr>
        <w:t>مجدية،</w:t>
      </w:r>
      <w:r w:rsidRPr="00285C4C">
        <w:rPr>
          <w:rtl/>
          <w:lang w:val="fr-CH"/>
        </w:rPr>
        <w:t xml:space="preserve"> </w:t>
      </w:r>
      <w:r w:rsidRPr="00285C4C">
        <w:rPr>
          <w:rFonts w:hint="cs"/>
          <w:rtl/>
          <w:lang w:val="fr-CH"/>
        </w:rPr>
        <w:t>إلا</w:t>
      </w:r>
      <w:r w:rsidRPr="00285C4C">
        <w:rPr>
          <w:rtl/>
          <w:lang w:val="fr-CH"/>
        </w:rPr>
        <w:t xml:space="preserve"> </w:t>
      </w:r>
      <w:r w:rsidRPr="00285C4C">
        <w:rPr>
          <w:rFonts w:hint="cs"/>
          <w:rtl/>
          <w:lang w:val="fr-CH"/>
        </w:rPr>
        <w:t>أنّ</w:t>
      </w:r>
      <w:r w:rsidRPr="00285C4C">
        <w:rPr>
          <w:rtl/>
          <w:lang w:val="fr-CH"/>
        </w:rPr>
        <w:t xml:space="preserve"> </w:t>
      </w:r>
      <w:r w:rsidRPr="00285C4C">
        <w:rPr>
          <w:rFonts w:hint="cs"/>
          <w:rtl/>
          <w:lang w:val="fr-CH"/>
        </w:rPr>
        <w:t>نطاقها</w:t>
      </w:r>
      <w:r w:rsidRPr="00285C4C">
        <w:rPr>
          <w:rtl/>
          <w:lang w:val="fr-CH"/>
        </w:rPr>
        <w:t xml:space="preserve"> </w:t>
      </w:r>
      <w:r w:rsidRPr="00285C4C">
        <w:rPr>
          <w:rFonts w:hint="cs"/>
          <w:rtl/>
          <w:lang w:val="fr-CH"/>
        </w:rPr>
        <w:t>محدود</w:t>
      </w:r>
      <w:r w:rsidRPr="00285C4C">
        <w:rPr>
          <w:rtl/>
          <w:lang w:val="fr-CH"/>
        </w:rPr>
        <w:t xml:space="preserve"> </w:t>
      </w:r>
      <w:r w:rsidRPr="00285C4C">
        <w:rPr>
          <w:rFonts w:hint="cs"/>
          <w:rtl/>
          <w:lang w:val="fr-CH"/>
        </w:rPr>
        <w:t>نسبياً</w:t>
      </w:r>
      <w:r w:rsidRPr="00285C4C">
        <w:rPr>
          <w:rtl/>
          <w:lang w:val="fr-CH"/>
        </w:rPr>
        <w:t xml:space="preserve"> </w:t>
      </w:r>
      <w:r>
        <w:rPr>
          <w:rFonts w:hint="cs"/>
          <w:rtl/>
          <w:lang w:val="fr-CH"/>
        </w:rPr>
        <w:t>مقارنة</w:t>
      </w:r>
      <w:r w:rsidRPr="00285C4C">
        <w:rPr>
          <w:rtl/>
          <w:lang w:val="fr-CH"/>
        </w:rPr>
        <w:t xml:space="preserve"> </w:t>
      </w:r>
      <w:r>
        <w:rPr>
          <w:rFonts w:hint="cs"/>
          <w:rtl/>
          <w:lang w:val="fr-CH"/>
        </w:rPr>
        <w:t xml:space="preserve">مع كافة </w:t>
      </w:r>
      <w:r w:rsidRPr="00285C4C">
        <w:rPr>
          <w:rFonts w:hint="cs"/>
          <w:rtl/>
          <w:lang w:val="fr-CH"/>
        </w:rPr>
        <w:t>عناصر</w:t>
      </w:r>
      <w:r w:rsidRPr="00285C4C">
        <w:rPr>
          <w:rtl/>
          <w:lang w:val="fr-CH"/>
        </w:rPr>
        <w:t xml:space="preserve"> </w:t>
      </w:r>
      <w:r>
        <w:rPr>
          <w:rFonts w:hint="cs"/>
          <w:rtl/>
          <w:lang w:val="fr-CH"/>
        </w:rPr>
        <w:t xml:space="preserve">الحماية </w:t>
      </w:r>
      <w:r w:rsidRPr="00285C4C">
        <w:rPr>
          <w:rFonts w:hint="cs"/>
          <w:rtl/>
          <w:lang w:val="fr-CH"/>
        </w:rPr>
        <w:t>الأخرى</w:t>
      </w:r>
      <w:r w:rsidRPr="00285C4C">
        <w:rPr>
          <w:rtl/>
          <w:lang w:val="fr-CH"/>
        </w:rPr>
        <w:t xml:space="preserve"> </w:t>
      </w:r>
      <w:r w:rsidRPr="00285C4C">
        <w:rPr>
          <w:rFonts w:hint="cs"/>
          <w:rtl/>
          <w:lang w:val="fr-CH"/>
        </w:rPr>
        <w:t>المجمعة</w:t>
      </w:r>
      <w:r w:rsidRPr="00285C4C">
        <w:rPr>
          <w:rtl/>
          <w:lang w:val="fr-CH"/>
        </w:rPr>
        <w:t xml:space="preserve"> </w:t>
      </w:r>
      <w:r w:rsidRPr="00285C4C">
        <w:rPr>
          <w:rFonts w:hint="cs"/>
          <w:rtl/>
          <w:lang w:val="fr-CH"/>
        </w:rPr>
        <w:t>في</w:t>
      </w:r>
      <w:r w:rsidRPr="00285C4C">
        <w:rPr>
          <w:rtl/>
          <w:lang w:val="fr-CH"/>
        </w:rPr>
        <w:t xml:space="preserve"> </w:t>
      </w:r>
      <w:r w:rsidRPr="00285C4C">
        <w:rPr>
          <w:rFonts w:hint="cs"/>
          <w:rtl/>
          <w:lang w:val="fr-CH"/>
        </w:rPr>
        <w:t>اتفاقية</w:t>
      </w:r>
      <w:r w:rsidRPr="00285C4C">
        <w:rPr>
          <w:rtl/>
          <w:lang w:val="fr-CH"/>
        </w:rPr>
        <w:t xml:space="preserve"> </w:t>
      </w:r>
      <w:r w:rsidRPr="00285C4C">
        <w:rPr>
          <w:rFonts w:hint="cs"/>
          <w:rtl/>
          <w:lang w:val="fr-CH"/>
        </w:rPr>
        <w:t>العمل</w:t>
      </w:r>
      <w:r w:rsidRPr="00285C4C">
        <w:rPr>
          <w:rtl/>
          <w:lang w:val="fr-CH"/>
        </w:rPr>
        <w:t xml:space="preserve"> </w:t>
      </w:r>
      <w:r w:rsidRPr="00285C4C">
        <w:rPr>
          <w:rFonts w:hint="cs"/>
          <w:rtl/>
          <w:lang w:val="fr-CH"/>
        </w:rPr>
        <w:t>البحري،</w:t>
      </w:r>
      <w:r>
        <w:rPr>
          <w:rtl/>
          <w:lang w:val="fr-CH"/>
        </w:rPr>
        <w:t xml:space="preserve"> 2006.</w:t>
      </w:r>
      <w:r>
        <w:rPr>
          <w:rFonts w:hint="cs"/>
          <w:rtl/>
          <w:lang w:val="fr-CH"/>
        </w:rPr>
        <w:t xml:space="preserve"> وأوصت اللجنة الثلاثية الخاصة بتصنيف الاتفاقية رقم 8 على أنها "بالية" وتقترح إلغاءها وتشجع الدول التي سبق وصدقت على اتفاقية العمل البحري، 2006 ولكنها لا تزال ملزمة بالاتفاقية رقم 8 فيما يتعلق بالأقاليم التابعة، على توسيع نطاق تطبيق اتفاقية العمل البحري، 2006 ليشمل تلك الأقاليم.   </w:t>
      </w:r>
    </w:p>
    <w:p w:rsidR="00E50E66" w:rsidRDefault="00E50E66" w:rsidP="00C7652C">
      <w:pPr>
        <w:pStyle w:val="H1"/>
        <w:bidi/>
        <w:spacing w:before="360" w:line="240" w:lineRule="auto"/>
        <w:rPr>
          <w:rtl/>
        </w:rPr>
      </w:pPr>
      <w:bookmarkStart w:id="16" w:name="_Toc530752949"/>
      <w:r w:rsidRPr="00A149CE">
        <w:rPr>
          <w:rFonts w:hint="cs"/>
          <w:rtl/>
        </w:rPr>
        <w:t>اتفاقي</w:t>
      </w:r>
      <w:r w:rsidR="00C7652C">
        <w:rPr>
          <w:rFonts w:hint="cs"/>
          <w:rtl/>
        </w:rPr>
        <w:t>ـ</w:t>
      </w:r>
      <w:r w:rsidRPr="00A149CE">
        <w:rPr>
          <w:rFonts w:hint="cs"/>
          <w:rtl/>
        </w:rPr>
        <w:t>ة</w:t>
      </w:r>
      <w:r w:rsidRPr="00A149CE">
        <w:rPr>
          <w:rtl/>
        </w:rPr>
        <w:t xml:space="preserve"> </w:t>
      </w:r>
      <w:r w:rsidRPr="00A149CE">
        <w:rPr>
          <w:rFonts w:hint="cs"/>
          <w:rtl/>
        </w:rPr>
        <w:t>استخ</w:t>
      </w:r>
      <w:r w:rsidR="00C7652C">
        <w:rPr>
          <w:rFonts w:hint="cs"/>
          <w:rtl/>
        </w:rPr>
        <w:t>ـ</w:t>
      </w:r>
      <w:r w:rsidRPr="00A149CE">
        <w:rPr>
          <w:rFonts w:hint="cs"/>
          <w:rtl/>
        </w:rPr>
        <w:t>دام البح</w:t>
      </w:r>
      <w:r w:rsidR="00C7652C">
        <w:rPr>
          <w:rFonts w:hint="cs"/>
          <w:rtl/>
        </w:rPr>
        <w:t>ـ</w:t>
      </w:r>
      <w:r w:rsidRPr="00A149CE">
        <w:rPr>
          <w:rFonts w:hint="cs"/>
          <w:rtl/>
        </w:rPr>
        <w:t>ارة،</w:t>
      </w:r>
      <w:r w:rsidR="00C7652C">
        <w:rPr>
          <w:rtl/>
        </w:rPr>
        <w:br/>
      </w:r>
      <w:r w:rsidRPr="00A149CE">
        <w:rPr>
          <w:rtl/>
        </w:rPr>
        <w:t>1920 (</w:t>
      </w:r>
      <w:r w:rsidRPr="00A149CE">
        <w:rPr>
          <w:rFonts w:hint="cs"/>
          <w:rtl/>
        </w:rPr>
        <w:t>رقم</w:t>
      </w:r>
      <w:r w:rsidRPr="00A149CE">
        <w:rPr>
          <w:rtl/>
        </w:rPr>
        <w:t xml:space="preserve"> </w:t>
      </w:r>
      <w:r w:rsidRPr="00A149CE">
        <w:rPr>
          <w:rFonts w:hint="cs"/>
          <w:rtl/>
        </w:rPr>
        <w:t>9)</w:t>
      </w:r>
      <w:bookmarkEnd w:id="16"/>
    </w:p>
    <w:p w:rsidR="00E50E66" w:rsidRPr="00576342" w:rsidRDefault="00E50E66" w:rsidP="00333981">
      <w:pPr>
        <w:pStyle w:val="ParaNum"/>
        <w:bidi/>
        <w:rPr>
          <w:rFonts w:cstheme="majorBidi"/>
          <w:lang w:val="fr-CH"/>
        </w:rPr>
      </w:pPr>
      <w:r>
        <w:rPr>
          <w:rFonts w:hint="cs"/>
          <w:rtl/>
          <w:lang w:val="fr-CH"/>
        </w:rPr>
        <w:t xml:space="preserve">اعتُمدت الاتفاقية رقم 9 في عام 1920 لحظر استخدام البحارة بغرض الربح. وصدقت 41 دولة عضواً على الاتفاقية رقم 9، وآخرها كان الجبل الأسود في عام 2006. </w:t>
      </w:r>
      <w:r w:rsidRPr="0038068D">
        <w:rPr>
          <w:rFonts w:hint="cs"/>
          <w:rtl/>
          <w:lang w:val="fr-CH"/>
        </w:rPr>
        <w:t>وحتى</w:t>
      </w:r>
      <w:r w:rsidRPr="0038068D">
        <w:rPr>
          <w:rtl/>
          <w:lang w:val="fr-CH"/>
        </w:rPr>
        <w:t xml:space="preserve"> </w:t>
      </w:r>
      <w:r w:rsidRPr="0038068D">
        <w:rPr>
          <w:rFonts w:hint="cs"/>
          <w:rtl/>
          <w:lang w:val="fr-CH"/>
        </w:rPr>
        <w:t>اليوم،</w:t>
      </w:r>
      <w:r w:rsidRPr="0038068D">
        <w:rPr>
          <w:rtl/>
          <w:lang w:val="fr-CH"/>
        </w:rPr>
        <w:t xml:space="preserve"> </w:t>
      </w:r>
      <w:r w:rsidRPr="0038068D">
        <w:rPr>
          <w:rFonts w:hint="cs"/>
          <w:rtl/>
          <w:lang w:val="fr-CH"/>
        </w:rPr>
        <w:t>أفضى</w:t>
      </w:r>
      <w:r w:rsidRPr="0038068D">
        <w:rPr>
          <w:rtl/>
          <w:lang w:val="fr-CH"/>
        </w:rPr>
        <w:t xml:space="preserve"> </w:t>
      </w:r>
      <w:r w:rsidRPr="0038068D">
        <w:rPr>
          <w:rFonts w:hint="cs"/>
          <w:rtl/>
          <w:lang w:val="fr-CH"/>
        </w:rPr>
        <w:t>التصديق</w:t>
      </w:r>
      <w:r w:rsidRPr="0038068D">
        <w:rPr>
          <w:rtl/>
          <w:lang w:val="fr-CH"/>
        </w:rPr>
        <w:t xml:space="preserve"> </w:t>
      </w:r>
      <w:r w:rsidRPr="0038068D">
        <w:rPr>
          <w:rFonts w:hint="cs"/>
          <w:rtl/>
          <w:lang w:val="fr-CH"/>
        </w:rPr>
        <w:t>على</w:t>
      </w:r>
      <w:r w:rsidRPr="0038068D">
        <w:rPr>
          <w:rtl/>
          <w:lang w:val="fr-CH"/>
        </w:rPr>
        <w:t xml:space="preserve"> </w:t>
      </w:r>
      <w:r>
        <w:rPr>
          <w:rFonts w:hint="cs"/>
          <w:rtl/>
          <w:lang w:val="fr-CH"/>
        </w:rPr>
        <w:t xml:space="preserve">الاتفاقية رقم 179 وعلى </w:t>
      </w:r>
      <w:r w:rsidRPr="0038068D">
        <w:rPr>
          <w:rFonts w:hint="cs"/>
          <w:rtl/>
          <w:lang w:val="fr-CH"/>
        </w:rPr>
        <w:t>اتفاقية</w:t>
      </w:r>
      <w:r w:rsidRPr="0038068D">
        <w:rPr>
          <w:rtl/>
          <w:lang w:val="fr-CH"/>
        </w:rPr>
        <w:t xml:space="preserve"> </w:t>
      </w:r>
      <w:r w:rsidRPr="0038068D">
        <w:rPr>
          <w:rFonts w:hint="cs"/>
          <w:rtl/>
          <w:lang w:val="fr-CH"/>
        </w:rPr>
        <w:t>العمل</w:t>
      </w:r>
      <w:r w:rsidRPr="0038068D">
        <w:rPr>
          <w:rtl/>
          <w:lang w:val="fr-CH"/>
        </w:rPr>
        <w:t xml:space="preserve"> </w:t>
      </w:r>
      <w:r w:rsidRPr="0038068D">
        <w:rPr>
          <w:rFonts w:hint="cs"/>
          <w:rtl/>
          <w:lang w:val="fr-CH"/>
        </w:rPr>
        <w:t>البحري،</w:t>
      </w:r>
      <w:r w:rsidRPr="0038068D">
        <w:rPr>
          <w:rtl/>
          <w:lang w:val="fr-CH"/>
        </w:rPr>
        <w:t xml:space="preserve"> 2006 </w:t>
      </w:r>
      <w:r w:rsidRPr="0038068D">
        <w:rPr>
          <w:rFonts w:hint="cs"/>
          <w:rtl/>
          <w:lang w:val="fr-CH"/>
        </w:rPr>
        <w:t>إلى</w:t>
      </w:r>
      <w:r w:rsidRPr="0038068D">
        <w:rPr>
          <w:rtl/>
          <w:lang w:val="fr-CH"/>
        </w:rPr>
        <w:t xml:space="preserve"> </w:t>
      </w:r>
      <w:r w:rsidRPr="0038068D">
        <w:rPr>
          <w:rFonts w:hint="cs"/>
          <w:rtl/>
          <w:lang w:val="fr-CH"/>
        </w:rPr>
        <w:t>نقض</w:t>
      </w:r>
      <w:r w:rsidRPr="0038068D">
        <w:rPr>
          <w:rtl/>
          <w:lang w:val="fr-CH"/>
        </w:rPr>
        <w:t xml:space="preserve"> </w:t>
      </w:r>
      <w:r w:rsidRPr="0038068D">
        <w:rPr>
          <w:rFonts w:hint="cs"/>
          <w:rtl/>
          <w:lang w:val="fr-CH"/>
        </w:rPr>
        <w:t>الاتفاقية</w:t>
      </w:r>
      <w:r w:rsidRPr="0038068D">
        <w:rPr>
          <w:rtl/>
          <w:lang w:val="fr-CH"/>
        </w:rPr>
        <w:t xml:space="preserve"> </w:t>
      </w:r>
      <w:r w:rsidRPr="0038068D">
        <w:rPr>
          <w:rFonts w:hint="cs"/>
          <w:rtl/>
          <w:lang w:val="fr-CH"/>
        </w:rPr>
        <w:t>رقم</w:t>
      </w:r>
      <w:r w:rsidRPr="0038068D">
        <w:rPr>
          <w:rtl/>
          <w:lang w:val="fr-CH"/>
        </w:rPr>
        <w:t xml:space="preserve"> </w:t>
      </w:r>
      <w:r>
        <w:rPr>
          <w:rFonts w:hint="cs"/>
          <w:rtl/>
          <w:lang w:val="fr-CH"/>
        </w:rPr>
        <w:t>9</w:t>
      </w:r>
      <w:r w:rsidRPr="0038068D">
        <w:rPr>
          <w:rtl/>
          <w:lang w:val="fr-CH"/>
        </w:rPr>
        <w:t xml:space="preserve"> </w:t>
      </w:r>
      <w:r w:rsidRPr="0038068D">
        <w:rPr>
          <w:rFonts w:hint="cs"/>
          <w:rtl/>
          <w:lang w:val="fr-CH"/>
        </w:rPr>
        <w:t>من</w:t>
      </w:r>
      <w:r w:rsidRPr="0038068D">
        <w:rPr>
          <w:rtl/>
          <w:lang w:val="fr-CH"/>
        </w:rPr>
        <w:t xml:space="preserve"> </w:t>
      </w:r>
      <w:r w:rsidRPr="0038068D">
        <w:rPr>
          <w:rFonts w:hint="cs"/>
          <w:rtl/>
          <w:lang w:val="fr-CH"/>
        </w:rPr>
        <w:t>جانب</w:t>
      </w:r>
      <w:r w:rsidRPr="0038068D">
        <w:rPr>
          <w:rtl/>
          <w:lang w:val="fr-CH"/>
        </w:rPr>
        <w:t xml:space="preserve"> </w:t>
      </w:r>
      <w:r>
        <w:rPr>
          <w:rFonts w:hint="cs"/>
          <w:rtl/>
          <w:lang w:val="fr-CH"/>
        </w:rPr>
        <w:t>30</w:t>
      </w:r>
      <w:r w:rsidRPr="0038068D">
        <w:rPr>
          <w:rtl/>
          <w:lang w:val="fr-CH"/>
        </w:rPr>
        <w:t xml:space="preserve"> </w:t>
      </w:r>
      <w:r w:rsidRPr="0038068D">
        <w:rPr>
          <w:rFonts w:hint="cs"/>
          <w:rtl/>
          <w:lang w:val="fr-CH"/>
        </w:rPr>
        <w:t>دولة</w:t>
      </w:r>
      <w:r w:rsidRPr="0038068D">
        <w:rPr>
          <w:rtl/>
          <w:lang w:val="fr-CH"/>
        </w:rPr>
        <w:t xml:space="preserve"> </w:t>
      </w:r>
      <w:r>
        <w:rPr>
          <w:rFonts w:hint="cs"/>
          <w:rtl/>
          <w:lang w:val="fr-CH"/>
        </w:rPr>
        <w:t xml:space="preserve">عضواً </w:t>
      </w:r>
      <w:r w:rsidRPr="0038068D">
        <w:rPr>
          <w:rFonts w:hint="cs"/>
          <w:rtl/>
          <w:lang w:val="fr-CH"/>
        </w:rPr>
        <w:t>في</w:t>
      </w:r>
      <w:r w:rsidRPr="0038068D">
        <w:rPr>
          <w:rtl/>
          <w:lang w:val="fr-CH"/>
        </w:rPr>
        <w:t xml:space="preserve"> </w:t>
      </w:r>
      <w:r w:rsidRPr="0038068D">
        <w:rPr>
          <w:rFonts w:hint="cs"/>
          <w:rtl/>
          <w:lang w:val="fr-CH"/>
        </w:rPr>
        <w:t>حين</w:t>
      </w:r>
      <w:r w:rsidRPr="0038068D">
        <w:rPr>
          <w:rtl/>
          <w:lang w:val="fr-CH"/>
        </w:rPr>
        <w:t xml:space="preserve"> </w:t>
      </w:r>
      <w:r w:rsidRPr="0038068D">
        <w:rPr>
          <w:rFonts w:hint="cs"/>
          <w:rtl/>
          <w:lang w:val="fr-CH"/>
        </w:rPr>
        <w:t>لا</w:t>
      </w:r>
      <w:r w:rsidRPr="0038068D">
        <w:rPr>
          <w:rtl/>
          <w:lang w:val="fr-CH"/>
        </w:rPr>
        <w:t xml:space="preserve"> </w:t>
      </w:r>
      <w:r w:rsidRPr="0038068D">
        <w:rPr>
          <w:rFonts w:hint="cs"/>
          <w:rtl/>
          <w:lang w:val="fr-CH"/>
        </w:rPr>
        <w:t>تزال</w:t>
      </w:r>
      <w:r w:rsidRPr="0038068D">
        <w:rPr>
          <w:rtl/>
          <w:lang w:val="fr-CH"/>
        </w:rPr>
        <w:t xml:space="preserve"> </w:t>
      </w:r>
      <w:r>
        <w:rPr>
          <w:rFonts w:hint="cs"/>
          <w:rtl/>
          <w:lang w:val="fr-CH"/>
        </w:rPr>
        <w:t>عشر</w:t>
      </w:r>
      <w:r w:rsidRPr="0038068D">
        <w:rPr>
          <w:rtl/>
          <w:lang w:val="fr-CH"/>
        </w:rPr>
        <w:t xml:space="preserve"> </w:t>
      </w:r>
      <w:r>
        <w:rPr>
          <w:rFonts w:hint="cs"/>
          <w:rtl/>
          <w:lang w:val="fr-CH"/>
        </w:rPr>
        <w:t>دول</w:t>
      </w:r>
      <w:r w:rsidRPr="0038068D">
        <w:rPr>
          <w:rtl/>
          <w:lang w:val="fr-CH"/>
        </w:rPr>
        <w:t xml:space="preserve"> </w:t>
      </w:r>
      <w:r>
        <w:rPr>
          <w:rFonts w:hint="cs"/>
          <w:rtl/>
          <w:lang w:val="fr-CH"/>
        </w:rPr>
        <w:t>أعضاء</w:t>
      </w:r>
      <w:r w:rsidRPr="0038068D">
        <w:rPr>
          <w:rtl/>
          <w:lang w:val="fr-CH"/>
        </w:rPr>
        <w:t xml:space="preserve"> </w:t>
      </w:r>
      <w:r w:rsidRPr="0038068D">
        <w:rPr>
          <w:rFonts w:hint="cs"/>
          <w:rtl/>
          <w:lang w:val="fr-CH"/>
        </w:rPr>
        <w:t>ملتزمة</w:t>
      </w:r>
      <w:r w:rsidRPr="0038068D">
        <w:rPr>
          <w:rtl/>
          <w:lang w:val="fr-CH"/>
        </w:rPr>
        <w:t xml:space="preserve"> </w:t>
      </w:r>
      <w:r w:rsidRPr="0038068D">
        <w:rPr>
          <w:rFonts w:hint="cs"/>
          <w:rtl/>
          <w:lang w:val="fr-CH"/>
        </w:rPr>
        <w:t>بها</w:t>
      </w:r>
      <w:r w:rsidRPr="0038068D">
        <w:rPr>
          <w:rtl/>
          <w:lang w:val="fr-CH"/>
        </w:rPr>
        <w:t>.</w:t>
      </w:r>
    </w:p>
    <w:p w:rsidR="00E50E66" w:rsidRPr="000B43E6" w:rsidRDefault="00E50E66" w:rsidP="00333981">
      <w:pPr>
        <w:pStyle w:val="ParaNum"/>
        <w:bidi/>
        <w:rPr>
          <w:rFonts w:cstheme="majorBidi"/>
          <w:lang w:val="fr-CH"/>
        </w:rPr>
      </w:pPr>
      <w:r>
        <w:rPr>
          <w:rFonts w:hint="cs"/>
          <w:rtl/>
          <w:lang w:val="fr-CH"/>
        </w:rPr>
        <w:t xml:space="preserve">ومنذ اعتماد الاتفاقية رقم 9، تطورت الممارسات ذات الصلة بالعمالة البحرية تطوراً كبيراً بسبب إضفاء الطابع الدولي على الأطقم واللجوء بشكل منتظم إلى وكالات التعيين والتوظيف. وتسلّم اتفاقية العمل البحري، 2006، من خلال توحيد الاتفاقية رقم 179 والتوصية رقم 186، بتطور الممارسات في هذا المجال وتنص على الإشراف الصارم على وكالات التعيين والتوظيف. </w:t>
      </w:r>
      <w:r w:rsidRPr="0055376E">
        <w:rPr>
          <w:rFonts w:hint="cs"/>
          <w:rtl/>
          <w:lang w:val="fr-CH"/>
        </w:rPr>
        <w:t>وأوصت</w:t>
      </w:r>
      <w:r w:rsidRPr="0055376E">
        <w:rPr>
          <w:rtl/>
          <w:lang w:val="fr-CH"/>
        </w:rPr>
        <w:t xml:space="preserve"> </w:t>
      </w:r>
      <w:r w:rsidRPr="0055376E">
        <w:rPr>
          <w:rFonts w:hint="cs"/>
          <w:rtl/>
          <w:lang w:val="fr-CH"/>
        </w:rPr>
        <w:t>اللجنة</w:t>
      </w:r>
      <w:r w:rsidRPr="0055376E">
        <w:rPr>
          <w:rtl/>
          <w:lang w:val="fr-CH"/>
        </w:rPr>
        <w:t xml:space="preserve"> </w:t>
      </w:r>
      <w:r w:rsidRPr="0055376E">
        <w:rPr>
          <w:rFonts w:hint="cs"/>
          <w:rtl/>
          <w:lang w:val="fr-CH"/>
        </w:rPr>
        <w:t>الثلاثية</w:t>
      </w:r>
      <w:r w:rsidRPr="0055376E">
        <w:rPr>
          <w:rtl/>
          <w:lang w:val="fr-CH"/>
        </w:rPr>
        <w:t xml:space="preserve"> </w:t>
      </w:r>
      <w:r w:rsidRPr="0055376E">
        <w:rPr>
          <w:rFonts w:hint="cs"/>
          <w:rtl/>
          <w:lang w:val="fr-CH"/>
        </w:rPr>
        <w:t>الخاصة</w:t>
      </w:r>
      <w:r w:rsidRPr="0055376E">
        <w:rPr>
          <w:rtl/>
          <w:lang w:val="fr-CH"/>
        </w:rPr>
        <w:t xml:space="preserve"> </w:t>
      </w:r>
      <w:r w:rsidRPr="0055376E">
        <w:rPr>
          <w:rFonts w:hint="cs"/>
          <w:rtl/>
          <w:lang w:val="fr-CH"/>
        </w:rPr>
        <w:t>بتصنيف</w:t>
      </w:r>
      <w:r w:rsidRPr="0055376E">
        <w:rPr>
          <w:rtl/>
          <w:lang w:val="fr-CH"/>
        </w:rPr>
        <w:t xml:space="preserve"> </w:t>
      </w:r>
      <w:r w:rsidRPr="0055376E">
        <w:rPr>
          <w:rFonts w:hint="cs"/>
          <w:rtl/>
          <w:lang w:val="fr-CH"/>
        </w:rPr>
        <w:t>الاتفاقية</w:t>
      </w:r>
      <w:r w:rsidRPr="0055376E">
        <w:rPr>
          <w:rtl/>
          <w:lang w:val="fr-CH"/>
        </w:rPr>
        <w:t xml:space="preserve"> </w:t>
      </w:r>
      <w:r w:rsidRPr="0055376E">
        <w:rPr>
          <w:rFonts w:hint="cs"/>
          <w:rtl/>
          <w:lang w:val="fr-CH"/>
        </w:rPr>
        <w:t>رقم</w:t>
      </w:r>
      <w:r w:rsidRPr="0055376E">
        <w:rPr>
          <w:rtl/>
          <w:lang w:val="fr-CH"/>
        </w:rPr>
        <w:t xml:space="preserve"> </w:t>
      </w:r>
      <w:r>
        <w:rPr>
          <w:rFonts w:hint="cs"/>
          <w:rtl/>
          <w:lang w:val="fr-CH"/>
        </w:rPr>
        <w:t>9</w:t>
      </w:r>
      <w:r w:rsidRPr="0055376E">
        <w:rPr>
          <w:rtl/>
          <w:lang w:val="fr-CH"/>
        </w:rPr>
        <w:t xml:space="preserve"> </w:t>
      </w:r>
      <w:r w:rsidRPr="0055376E">
        <w:rPr>
          <w:rFonts w:hint="cs"/>
          <w:rtl/>
          <w:lang w:val="fr-CH"/>
        </w:rPr>
        <w:t>على</w:t>
      </w:r>
      <w:r w:rsidRPr="0055376E">
        <w:rPr>
          <w:rtl/>
          <w:lang w:val="fr-CH"/>
        </w:rPr>
        <w:t xml:space="preserve"> </w:t>
      </w:r>
      <w:r w:rsidRPr="0055376E">
        <w:rPr>
          <w:rFonts w:hint="cs"/>
          <w:rtl/>
          <w:lang w:val="fr-CH"/>
        </w:rPr>
        <w:t>أنها</w:t>
      </w:r>
      <w:r w:rsidRPr="0055376E">
        <w:rPr>
          <w:rtl/>
          <w:lang w:val="fr-CH"/>
        </w:rPr>
        <w:t xml:space="preserve"> "</w:t>
      </w:r>
      <w:r w:rsidRPr="0055376E">
        <w:rPr>
          <w:rFonts w:hint="cs"/>
          <w:rtl/>
          <w:lang w:val="fr-CH"/>
        </w:rPr>
        <w:t>بالية</w:t>
      </w:r>
      <w:r w:rsidRPr="0055376E">
        <w:rPr>
          <w:rtl/>
          <w:lang w:val="fr-CH"/>
        </w:rPr>
        <w:t xml:space="preserve">" </w:t>
      </w:r>
      <w:r w:rsidRPr="0055376E">
        <w:rPr>
          <w:rFonts w:hint="cs"/>
          <w:rtl/>
          <w:lang w:val="fr-CH"/>
        </w:rPr>
        <w:t>وتقترح</w:t>
      </w:r>
      <w:r w:rsidRPr="0055376E">
        <w:rPr>
          <w:rtl/>
          <w:lang w:val="fr-CH"/>
        </w:rPr>
        <w:t xml:space="preserve"> </w:t>
      </w:r>
      <w:r w:rsidRPr="0055376E">
        <w:rPr>
          <w:rFonts w:hint="cs"/>
          <w:rtl/>
          <w:lang w:val="fr-CH"/>
        </w:rPr>
        <w:t>إلغاءها</w:t>
      </w:r>
      <w:r w:rsidRPr="0055376E">
        <w:rPr>
          <w:rtl/>
          <w:lang w:val="fr-CH"/>
        </w:rPr>
        <w:t xml:space="preserve"> </w:t>
      </w:r>
      <w:r w:rsidRPr="0055376E">
        <w:rPr>
          <w:rFonts w:hint="cs"/>
          <w:rtl/>
          <w:lang w:val="fr-CH"/>
        </w:rPr>
        <w:t>وتشجع</w:t>
      </w:r>
      <w:r w:rsidRPr="0055376E">
        <w:rPr>
          <w:rtl/>
          <w:lang w:val="fr-CH"/>
        </w:rPr>
        <w:t xml:space="preserve"> </w:t>
      </w:r>
      <w:r w:rsidRPr="0055376E">
        <w:rPr>
          <w:rFonts w:hint="cs"/>
          <w:rtl/>
          <w:lang w:val="fr-CH"/>
        </w:rPr>
        <w:t>الدول</w:t>
      </w:r>
      <w:r w:rsidRPr="0055376E">
        <w:rPr>
          <w:rtl/>
          <w:lang w:val="fr-CH"/>
        </w:rPr>
        <w:t xml:space="preserve"> </w:t>
      </w:r>
      <w:r w:rsidRPr="0055376E">
        <w:rPr>
          <w:rFonts w:hint="cs"/>
          <w:rtl/>
          <w:lang w:val="fr-CH"/>
        </w:rPr>
        <w:t>التي</w:t>
      </w:r>
      <w:r w:rsidRPr="0055376E">
        <w:rPr>
          <w:rtl/>
          <w:lang w:val="fr-CH"/>
        </w:rPr>
        <w:t xml:space="preserve"> </w:t>
      </w:r>
      <w:r w:rsidRPr="0055376E">
        <w:rPr>
          <w:rFonts w:hint="cs"/>
          <w:rtl/>
          <w:lang w:val="fr-CH"/>
        </w:rPr>
        <w:t>لا</w:t>
      </w:r>
      <w:r w:rsidRPr="0055376E">
        <w:rPr>
          <w:rtl/>
          <w:lang w:val="fr-CH"/>
        </w:rPr>
        <w:t xml:space="preserve"> </w:t>
      </w:r>
      <w:r w:rsidRPr="0055376E">
        <w:rPr>
          <w:rFonts w:hint="cs"/>
          <w:rtl/>
          <w:lang w:val="fr-CH"/>
        </w:rPr>
        <w:t>تزال</w:t>
      </w:r>
      <w:r w:rsidRPr="0055376E">
        <w:rPr>
          <w:rtl/>
          <w:lang w:val="fr-CH"/>
        </w:rPr>
        <w:t xml:space="preserve"> </w:t>
      </w:r>
      <w:r w:rsidRPr="0055376E">
        <w:rPr>
          <w:rFonts w:hint="cs"/>
          <w:rtl/>
          <w:lang w:val="fr-CH"/>
        </w:rPr>
        <w:t>ملزمة</w:t>
      </w:r>
      <w:r w:rsidRPr="0055376E">
        <w:rPr>
          <w:rtl/>
          <w:lang w:val="fr-CH"/>
        </w:rPr>
        <w:t xml:space="preserve"> </w:t>
      </w:r>
      <w:r w:rsidRPr="0055376E">
        <w:rPr>
          <w:rFonts w:hint="cs"/>
          <w:rtl/>
          <w:lang w:val="fr-CH"/>
        </w:rPr>
        <w:t>بالاتفاقية</w:t>
      </w:r>
      <w:r w:rsidRPr="0055376E">
        <w:rPr>
          <w:rtl/>
          <w:lang w:val="fr-CH"/>
        </w:rPr>
        <w:t xml:space="preserve"> </w:t>
      </w:r>
      <w:r w:rsidRPr="0055376E">
        <w:rPr>
          <w:rFonts w:hint="cs"/>
          <w:rtl/>
          <w:lang w:val="fr-CH"/>
        </w:rPr>
        <w:t>رقم</w:t>
      </w:r>
      <w:r w:rsidRPr="0055376E">
        <w:rPr>
          <w:rtl/>
          <w:lang w:val="fr-CH"/>
        </w:rPr>
        <w:t xml:space="preserve"> </w:t>
      </w:r>
      <w:r>
        <w:rPr>
          <w:rFonts w:hint="cs"/>
          <w:rtl/>
          <w:lang w:val="fr-CH"/>
        </w:rPr>
        <w:t>9</w:t>
      </w:r>
      <w:r w:rsidRPr="0055376E">
        <w:rPr>
          <w:rtl/>
          <w:lang w:val="fr-CH"/>
        </w:rPr>
        <w:t xml:space="preserve"> </w:t>
      </w:r>
      <w:r>
        <w:rPr>
          <w:rFonts w:hint="cs"/>
          <w:rtl/>
          <w:lang w:val="fr-CH"/>
        </w:rPr>
        <w:t>على التصديق على اتفاقية العمل البحري، 2006 وتشجع الدول التي سبق وصدقت على اتفاقية العمل البحري، 2006 ولكنها لا تزال ملزمة بالاتفاقية رقم 9 فيما يتعلق بالأقاليم التابعة</w:t>
      </w:r>
      <w:r w:rsidRPr="0055376E">
        <w:rPr>
          <w:rFonts w:hint="cs"/>
          <w:rtl/>
          <w:lang w:val="fr-CH"/>
        </w:rPr>
        <w:t>،</w:t>
      </w:r>
      <w:r w:rsidRPr="0055376E">
        <w:rPr>
          <w:rtl/>
          <w:lang w:val="fr-CH"/>
        </w:rPr>
        <w:t xml:space="preserve"> </w:t>
      </w:r>
      <w:r w:rsidRPr="0055376E">
        <w:rPr>
          <w:rFonts w:hint="cs"/>
          <w:rtl/>
          <w:lang w:val="fr-CH"/>
        </w:rPr>
        <w:t>على</w:t>
      </w:r>
      <w:r w:rsidRPr="0055376E">
        <w:rPr>
          <w:rtl/>
          <w:lang w:val="fr-CH"/>
        </w:rPr>
        <w:t xml:space="preserve"> </w:t>
      </w:r>
      <w:r w:rsidRPr="0055376E">
        <w:rPr>
          <w:rFonts w:hint="cs"/>
          <w:rtl/>
          <w:lang w:val="fr-CH"/>
        </w:rPr>
        <w:t>توسيع</w:t>
      </w:r>
      <w:r w:rsidRPr="0055376E">
        <w:rPr>
          <w:rtl/>
          <w:lang w:val="fr-CH"/>
        </w:rPr>
        <w:t xml:space="preserve"> </w:t>
      </w:r>
      <w:r w:rsidRPr="0055376E">
        <w:rPr>
          <w:rFonts w:hint="cs"/>
          <w:rtl/>
          <w:lang w:val="fr-CH"/>
        </w:rPr>
        <w:t>نطاق</w:t>
      </w:r>
      <w:r w:rsidRPr="0055376E">
        <w:rPr>
          <w:rtl/>
          <w:lang w:val="fr-CH"/>
        </w:rPr>
        <w:t xml:space="preserve"> </w:t>
      </w:r>
      <w:r w:rsidRPr="0055376E">
        <w:rPr>
          <w:rFonts w:hint="cs"/>
          <w:rtl/>
          <w:lang w:val="fr-CH"/>
        </w:rPr>
        <w:t>تطبيق</w:t>
      </w:r>
      <w:r w:rsidRPr="0055376E">
        <w:rPr>
          <w:rtl/>
          <w:lang w:val="fr-CH"/>
        </w:rPr>
        <w:t xml:space="preserve"> </w:t>
      </w:r>
      <w:r w:rsidRPr="0055376E">
        <w:rPr>
          <w:rFonts w:hint="cs"/>
          <w:rtl/>
          <w:lang w:val="fr-CH"/>
        </w:rPr>
        <w:t>اتفاقية</w:t>
      </w:r>
      <w:r w:rsidRPr="0055376E">
        <w:rPr>
          <w:rtl/>
          <w:lang w:val="fr-CH"/>
        </w:rPr>
        <w:t xml:space="preserve"> </w:t>
      </w:r>
      <w:r w:rsidRPr="0055376E">
        <w:rPr>
          <w:rFonts w:hint="cs"/>
          <w:rtl/>
          <w:lang w:val="fr-CH"/>
        </w:rPr>
        <w:t>العمل</w:t>
      </w:r>
      <w:r w:rsidRPr="0055376E">
        <w:rPr>
          <w:rtl/>
          <w:lang w:val="fr-CH"/>
        </w:rPr>
        <w:t xml:space="preserve"> </w:t>
      </w:r>
      <w:r w:rsidRPr="0055376E">
        <w:rPr>
          <w:rFonts w:hint="cs"/>
          <w:rtl/>
          <w:lang w:val="fr-CH"/>
        </w:rPr>
        <w:t>البحري،</w:t>
      </w:r>
      <w:r w:rsidRPr="0055376E">
        <w:rPr>
          <w:rtl/>
          <w:lang w:val="fr-CH"/>
        </w:rPr>
        <w:t xml:space="preserve"> 2006 </w:t>
      </w:r>
      <w:r w:rsidRPr="0055376E">
        <w:rPr>
          <w:rFonts w:hint="cs"/>
          <w:rtl/>
          <w:lang w:val="fr-CH"/>
        </w:rPr>
        <w:t>ليشمل</w:t>
      </w:r>
      <w:r w:rsidRPr="0055376E">
        <w:rPr>
          <w:rtl/>
          <w:lang w:val="fr-CH"/>
        </w:rPr>
        <w:t xml:space="preserve"> </w:t>
      </w:r>
      <w:r w:rsidRPr="0055376E">
        <w:rPr>
          <w:rFonts w:hint="cs"/>
          <w:rtl/>
          <w:lang w:val="fr-CH"/>
        </w:rPr>
        <w:t>تلك</w:t>
      </w:r>
      <w:r w:rsidRPr="0055376E">
        <w:rPr>
          <w:rtl/>
          <w:lang w:val="fr-CH"/>
        </w:rPr>
        <w:t xml:space="preserve"> </w:t>
      </w:r>
      <w:r w:rsidRPr="0055376E">
        <w:rPr>
          <w:rFonts w:hint="cs"/>
          <w:rtl/>
          <w:lang w:val="fr-CH"/>
        </w:rPr>
        <w:t>الأقاليم</w:t>
      </w:r>
      <w:r w:rsidRPr="0055376E">
        <w:rPr>
          <w:rtl/>
          <w:lang w:val="fr-CH"/>
        </w:rPr>
        <w:t xml:space="preserve">.   </w:t>
      </w:r>
    </w:p>
    <w:p w:rsidR="00C27730" w:rsidRDefault="00C27730">
      <w:pPr>
        <w:rPr>
          <w:rFonts w:ascii="Arial" w:eastAsia="SimHei" w:hAnsi="Arial" w:cs="Arial"/>
          <w:b/>
          <w:bCs/>
          <w:kern w:val="32"/>
          <w:sz w:val="30"/>
          <w:szCs w:val="32"/>
          <w:rtl/>
          <w:lang w:val="fr-FR"/>
        </w:rPr>
      </w:pPr>
      <w:bookmarkStart w:id="17" w:name="_Toc530752950"/>
      <w:r>
        <w:rPr>
          <w:rtl/>
        </w:rPr>
        <w:br w:type="page"/>
      </w:r>
    </w:p>
    <w:p w:rsidR="00E50E66" w:rsidRPr="000B43E6" w:rsidRDefault="00E50E66" w:rsidP="00333981">
      <w:pPr>
        <w:pStyle w:val="H1"/>
        <w:bidi/>
        <w:spacing w:before="360" w:line="240" w:lineRule="auto"/>
        <w:rPr>
          <w:rtl/>
        </w:rPr>
      </w:pPr>
      <w:r w:rsidRPr="000B43E6">
        <w:rPr>
          <w:rFonts w:hint="cs"/>
          <w:rtl/>
        </w:rPr>
        <w:lastRenderedPageBreak/>
        <w:t>اتفاقية الفحص الطبي للأحداث (العمل البحري)،</w:t>
      </w:r>
      <w:r w:rsidR="00333981">
        <w:rPr>
          <w:rtl/>
        </w:rPr>
        <w:br/>
      </w:r>
      <w:r w:rsidRPr="000B43E6">
        <w:rPr>
          <w:rFonts w:hint="cs"/>
          <w:rtl/>
        </w:rPr>
        <w:t>1921 (رقم 16)</w:t>
      </w:r>
      <w:bookmarkEnd w:id="17"/>
    </w:p>
    <w:p w:rsidR="00E50E66" w:rsidRPr="00841B09" w:rsidRDefault="00E50E66" w:rsidP="00461588">
      <w:pPr>
        <w:pStyle w:val="ParaNum"/>
        <w:bidi/>
        <w:rPr>
          <w:lang w:val="fr-CH"/>
        </w:rPr>
      </w:pPr>
      <w:r>
        <w:rPr>
          <w:rFonts w:hint="cs"/>
          <w:rtl/>
          <w:lang w:val="fr-CH"/>
        </w:rPr>
        <w:t>اعتُمدت الاتفاقية رقم 16 في عام 1921 بغية إرساء التزام إصدار شهادة طبية موقعة من الطبيب وموافق عليها من جانب الهيئة المختصة، تفيد أنّ جميع الأطفال والبحارة الأحداث تحت سن 18 عاماً المستخدمين على متن البواخر أو السفن أو القوارب العاملة في الملاحة البحرية، مؤهل</w:t>
      </w:r>
      <w:r w:rsidR="00461588">
        <w:rPr>
          <w:rFonts w:hint="cs"/>
          <w:rtl/>
          <w:lang w:val="fr-CH"/>
        </w:rPr>
        <w:t>و</w:t>
      </w:r>
      <w:r>
        <w:rPr>
          <w:rFonts w:hint="cs"/>
          <w:rtl/>
          <w:lang w:val="fr-CH"/>
        </w:rPr>
        <w:t xml:space="preserve">ن لذلك. </w:t>
      </w:r>
      <w:r w:rsidRPr="00164CF2">
        <w:rPr>
          <w:rFonts w:hint="cs"/>
          <w:rtl/>
          <w:lang w:val="fr-CH"/>
        </w:rPr>
        <w:t>وصدقت</w:t>
      </w:r>
      <w:r w:rsidRPr="00164CF2">
        <w:rPr>
          <w:rtl/>
          <w:lang w:val="fr-CH"/>
        </w:rPr>
        <w:t xml:space="preserve"> </w:t>
      </w:r>
      <w:r>
        <w:rPr>
          <w:rFonts w:hint="cs"/>
          <w:rtl/>
          <w:lang w:val="fr-CH"/>
        </w:rPr>
        <w:t>82</w:t>
      </w:r>
      <w:r w:rsidRPr="00164CF2">
        <w:rPr>
          <w:rtl/>
          <w:lang w:val="fr-CH"/>
        </w:rPr>
        <w:t xml:space="preserve"> </w:t>
      </w:r>
      <w:r w:rsidRPr="00164CF2">
        <w:rPr>
          <w:rFonts w:hint="cs"/>
          <w:rtl/>
          <w:lang w:val="fr-CH"/>
        </w:rPr>
        <w:t>دولة</w:t>
      </w:r>
      <w:r w:rsidRPr="00164CF2">
        <w:rPr>
          <w:rtl/>
          <w:lang w:val="fr-CH"/>
        </w:rPr>
        <w:t xml:space="preserve"> </w:t>
      </w:r>
      <w:r w:rsidRPr="00164CF2">
        <w:rPr>
          <w:rFonts w:hint="cs"/>
          <w:rtl/>
          <w:lang w:val="fr-CH"/>
        </w:rPr>
        <w:t>عضواً</w:t>
      </w:r>
      <w:r w:rsidRPr="00164CF2">
        <w:rPr>
          <w:rtl/>
          <w:lang w:val="fr-CH"/>
        </w:rPr>
        <w:t xml:space="preserve"> </w:t>
      </w:r>
      <w:r w:rsidRPr="00164CF2">
        <w:rPr>
          <w:rFonts w:hint="cs"/>
          <w:rtl/>
          <w:lang w:val="fr-CH"/>
        </w:rPr>
        <w:t>على</w:t>
      </w:r>
      <w:r w:rsidRPr="00164CF2">
        <w:rPr>
          <w:rtl/>
          <w:lang w:val="fr-CH"/>
        </w:rPr>
        <w:t xml:space="preserve"> </w:t>
      </w:r>
      <w:r w:rsidRPr="00164CF2">
        <w:rPr>
          <w:rFonts w:hint="cs"/>
          <w:rtl/>
          <w:lang w:val="fr-CH"/>
        </w:rPr>
        <w:t>الاتفاقية</w:t>
      </w:r>
      <w:r w:rsidRPr="00164CF2">
        <w:rPr>
          <w:rtl/>
          <w:lang w:val="fr-CH"/>
        </w:rPr>
        <w:t xml:space="preserve"> </w:t>
      </w:r>
      <w:r w:rsidRPr="00164CF2">
        <w:rPr>
          <w:rFonts w:hint="cs"/>
          <w:rtl/>
          <w:lang w:val="fr-CH"/>
        </w:rPr>
        <w:t>رقم</w:t>
      </w:r>
      <w:r w:rsidRPr="00164CF2">
        <w:rPr>
          <w:rtl/>
          <w:lang w:val="fr-CH"/>
        </w:rPr>
        <w:t xml:space="preserve"> </w:t>
      </w:r>
      <w:r>
        <w:rPr>
          <w:rFonts w:hint="cs"/>
          <w:rtl/>
          <w:lang w:val="fr-CH"/>
        </w:rPr>
        <w:t>16</w:t>
      </w:r>
      <w:r w:rsidRPr="00164CF2">
        <w:rPr>
          <w:rFonts w:hint="cs"/>
          <w:rtl/>
          <w:lang w:val="fr-CH"/>
        </w:rPr>
        <w:t>،</w:t>
      </w:r>
      <w:r w:rsidRPr="00164CF2">
        <w:rPr>
          <w:rtl/>
          <w:lang w:val="fr-CH"/>
        </w:rPr>
        <w:t xml:space="preserve"> </w:t>
      </w:r>
      <w:r w:rsidRPr="00164CF2">
        <w:rPr>
          <w:rFonts w:hint="cs"/>
          <w:rtl/>
          <w:lang w:val="fr-CH"/>
        </w:rPr>
        <w:t>وآخرها</w:t>
      </w:r>
      <w:r w:rsidRPr="00164CF2">
        <w:rPr>
          <w:rtl/>
          <w:lang w:val="fr-CH"/>
        </w:rPr>
        <w:t xml:space="preserve"> </w:t>
      </w:r>
      <w:r w:rsidRPr="00164CF2">
        <w:rPr>
          <w:rFonts w:hint="cs"/>
          <w:rtl/>
          <w:lang w:val="fr-CH"/>
        </w:rPr>
        <w:t>كان</w:t>
      </w:r>
      <w:r w:rsidRPr="00164CF2">
        <w:rPr>
          <w:rtl/>
          <w:lang w:val="fr-CH"/>
        </w:rPr>
        <w:t xml:space="preserve"> </w:t>
      </w:r>
      <w:r w:rsidRPr="00164CF2">
        <w:rPr>
          <w:rFonts w:hint="cs"/>
          <w:rtl/>
          <w:lang w:val="fr-CH"/>
        </w:rPr>
        <w:t>الجبل</w:t>
      </w:r>
      <w:r w:rsidRPr="00164CF2">
        <w:rPr>
          <w:rtl/>
          <w:lang w:val="fr-CH"/>
        </w:rPr>
        <w:t xml:space="preserve"> </w:t>
      </w:r>
      <w:r w:rsidRPr="00164CF2">
        <w:rPr>
          <w:rFonts w:hint="cs"/>
          <w:rtl/>
          <w:lang w:val="fr-CH"/>
        </w:rPr>
        <w:t>الأسود</w:t>
      </w:r>
      <w:r w:rsidRPr="00164CF2">
        <w:rPr>
          <w:rtl/>
          <w:lang w:val="fr-CH"/>
        </w:rPr>
        <w:t xml:space="preserve"> </w:t>
      </w:r>
      <w:r w:rsidRPr="00164CF2">
        <w:rPr>
          <w:rFonts w:hint="cs"/>
          <w:rtl/>
          <w:lang w:val="fr-CH"/>
        </w:rPr>
        <w:t>في</w:t>
      </w:r>
      <w:r w:rsidRPr="00164CF2">
        <w:rPr>
          <w:rtl/>
          <w:lang w:val="fr-CH"/>
        </w:rPr>
        <w:t xml:space="preserve"> </w:t>
      </w:r>
      <w:r w:rsidRPr="00164CF2">
        <w:rPr>
          <w:rFonts w:hint="cs"/>
          <w:rtl/>
          <w:lang w:val="fr-CH"/>
        </w:rPr>
        <w:t>عام</w:t>
      </w:r>
      <w:r w:rsidRPr="00164CF2">
        <w:rPr>
          <w:rtl/>
          <w:lang w:val="fr-CH"/>
        </w:rPr>
        <w:t xml:space="preserve"> 2006. </w:t>
      </w:r>
      <w:r w:rsidRPr="00164CF2">
        <w:rPr>
          <w:rFonts w:hint="cs"/>
          <w:rtl/>
          <w:lang w:val="fr-CH"/>
        </w:rPr>
        <w:t>وحتى</w:t>
      </w:r>
      <w:r w:rsidRPr="00164CF2">
        <w:rPr>
          <w:rtl/>
          <w:lang w:val="fr-CH"/>
        </w:rPr>
        <w:t xml:space="preserve"> </w:t>
      </w:r>
      <w:r w:rsidRPr="00164CF2">
        <w:rPr>
          <w:rFonts w:hint="cs"/>
          <w:rtl/>
          <w:lang w:val="fr-CH"/>
        </w:rPr>
        <w:t>اليوم،</w:t>
      </w:r>
      <w:r w:rsidRPr="00164CF2">
        <w:rPr>
          <w:rtl/>
          <w:lang w:val="fr-CH"/>
        </w:rPr>
        <w:t xml:space="preserve"> </w:t>
      </w:r>
      <w:r w:rsidRPr="00164CF2">
        <w:rPr>
          <w:rFonts w:hint="cs"/>
          <w:rtl/>
          <w:lang w:val="fr-CH"/>
        </w:rPr>
        <w:t>أفضى</w:t>
      </w:r>
      <w:r w:rsidRPr="00164CF2">
        <w:rPr>
          <w:rtl/>
          <w:lang w:val="fr-CH"/>
        </w:rPr>
        <w:t xml:space="preserve"> </w:t>
      </w:r>
      <w:r w:rsidRPr="00164CF2">
        <w:rPr>
          <w:rFonts w:hint="cs"/>
          <w:rtl/>
          <w:lang w:val="fr-CH"/>
        </w:rPr>
        <w:t>التصديق</w:t>
      </w:r>
      <w:r w:rsidRPr="00164CF2">
        <w:rPr>
          <w:rtl/>
          <w:lang w:val="fr-CH"/>
        </w:rPr>
        <w:t xml:space="preserve"> </w:t>
      </w:r>
      <w:r w:rsidRPr="00164CF2">
        <w:rPr>
          <w:rFonts w:hint="cs"/>
          <w:rtl/>
          <w:lang w:val="fr-CH"/>
        </w:rPr>
        <w:t>على</w:t>
      </w:r>
      <w:r w:rsidRPr="00164CF2">
        <w:rPr>
          <w:rtl/>
          <w:lang w:val="fr-CH"/>
        </w:rPr>
        <w:t xml:space="preserve"> </w:t>
      </w:r>
      <w:r w:rsidRPr="00164CF2">
        <w:rPr>
          <w:rFonts w:hint="cs"/>
          <w:rtl/>
          <w:lang w:val="fr-CH"/>
        </w:rPr>
        <w:t>اتفاقية</w:t>
      </w:r>
      <w:r w:rsidRPr="00164CF2">
        <w:rPr>
          <w:rtl/>
          <w:lang w:val="fr-CH"/>
        </w:rPr>
        <w:t xml:space="preserve"> </w:t>
      </w:r>
      <w:r w:rsidRPr="00164CF2">
        <w:rPr>
          <w:rFonts w:hint="cs"/>
          <w:rtl/>
          <w:lang w:val="fr-CH"/>
        </w:rPr>
        <w:t>العمل</w:t>
      </w:r>
      <w:r w:rsidRPr="00164CF2">
        <w:rPr>
          <w:rtl/>
          <w:lang w:val="fr-CH"/>
        </w:rPr>
        <w:t xml:space="preserve"> </w:t>
      </w:r>
      <w:r w:rsidRPr="00164CF2">
        <w:rPr>
          <w:rFonts w:hint="cs"/>
          <w:rtl/>
          <w:lang w:val="fr-CH"/>
        </w:rPr>
        <w:t>البحري،</w:t>
      </w:r>
      <w:r w:rsidRPr="00164CF2">
        <w:rPr>
          <w:rtl/>
          <w:lang w:val="fr-CH"/>
        </w:rPr>
        <w:t xml:space="preserve"> 2006 </w:t>
      </w:r>
      <w:r w:rsidRPr="00164CF2">
        <w:rPr>
          <w:rFonts w:hint="cs"/>
          <w:rtl/>
          <w:lang w:val="fr-CH"/>
        </w:rPr>
        <w:t>إلى</w:t>
      </w:r>
      <w:r w:rsidRPr="00164CF2">
        <w:rPr>
          <w:rtl/>
          <w:lang w:val="fr-CH"/>
        </w:rPr>
        <w:t xml:space="preserve"> </w:t>
      </w:r>
      <w:r w:rsidRPr="00164CF2">
        <w:rPr>
          <w:rFonts w:hint="cs"/>
          <w:rtl/>
          <w:lang w:val="fr-CH"/>
        </w:rPr>
        <w:t>نقض</w:t>
      </w:r>
      <w:r w:rsidRPr="00164CF2">
        <w:rPr>
          <w:rtl/>
          <w:lang w:val="fr-CH"/>
        </w:rPr>
        <w:t xml:space="preserve"> </w:t>
      </w:r>
      <w:r w:rsidRPr="00164CF2">
        <w:rPr>
          <w:rFonts w:hint="cs"/>
          <w:rtl/>
          <w:lang w:val="fr-CH"/>
        </w:rPr>
        <w:t>الاتفاقية</w:t>
      </w:r>
      <w:r w:rsidRPr="00164CF2">
        <w:rPr>
          <w:rtl/>
          <w:lang w:val="fr-CH"/>
        </w:rPr>
        <w:t xml:space="preserve"> </w:t>
      </w:r>
      <w:r w:rsidRPr="00164CF2">
        <w:rPr>
          <w:rFonts w:hint="cs"/>
          <w:rtl/>
          <w:lang w:val="fr-CH"/>
        </w:rPr>
        <w:t>رقم</w:t>
      </w:r>
      <w:r w:rsidRPr="00164CF2">
        <w:rPr>
          <w:rtl/>
          <w:lang w:val="fr-CH"/>
        </w:rPr>
        <w:t xml:space="preserve"> </w:t>
      </w:r>
      <w:r>
        <w:rPr>
          <w:rFonts w:hint="cs"/>
          <w:rtl/>
          <w:lang w:val="fr-CH"/>
        </w:rPr>
        <w:t>16</w:t>
      </w:r>
      <w:r w:rsidRPr="00164CF2">
        <w:rPr>
          <w:rtl/>
          <w:lang w:val="fr-CH"/>
        </w:rPr>
        <w:t xml:space="preserve"> </w:t>
      </w:r>
      <w:r w:rsidRPr="00164CF2">
        <w:rPr>
          <w:rFonts w:hint="cs"/>
          <w:rtl/>
          <w:lang w:val="fr-CH"/>
        </w:rPr>
        <w:t>من</w:t>
      </w:r>
      <w:r w:rsidRPr="00164CF2">
        <w:rPr>
          <w:rtl/>
          <w:lang w:val="fr-CH"/>
        </w:rPr>
        <w:t xml:space="preserve"> </w:t>
      </w:r>
      <w:r w:rsidRPr="00164CF2">
        <w:rPr>
          <w:rFonts w:hint="cs"/>
          <w:rtl/>
          <w:lang w:val="fr-CH"/>
        </w:rPr>
        <w:t>جانب</w:t>
      </w:r>
      <w:r w:rsidRPr="00164CF2">
        <w:rPr>
          <w:rtl/>
          <w:lang w:val="fr-CH"/>
        </w:rPr>
        <w:t xml:space="preserve"> </w:t>
      </w:r>
      <w:r>
        <w:rPr>
          <w:rFonts w:hint="cs"/>
          <w:rtl/>
          <w:lang w:val="fr-CH"/>
        </w:rPr>
        <w:t>57</w:t>
      </w:r>
      <w:r w:rsidRPr="00164CF2">
        <w:rPr>
          <w:rtl/>
          <w:lang w:val="fr-CH"/>
        </w:rPr>
        <w:t xml:space="preserve"> </w:t>
      </w:r>
      <w:r w:rsidRPr="00164CF2">
        <w:rPr>
          <w:rFonts w:hint="cs"/>
          <w:rtl/>
          <w:lang w:val="fr-CH"/>
        </w:rPr>
        <w:t>دولة</w:t>
      </w:r>
      <w:r w:rsidRPr="00164CF2">
        <w:rPr>
          <w:rtl/>
          <w:lang w:val="fr-CH"/>
        </w:rPr>
        <w:t xml:space="preserve"> </w:t>
      </w:r>
      <w:r w:rsidRPr="00164CF2">
        <w:rPr>
          <w:rFonts w:hint="cs"/>
          <w:rtl/>
          <w:lang w:val="fr-CH"/>
        </w:rPr>
        <w:t>في</w:t>
      </w:r>
      <w:r w:rsidRPr="00164CF2">
        <w:rPr>
          <w:rtl/>
          <w:lang w:val="fr-CH"/>
        </w:rPr>
        <w:t xml:space="preserve"> </w:t>
      </w:r>
      <w:r w:rsidRPr="00164CF2">
        <w:rPr>
          <w:rFonts w:hint="cs"/>
          <w:rtl/>
          <w:lang w:val="fr-CH"/>
        </w:rPr>
        <w:t>حين</w:t>
      </w:r>
      <w:r w:rsidRPr="00164CF2">
        <w:rPr>
          <w:rtl/>
          <w:lang w:val="fr-CH"/>
        </w:rPr>
        <w:t xml:space="preserve"> </w:t>
      </w:r>
      <w:r w:rsidRPr="00164CF2">
        <w:rPr>
          <w:rFonts w:hint="cs"/>
          <w:rtl/>
          <w:lang w:val="fr-CH"/>
        </w:rPr>
        <w:t>لا</w:t>
      </w:r>
      <w:r w:rsidRPr="00164CF2">
        <w:rPr>
          <w:rtl/>
          <w:lang w:val="fr-CH"/>
        </w:rPr>
        <w:t xml:space="preserve"> </w:t>
      </w:r>
      <w:r w:rsidRPr="00164CF2">
        <w:rPr>
          <w:rFonts w:hint="cs"/>
          <w:rtl/>
          <w:lang w:val="fr-CH"/>
        </w:rPr>
        <w:t>تزال</w:t>
      </w:r>
      <w:r w:rsidRPr="00164CF2">
        <w:rPr>
          <w:rtl/>
          <w:lang w:val="fr-CH"/>
        </w:rPr>
        <w:t xml:space="preserve"> </w:t>
      </w:r>
      <w:r>
        <w:rPr>
          <w:rFonts w:hint="cs"/>
          <w:rtl/>
          <w:lang w:val="fr-CH"/>
        </w:rPr>
        <w:t>هناك 25</w:t>
      </w:r>
      <w:r w:rsidRPr="00164CF2">
        <w:rPr>
          <w:rtl/>
          <w:lang w:val="fr-CH"/>
        </w:rPr>
        <w:t xml:space="preserve"> </w:t>
      </w:r>
      <w:r w:rsidRPr="00164CF2">
        <w:rPr>
          <w:rFonts w:hint="cs"/>
          <w:rtl/>
          <w:lang w:val="fr-CH"/>
        </w:rPr>
        <w:t>دول</w:t>
      </w:r>
      <w:r>
        <w:rPr>
          <w:rFonts w:hint="cs"/>
          <w:rtl/>
          <w:lang w:val="fr-CH"/>
        </w:rPr>
        <w:t>ة عضواً</w:t>
      </w:r>
      <w:r w:rsidRPr="00164CF2">
        <w:rPr>
          <w:rtl/>
          <w:lang w:val="fr-CH"/>
        </w:rPr>
        <w:t xml:space="preserve"> </w:t>
      </w:r>
      <w:r w:rsidRPr="00164CF2">
        <w:rPr>
          <w:rFonts w:hint="cs"/>
          <w:rtl/>
          <w:lang w:val="fr-CH"/>
        </w:rPr>
        <w:t>ملتزمة</w:t>
      </w:r>
      <w:r w:rsidRPr="00164CF2">
        <w:rPr>
          <w:rtl/>
          <w:lang w:val="fr-CH"/>
        </w:rPr>
        <w:t xml:space="preserve"> </w:t>
      </w:r>
      <w:r w:rsidRPr="00164CF2">
        <w:rPr>
          <w:rFonts w:hint="cs"/>
          <w:rtl/>
          <w:lang w:val="fr-CH"/>
        </w:rPr>
        <w:t>بها</w:t>
      </w:r>
      <w:r w:rsidRPr="00164CF2">
        <w:rPr>
          <w:rtl/>
          <w:lang w:val="fr-CH"/>
        </w:rPr>
        <w:t>.</w:t>
      </w:r>
    </w:p>
    <w:p w:rsidR="00E50E66" w:rsidRPr="004A2C1F" w:rsidRDefault="00E50E66" w:rsidP="00333981">
      <w:pPr>
        <w:pStyle w:val="ParaNum"/>
        <w:bidi/>
        <w:rPr>
          <w:rFonts w:cstheme="majorBidi"/>
          <w:lang w:val="fr-CH"/>
        </w:rPr>
      </w:pPr>
      <w:r>
        <w:rPr>
          <w:rFonts w:hint="cs"/>
          <w:rtl/>
          <w:lang w:val="fr-CH"/>
        </w:rPr>
        <w:t xml:space="preserve">واتفاقية العمل البحري، 2006 التي حدثت وطورت بعض المبادئ الأساسية الواردة في الاتفاقية رقم 16، توفر حماية أوسع نطاقاً للبحارة وتضم أحكاماً أكثر تفصيلاً تنظم مؤهلات الطبيب الذي يصدر الشهادة الطبية وأحكاماً أكثر صرامة فيما يتعلق بالسماح باستثناءات من التزاماتها في حالات طارئة. وفي حين لا يزال هناك 25 دولة ملزمة بهذه الاتفاقية، 20 منها طرف بالاتفاقية الدولية </w:t>
      </w:r>
      <w:r w:rsidRPr="0040627C">
        <w:rPr>
          <w:rFonts w:hint="cs"/>
          <w:rtl/>
          <w:lang w:val="fr-CH"/>
        </w:rPr>
        <w:t>لمعايير</w:t>
      </w:r>
      <w:r w:rsidRPr="0040627C">
        <w:rPr>
          <w:rtl/>
          <w:lang w:val="fr-CH"/>
        </w:rPr>
        <w:t xml:space="preserve"> </w:t>
      </w:r>
      <w:r w:rsidRPr="0040627C">
        <w:rPr>
          <w:rFonts w:hint="cs"/>
          <w:rtl/>
          <w:lang w:val="fr-CH"/>
        </w:rPr>
        <w:t>التدريب</w:t>
      </w:r>
      <w:r w:rsidRPr="0040627C">
        <w:rPr>
          <w:rtl/>
          <w:lang w:val="fr-CH"/>
        </w:rPr>
        <w:t xml:space="preserve"> </w:t>
      </w:r>
      <w:r w:rsidRPr="0040627C">
        <w:rPr>
          <w:rFonts w:hint="cs"/>
          <w:rtl/>
          <w:lang w:val="fr-CH"/>
        </w:rPr>
        <w:t>والإجازة</w:t>
      </w:r>
      <w:r w:rsidRPr="0040627C">
        <w:rPr>
          <w:rtl/>
          <w:lang w:val="fr-CH"/>
        </w:rPr>
        <w:t xml:space="preserve"> </w:t>
      </w:r>
      <w:r w:rsidRPr="0040627C">
        <w:rPr>
          <w:rFonts w:hint="cs"/>
          <w:rtl/>
          <w:lang w:val="fr-CH"/>
        </w:rPr>
        <w:t>والخفارة</w:t>
      </w:r>
      <w:r w:rsidRPr="0040627C">
        <w:rPr>
          <w:rtl/>
          <w:lang w:val="fr-CH"/>
        </w:rPr>
        <w:t xml:space="preserve"> </w:t>
      </w:r>
      <w:r w:rsidRPr="0040627C">
        <w:rPr>
          <w:rFonts w:hint="cs"/>
          <w:rtl/>
          <w:lang w:val="fr-CH"/>
        </w:rPr>
        <w:t>المتعلقة</w:t>
      </w:r>
      <w:r w:rsidRPr="0040627C">
        <w:rPr>
          <w:rtl/>
          <w:lang w:val="fr-CH"/>
        </w:rPr>
        <w:t xml:space="preserve"> </w:t>
      </w:r>
      <w:r w:rsidRPr="0040627C">
        <w:rPr>
          <w:rFonts w:hint="cs"/>
          <w:rtl/>
          <w:lang w:val="fr-CH"/>
        </w:rPr>
        <w:t>بالبحارة</w:t>
      </w:r>
      <w:r>
        <w:rPr>
          <w:rFonts w:hint="cs"/>
          <w:rtl/>
          <w:lang w:val="fr-CH"/>
        </w:rPr>
        <w:t>، 1978 الصادرة عن المنظمة البحرية الدولية، بصيغتها المعدلة، والتي تضم أحكاماً شبيهة حول هذا الموضوع. وتجدر الإشارة إلى أنّه يُعتبر أنّ الامتثال ل</w:t>
      </w:r>
      <w:r w:rsidRPr="008277D6">
        <w:rPr>
          <w:rFonts w:hint="cs"/>
          <w:rtl/>
          <w:lang w:val="fr-CH"/>
        </w:rPr>
        <w:t>لاتفاقية</w:t>
      </w:r>
      <w:r w:rsidRPr="008277D6">
        <w:rPr>
          <w:rtl/>
          <w:lang w:val="fr-CH"/>
        </w:rPr>
        <w:t xml:space="preserve"> </w:t>
      </w:r>
      <w:r w:rsidRPr="008277D6">
        <w:rPr>
          <w:rFonts w:hint="cs"/>
          <w:rtl/>
          <w:lang w:val="fr-CH"/>
        </w:rPr>
        <w:t>الدولية</w:t>
      </w:r>
      <w:r w:rsidRPr="008277D6">
        <w:rPr>
          <w:rtl/>
          <w:lang w:val="fr-CH"/>
        </w:rPr>
        <w:t xml:space="preserve"> </w:t>
      </w:r>
      <w:r w:rsidRPr="008277D6">
        <w:rPr>
          <w:rFonts w:hint="cs"/>
          <w:rtl/>
          <w:lang w:val="fr-CH"/>
        </w:rPr>
        <w:t>لمعايير</w:t>
      </w:r>
      <w:r w:rsidRPr="008277D6">
        <w:rPr>
          <w:rtl/>
          <w:lang w:val="fr-CH"/>
        </w:rPr>
        <w:t xml:space="preserve"> </w:t>
      </w:r>
      <w:r w:rsidRPr="008277D6">
        <w:rPr>
          <w:rFonts w:hint="cs"/>
          <w:rtl/>
          <w:lang w:val="fr-CH"/>
        </w:rPr>
        <w:t>التدريب</w:t>
      </w:r>
      <w:r w:rsidRPr="008277D6">
        <w:rPr>
          <w:rtl/>
          <w:lang w:val="fr-CH"/>
        </w:rPr>
        <w:t xml:space="preserve"> </w:t>
      </w:r>
      <w:r w:rsidRPr="008277D6">
        <w:rPr>
          <w:rFonts w:hint="cs"/>
          <w:rtl/>
          <w:lang w:val="fr-CH"/>
        </w:rPr>
        <w:t>والإجازة</w:t>
      </w:r>
      <w:r w:rsidRPr="008277D6">
        <w:rPr>
          <w:rtl/>
          <w:lang w:val="fr-CH"/>
        </w:rPr>
        <w:t xml:space="preserve"> </w:t>
      </w:r>
      <w:r w:rsidRPr="008277D6">
        <w:rPr>
          <w:rFonts w:hint="cs"/>
          <w:rtl/>
          <w:lang w:val="fr-CH"/>
        </w:rPr>
        <w:t>والخفارة</w:t>
      </w:r>
      <w:r w:rsidRPr="008277D6">
        <w:rPr>
          <w:rtl/>
          <w:lang w:val="fr-CH"/>
        </w:rPr>
        <w:t xml:space="preserve"> </w:t>
      </w:r>
      <w:r w:rsidRPr="008277D6">
        <w:rPr>
          <w:rFonts w:hint="cs"/>
          <w:rtl/>
          <w:lang w:val="fr-CH"/>
        </w:rPr>
        <w:t>المتعلقة</w:t>
      </w:r>
      <w:r w:rsidRPr="008277D6">
        <w:rPr>
          <w:rtl/>
          <w:lang w:val="fr-CH"/>
        </w:rPr>
        <w:t xml:space="preserve"> </w:t>
      </w:r>
      <w:r w:rsidRPr="008277D6">
        <w:rPr>
          <w:rFonts w:hint="cs"/>
          <w:rtl/>
          <w:lang w:val="fr-CH"/>
        </w:rPr>
        <w:t>بالبحارة</w:t>
      </w:r>
      <w:r>
        <w:rPr>
          <w:rFonts w:hint="cs"/>
          <w:rtl/>
          <w:lang w:val="fr-CH"/>
        </w:rPr>
        <w:t xml:space="preserve"> يضع قيد الإنفاذ الأحكام ذات الصلة في اتفاقية العمل البحري، 2006. </w:t>
      </w:r>
      <w:r w:rsidRPr="00597561">
        <w:rPr>
          <w:rFonts w:hint="cs"/>
          <w:rtl/>
          <w:lang w:val="fr-CH"/>
        </w:rPr>
        <w:t>وأوصت</w:t>
      </w:r>
      <w:r w:rsidRPr="00597561">
        <w:rPr>
          <w:rtl/>
          <w:lang w:val="fr-CH"/>
        </w:rPr>
        <w:t xml:space="preserve"> </w:t>
      </w:r>
      <w:r w:rsidRPr="00597561">
        <w:rPr>
          <w:rFonts w:hint="cs"/>
          <w:rtl/>
          <w:lang w:val="fr-CH"/>
        </w:rPr>
        <w:t>اللجنة</w:t>
      </w:r>
      <w:r w:rsidRPr="00597561">
        <w:rPr>
          <w:rtl/>
          <w:lang w:val="fr-CH"/>
        </w:rPr>
        <w:t xml:space="preserve"> </w:t>
      </w:r>
      <w:r w:rsidRPr="00597561">
        <w:rPr>
          <w:rFonts w:hint="cs"/>
          <w:rtl/>
          <w:lang w:val="fr-CH"/>
        </w:rPr>
        <w:t>الثلاثية</w:t>
      </w:r>
      <w:r w:rsidRPr="00597561">
        <w:rPr>
          <w:rtl/>
          <w:lang w:val="fr-CH"/>
        </w:rPr>
        <w:t xml:space="preserve"> </w:t>
      </w:r>
      <w:r w:rsidRPr="00597561">
        <w:rPr>
          <w:rFonts w:hint="cs"/>
          <w:rtl/>
          <w:lang w:val="fr-CH"/>
        </w:rPr>
        <w:t>الخاصة</w:t>
      </w:r>
      <w:r w:rsidRPr="00597561">
        <w:rPr>
          <w:rtl/>
          <w:lang w:val="fr-CH"/>
        </w:rPr>
        <w:t xml:space="preserve"> </w:t>
      </w:r>
      <w:r w:rsidRPr="00597561">
        <w:rPr>
          <w:rFonts w:hint="cs"/>
          <w:rtl/>
          <w:lang w:val="fr-CH"/>
        </w:rPr>
        <w:t>بتصنيف</w:t>
      </w:r>
      <w:r w:rsidRPr="00597561">
        <w:rPr>
          <w:rtl/>
          <w:lang w:val="fr-CH"/>
        </w:rPr>
        <w:t xml:space="preserve"> </w:t>
      </w:r>
      <w:r w:rsidRPr="00597561">
        <w:rPr>
          <w:rFonts w:hint="cs"/>
          <w:rtl/>
          <w:lang w:val="fr-CH"/>
        </w:rPr>
        <w:t>الاتفاقية</w:t>
      </w:r>
      <w:r w:rsidRPr="00597561">
        <w:rPr>
          <w:rtl/>
          <w:lang w:val="fr-CH"/>
        </w:rPr>
        <w:t xml:space="preserve"> </w:t>
      </w:r>
      <w:r w:rsidRPr="00597561">
        <w:rPr>
          <w:rFonts w:hint="cs"/>
          <w:rtl/>
          <w:lang w:val="fr-CH"/>
        </w:rPr>
        <w:t>رقم</w:t>
      </w:r>
      <w:r w:rsidRPr="00597561">
        <w:rPr>
          <w:rtl/>
          <w:lang w:val="fr-CH"/>
        </w:rPr>
        <w:t xml:space="preserve"> </w:t>
      </w:r>
      <w:r>
        <w:rPr>
          <w:rFonts w:hint="cs"/>
          <w:rtl/>
          <w:lang w:val="fr-CH"/>
        </w:rPr>
        <w:t>16</w:t>
      </w:r>
      <w:r w:rsidRPr="00597561">
        <w:rPr>
          <w:rtl/>
          <w:lang w:val="fr-CH"/>
        </w:rPr>
        <w:t xml:space="preserve"> </w:t>
      </w:r>
      <w:r w:rsidRPr="00597561">
        <w:rPr>
          <w:rFonts w:hint="cs"/>
          <w:rtl/>
          <w:lang w:val="fr-CH"/>
        </w:rPr>
        <w:t>على</w:t>
      </w:r>
      <w:r w:rsidRPr="00597561">
        <w:rPr>
          <w:rtl/>
          <w:lang w:val="fr-CH"/>
        </w:rPr>
        <w:t xml:space="preserve"> </w:t>
      </w:r>
      <w:r w:rsidRPr="00597561">
        <w:rPr>
          <w:rFonts w:hint="cs"/>
          <w:rtl/>
          <w:lang w:val="fr-CH"/>
        </w:rPr>
        <w:t>أنها</w:t>
      </w:r>
      <w:r w:rsidRPr="00597561">
        <w:rPr>
          <w:rtl/>
          <w:lang w:val="fr-CH"/>
        </w:rPr>
        <w:t xml:space="preserve"> "</w:t>
      </w:r>
      <w:r w:rsidRPr="00597561">
        <w:rPr>
          <w:rFonts w:hint="cs"/>
          <w:rtl/>
          <w:lang w:val="fr-CH"/>
        </w:rPr>
        <w:t>بالية</w:t>
      </w:r>
      <w:r w:rsidRPr="00597561">
        <w:rPr>
          <w:rtl/>
          <w:lang w:val="fr-CH"/>
        </w:rPr>
        <w:t xml:space="preserve">" </w:t>
      </w:r>
      <w:r w:rsidRPr="00597561">
        <w:rPr>
          <w:rFonts w:hint="cs"/>
          <w:rtl/>
          <w:lang w:val="fr-CH"/>
        </w:rPr>
        <w:t>وتقترح</w:t>
      </w:r>
      <w:r w:rsidRPr="00597561">
        <w:rPr>
          <w:rtl/>
          <w:lang w:val="fr-CH"/>
        </w:rPr>
        <w:t xml:space="preserve"> </w:t>
      </w:r>
      <w:r w:rsidRPr="00597561">
        <w:rPr>
          <w:rFonts w:hint="cs"/>
          <w:rtl/>
          <w:lang w:val="fr-CH"/>
        </w:rPr>
        <w:t>إلغاءها</w:t>
      </w:r>
      <w:r>
        <w:rPr>
          <w:rFonts w:hint="cs"/>
          <w:rtl/>
          <w:lang w:val="fr-CH"/>
        </w:rPr>
        <w:t>؛</w:t>
      </w:r>
      <w:r w:rsidRPr="00597561">
        <w:rPr>
          <w:rtl/>
          <w:lang w:val="fr-CH"/>
        </w:rPr>
        <w:t xml:space="preserve"> </w:t>
      </w:r>
      <w:r w:rsidRPr="00597561">
        <w:rPr>
          <w:rFonts w:hint="cs"/>
          <w:rtl/>
          <w:lang w:val="fr-CH"/>
        </w:rPr>
        <w:t>تشجع</w:t>
      </w:r>
      <w:r w:rsidRPr="00597561">
        <w:rPr>
          <w:rtl/>
          <w:lang w:val="fr-CH"/>
        </w:rPr>
        <w:t xml:space="preserve"> </w:t>
      </w:r>
      <w:r w:rsidRPr="00597561">
        <w:rPr>
          <w:rFonts w:hint="cs"/>
          <w:rtl/>
          <w:lang w:val="fr-CH"/>
        </w:rPr>
        <w:t>الدول</w:t>
      </w:r>
      <w:r w:rsidRPr="00597561">
        <w:rPr>
          <w:rtl/>
          <w:lang w:val="fr-CH"/>
        </w:rPr>
        <w:t xml:space="preserve"> </w:t>
      </w:r>
      <w:r w:rsidRPr="00597561">
        <w:rPr>
          <w:rFonts w:hint="cs"/>
          <w:rtl/>
          <w:lang w:val="fr-CH"/>
        </w:rPr>
        <w:t>التي</w:t>
      </w:r>
      <w:r w:rsidRPr="00597561">
        <w:rPr>
          <w:rtl/>
          <w:lang w:val="fr-CH"/>
        </w:rPr>
        <w:t xml:space="preserve"> </w:t>
      </w:r>
      <w:r w:rsidRPr="00597561">
        <w:rPr>
          <w:rFonts w:hint="cs"/>
          <w:rtl/>
          <w:lang w:val="fr-CH"/>
        </w:rPr>
        <w:t>سبق</w:t>
      </w:r>
      <w:r w:rsidRPr="00597561">
        <w:rPr>
          <w:rtl/>
          <w:lang w:val="fr-CH"/>
        </w:rPr>
        <w:t xml:space="preserve"> </w:t>
      </w:r>
      <w:r w:rsidRPr="00597561">
        <w:rPr>
          <w:rFonts w:hint="cs"/>
          <w:rtl/>
          <w:lang w:val="fr-CH"/>
        </w:rPr>
        <w:t>وصدقت</w:t>
      </w:r>
      <w:r w:rsidRPr="00597561">
        <w:rPr>
          <w:rtl/>
          <w:lang w:val="fr-CH"/>
        </w:rPr>
        <w:t xml:space="preserve"> </w:t>
      </w:r>
      <w:r w:rsidRPr="00597561">
        <w:rPr>
          <w:rFonts w:hint="cs"/>
          <w:rtl/>
          <w:lang w:val="fr-CH"/>
        </w:rPr>
        <w:t>على</w:t>
      </w:r>
      <w:r w:rsidRPr="00597561">
        <w:rPr>
          <w:rtl/>
          <w:lang w:val="fr-CH"/>
        </w:rPr>
        <w:t xml:space="preserve"> </w:t>
      </w:r>
      <w:r w:rsidRPr="00597561">
        <w:rPr>
          <w:rFonts w:hint="cs"/>
          <w:rtl/>
          <w:lang w:val="fr-CH"/>
        </w:rPr>
        <w:t>اتفاقية</w:t>
      </w:r>
      <w:r w:rsidRPr="00597561">
        <w:rPr>
          <w:rtl/>
          <w:lang w:val="fr-CH"/>
        </w:rPr>
        <w:t xml:space="preserve"> </w:t>
      </w:r>
      <w:r w:rsidRPr="00597561">
        <w:rPr>
          <w:rFonts w:hint="cs"/>
          <w:rtl/>
          <w:lang w:val="fr-CH"/>
        </w:rPr>
        <w:t>العمل</w:t>
      </w:r>
      <w:r w:rsidRPr="00597561">
        <w:rPr>
          <w:rtl/>
          <w:lang w:val="fr-CH"/>
        </w:rPr>
        <w:t xml:space="preserve"> </w:t>
      </w:r>
      <w:r w:rsidRPr="00597561">
        <w:rPr>
          <w:rFonts w:hint="cs"/>
          <w:rtl/>
          <w:lang w:val="fr-CH"/>
        </w:rPr>
        <w:t>البحري،</w:t>
      </w:r>
      <w:r w:rsidRPr="00597561">
        <w:rPr>
          <w:rtl/>
          <w:lang w:val="fr-CH"/>
        </w:rPr>
        <w:t xml:space="preserve"> 2006 </w:t>
      </w:r>
      <w:r w:rsidRPr="00597561">
        <w:rPr>
          <w:rFonts w:hint="cs"/>
          <w:rtl/>
          <w:lang w:val="fr-CH"/>
        </w:rPr>
        <w:t>ولكنها</w:t>
      </w:r>
      <w:r w:rsidRPr="00597561">
        <w:rPr>
          <w:rtl/>
          <w:lang w:val="fr-CH"/>
        </w:rPr>
        <w:t xml:space="preserve"> </w:t>
      </w:r>
      <w:r w:rsidRPr="00597561">
        <w:rPr>
          <w:rFonts w:hint="cs"/>
          <w:rtl/>
          <w:lang w:val="fr-CH"/>
        </w:rPr>
        <w:t>لا</w:t>
      </w:r>
      <w:r w:rsidRPr="00597561">
        <w:rPr>
          <w:rtl/>
          <w:lang w:val="fr-CH"/>
        </w:rPr>
        <w:t xml:space="preserve"> </w:t>
      </w:r>
      <w:r w:rsidRPr="00597561">
        <w:rPr>
          <w:rFonts w:hint="cs"/>
          <w:rtl/>
          <w:lang w:val="fr-CH"/>
        </w:rPr>
        <w:t>تزال</w:t>
      </w:r>
      <w:r w:rsidRPr="00597561">
        <w:rPr>
          <w:rtl/>
          <w:lang w:val="fr-CH"/>
        </w:rPr>
        <w:t xml:space="preserve"> </w:t>
      </w:r>
      <w:r w:rsidRPr="00597561">
        <w:rPr>
          <w:rFonts w:hint="cs"/>
          <w:rtl/>
          <w:lang w:val="fr-CH"/>
        </w:rPr>
        <w:t>ملزمة</w:t>
      </w:r>
      <w:r w:rsidRPr="00597561">
        <w:rPr>
          <w:rtl/>
          <w:lang w:val="fr-CH"/>
        </w:rPr>
        <w:t xml:space="preserve"> </w:t>
      </w:r>
      <w:r w:rsidRPr="00597561">
        <w:rPr>
          <w:rFonts w:hint="cs"/>
          <w:rtl/>
          <w:lang w:val="fr-CH"/>
        </w:rPr>
        <w:t>بالاتفاقية</w:t>
      </w:r>
      <w:r w:rsidRPr="00597561">
        <w:rPr>
          <w:rtl/>
          <w:lang w:val="fr-CH"/>
        </w:rPr>
        <w:t xml:space="preserve"> </w:t>
      </w:r>
      <w:r w:rsidRPr="00597561">
        <w:rPr>
          <w:rFonts w:hint="cs"/>
          <w:rtl/>
          <w:lang w:val="fr-CH"/>
        </w:rPr>
        <w:t>رقم</w:t>
      </w:r>
      <w:r w:rsidRPr="00597561">
        <w:rPr>
          <w:rtl/>
          <w:lang w:val="fr-CH"/>
        </w:rPr>
        <w:t xml:space="preserve"> </w:t>
      </w:r>
      <w:r>
        <w:rPr>
          <w:rFonts w:hint="cs"/>
          <w:rtl/>
          <w:lang w:val="fr-CH"/>
        </w:rPr>
        <w:t>16</w:t>
      </w:r>
      <w:r w:rsidRPr="00597561">
        <w:rPr>
          <w:rtl/>
          <w:lang w:val="fr-CH"/>
        </w:rPr>
        <w:t xml:space="preserve"> </w:t>
      </w:r>
      <w:r w:rsidRPr="00597561">
        <w:rPr>
          <w:rFonts w:hint="cs"/>
          <w:rtl/>
          <w:lang w:val="fr-CH"/>
        </w:rPr>
        <w:t>فيما</w:t>
      </w:r>
      <w:r w:rsidRPr="00597561">
        <w:rPr>
          <w:rtl/>
          <w:lang w:val="fr-CH"/>
        </w:rPr>
        <w:t xml:space="preserve"> </w:t>
      </w:r>
      <w:r w:rsidRPr="00597561">
        <w:rPr>
          <w:rFonts w:hint="cs"/>
          <w:rtl/>
          <w:lang w:val="fr-CH"/>
        </w:rPr>
        <w:t>يتعلق</w:t>
      </w:r>
      <w:r w:rsidRPr="00597561">
        <w:rPr>
          <w:rtl/>
          <w:lang w:val="fr-CH"/>
        </w:rPr>
        <w:t xml:space="preserve"> </w:t>
      </w:r>
      <w:r w:rsidRPr="00597561">
        <w:rPr>
          <w:rFonts w:hint="cs"/>
          <w:rtl/>
          <w:lang w:val="fr-CH"/>
        </w:rPr>
        <w:t>بالأقاليم</w:t>
      </w:r>
      <w:r w:rsidRPr="00597561">
        <w:rPr>
          <w:rtl/>
          <w:lang w:val="fr-CH"/>
        </w:rPr>
        <w:t xml:space="preserve"> </w:t>
      </w:r>
      <w:r w:rsidRPr="00597561">
        <w:rPr>
          <w:rFonts w:hint="cs"/>
          <w:rtl/>
          <w:lang w:val="fr-CH"/>
        </w:rPr>
        <w:t>التابعة،</w:t>
      </w:r>
      <w:r w:rsidRPr="00597561">
        <w:rPr>
          <w:rtl/>
          <w:lang w:val="fr-CH"/>
        </w:rPr>
        <w:t xml:space="preserve"> </w:t>
      </w:r>
      <w:r w:rsidRPr="00597561">
        <w:rPr>
          <w:rFonts w:hint="cs"/>
          <w:rtl/>
          <w:lang w:val="fr-CH"/>
        </w:rPr>
        <w:t>على</w:t>
      </w:r>
      <w:r w:rsidRPr="00597561">
        <w:rPr>
          <w:rtl/>
          <w:lang w:val="fr-CH"/>
        </w:rPr>
        <w:t xml:space="preserve"> </w:t>
      </w:r>
      <w:r w:rsidRPr="00597561">
        <w:rPr>
          <w:rFonts w:hint="cs"/>
          <w:rtl/>
          <w:lang w:val="fr-CH"/>
        </w:rPr>
        <w:t>توسيع</w:t>
      </w:r>
      <w:r w:rsidRPr="00597561">
        <w:rPr>
          <w:rtl/>
          <w:lang w:val="fr-CH"/>
        </w:rPr>
        <w:t xml:space="preserve"> </w:t>
      </w:r>
      <w:r w:rsidRPr="00597561">
        <w:rPr>
          <w:rFonts w:hint="cs"/>
          <w:rtl/>
          <w:lang w:val="fr-CH"/>
        </w:rPr>
        <w:t>نطاق</w:t>
      </w:r>
      <w:r w:rsidRPr="00597561">
        <w:rPr>
          <w:rtl/>
          <w:lang w:val="fr-CH"/>
        </w:rPr>
        <w:t xml:space="preserve"> </w:t>
      </w:r>
      <w:r w:rsidRPr="00597561">
        <w:rPr>
          <w:rFonts w:hint="cs"/>
          <w:rtl/>
          <w:lang w:val="fr-CH"/>
        </w:rPr>
        <w:t>تطبيق</w:t>
      </w:r>
      <w:r w:rsidRPr="00597561">
        <w:rPr>
          <w:rtl/>
          <w:lang w:val="fr-CH"/>
        </w:rPr>
        <w:t xml:space="preserve"> </w:t>
      </w:r>
      <w:r w:rsidRPr="00597561">
        <w:rPr>
          <w:rFonts w:hint="cs"/>
          <w:rtl/>
          <w:lang w:val="fr-CH"/>
        </w:rPr>
        <w:t>اتفاقية</w:t>
      </w:r>
      <w:r w:rsidRPr="00597561">
        <w:rPr>
          <w:rtl/>
          <w:lang w:val="fr-CH"/>
        </w:rPr>
        <w:t xml:space="preserve"> </w:t>
      </w:r>
      <w:r w:rsidRPr="00597561">
        <w:rPr>
          <w:rFonts w:hint="cs"/>
          <w:rtl/>
          <w:lang w:val="fr-CH"/>
        </w:rPr>
        <w:t>العمل</w:t>
      </w:r>
      <w:r w:rsidRPr="00597561">
        <w:rPr>
          <w:rtl/>
          <w:lang w:val="fr-CH"/>
        </w:rPr>
        <w:t xml:space="preserve"> </w:t>
      </w:r>
      <w:r w:rsidRPr="00597561">
        <w:rPr>
          <w:rFonts w:hint="cs"/>
          <w:rtl/>
          <w:lang w:val="fr-CH"/>
        </w:rPr>
        <w:t>البحري،</w:t>
      </w:r>
      <w:r w:rsidRPr="00597561">
        <w:rPr>
          <w:rtl/>
          <w:lang w:val="fr-CH"/>
        </w:rPr>
        <w:t xml:space="preserve"> 2006 </w:t>
      </w:r>
      <w:r w:rsidRPr="00597561">
        <w:rPr>
          <w:rFonts w:hint="cs"/>
          <w:rtl/>
          <w:lang w:val="fr-CH"/>
        </w:rPr>
        <w:t>ليشمل</w:t>
      </w:r>
      <w:r w:rsidRPr="00597561">
        <w:rPr>
          <w:rtl/>
          <w:lang w:val="fr-CH"/>
        </w:rPr>
        <w:t xml:space="preserve"> </w:t>
      </w:r>
      <w:r w:rsidRPr="00597561">
        <w:rPr>
          <w:rFonts w:hint="cs"/>
          <w:rtl/>
          <w:lang w:val="fr-CH"/>
        </w:rPr>
        <w:t>تلك</w:t>
      </w:r>
      <w:r w:rsidRPr="00597561">
        <w:rPr>
          <w:rtl/>
          <w:lang w:val="fr-CH"/>
        </w:rPr>
        <w:t xml:space="preserve"> </w:t>
      </w:r>
      <w:r w:rsidRPr="00597561">
        <w:rPr>
          <w:rFonts w:hint="cs"/>
          <w:rtl/>
          <w:lang w:val="fr-CH"/>
        </w:rPr>
        <w:t>الأقاليم</w:t>
      </w:r>
      <w:r>
        <w:rPr>
          <w:rFonts w:hint="cs"/>
          <w:rtl/>
          <w:lang w:val="fr-CH"/>
        </w:rPr>
        <w:t>؛ تطلب من المكتب إطلاق مبادرة من أجل تعزيز التصديق على اتفاقية العمل البحري، 2006 من باب الأولوية، في صفوف البلدان التي لا تزال ملزمة بالاتفاقية رقم 16.</w:t>
      </w:r>
    </w:p>
    <w:p w:rsidR="00E50E66" w:rsidRPr="00D11E22" w:rsidRDefault="00E50E66" w:rsidP="00C7652C">
      <w:pPr>
        <w:pStyle w:val="H1"/>
        <w:bidi/>
        <w:spacing w:before="360" w:line="240" w:lineRule="auto"/>
        <w:rPr>
          <w:rtl/>
        </w:rPr>
      </w:pPr>
      <w:bookmarkStart w:id="18" w:name="_Toc530752951"/>
      <w:r w:rsidRPr="00D11E22">
        <w:rPr>
          <w:rFonts w:hint="cs"/>
          <w:rtl/>
        </w:rPr>
        <w:t>اتفاقية شهادات كفاءة الضباط،</w:t>
      </w:r>
      <w:r w:rsidR="00C7652C">
        <w:rPr>
          <w:rtl/>
        </w:rPr>
        <w:br/>
      </w:r>
      <w:r w:rsidRPr="00D11E22">
        <w:rPr>
          <w:rFonts w:hint="cs"/>
          <w:rtl/>
        </w:rPr>
        <w:t>1936 (رقم</w:t>
      </w:r>
      <w:r w:rsidR="004E2F56">
        <w:rPr>
          <w:rFonts w:hint="cs"/>
          <w:rtl/>
        </w:rPr>
        <w:t xml:space="preserve"> </w:t>
      </w:r>
      <w:r w:rsidRPr="00D11E22">
        <w:rPr>
          <w:rFonts w:hint="cs"/>
          <w:rtl/>
        </w:rPr>
        <w:t>53)</w:t>
      </w:r>
      <w:bookmarkEnd w:id="18"/>
    </w:p>
    <w:p w:rsidR="00E50E66" w:rsidRPr="00016BAC" w:rsidRDefault="00E50E66" w:rsidP="00196D72">
      <w:pPr>
        <w:pStyle w:val="ParaNum"/>
        <w:bidi/>
        <w:rPr>
          <w:lang w:val="fr-CH"/>
        </w:rPr>
      </w:pPr>
      <w:r>
        <w:rPr>
          <w:rFonts w:hint="cs"/>
          <w:rtl/>
          <w:lang w:val="fr-CH"/>
        </w:rPr>
        <w:t xml:space="preserve">اعتُمدت الاتفاقية رقم 53 في عام 1936 لضمان حصول الضباط الذين يؤدون واجباتهم على متن السفن، على شهادة كفاءة تصدرها أو تقرها السلطات العامة لدولة العلم. </w:t>
      </w:r>
      <w:r w:rsidRPr="00926680">
        <w:rPr>
          <w:rFonts w:hint="cs"/>
          <w:rtl/>
          <w:lang w:val="fr-CH"/>
        </w:rPr>
        <w:t>وصدقت</w:t>
      </w:r>
      <w:r w:rsidRPr="00926680">
        <w:rPr>
          <w:rtl/>
          <w:lang w:val="fr-CH"/>
        </w:rPr>
        <w:t xml:space="preserve"> </w:t>
      </w:r>
      <w:r>
        <w:rPr>
          <w:rFonts w:hint="cs"/>
          <w:rtl/>
          <w:lang w:val="fr-CH"/>
        </w:rPr>
        <w:t>37</w:t>
      </w:r>
      <w:r w:rsidRPr="00926680">
        <w:rPr>
          <w:rtl/>
          <w:lang w:val="fr-CH"/>
        </w:rPr>
        <w:t xml:space="preserve"> </w:t>
      </w:r>
      <w:r w:rsidRPr="00926680">
        <w:rPr>
          <w:rFonts w:hint="cs"/>
          <w:rtl/>
          <w:lang w:val="fr-CH"/>
        </w:rPr>
        <w:t>دولة</w:t>
      </w:r>
      <w:r w:rsidRPr="00926680">
        <w:rPr>
          <w:rtl/>
          <w:lang w:val="fr-CH"/>
        </w:rPr>
        <w:t xml:space="preserve"> </w:t>
      </w:r>
      <w:r w:rsidRPr="00926680">
        <w:rPr>
          <w:rFonts w:hint="cs"/>
          <w:rtl/>
          <w:lang w:val="fr-CH"/>
        </w:rPr>
        <w:t>عضواً</w:t>
      </w:r>
      <w:r w:rsidRPr="00926680">
        <w:rPr>
          <w:rtl/>
          <w:lang w:val="fr-CH"/>
        </w:rPr>
        <w:t xml:space="preserve"> </w:t>
      </w:r>
      <w:r w:rsidRPr="00926680">
        <w:rPr>
          <w:rFonts w:hint="cs"/>
          <w:rtl/>
          <w:lang w:val="fr-CH"/>
        </w:rPr>
        <w:t>على</w:t>
      </w:r>
      <w:r w:rsidRPr="00926680">
        <w:rPr>
          <w:rtl/>
          <w:lang w:val="fr-CH"/>
        </w:rPr>
        <w:t xml:space="preserve"> </w:t>
      </w:r>
      <w:r w:rsidRPr="00926680">
        <w:rPr>
          <w:rFonts w:hint="cs"/>
          <w:rtl/>
          <w:lang w:val="fr-CH"/>
        </w:rPr>
        <w:t>الاتفاقية</w:t>
      </w:r>
      <w:r w:rsidRPr="00926680">
        <w:rPr>
          <w:rtl/>
          <w:lang w:val="fr-CH"/>
        </w:rPr>
        <w:t xml:space="preserve"> </w:t>
      </w:r>
      <w:r w:rsidRPr="00926680">
        <w:rPr>
          <w:rFonts w:hint="cs"/>
          <w:rtl/>
          <w:lang w:val="fr-CH"/>
        </w:rPr>
        <w:t>رقم</w:t>
      </w:r>
      <w:r w:rsidRPr="00926680">
        <w:rPr>
          <w:rtl/>
          <w:lang w:val="fr-CH"/>
        </w:rPr>
        <w:t xml:space="preserve"> </w:t>
      </w:r>
      <w:r>
        <w:rPr>
          <w:rFonts w:hint="cs"/>
          <w:rtl/>
          <w:lang w:val="fr-CH"/>
        </w:rPr>
        <w:t>53</w:t>
      </w:r>
      <w:r w:rsidRPr="00926680">
        <w:rPr>
          <w:rFonts w:hint="cs"/>
          <w:rtl/>
          <w:lang w:val="fr-CH"/>
        </w:rPr>
        <w:t>،</w:t>
      </w:r>
      <w:r w:rsidRPr="00926680">
        <w:rPr>
          <w:rtl/>
          <w:lang w:val="fr-CH"/>
        </w:rPr>
        <w:t xml:space="preserve"> </w:t>
      </w:r>
      <w:r w:rsidRPr="00926680">
        <w:rPr>
          <w:rFonts w:hint="cs"/>
          <w:rtl/>
          <w:lang w:val="fr-CH"/>
        </w:rPr>
        <w:t>وآخرها</w:t>
      </w:r>
      <w:r w:rsidRPr="00926680">
        <w:rPr>
          <w:rtl/>
          <w:lang w:val="fr-CH"/>
        </w:rPr>
        <w:t xml:space="preserve"> </w:t>
      </w:r>
      <w:r w:rsidRPr="00926680">
        <w:rPr>
          <w:rFonts w:hint="cs"/>
          <w:rtl/>
          <w:lang w:val="fr-CH"/>
        </w:rPr>
        <w:t>كان</w:t>
      </w:r>
      <w:r w:rsidRPr="00926680">
        <w:rPr>
          <w:rtl/>
          <w:lang w:val="fr-CH"/>
        </w:rPr>
        <w:t xml:space="preserve"> </w:t>
      </w:r>
      <w:r w:rsidRPr="00926680">
        <w:rPr>
          <w:rFonts w:hint="cs"/>
          <w:rtl/>
          <w:lang w:val="fr-CH"/>
        </w:rPr>
        <w:t>الجبل</w:t>
      </w:r>
      <w:r w:rsidRPr="00926680">
        <w:rPr>
          <w:rtl/>
          <w:lang w:val="fr-CH"/>
        </w:rPr>
        <w:t xml:space="preserve"> </w:t>
      </w:r>
      <w:r w:rsidRPr="00926680">
        <w:rPr>
          <w:rFonts w:hint="cs"/>
          <w:rtl/>
          <w:lang w:val="fr-CH"/>
        </w:rPr>
        <w:t>الأسود</w:t>
      </w:r>
      <w:r w:rsidRPr="00926680">
        <w:rPr>
          <w:rtl/>
          <w:lang w:val="fr-CH"/>
        </w:rPr>
        <w:t xml:space="preserve"> </w:t>
      </w:r>
      <w:r w:rsidRPr="00926680">
        <w:rPr>
          <w:rFonts w:hint="cs"/>
          <w:rtl/>
          <w:lang w:val="fr-CH"/>
        </w:rPr>
        <w:t>في</w:t>
      </w:r>
      <w:r w:rsidRPr="00926680">
        <w:rPr>
          <w:rtl/>
          <w:lang w:val="fr-CH"/>
        </w:rPr>
        <w:t xml:space="preserve"> </w:t>
      </w:r>
      <w:r w:rsidRPr="00926680">
        <w:rPr>
          <w:rFonts w:hint="cs"/>
          <w:rtl/>
          <w:lang w:val="fr-CH"/>
        </w:rPr>
        <w:t>عام</w:t>
      </w:r>
      <w:r w:rsidRPr="00926680">
        <w:rPr>
          <w:rtl/>
          <w:lang w:val="fr-CH"/>
        </w:rPr>
        <w:t xml:space="preserve"> 2006. </w:t>
      </w:r>
      <w:r w:rsidRPr="00926680">
        <w:rPr>
          <w:rFonts w:hint="cs"/>
          <w:rtl/>
          <w:lang w:val="fr-CH"/>
        </w:rPr>
        <w:t>وحتى</w:t>
      </w:r>
      <w:r w:rsidRPr="00926680">
        <w:rPr>
          <w:rtl/>
          <w:lang w:val="fr-CH"/>
        </w:rPr>
        <w:t xml:space="preserve"> </w:t>
      </w:r>
      <w:r w:rsidRPr="00926680">
        <w:rPr>
          <w:rFonts w:hint="cs"/>
          <w:rtl/>
          <w:lang w:val="fr-CH"/>
        </w:rPr>
        <w:t>اليوم،</w:t>
      </w:r>
      <w:r w:rsidRPr="00926680">
        <w:rPr>
          <w:rtl/>
          <w:lang w:val="fr-CH"/>
        </w:rPr>
        <w:t xml:space="preserve"> </w:t>
      </w:r>
      <w:r w:rsidRPr="00926680">
        <w:rPr>
          <w:rFonts w:hint="cs"/>
          <w:rtl/>
          <w:lang w:val="fr-CH"/>
        </w:rPr>
        <w:t>أفضى</w:t>
      </w:r>
      <w:r w:rsidRPr="00926680">
        <w:rPr>
          <w:rtl/>
          <w:lang w:val="fr-CH"/>
        </w:rPr>
        <w:t xml:space="preserve"> </w:t>
      </w:r>
      <w:r w:rsidRPr="00926680">
        <w:rPr>
          <w:rFonts w:hint="cs"/>
          <w:rtl/>
          <w:lang w:val="fr-CH"/>
        </w:rPr>
        <w:t>التصديق</w:t>
      </w:r>
      <w:r w:rsidRPr="00926680">
        <w:rPr>
          <w:rtl/>
          <w:lang w:val="fr-CH"/>
        </w:rPr>
        <w:t xml:space="preserve"> </w:t>
      </w:r>
      <w:r w:rsidRPr="00926680">
        <w:rPr>
          <w:rFonts w:hint="cs"/>
          <w:rtl/>
          <w:lang w:val="fr-CH"/>
        </w:rPr>
        <w:t>على</w:t>
      </w:r>
      <w:r w:rsidRPr="00926680">
        <w:rPr>
          <w:rtl/>
          <w:lang w:val="fr-CH"/>
        </w:rPr>
        <w:t xml:space="preserve"> </w:t>
      </w:r>
      <w:r w:rsidRPr="00926680">
        <w:rPr>
          <w:rFonts w:hint="cs"/>
          <w:rtl/>
          <w:lang w:val="fr-CH"/>
        </w:rPr>
        <w:t>اتفاقية</w:t>
      </w:r>
      <w:r w:rsidRPr="00926680">
        <w:rPr>
          <w:rtl/>
          <w:lang w:val="fr-CH"/>
        </w:rPr>
        <w:t xml:space="preserve"> </w:t>
      </w:r>
      <w:r w:rsidRPr="00926680">
        <w:rPr>
          <w:rFonts w:hint="cs"/>
          <w:rtl/>
          <w:lang w:val="fr-CH"/>
        </w:rPr>
        <w:t>العمل</w:t>
      </w:r>
      <w:r w:rsidRPr="00926680">
        <w:rPr>
          <w:rtl/>
          <w:lang w:val="fr-CH"/>
        </w:rPr>
        <w:t xml:space="preserve"> </w:t>
      </w:r>
      <w:r w:rsidRPr="00926680">
        <w:rPr>
          <w:rFonts w:hint="cs"/>
          <w:rtl/>
          <w:lang w:val="fr-CH"/>
        </w:rPr>
        <w:t>البحري،</w:t>
      </w:r>
      <w:r w:rsidRPr="00926680">
        <w:rPr>
          <w:rtl/>
          <w:lang w:val="fr-CH"/>
        </w:rPr>
        <w:t xml:space="preserve"> 2006 </w:t>
      </w:r>
      <w:r w:rsidRPr="00926680">
        <w:rPr>
          <w:rFonts w:hint="cs"/>
          <w:rtl/>
          <w:lang w:val="fr-CH"/>
        </w:rPr>
        <w:t>إلى</w:t>
      </w:r>
      <w:r w:rsidRPr="00926680">
        <w:rPr>
          <w:rtl/>
          <w:lang w:val="fr-CH"/>
        </w:rPr>
        <w:t xml:space="preserve"> </w:t>
      </w:r>
      <w:r w:rsidRPr="00926680">
        <w:rPr>
          <w:rFonts w:hint="cs"/>
          <w:rtl/>
          <w:lang w:val="fr-CH"/>
        </w:rPr>
        <w:t>نقض</w:t>
      </w:r>
      <w:r w:rsidRPr="00926680">
        <w:rPr>
          <w:rtl/>
          <w:lang w:val="fr-CH"/>
        </w:rPr>
        <w:t xml:space="preserve"> </w:t>
      </w:r>
      <w:r w:rsidRPr="00926680">
        <w:rPr>
          <w:rFonts w:hint="cs"/>
          <w:rtl/>
          <w:lang w:val="fr-CH"/>
        </w:rPr>
        <w:t>الاتفاقية</w:t>
      </w:r>
      <w:r w:rsidRPr="00926680">
        <w:rPr>
          <w:rtl/>
          <w:lang w:val="fr-CH"/>
        </w:rPr>
        <w:t xml:space="preserve"> </w:t>
      </w:r>
      <w:r w:rsidRPr="00926680">
        <w:rPr>
          <w:rFonts w:hint="cs"/>
          <w:rtl/>
          <w:lang w:val="fr-CH"/>
        </w:rPr>
        <w:t>رقم</w:t>
      </w:r>
      <w:r w:rsidRPr="00926680">
        <w:rPr>
          <w:rtl/>
          <w:lang w:val="fr-CH"/>
        </w:rPr>
        <w:t xml:space="preserve"> </w:t>
      </w:r>
      <w:r>
        <w:rPr>
          <w:rFonts w:hint="cs"/>
          <w:rtl/>
          <w:lang w:val="fr-CH"/>
        </w:rPr>
        <w:t>53</w:t>
      </w:r>
      <w:r w:rsidRPr="00926680">
        <w:rPr>
          <w:rtl/>
          <w:lang w:val="fr-CH"/>
        </w:rPr>
        <w:t xml:space="preserve"> </w:t>
      </w:r>
      <w:r w:rsidRPr="00926680">
        <w:rPr>
          <w:rFonts w:hint="cs"/>
          <w:rtl/>
          <w:lang w:val="fr-CH"/>
        </w:rPr>
        <w:t>من</w:t>
      </w:r>
      <w:r w:rsidRPr="00926680">
        <w:rPr>
          <w:rtl/>
          <w:lang w:val="fr-CH"/>
        </w:rPr>
        <w:t xml:space="preserve"> </w:t>
      </w:r>
      <w:r w:rsidRPr="00926680">
        <w:rPr>
          <w:rFonts w:hint="cs"/>
          <w:rtl/>
          <w:lang w:val="fr-CH"/>
        </w:rPr>
        <w:t>جانب</w:t>
      </w:r>
      <w:r w:rsidRPr="00926680">
        <w:rPr>
          <w:rtl/>
          <w:lang w:val="fr-CH"/>
        </w:rPr>
        <w:t xml:space="preserve"> </w:t>
      </w:r>
      <w:r>
        <w:rPr>
          <w:rFonts w:hint="cs"/>
          <w:rtl/>
          <w:lang w:val="fr-CH"/>
        </w:rPr>
        <w:t>25</w:t>
      </w:r>
      <w:r w:rsidRPr="00926680">
        <w:rPr>
          <w:rtl/>
          <w:lang w:val="fr-CH"/>
        </w:rPr>
        <w:t xml:space="preserve"> </w:t>
      </w:r>
      <w:r w:rsidRPr="00926680">
        <w:rPr>
          <w:rFonts w:hint="cs"/>
          <w:rtl/>
          <w:lang w:val="fr-CH"/>
        </w:rPr>
        <w:t>دولة</w:t>
      </w:r>
      <w:r w:rsidRPr="00926680">
        <w:rPr>
          <w:rtl/>
          <w:lang w:val="fr-CH"/>
        </w:rPr>
        <w:t xml:space="preserve"> </w:t>
      </w:r>
      <w:r w:rsidRPr="00926680">
        <w:rPr>
          <w:rFonts w:hint="cs"/>
          <w:rtl/>
          <w:lang w:val="fr-CH"/>
        </w:rPr>
        <w:t>في</w:t>
      </w:r>
      <w:r w:rsidRPr="00926680">
        <w:rPr>
          <w:rtl/>
          <w:lang w:val="fr-CH"/>
        </w:rPr>
        <w:t xml:space="preserve"> </w:t>
      </w:r>
      <w:r w:rsidRPr="00926680">
        <w:rPr>
          <w:rFonts w:hint="cs"/>
          <w:rtl/>
          <w:lang w:val="fr-CH"/>
        </w:rPr>
        <w:t>حين</w:t>
      </w:r>
      <w:r w:rsidRPr="00926680">
        <w:rPr>
          <w:rtl/>
          <w:lang w:val="fr-CH"/>
        </w:rPr>
        <w:t xml:space="preserve"> </w:t>
      </w:r>
      <w:r w:rsidRPr="00926680">
        <w:rPr>
          <w:rFonts w:hint="cs"/>
          <w:rtl/>
          <w:lang w:val="fr-CH"/>
        </w:rPr>
        <w:t>لا</w:t>
      </w:r>
      <w:r w:rsidRPr="00926680">
        <w:rPr>
          <w:rtl/>
          <w:lang w:val="fr-CH"/>
        </w:rPr>
        <w:t xml:space="preserve"> </w:t>
      </w:r>
      <w:r w:rsidRPr="00926680">
        <w:rPr>
          <w:rFonts w:hint="cs"/>
          <w:rtl/>
          <w:lang w:val="fr-CH"/>
        </w:rPr>
        <w:t>تزال</w:t>
      </w:r>
      <w:r w:rsidRPr="00926680">
        <w:rPr>
          <w:rtl/>
          <w:lang w:val="fr-CH"/>
        </w:rPr>
        <w:t xml:space="preserve"> </w:t>
      </w:r>
      <w:r w:rsidRPr="00926680">
        <w:rPr>
          <w:rFonts w:hint="cs"/>
          <w:rtl/>
          <w:lang w:val="fr-CH"/>
        </w:rPr>
        <w:t>هناك</w:t>
      </w:r>
      <w:r w:rsidRPr="00926680">
        <w:rPr>
          <w:rtl/>
          <w:lang w:val="fr-CH"/>
        </w:rPr>
        <w:t xml:space="preserve"> </w:t>
      </w:r>
      <w:r>
        <w:rPr>
          <w:rFonts w:hint="cs"/>
          <w:rtl/>
          <w:lang w:val="fr-CH"/>
        </w:rPr>
        <w:t>12</w:t>
      </w:r>
      <w:r w:rsidRPr="00926680">
        <w:rPr>
          <w:rtl/>
          <w:lang w:val="fr-CH"/>
        </w:rPr>
        <w:t xml:space="preserve"> </w:t>
      </w:r>
      <w:r w:rsidRPr="00926680">
        <w:rPr>
          <w:rFonts w:hint="cs"/>
          <w:rtl/>
          <w:lang w:val="fr-CH"/>
        </w:rPr>
        <w:t>دولة</w:t>
      </w:r>
      <w:r w:rsidRPr="00926680">
        <w:rPr>
          <w:rtl/>
          <w:lang w:val="fr-CH"/>
        </w:rPr>
        <w:t xml:space="preserve"> </w:t>
      </w:r>
      <w:r w:rsidRPr="00926680">
        <w:rPr>
          <w:rFonts w:hint="cs"/>
          <w:rtl/>
          <w:lang w:val="fr-CH"/>
        </w:rPr>
        <w:t>عضواً</w:t>
      </w:r>
      <w:r w:rsidRPr="00926680">
        <w:rPr>
          <w:rtl/>
          <w:lang w:val="fr-CH"/>
        </w:rPr>
        <w:t xml:space="preserve"> </w:t>
      </w:r>
      <w:r w:rsidRPr="00926680">
        <w:rPr>
          <w:rFonts w:hint="cs"/>
          <w:rtl/>
          <w:lang w:val="fr-CH"/>
        </w:rPr>
        <w:t>ملتزمة</w:t>
      </w:r>
      <w:r w:rsidRPr="00926680">
        <w:rPr>
          <w:rtl/>
          <w:lang w:val="fr-CH"/>
        </w:rPr>
        <w:t xml:space="preserve"> </w:t>
      </w:r>
      <w:r w:rsidRPr="00926680">
        <w:rPr>
          <w:rFonts w:hint="cs"/>
          <w:rtl/>
          <w:lang w:val="fr-CH"/>
        </w:rPr>
        <w:t>بها</w:t>
      </w:r>
      <w:r w:rsidRPr="00926680">
        <w:rPr>
          <w:rtl/>
          <w:lang w:val="fr-CH"/>
        </w:rPr>
        <w:t>.</w:t>
      </w:r>
    </w:p>
    <w:p w:rsidR="00E50E66" w:rsidRPr="00301F16" w:rsidRDefault="00E50E66" w:rsidP="00196D72">
      <w:pPr>
        <w:pStyle w:val="ParaNum"/>
        <w:bidi/>
        <w:rPr>
          <w:rFonts w:cstheme="majorBidi"/>
          <w:lang w:val="fr-CH"/>
        </w:rPr>
      </w:pPr>
      <w:r>
        <w:rPr>
          <w:rFonts w:hint="cs"/>
          <w:rtl/>
          <w:lang w:val="fr-CH"/>
        </w:rPr>
        <w:t>جرت مراجعة الاتفاقية رقم 53 بموجب اتفاقية العمل البحري، 2006 ويبدو أنها بالية من حيث المعايير الحديثة المنبثقة عن ا</w:t>
      </w:r>
      <w:r w:rsidRPr="00D63E2D">
        <w:rPr>
          <w:rFonts w:hint="cs"/>
          <w:rtl/>
          <w:lang w:val="fr-CH"/>
        </w:rPr>
        <w:t>لاتفاقية</w:t>
      </w:r>
      <w:r w:rsidRPr="00D63E2D">
        <w:rPr>
          <w:rtl/>
          <w:lang w:val="fr-CH"/>
        </w:rPr>
        <w:t xml:space="preserve"> </w:t>
      </w:r>
      <w:r w:rsidRPr="00D63E2D">
        <w:rPr>
          <w:rFonts w:hint="cs"/>
          <w:rtl/>
          <w:lang w:val="fr-CH"/>
        </w:rPr>
        <w:t>الدولية</w:t>
      </w:r>
      <w:r w:rsidRPr="00D63E2D">
        <w:rPr>
          <w:rtl/>
          <w:lang w:val="fr-CH"/>
        </w:rPr>
        <w:t xml:space="preserve"> </w:t>
      </w:r>
      <w:r w:rsidRPr="00D63E2D">
        <w:rPr>
          <w:rFonts w:hint="cs"/>
          <w:rtl/>
          <w:lang w:val="fr-CH"/>
        </w:rPr>
        <w:t>لمعايير</w:t>
      </w:r>
      <w:r w:rsidRPr="00D63E2D">
        <w:rPr>
          <w:rtl/>
          <w:lang w:val="fr-CH"/>
        </w:rPr>
        <w:t xml:space="preserve"> </w:t>
      </w:r>
      <w:r w:rsidRPr="00D63E2D">
        <w:rPr>
          <w:rFonts w:hint="cs"/>
          <w:rtl/>
          <w:lang w:val="fr-CH"/>
        </w:rPr>
        <w:t>التدريب</w:t>
      </w:r>
      <w:r w:rsidRPr="00D63E2D">
        <w:rPr>
          <w:rtl/>
          <w:lang w:val="fr-CH"/>
        </w:rPr>
        <w:t xml:space="preserve"> </w:t>
      </w:r>
      <w:r w:rsidRPr="00D63E2D">
        <w:rPr>
          <w:rFonts w:hint="cs"/>
          <w:rtl/>
          <w:lang w:val="fr-CH"/>
        </w:rPr>
        <w:t>والإجازة</w:t>
      </w:r>
      <w:r w:rsidRPr="00D63E2D">
        <w:rPr>
          <w:rtl/>
          <w:lang w:val="fr-CH"/>
        </w:rPr>
        <w:t xml:space="preserve"> </w:t>
      </w:r>
      <w:r w:rsidRPr="00D63E2D">
        <w:rPr>
          <w:rFonts w:hint="cs"/>
          <w:rtl/>
          <w:lang w:val="fr-CH"/>
        </w:rPr>
        <w:t>والخفارة</w:t>
      </w:r>
      <w:r w:rsidRPr="00D63E2D">
        <w:rPr>
          <w:rtl/>
          <w:lang w:val="fr-CH"/>
        </w:rPr>
        <w:t xml:space="preserve"> </w:t>
      </w:r>
      <w:r w:rsidRPr="00D63E2D">
        <w:rPr>
          <w:rFonts w:hint="cs"/>
          <w:rtl/>
          <w:lang w:val="fr-CH"/>
        </w:rPr>
        <w:t>المتعلقة</w:t>
      </w:r>
      <w:r w:rsidRPr="00D63E2D">
        <w:rPr>
          <w:rtl/>
          <w:lang w:val="fr-CH"/>
        </w:rPr>
        <w:t xml:space="preserve"> </w:t>
      </w:r>
      <w:r w:rsidRPr="00D63E2D">
        <w:rPr>
          <w:rFonts w:hint="cs"/>
          <w:rtl/>
          <w:lang w:val="fr-CH"/>
        </w:rPr>
        <w:t>بالبحارة</w:t>
      </w:r>
      <w:r>
        <w:rPr>
          <w:rFonts w:hint="cs"/>
          <w:rtl/>
          <w:lang w:val="fr-CH"/>
        </w:rPr>
        <w:t>. بالإضافة إلى ذلك، قامت منظمة العمل الدولية بتكليف المنظمة البحرية الدولية بمسؤولية الأحكام المتعلقة بتدريب البحارة القادرين وإصدار الشهادات لهم، باستثناء الطباخين على متن السفن. ومن بين الدول التي لا تزال ملزمة بالاتفاقية رقم 53، صدقت جميعها، ما عدا دولة واحدة، على ا</w:t>
      </w:r>
      <w:r w:rsidRPr="00901D52">
        <w:rPr>
          <w:rFonts w:hint="cs"/>
          <w:rtl/>
          <w:lang w:val="fr-CH"/>
        </w:rPr>
        <w:t>لاتفاقية</w:t>
      </w:r>
      <w:r w:rsidRPr="00901D52">
        <w:rPr>
          <w:rtl/>
          <w:lang w:val="fr-CH"/>
        </w:rPr>
        <w:t xml:space="preserve"> </w:t>
      </w:r>
      <w:r w:rsidRPr="00901D52">
        <w:rPr>
          <w:rFonts w:hint="cs"/>
          <w:rtl/>
          <w:lang w:val="fr-CH"/>
        </w:rPr>
        <w:t>الدولية</w:t>
      </w:r>
      <w:r w:rsidRPr="00901D52">
        <w:rPr>
          <w:rtl/>
          <w:lang w:val="fr-CH"/>
        </w:rPr>
        <w:t xml:space="preserve"> </w:t>
      </w:r>
      <w:r w:rsidRPr="00901D52">
        <w:rPr>
          <w:rFonts w:hint="cs"/>
          <w:rtl/>
          <w:lang w:val="fr-CH"/>
        </w:rPr>
        <w:t>لمعايير</w:t>
      </w:r>
      <w:r w:rsidRPr="00901D52">
        <w:rPr>
          <w:rtl/>
          <w:lang w:val="fr-CH"/>
        </w:rPr>
        <w:t xml:space="preserve"> </w:t>
      </w:r>
      <w:r w:rsidRPr="00901D52">
        <w:rPr>
          <w:rFonts w:hint="cs"/>
          <w:rtl/>
          <w:lang w:val="fr-CH"/>
        </w:rPr>
        <w:t>التدريب</w:t>
      </w:r>
      <w:r w:rsidRPr="00901D52">
        <w:rPr>
          <w:rtl/>
          <w:lang w:val="fr-CH"/>
        </w:rPr>
        <w:t xml:space="preserve"> </w:t>
      </w:r>
      <w:r w:rsidRPr="00901D52">
        <w:rPr>
          <w:rFonts w:hint="cs"/>
          <w:rtl/>
          <w:lang w:val="fr-CH"/>
        </w:rPr>
        <w:t>والإجازة</w:t>
      </w:r>
      <w:r w:rsidRPr="00901D52">
        <w:rPr>
          <w:rtl/>
          <w:lang w:val="fr-CH"/>
        </w:rPr>
        <w:t xml:space="preserve"> </w:t>
      </w:r>
      <w:r w:rsidRPr="00901D52">
        <w:rPr>
          <w:rFonts w:hint="cs"/>
          <w:rtl/>
          <w:lang w:val="fr-CH"/>
        </w:rPr>
        <w:t>والخفارة</w:t>
      </w:r>
      <w:r w:rsidRPr="00901D52">
        <w:rPr>
          <w:rtl/>
          <w:lang w:val="fr-CH"/>
        </w:rPr>
        <w:t xml:space="preserve"> </w:t>
      </w:r>
      <w:r w:rsidRPr="00901D52">
        <w:rPr>
          <w:rFonts w:hint="cs"/>
          <w:rtl/>
          <w:lang w:val="fr-CH"/>
        </w:rPr>
        <w:t>المتعلقة</w:t>
      </w:r>
      <w:r w:rsidRPr="00901D52">
        <w:rPr>
          <w:rtl/>
          <w:lang w:val="fr-CH"/>
        </w:rPr>
        <w:t xml:space="preserve"> </w:t>
      </w:r>
      <w:r w:rsidRPr="00901D52">
        <w:rPr>
          <w:rFonts w:hint="cs"/>
          <w:rtl/>
          <w:lang w:val="fr-CH"/>
        </w:rPr>
        <w:t>بالبحارة</w:t>
      </w:r>
      <w:r>
        <w:rPr>
          <w:rFonts w:hint="cs"/>
          <w:rtl/>
          <w:lang w:val="fr-CH"/>
        </w:rPr>
        <w:t xml:space="preserve">. </w:t>
      </w:r>
      <w:r w:rsidRPr="00A1677E">
        <w:rPr>
          <w:rFonts w:hint="cs"/>
          <w:rtl/>
          <w:lang w:val="fr-CH"/>
        </w:rPr>
        <w:t>وأوصت</w:t>
      </w:r>
      <w:r w:rsidRPr="00A1677E">
        <w:rPr>
          <w:rtl/>
          <w:lang w:val="fr-CH"/>
        </w:rPr>
        <w:t xml:space="preserve"> </w:t>
      </w:r>
      <w:r w:rsidRPr="00A1677E">
        <w:rPr>
          <w:rFonts w:hint="cs"/>
          <w:rtl/>
          <w:lang w:val="fr-CH"/>
        </w:rPr>
        <w:t>اللجنة</w:t>
      </w:r>
      <w:r w:rsidRPr="00A1677E">
        <w:rPr>
          <w:rtl/>
          <w:lang w:val="fr-CH"/>
        </w:rPr>
        <w:t xml:space="preserve"> </w:t>
      </w:r>
      <w:r w:rsidRPr="00A1677E">
        <w:rPr>
          <w:rFonts w:hint="cs"/>
          <w:rtl/>
          <w:lang w:val="fr-CH"/>
        </w:rPr>
        <w:t>الثلاثية</w:t>
      </w:r>
      <w:r w:rsidRPr="00A1677E">
        <w:rPr>
          <w:rtl/>
          <w:lang w:val="fr-CH"/>
        </w:rPr>
        <w:t xml:space="preserve"> </w:t>
      </w:r>
      <w:r w:rsidRPr="00A1677E">
        <w:rPr>
          <w:rFonts w:hint="cs"/>
          <w:rtl/>
          <w:lang w:val="fr-CH"/>
        </w:rPr>
        <w:t>الخاصة</w:t>
      </w:r>
      <w:r w:rsidRPr="00A1677E">
        <w:rPr>
          <w:rtl/>
          <w:lang w:val="fr-CH"/>
        </w:rPr>
        <w:t xml:space="preserve"> </w:t>
      </w:r>
      <w:r w:rsidRPr="00A1677E">
        <w:rPr>
          <w:rFonts w:hint="cs"/>
          <w:rtl/>
          <w:lang w:val="fr-CH"/>
        </w:rPr>
        <w:t>بتصنيف</w:t>
      </w:r>
      <w:r w:rsidRPr="00A1677E">
        <w:rPr>
          <w:rtl/>
          <w:lang w:val="fr-CH"/>
        </w:rPr>
        <w:t xml:space="preserve"> </w:t>
      </w:r>
      <w:r w:rsidRPr="00A1677E">
        <w:rPr>
          <w:rFonts w:hint="cs"/>
          <w:rtl/>
          <w:lang w:val="fr-CH"/>
        </w:rPr>
        <w:t>الاتفاقية</w:t>
      </w:r>
      <w:r w:rsidRPr="00A1677E">
        <w:rPr>
          <w:rtl/>
          <w:lang w:val="fr-CH"/>
        </w:rPr>
        <w:t xml:space="preserve"> </w:t>
      </w:r>
      <w:r w:rsidRPr="00A1677E">
        <w:rPr>
          <w:rFonts w:hint="cs"/>
          <w:rtl/>
          <w:lang w:val="fr-CH"/>
        </w:rPr>
        <w:t>رقم</w:t>
      </w:r>
      <w:r w:rsidRPr="00A1677E">
        <w:rPr>
          <w:rtl/>
          <w:lang w:val="fr-CH"/>
        </w:rPr>
        <w:t xml:space="preserve"> </w:t>
      </w:r>
      <w:r>
        <w:rPr>
          <w:rFonts w:hint="cs"/>
          <w:rtl/>
          <w:lang w:val="fr-CH"/>
        </w:rPr>
        <w:t>53</w:t>
      </w:r>
      <w:r w:rsidRPr="00A1677E">
        <w:rPr>
          <w:rtl/>
          <w:lang w:val="fr-CH"/>
        </w:rPr>
        <w:t xml:space="preserve"> </w:t>
      </w:r>
      <w:r w:rsidRPr="00A1677E">
        <w:rPr>
          <w:rFonts w:hint="cs"/>
          <w:rtl/>
          <w:lang w:val="fr-CH"/>
        </w:rPr>
        <w:t>على</w:t>
      </w:r>
      <w:r w:rsidRPr="00A1677E">
        <w:rPr>
          <w:rtl/>
          <w:lang w:val="fr-CH"/>
        </w:rPr>
        <w:t xml:space="preserve"> </w:t>
      </w:r>
      <w:r w:rsidRPr="00A1677E">
        <w:rPr>
          <w:rFonts w:hint="cs"/>
          <w:rtl/>
          <w:lang w:val="fr-CH"/>
        </w:rPr>
        <w:t>أنها</w:t>
      </w:r>
      <w:r w:rsidRPr="00A1677E">
        <w:rPr>
          <w:rtl/>
          <w:lang w:val="fr-CH"/>
        </w:rPr>
        <w:t xml:space="preserve"> "</w:t>
      </w:r>
      <w:r w:rsidRPr="00A1677E">
        <w:rPr>
          <w:rFonts w:hint="cs"/>
          <w:rtl/>
          <w:lang w:val="fr-CH"/>
        </w:rPr>
        <w:t>بالية</w:t>
      </w:r>
      <w:r w:rsidRPr="00A1677E">
        <w:rPr>
          <w:rtl/>
          <w:lang w:val="fr-CH"/>
        </w:rPr>
        <w:t xml:space="preserve">" </w:t>
      </w:r>
      <w:r w:rsidRPr="00A1677E">
        <w:rPr>
          <w:rFonts w:hint="cs"/>
          <w:rtl/>
          <w:lang w:val="fr-CH"/>
        </w:rPr>
        <w:t>وتقترح</w:t>
      </w:r>
      <w:r w:rsidRPr="00A1677E">
        <w:rPr>
          <w:rtl/>
          <w:lang w:val="fr-CH"/>
        </w:rPr>
        <w:t xml:space="preserve"> </w:t>
      </w:r>
      <w:r w:rsidRPr="00A1677E">
        <w:rPr>
          <w:rFonts w:hint="cs"/>
          <w:rtl/>
          <w:lang w:val="fr-CH"/>
        </w:rPr>
        <w:t>إلغاءها</w:t>
      </w:r>
      <w:r>
        <w:rPr>
          <w:rFonts w:hint="cs"/>
          <w:rtl/>
          <w:lang w:val="fr-CH"/>
        </w:rPr>
        <w:t>؛</w:t>
      </w:r>
      <w:r w:rsidRPr="00A1677E">
        <w:rPr>
          <w:rtl/>
          <w:lang w:val="fr-CH"/>
        </w:rPr>
        <w:t xml:space="preserve"> </w:t>
      </w:r>
      <w:r w:rsidRPr="00A1677E">
        <w:rPr>
          <w:rFonts w:hint="cs"/>
          <w:rtl/>
          <w:lang w:val="fr-CH"/>
        </w:rPr>
        <w:t>تشجع</w:t>
      </w:r>
      <w:r w:rsidRPr="00A1677E">
        <w:rPr>
          <w:rtl/>
          <w:lang w:val="fr-CH"/>
        </w:rPr>
        <w:t xml:space="preserve"> </w:t>
      </w:r>
      <w:r w:rsidRPr="00A1677E">
        <w:rPr>
          <w:rFonts w:hint="cs"/>
          <w:rtl/>
          <w:lang w:val="fr-CH"/>
        </w:rPr>
        <w:t>الدول</w:t>
      </w:r>
      <w:r w:rsidRPr="00A1677E">
        <w:rPr>
          <w:rtl/>
          <w:lang w:val="fr-CH"/>
        </w:rPr>
        <w:t xml:space="preserve"> </w:t>
      </w:r>
      <w:r w:rsidRPr="00A1677E">
        <w:rPr>
          <w:rFonts w:hint="cs"/>
          <w:rtl/>
          <w:lang w:val="fr-CH"/>
        </w:rPr>
        <w:t>التي</w:t>
      </w:r>
      <w:r w:rsidRPr="00A1677E">
        <w:rPr>
          <w:rtl/>
          <w:lang w:val="fr-CH"/>
        </w:rPr>
        <w:t xml:space="preserve"> </w:t>
      </w:r>
      <w:r>
        <w:rPr>
          <w:rFonts w:hint="cs"/>
          <w:rtl/>
          <w:lang w:val="fr-CH"/>
        </w:rPr>
        <w:t xml:space="preserve">سبق وصدقت على اتفاقية العمل البحري، 2006 </w:t>
      </w:r>
      <w:r w:rsidRPr="00A1677E">
        <w:rPr>
          <w:rFonts w:hint="cs"/>
          <w:rtl/>
          <w:lang w:val="fr-CH"/>
        </w:rPr>
        <w:t>ولكنها</w:t>
      </w:r>
      <w:r w:rsidRPr="00A1677E">
        <w:rPr>
          <w:rtl/>
          <w:lang w:val="fr-CH"/>
        </w:rPr>
        <w:t xml:space="preserve"> </w:t>
      </w:r>
      <w:r w:rsidRPr="00A1677E">
        <w:rPr>
          <w:rFonts w:hint="cs"/>
          <w:rtl/>
          <w:lang w:val="fr-CH"/>
        </w:rPr>
        <w:t>لا</w:t>
      </w:r>
      <w:r w:rsidRPr="00A1677E">
        <w:rPr>
          <w:rtl/>
          <w:lang w:val="fr-CH"/>
        </w:rPr>
        <w:t xml:space="preserve"> </w:t>
      </w:r>
      <w:r w:rsidRPr="00A1677E">
        <w:rPr>
          <w:rFonts w:hint="cs"/>
          <w:rtl/>
          <w:lang w:val="fr-CH"/>
        </w:rPr>
        <w:t>تزال</w:t>
      </w:r>
      <w:r w:rsidRPr="00A1677E">
        <w:rPr>
          <w:rtl/>
          <w:lang w:val="fr-CH"/>
        </w:rPr>
        <w:t xml:space="preserve"> </w:t>
      </w:r>
      <w:r w:rsidRPr="00A1677E">
        <w:rPr>
          <w:rFonts w:hint="cs"/>
          <w:rtl/>
          <w:lang w:val="fr-CH"/>
        </w:rPr>
        <w:t>ملزمة</w:t>
      </w:r>
      <w:r w:rsidRPr="00A1677E">
        <w:rPr>
          <w:rtl/>
          <w:lang w:val="fr-CH"/>
        </w:rPr>
        <w:t xml:space="preserve"> </w:t>
      </w:r>
      <w:r w:rsidRPr="00A1677E">
        <w:rPr>
          <w:rFonts w:hint="cs"/>
          <w:rtl/>
          <w:lang w:val="fr-CH"/>
        </w:rPr>
        <w:t>بالاتفاقية</w:t>
      </w:r>
      <w:r w:rsidRPr="00A1677E">
        <w:rPr>
          <w:rtl/>
          <w:lang w:val="fr-CH"/>
        </w:rPr>
        <w:t xml:space="preserve"> </w:t>
      </w:r>
      <w:r w:rsidRPr="00A1677E">
        <w:rPr>
          <w:rFonts w:hint="cs"/>
          <w:rtl/>
          <w:lang w:val="fr-CH"/>
        </w:rPr>
        <w:t>رقم</w:t>
      </w:r>
      <w:r w:rsidRPr="00A1677E">
        <w:rPr>
          <w:rtl/>
          <w:lang w:val="fr-CH"/>
        </w:rPr>
        <w:t xml:space="preserve"> </w:t>
      </w:r>
      <w:r>
        <w:rPr>
          <w:rFonts w:hint="cs"/>
          <w:rtl/>
          <w:lang w:val="fr-CH"/>
        </w:rPr>
        <w:t>53</w:t>
      </w:r>
      <w:r w:rsidRPr="00A1677E">
        <w:rPr>
          <w:rtl/>
          <w:lang w:val="fr-CH"/>
        </w:rPr>
        <w:t xml:space="preserve"> </w:t>
      </w:r>
      <w:r w:rsidRPr="00A1677E">
        <w:rPr>
          <w:rFonts w:hint="cs"/>
          <w:rtl/>
          <w:lang w:val="fr-CH"/>
        </w:rPr>
        <w:t>فيما</w:t>
      </w:r>
      <w:r w:rsidRPr="00A1677E">
        <w:rPr>
          <w:rtl/>
          <w:lang w:val="fr-CH"/>
        </w:rPr>
        <w:t xml:space="preserve"> </w:t>
      </w:r>
      <w:r w:rsidRPr="00A1677E">
        <w:rPr>
          <w:rFonts w:hint="cs"/>
          <w:rtl/>
          <w:lang w:val="fr-CH"/>
        </w:rPr>
        <w:t>يتعلق</w:t>
      </w:r>
      <w:r w:rsidRPr="00A1677E">
        <w:rPr>
          <w:rtl/>
          <w:lang w:val="fr-CH"/>
        </w:rPr>
        <w:t xml:space="preserve"> </w:t>
      </w:r>
      <w:r w:rsidRPr="00A1677E">
        <w:rPr>
          <w:rFonts w:hint="cs"/>
          <w:rtl/>
          <w:lang w:val="fr-CH"/>
        </w:rPr>
        <w:t>بالأقاليم</w:t>
      </w:r>
      <w:r w:rsidRPr="00A1677E">
        <w:rPr>
          <w:rtl/>
          <w:lang w:val="fr-CH"/>
        </w:rPr>
        <w:t xml:space="preserve"> </w:t>
      </w:r>
      <w:r w:rsidRPr="00A1677E">
        <w:rPr>
          <w:rFonts w:hint="cs"/>
          <w:rtl/>
          <w:lang w:val="fr-CH"/>
        </w:rPr>
        <w:t>التابعة،</w:t>
      </w:r>
      <w:r w:rsidRPr="00A1677E">
        <w:rPr>
          <w:rtl/>
          <w:lang w:val="fr-CH"/>
        </w:rPr>
        <w:t xml:space="preserve"> </w:t>
      </w:r>
      <w:r w:rsidRPr="00A1677E">
        <w:rPr>
          <w:rFonts w:hint="cs"/>
          <w:rtl/>
          <w:lang w:val="fr-CH"/>
        </w:rPr>
        <w:t>على</w:t>
      </w:r>
      <w:r w:rsidRPr="00A1677E">
        <w:rPr>
          <w:rtl/>
          <w:lang w:val="fr-CH"/>
        </w:rPr>
        <w:t xml:space="preserve"> </w:t>
      </w:r>
      <w:r w:rsidRPr="00A1677E">
        <w:rPr>
          <w:rFonts w:hint="cs"/>
          <w:rtl/>
          <w:lang w:val="fr-CH"/>
        </w:rPr>
        <w:t>توسيع</w:t>
      </w:r>
      <w:r w:rsidRPr="00A1677E">
        <w:rPr>
          <w:rtl/>
          <w:lang w:val="fr-CH"/>
        </w:rPr>
        <w:t xml:space="preserve"> </w:t>
      </w:r>
      <w:r w:rsidRPr="00A1677E">
        <w:rPr>
          <w:rFonts w:hint="cs"/>
          <w:rtl/>
          <w:lang w:val="fr-CH"/>
        </w:rPr>
        <w:t>نطاق</w:t>
      </w:r>
      <w:r w:rsidRPr="00A1677E">
        <w:rPr>
          <w:rtl/>
          <w:lang w:val="fr-CH"/>
        </w:rPr>
        <w:t xml:space="preserve"> </w:t>
      </w:r>
      <w:r w:rsidRPr="00A1677E">
        <w:rPr>
          <w:rFonts w:hint="cs"/>
          <w:rtl/>
          <w:lang w:val="fr-CH"/>
        </w:rPr>
        <w:t>تطبيق</w:t>
      </w:r>
      <w:r w:rsidRPr="00A1677E">
        <w:rPr>
          <w:rtl/>
          <w:lang w:val="fr-CH"/>
        </w:rPr>
        <w:t xml:space="preserve"> </w:t>
      </w:r>
      <w:r w:rsidRPr="00A1677E">
        <w:rPr>
          <w:rFonts w:hint="cs"/>
          <w:rtl/>
          <w:lang w:val="fr-CH"/>
        </w:rPr>
        <w:t>اتفاقية</w:t>
      </w:r>
      <w:r w:rsidRPr="00A1677E">
        <w:rPr>
          <w:rtl/>
          <w:lang w:val="fr-CH"/>
        </w:rPr>
        <w:t xml:space="preserve"> </w:t>
      </w:r>
      <w:r w:rsidRPr="00A1677E">
        <w:rPr>
          <w:rFonts w:hint="cs"/>
          <w:rtl/>
          <w:lang w:val="fr-CH"/>
        </w:rPr>
        <w:t>العمل</w:t>
      </w:r>
      <w:r w:rsidRPr="00A1677E">
        <w:rPr>
          <w:rtl/>
          <w:lang w:val="fr-CH"/>
        </w:rPr>
        <w:t xml:space="preserve"> </w:t>
      </w:r>
      <w:r w:rsidRPr="00A1677E">
        <w:rPr>
          <w:rFonts w:hint="cs"/>
          <w:rtl/>
          <w:lang w:val="fr-CH"/>
        </w:rPr>
        <w:t>البحري،</w:t>
      </w:r>
      <w:r w:rsidRPr="00A1677E">
        <w:rPr>
          <w:rtl/>
          <w:lang w:val="fr-CH"/>
        </w:rPr>
        <w:t xml:space="preserve"> 2006 </w:t>
      </w:r>
      <w:r w:rsidRPr="00A1677E">
        <w:rPr>
          <w:rFonts w:hint="cs"/>
          <w:rtl/>
          <w:lang w:val="fr-CH"/>
        </w:rPr>
        <w:t>ليشمل</w:t>
      </w:r>
      <w:r w:rsidRPr="00A1677E">
        <w:rPr>
          <w:rtl/>
          <w:lang w:val="fr-CH"/>
        </w:rPr>
        <w:t xml:space="preserve"> </w:t>
      </w:r>
      <w:r w:rsidRPr="00A1677E">
        <w:rPr>
          <w:rFonts w:hint="cs"/>
          <w:rtl/>
          <w:lang w:val="fr-CH"/>
        </w:rPr>
        <w:t>تلك</w:t>
      </w:r>
      <w:r w:rsidRPr="00A1677E">
        <w:rPr>
          <w:rtl/>
          <w:lang w:val="fr-CH"/>
        </w:rPr>
        <w:t xml:space="preserve"> </w:t>
      </w:r>
      <w:r w:rsidRPr="00A1677E">
        <w:rPr>
          <w:rFonts w:hint="cs"/>
          <w:rtl/>
          <w:lang w:val="fr-CH"/>
        </w:rPr>
        <w:t>الأقاليم</w:t>
      </w:r>
      <w:r>
        <w:rPr>
          <w:rFonts w:hint="cs"/>
          <w:rtl/>
          <w:lang w:val="fr-CH"/>
        </w:rPr>
        <w:t>؛ ت</w:t>
      </w:r>
      <w:r w:rsidRPr="00301F16">
        <w:rPr>
          <w:rFonts w:hint="cs"/>
          <w:rtl/>
          <w:lang w:val="fr-CH"/>
        </w:rPr>
        <w:t>طلب</w:t>
      </w:r>
      <w:r w:rsidRPr="00301F16">
        <w:rPr>
          <w:rtl/>
          <w:lang w:val="fr-CH"/>
        </w:rPr>
        <w:t xml:space="preserve"> </w:t>
      </w:r>
      <w:r w:rsidRPr="00301F16">
        <w:rPr>
          <w:rFonts w:hint="cs"/>
          <w:rtl/>
          <w:lang w:val="fr-CH"/>
        </w:rPr>
        <w:t>من</w:t>
      </w:r>
      <w:r w:rsidRPr="00301F16">
        <w:rPr>
          <w:rtl/>
          <w:lang w:val="fr-CH"/>
        </w:rPr>
        <w:t xml:space="preserve"> </w:t>
      </w:r>
      <w:r w:rsidRPr="00301F16">
        <w:rPr>
          <w:rFonts w:hint="cs"/>
          <w:rtl/>
          <w:lang w:val="fr-CH"/>
        </w:rPr>
        <w:t>المكتب</w:t>
      </w:r>
      <w:r w:rsidRPr="00301F16">
        <w:rPr>
          <w:rtl/>
          <w:lang w:val="fr-CH"/>
        </w:rPr>
        <w:t xml:space="preserve"> </w:t>
      </w:r>
      <w:r w:rsidRPr="00301F16">
        <w:rPr>
          <w:rFonts w:hint="cs"/>
          <w:rtl/>
          <w:lang w:val="fr-CH"/>
        </w:rPr>
        <w:t>إطلاق</w:t>
      </w:r>
      <w:r w:rsidRPr="00301F16">
        <w:rPr>
          <w:rtl/>
          <w:lang w:val="fr-CH"/>
        </w:rPr>
        <w:t xml:space="preserve"> </w:t>
      </w:r>
      <w:r w:rsidRPr="00301F16">
        <w:rPr>
          <w:rFonts w:hint="cs"/>
          <w:rtl/>
          <w:lang w:val="fr-CH"/>
        </w:rPr>
        <w:t>مبادرة</w:t>
      </w:r>
      <w:r w:rsidRPr="00301F16">
        <w:rPr>
          <w:rtl/>
          <w:lang w:val="fr-CH"/>
        </w:rPr>
        <w:t xml:space="preserve"> </w:t>
      </w:r>
      <w:r w:rsidRPr="00301F16">
        <w:rPr>
          <w:rFonts w:hint="cs"/>
          <w:rtl/>
          <w:lang w:val="fr-CH"/>
        </w:rPr>
        <w:t>من</w:t>
      </w:r>
      <w:r w:rsidRPr="00301F16">
        <w:rPr>
          <w:rtl/>
          <w:lang w:val="fr-CH"/>
        </w:rPr>
        <w:t xml:space="preserve"> </w:t>
      </w:r>
      <w:r w:rsidRPr="00301F16">
        <w:rPr>
          <w:rFonts w:hint="cs"/>
          <w:rtl/>
          <w:lang w:val="fr-CH"/>
        </w:rPr>
        <w:t>أجل</w:t>
      </w:r>
      <w:r w:rsidRPr="00301F16">
        <w:rPr>
          <w:rtl/>
          <w:lang w:val="fr-CH"/>
        </w:rPr>
        <w:t xml:space="preserve"> </w:t>
      </w:r>
      <w:r w:rsidRPr="00301F16">
        <w:rPr>
          <w:rFonts w:hint="cs"/>
          <w:rtl/>
          <w:lang w:val="fr-CH"/>
        </w:rPr>
        <w:t>تعزيز</w:t>
      </w:r>
      <w:r w:rsidRPr="00301F16">
        <w:rPr>
          <w:rtl/>
          <w:lang w:val="fr-CH"/>
        </w:rPr>
        <w:t xml:space="preserve"> </w:t>
      </w:r>
      <w:r w:rsidRPr="00301F16">
        <w:rPr>
          <w:rFonts w:hint="cs"/>
          <w:rtl/>
          <w:lang w:val="fr-CH"/>
        </w:rPr>
        <w:t>التصديق</w:t>
      </w:r>
      <w:r w:rsidRPr="00301F16">
        <w:rPr>
          <w:rtl/>
          <w:lang w:val="fr-CH"/>
        </w:rPr>
        <w:t xml:space="preserve"> </w:t>
      </w:r>
      <w:r w:rsidRPr="00301F16">
        <w:rPr>
          <w:rFonts w:hint="cs"/>
          <w:rtl/>
          <w:lang w:val="fr-CH"/>
        </w:rPr>
        <w:t>على</w:t>
      </w:r>
      <w:r w:rsidRPr="00301F16">
        <w:rPr>
          <w:rtl/>
          <w:lang w:val="fr-CH"/>
        </w:rPr>
        <w:t xml:space="preserve"> </w:t>
      </w:r>
      <w:r w:rsidRPr="00301F16">
        <w:rPr>
          <w:rFonts w:hint="cs"/>
          <w:rtl/>
          <w:lang w:val="fr-CH"/>
        </w:rPr>
        <w:t>اتفاقية</w:t>
      </w:r>
      <w:r w:rsidRPr="00301F16">
        <w:rPr>
          <w:rtl/>
          <w:lang w:val="fr-CH"/>
        </w:rPr>
        <w:t xml:space="preserve"> </w:t>
      </w:r>
      <w:r w:rsidRPr="00301F16">
        <w:rPr>
          <w:rFonts w:hint="cs"/>
          <w:rtl/>
          <w:lang w:val="fr-CH"/>
        </w:rPr>
        <w:t>العمل</w:t>
      </w:r>
      <w:r w:rsidRPr="00301F16">
        <w:rPr>
          <w:rtl/>
          <w:lang w:val="fr-CH"/>
        </w:rPr>
        <w:t xml:space="preserve"> </w:t>
      </w:r>
      <w:r w:rsidRPr="00301F16">
        <w:rPr>
          <w:rFonts w:hint="cs"/>
          <w:rtl/>
          <w:lang w:val="fr-CH"/>
        </w:rPr>
        <w:t>البحري،</w:t>
      </w:r>
      <w:r w:rsidRPr="00301F16">
        <w:rPr>
          <w:rtl/>
          <w:lang w:val="fr-CH"/>
        </w:rPr>
        <w:t xml:space="preserve"> 2006 </w:t>
      </w:r>
      <w:r w:rsidRPr="00301F16">
        <w:rPr>
          <w:rFonts w:hint="cs"/>
          <w:rtl/>
          <w:lang w:val="fr-CH"/>
        </w:rPr>
        <w:t>من</w:t>
      </w:r>
      <w:r w:rsidRPr="00301F16">
        <w:rPr>
          <w:rtl/>
          <w:lang w:val="fr-CH"/>
        </w:rPr>
        <w:t xml:space="preserve"> </w:t>
      </w:r>
      <w:r w:rsidRPr="00301F16">
        <w:rPr>
          <w:rFonts w:hint="cs"/>
          <w:rtl/>
          <w:lang w:val="fr-CH"/>
        </w:rPr>
        <w:t>باب</w:t>
      </w:r>
      <w:r w:rsidRPr="00301F16">
        <w:rPr>
          <w:rtl/>
          <w:lang w:val="fr-CH"/>
        </w:rPr>
        <w:t xml:space="preserve"> </w:t>
      </w:r>
      <w:r w:rsidRPr="00301F16">
        <w:rPr>
          <w:rFonts w:hint="cs"/>
          <w:rtl/>
          <w:lang w:val="fr-CH"/>
        </w:rPr>
        <w:t>الأولوية،</w:t>
      </w:r>
      <w:r w:rsidRPr="00301F16">
        <w:rPr>
          <w:rtl/>
          <w:lang w:val="fr-CH"/>
        </w:rPr>
        <w:t xml:space="preserve"> </w:t>
      </w:r>
      <w:r w:rsidRPr="00301F16">
        <w:rPr>
          <w:rFonts w:hint="cs"/>
          <w:rtl/>
          <w:lang w:val="fr-CH"/>
        </w:rPr>
        <w:t>في</w:t>
      </w:r>
      <w:r w:rsidRPr="00301F16">
        <w:rPr>
          <w:rtl/>
          <w:lang w:val="fr-CH"/>
        </w:rPr>
        <w:t xml:space="preserve"> </w:t>
      </w:r>
      <w:r w:rsidRPr="00301F16">
        <w:rPr>
          <w:rFonts w:hint="cs"/>
          <w:rtl/>
          <w:lang w:val="fr-CH"/>
        </w:rPr>
        <w:t>صفوف</w:t>
      </w:r>
      <w:r w:rsidRPr="00301F16">
        <w:rPr>
          <w:rtl/>
          <w:lang w:val="fr-CH"/>
        </w:rPr>
        <w:t xml:space="preserve"> </w:t>
      </w:r>
      <w:r w:rsidRPr="00301F16">
        <w:rPr>
          <w:rFonts w:hint="cs"/>
          <w:rtl/>
          <w:lang w:val="fr-CH"/>
        </w:rPr>
        <w:t>البلدان</w:t>
      </w:r>
      <w:r w:rsidRPr="00301F16">
        <w:rPr>
          <w:rtl/>
          <w:lang w:val="fr-CH"/>
        </w:rPr>
        <w:t xml:space="preserve"> </w:t>
      </w:r>
      <w:r w:rsidRPr="00301F16">
        <w:rPr>
          <w:rFonts w:hint="cs"/>
          <w:rtl/>
          <w:lang w:val="fr-CH"/>
        </w:rPr>
        <w:t>التي</w:t>
      </w:r>
      <w:r w:rsidRPr="00301F16">
        <w:rPr>
          <w:rtl/>
          <w:lang w:val="fr-CH"/>
        </w:rPr>
        <w:t xml:space="preserve"> </w:t>
      </w:r>
      <w:r w:rsidRPr="00301F16">
        <w:rPr>
          <w:rFonts w:hint="cs"/>
          <w:rtl/>
          <w:lang w:val="fr-CH"/>
        </w:rPr>
        <w:t>لا</w:t>
      </w:r>
      <w:r w:rsidRPr="00301F16">
        <w:rPr>
          <w:rtl/>
          <w:lang w:val="fr-CH"/>
        </w:rPr>
        <w:t xml:space="preserve"> </w:t>
      </w:r>
      <w:r w:rsidRPr="00301F16">
        <w:rPr>
          <w:rFonts w:hint="cs"/>
          <w:rtl/>
          <w:lang w:val="fr-CH"/>
        </w:rPr>
        <w:t>تزال</w:t>
      </w:r>
      <w:r w:rsidRPr="00301F16">
        <w:rPr>
          <w:rtl/>
          <w:lang w:val="fr-CH"/>
        </w:rPr>
        <w:t xml:space="preserve"> </w:t>
      </w:r>
      <w:r w:rsidRPr="00301F16">
        <w:rPr>
          <w:rFonts w:hint="cs"/>
          <w:rtl/>
          <w:lang w:val="fr-CH"/>
        </w:rPr>
        <w:t>ملزمة</w:t>
      </w:r>
      <w:r w:rsidRPr="00301F16">
        <w:rPr>
          <w:rtl/>
          <w:lang w:val="fr-CH"/>
        </w:rPr>
        <w:t xml:space="preserve"> </w:t>
      </w:r>
      <w:r w:rsidRPr="00301F16">
        <w:rPr>
          <w:rFonts w:hint="cs"/>
          <w:rtl/>
          <w:lang w:val="fr-CH"/>
        </w:rPr>
        <w:t>بالاتفاقية</w:t>
      </w:r>
      <w:r w:rsidRPr="00301F16">
        <w:rPr>
          <w:rtl/>
          <w:lang w:val="fr-CH"/>
        </w:rPr>
        <w:t xml:space="preserve"> </w:t>
      </w:r>
      <w:r w:rsidRPr="00301F16">
        <w:rPr>
          <w:rFonts w:hint="cs"/>
          <w:rtl/>
          <w:lang w:val="fr-CH"/>
        </w:rPr>
        <w:t>رقم</w:t>
      </w:r>
      <w:r w:rsidRPr="00301F16">
        <w:rPr>
          <w:rtl/>
          <w:lang w:val="fr-CH"/>
        </w:rPr>
        <w:t xml:space="preserve"> </w:t>
      </w:r>
      <w:r>
        <w:rPr>
          <w:rFonts w:hint="cs"/>
          <w:rtl/>
          <w:lang w:val="fr-CH"/>
        </w:rPr>
        <w:t>53</w:t>
      </w:r>
      <w:r w:rsidRPr="00301F16">
        <w:rPr>
          <w:rtl/>
          <w:lang w:val="fr-CH"/>
        </w:rPr>
        <w:t>.</w:t>
      </w:r>
    </w:p>
    <w:p w:rsidR="00E50E66" w:rsidRPr="00333981" w:rsidRDefault="00E50E66" w:rsidP="00C7652C">
      <w:pPr>
        <w:pStyle w:val="H1"/>
        <w:bidi/>
        <w:spacing w:before="360" w:line="240" w:lineRule="auto"/>
        <w:rPr>
          <w:rtl/>
        </w:rPr>
      </w:pPr>
      <w:bookmarkStart w:id="19" w:name="_Toc530752952"/>
      <w:r w:rsidRPr="00333981">
        <w:rPr>
          <w:rFonts w:hint="cs"/>
          <w:rtl/>
        </w:rPr>
        <w:t>‏اتفاقية</w:t>
      </w:r>
      <w:r w:rsidRPr="00333981">
        <w:rPr>
          <w:rtl/>
        </w:rPr>
        <w:t xml:space="preserve"> </w:t>
      </w:r>
      <w:r w:rsidRPr="00333981">
        <w:rPr>
          <w:rFonts w:hint="cs"/>
          <w:rtl/>
        </w:rPr>
        <w:t>الفحص</w:t>
      </w:r>
      <w:r w:rsidRPr="00333981">
        <w:rPr>
          <w:rtl/>
        </w:rPr>
        <w:t xml:space="preserve"> </w:t>
      </w:r>
      <w:r w:rsidRPr="00333981">
        <w:rPr>
          <w:rFonts w:hint="cs"/>
          <w:rtl/>
        </w:rPr>
        <w:t>الطبي</w:t>
      </w:r>
      <w:r w:rsidRPr="00333981">
        <w:rPr>
          <w:rtl/>
        </w:rPr>
        <w:t xml:space="preserve"> </w:t>
      </w:r>
      <w:r w:rsidRPr="00333981">
        <w:rPr>
          <w:rFonts w:hint="cs"/>
          <w:rtl/>
        </w:rPr>
        <w:t>للبحارة،</w:t>
      </w:r>
      <w:r w:rsidR="00C7652C">
        <w:rPr>
          <w:rtl/>
        </w:rPr>
        <w:br/>
      </w:r>
      <w:r w:rsidRPr="00333981">
        <w:rPr>
          <w:rtl/>
        </w:rPr>
        <w:t>1946 (</w:t>
      </w:r>
      <w:r w:rsidRPr="00333981">
        <w:rPr>
          <w:rFonts w:hint="cs"/>
          <w:rtl/>
        </w:rPr>
        <w:t>رقم</w:t>
      </w:r>
      <w:r w:rsidRPr="00333981">
        <w:rPr>
          <w:rtl/>
        </w:rPr>
        <w:t xml:space="preserve"> 73)</w:t>
      </w:r>
      <w:bookmarkEnd w:id="19"/>
    </w:p>
    <w:p w:rsidR="00E50E66" w:rsidRPr="00BC79C5" w:rsidRDefault="00E50E66" w:rsidP="00196D72">
      <w:pPr>
        <w:pStyle w:val="ParaNum"/>
        <w:bidi/>
        <w:rPr>
          <w:rFonts w:cstheme="majorBidi"/>
          <w:lang w:val="fr-CH"/>
        </w:rPr>
      </w:pPr>
      <w:r>
        <w:rPr>
          <w:rFonts w:cstheme="majorBidi" w:hint="cs"/>
          <w:rtl/>
          <w:lang w:val="fr-CH"/>
        </w:rPr>
        <w:t xml:space="preserve">اعتُمدت الاتفاقية رقم 73 في عام 1946 لضمان إصدار طبيب شهادة قدرة على العمل لصالح البحارة. </w:t>
      </w:r>
      <w:r w:rsidRPr="00BC79C5">
        <w:rPr>
          <w:rFonts w:hint="cs"/>
          <w:rtl/>
          <w:lang w:val="fr-CH"/>
        </w:rPr>
        <w:t>وصدقت</w:t>
      </w:r>
      <w:r w:rsidRPr="00BC79C5">
        <w:rPr>
          <w:rtl/>
          <w:lang w:val="fr-CH"/>
        </w:rPr>
        <w:t xml:space="preserve"> </w:t>
      </w:r>
      <w:r>
        <w:rPr>
          <w:rFonts w:hint="cs"/>
          <w:rtl/>
          <w:lang w:val="fr-CH"/>
        </w:rPr>
        <w:t>46</w:t>
      </w:r>
      <w:r w:rsidRPr="00BC79C5">
        <w:rPr>
          <w:rtl/>
          <w:lang w:val="fr-CH"/>
        </w:rPr>
        <w:t xml:space="preserve"> </w:t>
      </w:r>
      <w:r w:rsidRPr="00BC79C5">
        <w:rPr>
          <w:rFonts w:hint="cs"/>
          <w:rtl/>
          <w:lang w:val="fr-CH"/>
        </w:rPr>
        <w:t>دولة</w:t>
      </w:r>
      <w:r w:rsidRPr="00BC79C5">
        <w:rPr>
          <w:rtl/>
          <w:lang w:val="fr-CH"/>
        </w:rPr>
        <w:t xml:space="preserve"> </w:t>
      </w:r>
      <w:r w:rsidRPr="00BC79C5">
        <w:rPr>
          <w:rFonts w:hint="cs"/>
          <w:rtl/>
          <w:lang w:val="fr-CH"/>
        </w:rPr>
        <w:t>عضواً</w:t>
      </w:r>
      <w:r w:rsidRPr="00BC79C5">
        <w:rPr>
          <w:rtl/>
          <w:lang w:val="fr-CH"/>
        </w:rPr>
        <w:t xml:space="preserve"> </w:t>
      </w:r>
      <w:r w:rsidRPr="00BC79C5">
        <w:rPr>
          <w:rFonts w:hint="cs"/>
          <w:rtl/>
          <w:lang w:val="fr-CH"/>
        </w:rPr>
        <w:t>على</w:t>
      </w:r>
      <w:r w:rsidRPr="00BC79C5">
        <w:rPr>
          <w:rtl/>
          <w:lang w:val="fr-CH"/>
        </w:rPr>
        <w:t xml:space="preserve"> </w:t>
      </w:r>
      <w:r w:rsidRPr="00BC79C5">
        <w:rPr>
          <w:rFonts w:hint="cs"/>
          <w:rtl/>
          <w:lang w:val="fr-CH"/>
        </w:rPr>
        <w:t>الاتفاقية</w:t>
      </w:r>
      <w:r w:rsidRPr="00BC79C5">
        <w:rPr>
          <w:rtl/>
          <w:lang w:val="fr-CH"/>
        </w:rPr>
        <w:t xml:space="preserve"> </w:t>
      </w:r>
      <w:r w:rsidRPr="00BC79C5">
        <w:rPr>
          <w:rFonts w:hint="cs"/>
          <w:rtl/>
          <w:lang w:val="fr-CH"/>
        </w:rPr>
        <w:t>رقم</w:t>
      </w:r>
      <w:r w:rsidRPr="00BC79C5">
        <w:rPr>
          <w:rtl/>
          <w:lang w:val="fr-CH"/>
        </w:rPr>
        <w:t xml:space="preserve"> </w:t>
      </w:r>
      <w:r>
        <w:rPr>
          <w:rFonts w:hint="cs"/>
          <w:rtl/>
          <w:lang w:val="fr-CH"/>
        </w:rPr>
        <w:t>73</w:t>
      </w:r>
      <w:r w:rsidRPr="00BC79C5">
        <w:rPr>
          <w:rFonts w:hint="cs"/>
          <w:rtl/>
          <w:lang w:val="fr-CH"/>
        </w:rPr>
        <w:t>،</w:t>
      </w:r>
      <w:r w:rsidRPr="00BC79C5">
        <w:rPr>
          <w:rtl/>
          <w:lang w:val="fr-CH"/>
        </w:rPr>
        <w:t xml:space="preserve"> </w:t>
      </w:r>
      <w:r w:rsidRPr="00BC79C5">
        <w:rPr>
          <w:rFonts w:hint="cs"/>
          <w:rtl/>
          <w:lang w:val="fr-CH"/>
        </w:rPr>
        <w:t>وآخرها</w:t>
      </w:r>
      <w:r w:rsidRPr="00BC79C5">
        <w:rPr>
          <w:rtl/>
          <w:lang w:val="fr-CH"/>
        </w:rPr>
        <w:t xml:space="preserve"> </w:t>
      </w:r>
      <w:r w:rsidRPr="00BC79C5">
        <w:rPr>
          <w:rFonts w:hint="cs"/>
          <w:rtl/>
          <w:lang w:val="fr-CH"/>
        </w:rPr>
        <w:t>كان</w:t>
      </w:r>
      <w:r w:rsidRPr="00BC79C5">
        <w:rPr>
          <w:rtl/>
          <w:lang w:val="fr-CH"/>
        </w:rPr>
        <w:t xml:space="preserve"> </w:t>
      </w:r>
      <w:r w:rsidRPr="00BC79C5">
        <w:rPr>
          <w:rFonts w:hint="cs"/>
          <w:rtl/>
          <w:lang w:val="fr-CH"/>
        </w:rPr>
        <w:t>الجبل</w:t>
      </w:r>
      <w:r w:rsidRPr="00BC79C5">
        <w:rPr>
          <w:rtl/>
          <w:lang w:val="fr-CH"/>
        </w:rPr>
        <w:t xml:space="preserve"> </w:t>
      </w:r>
      <w:r w:rsidRPr="00BC79C5">
        <w:rPr>
          <w:rFonts w:hint="cs"/>
          <w:rtl/>
          <w:lang w:val="fr-CH"/>
        </w:rPr>
        <w:t>الأسود</w:t>
      </w:r>
      <w:r w:rsidRPr="00BC79C5">
        <w:rPr>
          <w:rtl/>
          <w:lang w:val="fr-CH"/>
        </w:rPr>
        <w:t xml:space="preserve"> </w:t>
      </w:r>
      <w:r w:rsidRPr="00BC79C5">
        <w:rPr>
          <w:rFonts w:hint="cs"/>
          <w:rtl/>
          <w:lang w:val="fr-CH"/>
        </w:rPr>
        <w:t>في</w:t>
      </w:r>
      <w:r w:rsidRPr="00BC79C5">
        <w:rPr>
          <w:rtl/>
          <w:lang w:val="fr-CH"/>
        </w:rPr>
        <w:t xml:space="preserve"> </w:t>
      </w:r>
      <w:r w:rsidRPr="00BC79C5">
        <w:rPr>
          <w:rFonts w:hint="cs"/>
          <w:rtl/>
          <w:lang w:val="fr-CH"/>
        </w:rPr>
        <w:t>عام</w:t>
      </w:r>
      <w:r w:rsidRPr="00BC79C5">
        <w:rPr>
          <w:rtl/>
          <w:lang w:val="fr-CH"/>
        </w:rPr>
        <w:t xml:space="preserve"> 2006. </w:t>
      </w:r>
      <w:r w:rsidRPr="00BC79C5">
        <w:rPr>
          <w:rFonts w:hint="cs"/>
          <w:rtl/>
          <w:lang w:val="fr-CH"/>
        </w:rPr>
        <w:t>وحتى</w:t>
      </w:r>
      <w:r w:rsidRPr="00BC79C5">
        <w:rPr>
          <w:rtl/>
          <w:lang w:val="fr-CH"/>
        </w:rPr>
        <w:t xml:space="preserve"> </w:t>
      </w:r>
      <w:r w:rsidRPr="00BC79C5">
        <w:rPr>
          <w:rFonts w:hint="cs"/>
          <w:rtl/>
          <w:lang w:val="fr-CH"/>
        </w:rPr>
        <w:t>اليوم،</w:t>
      </w:r>
      <w:r w:rsidRPr="00BC79C5">
        <w:rPr>
          <w:rtl/>
          <w:lang w:val="fr-CH"/>
        </w:rPr>
        <w:t xml:space="preserve"> </w:t>
      </w:r>
      <w:r w:rsidRPr="00BC79C5">
        <w:rPr>
          <w:rFonts w:hint="cs"/>
          <w:rtl/>
          <w:lang w:val="fr-CH"/>
        </w:rPr>
        <w:t>أفضى</w:t>
      </w:r>
      <w:r w:rsidRPr="00BC79C5">
        <w:rPr>
          <w:rtl/>
          <w:lang w:val="fr-CH"/>
        </w:rPr>
        <w:t xml:space="preserve"> </w:t>
      </w:r>
      <w:r w:rsidRPr="00BC79C5">
        <w:rPr>
          <w:rFonts w:hint="cs"/>
          <w:rtl/>
          <w:lang w:val="fr-CH"/>
        </w:rPr>
        <w:t>التصديق</w:t>
      </w:r>
      <w:r w:rsidRPr="00BC79C5">
        <w:rPr>
          <w:rtl/>
          <w:lang w:val="fr-CH"/>
        </w:rPr>
        <w:t xml:space="preserve"> </w:t>
      </w:r>
      <w:r w:rsidRPr="00BC79C5">
        <w:rPr>
          <w:rFonts w:hint="cs"/>
          <w:rtl/>
          <w:lang w:val="fr-CH"/>
        </w:rPr>
        <w:t>على</w:t>
      </w:r>
      <w:r w:rsidRPr="00BC79C5">
        <w:rPr>
          <w:rtl/>
          <w:lang w:val="fr-CH"/>
        </w:rPr>
        <w:t xml:space="preserve"> </w:t>
      </w:r>
      <w:r w:rsidRPr="00BC79C5">
        <w:rPr>
          <w:rFonts w:hint="cs"/>
          <w:rtl/>
          <w:lang w:val="fr-CH"/>
        </w:rPr>
        <w:t>اتفاقية</w:t>
      </w:r>
      <w:r w:rsidRPr="00BC79C5">
        <w:rPr>
          <w:rtl/>
          <w:lang w:val="fr-CH"/>
        </w:rPr>
        <w:t xml:space="preserve"> </w:t>
      </w:r>
      <w:r w:rsidRPr="00BC79C5">
        <w:rPr>
          <w:rFonts w:hint="cs"/>
          <w:rtl/>
          <w:lang w:val="fr-CH"/>
        </w:rPr>
        <w:t>العمل</w:t>
      </w:r>
      <w:r w:rsidRPr="00BC79C5">
        <w:rPr>
          <w:rtl/>
          <w:lang w:val="fr-CH"/>
        </w:rPr>
        <w:t xml:space="preserve"> </w:t>
      </w:r>
      <w:r w:rsidRPr="00BC79C5">
        <w:rPr>
          <w:rFonts w:hint="cs"/>
          <w:rtl/>
          <w:lang w:val="fr-CH"/>
        </w:rPr>
        <w:t>البحري،</w:t>
      </w:r>
      <w:r w:rsidRPr="00BC79C5">
        <w:rPr>
          <w:rtl/>
          <w:lang w:val="fr-CH"/>
        </w:rPr>
        <w:t xml:space="preserve"> 2006 </w:t>
      </w:r>
      <w:r w:rsidRPr="00BC79C5">
        <w:rPr>
          <w:rFonts w:hint="cs"/>
          <w:rtl/>
          <w:lang w:val="fr-CH"/>
        </w:rPr>
        <w:t>إلى</w:t>
      </w:r>
      <w:r w:rsidRPr="00BC79C5">
        <w:rPr>
          <w:rtl/>
          <w:lang w:val="fr-CH"/>
        </w:rPr>
        <w:t xml:space="preserve"> </w:t>
      </w:r>
      <w:r w:rsidRPr="00BC79C5">
        <w:rPr>
          <w:rFonts w:hint="cs"/>
          <w:rtl/>
          <w:lang w:val="fr-CH"/>
        </w:rPr>
        <w:t>نقض</w:t>
      </w:r>
      <w:r w:rsidRPr="00BC79C5">
        <w:rPr>
          <w:rtl/>
          <w:lang w:val="fr-CH"/>
        </w:rPr>
        <w:t xml:space="preserve"> </w:t>
      </w:r>
      <w:r w:rsidRPr="00BC79C5">
        <w:rPr>
          <w:rFonts w:hint="cs"/>
          <w:rtl/>
          <w:lang w:val="fr-CH"/>
        </w:rPr>
        <w:t>الاتفاقية</w:t>
      </w:r>
      <w:r w:rsidRPr="00BC79C5">
        <w:rPr>
          <w:rtl/>
          <w:lang w:val="fr-CH"/>
        </w:rPr>
        <w:t xml:space="preserve"> </w:t>
      </w:r>
      <w:r w:rsidRPr="00BC79C5">
        <w:rPr>
          <w:rFonts w:hint="cs"/>
          <w:rtl/>
          <w:lang w:val="fr-CH"/>
        </w:rPr>
        <w:t>رقم</w:t>
      </w:r>
      <w:r w:rsidRPr="00BC79C5">
        <w:rPr>
          <w:rtl/>
          <w:lang w:val="fr-CH"/>
        </w:rPr>
        <w:t xml:space="preserve"> </w:t>
      </w:r>
      <w:r>
        <w:rPr>
          <w:rFonts w:hint="cs"/>
          <w:rtl/>
          <w:lang w:val="fr-CH"/>
        </w:rPr>
        <w:t>73</w:t>
      </w:r>
      <w:r w:rsidRPr="00BC79C5">
        <w:rPr>
          <w:rtl/>
          <w:lang w:val="fr-CH"/>
        </w:rPr>
        <w:t xml:space="preserve"> </w:t>
      </w:r>
      <w:r w:rsidRPr="00BC79C5">
        <w:rPr>
          <w:rFonts w:hint="cs"/>
          <w:rtl/>
          <w:lang w:val="fr-CH"/>
        </w:rPr>
        <w:t>من</w:t>
      </w:r>
      <w:r w:rsidRPr="00BC79C5">
        <w:rPr>
          <w:rtl/>
          <w:lang w:val="fr-CH"/>
        </w:rPr>
        <w:t xml:space="preserve"> </w:t>
      </w:r>
      <w:r w:rsidRPr="00BC79C5">
        <w:rPr>
          <w:rFonts w:hint="cs"/>
          <w:rtl/>
          <w:lang w:val="fr-CH"/>
        </w:rPr>
        <w:t>جانب</w:t>
      </w:r>
      <w:r w:rsidRPr="00BC79C5">
        <w:rPr>
          <w:rtl/>
          <w:lang w:val="fr-CH"/>
        </w:rPr>
        <w:t xml:space="preserve"> </w:t>
      </w:r>
      <w:r>
        <w:rPr>
          <w:rFonts w:hint="cs"/>
          <w:rtl/>
          <w:lang w:val="fr-CH"/>
        </w:rPr>
        <w:t>35</w:t>
      </w:r>
      <w:r w:rsidRPr="00BC79C5">
        <w:rPr>
          <w:rtl/>
          <w:lang w:val="fr-CH"/>
        </w:rPr>
        <w:t xml:space="preserve"> </w:t>
      </w:r>
      <w:r w:rsidRPr="00BC79C5">
        <w:rPr>
          <w:rFonts w:hint="cs"/>
          <w:rtl/>
          <w:lang w:val="fr-CH"/>
        </w:rPr>
        <w:t>دولة</w:t>
      </w:r>
      <w:r w:rsidRPr="00BC79C5">
        <w:rPr>
          <w:rtl/>
          <w:lang w:val="fr-CH"/>
        </w:rPr>
        <w:t xml:space="preserve"> </w:t>
      </w:r>
      <w:r w:rsidRPr="00BC79C5">
        <w:rPr>
          <w:rFonts w:hint="cs"/>
          <w:rtl/>
          <w:lang w:val="fr-CH"/>
        </w:rPr>
        <w:t>في</w:t>
      </w:r>
      <w:r w:rsidRPr="00BC79C5">
        <w:rPr>
          <w:rtl/>
          <w:lang w:val="fr-CH"/>
        </w:rPr>
        <w:t xml:space="preserve"> </w:t>
      </w:r>
      <w:r w:rsidRPr="00BC79C5">
        <w:rPr>
          <w:rFonts w:hint="cs"/>
          <w:rtl/>
          <w:lang w:val="fr-CH"/>
        </w:rPr>
        <w:t>حين</w:t>
      </w:r>
      <w:r w:rsidRPr="00BC79C5">
        <w:rPr>
          <w:rtl/>
          <w:lang w:val="fr-CH"/>
        </w:rPr>
        <w:t xml:space="preserve"> </w:t>
      </w:r>
      <w:r w:rsidRPr="00BC79C5">
        <w:rPr>
          <w:rFonts w:hint="cs"/>
          <w:rtl/>
          <w:lang w:val="fr-CH"/>
        </w:rPr>
        <w:t>لا</w:t>
      </w:r>
      <w:r w:rsidRPr="00BC79C5">
        <w:rPr>
          <w:rtl/>
          <w:lang w:val="fr-CH"/>
        </w:rPr>
        <w:t xml:space="preserve"> </w:t>
      </w:r>
      <w:r w:rsidRPr="00BC79C5">
        <w:rPr>
          <w:rFonts w:hint="cs"/>
          <w:rtl/>
          <w:lang w:val="fr-CH"/>
        </w:rPr>
        <w:t>تزال</w:t>
      </w:r>
      <w:r w:rsidRPr="00BC79C5">
        <w:rPr>
          <w:rtl/>
          <w:lang w:val="fr-CH"/>
        </w:rPr>
        <w:t xml:space="preserve"> </w:t>
      </w:r>
      <w:r w:rsidRPr="00BC79C5">
        <w:rPr>
          <w:rFonts w:hint="cs"/>
          <w:rtl/>
          <w:lang w:val="fr-CH"/>
        </w:rPr>
        <w:t>هناك</w:t>
      </w:r>
      <w:r w:rsidRPr="00BC79C5">
        <w:rPr>
          <w:rtl/>
          <w:lang w:val="fr-CH"/>
        </w:rPr>
        <w:t xml:space="preserve"> </w:t>
      </w:r>
      <w:r>
        <w:rPr>
          <w:rFonts w:hint="cs"/>
          <w:rtl/>
          <w:lang w:val="fr-CH"/>
        </w:rPr>
        <w:t>11</w:t>
      </w:r>
      <w:r w:rsidRPr="00BC79C5">
        <w:rPr>
          <w:rtl/>
          <w:lang w:val="fr-CH"/>
        </w:rPr>
        <w:t xml:space="preserve"> </w:t>
      </w:r>
      <w:r w:rsidRPr="00BC79C5">
        <w:rPr>
          <w:rFonts w:hint="cs"/>
          <w:rtl/>
          <w:lang w:val="fr-CH"/>
        </w:rPr>
        <w:t>دولة</w:t>
      </w:r>
      <w:r w:rsidRPr="00BC79C5">
        <w:rPr>
          <w:rtl/>
          <w:lang w:val="fr-CH"/>
        </w:rPr>
        <w:t xml:space="preserve"> </w:t>
      </w:r>
      <w:r w:rsidRPr="00BC79C5">
        <w:rPr>
          <w:rFonts w:hint="cs"/>
          <w:rtl/>
          <w:lang w:val="fr-CH"/>
        </w:rPr>
        <w:t>عضواً</w:t>
      </w:r>
      <w:r w:rsidRPr="00BC79C5">
        <w:rPr>
          <w:rtl/>
          <w:lang w:val="fr-CH"/>
        </w:rPr>
        <w:t xml:space="preserve"> </w:t>
      </w:r>
      <w:r w:rsidRPr="00BC79C5">
        <w:rPr>
          <w:rFonts w:hint="cs"/>
          <w:rtl/>
          <w:lang w:val="fr-CH"/>
        </w:rPr>
        <w:t>ملتزمة</w:t>
      </w:r>
      <w:r w:rsidRPr="00BC79C5">
        <w:rPr>
          <w:rtl/>
          <w:lang w:val="fr-CH"/>
        </w:rPr>
        <w:t xml:space="preserve"> </w:t>
      </w:r>
      <w:r w:rsidRPr="00BC79C5">
        <w:rPr>
          <w:rFonts w:hint="cs"/>
          <w:rtl/>
          <w:lang w:val="fr-CH"/>
        </w:rPr>
        <w:t>بها</w:t>
      </w:r>
      <w:r w:rsidRPr="00BC79C5">
        <w:rPr>
          <w:rtl/>
          <w:lang w:val="fr-CH"/>
        </w:rPr>
        <w:t>.</w:t>
      </w:r>
    </w:p>
    <w:p w:rsidR="00E50E66" w:rsidRPr="00CE2694" w:rsidRDefault="00E50E66" w:rsidP="00461588">
      <w:pPr>
        <w:pStyle w:val="ParaNum"/>
        <w:bidi/>
        <w:rPr>
          <w:rFonts w:cstheme="majorBidi"/>
          <w:lang w:val="fr-CH"/>
        </w:rPr>
      </w:pPr>
      <w:r>
        <w:rPr>
          <w:rFonts w:hint="cs"/>
          <w:rtl/>
          <w:lang w:val="fr-CH"/>
        </w:rPr>
        <w:lastRenderedPageBreak/>
        <w:t xml:space="preserve">وأدرجت أحكام الاتفاقية رقم 73 في اتفاقية العمل البحري، 2006، مما حسّن فعالية اشتراطات منظمة العمل الدولية بشأن الفحص الطبي للبحارة من خلال التفتيش. وبالإضافة إلى ذلك، توجد ثلاث دول فقط ملزمة بالاتفاقية رقم 73 وليست طرفاً بعد في </w:t>
      </w:r>
      <w:r w:rsidRPr="00DD102F">
        <w:rPr>
          <w:rFonts w:hint="cs"/>
          <w:rtl/>
          <w:lang w:val="fr-CH"/>
        </w:rPr>
        <w:t>الاتفاقية</w:t>
      </w:r>
      <w:r w:rsidRPr="00DD102F">
        <w:rPr>
          <w:rtl/>
          <w:lang w:val="fr-CH"/>
        </w:rPr>
        <w:t xml:space="preserve"> </w:t>
      </w:r>
      <w:r w:rsidRPr="00DD102F">
        <w:rPr>
          <w:rFonts w:hint="cs"/>
          <w:rtl/>
          <w:lang w:val="fr-CH"/>
        </w:rPr>
        <w:t>الدولية</w:t>
      </w:r>
      <w:r w:rsidRPr="00DD102F">
        <w:rPr>
          <w:rtl/>
          <w:lang w:val="fr-CH"/>
        </w:rPr>
        <w:t xml:space="preserve"> </w:t>
      </w:r>
      <w:r w:rsidRPr="00DD102F">
        <w:rPr>
          <w:rFonts w:hint="cs"/>
          <w:rtl/>
          <w:lang w:val="fr-CH"/>
        </w:rPr>
        <w:t>لمعايير</w:t>
      </w:r>
      <w:r w:rsidRPr="00DD102F">
        <w:rPr>
          <w:rtl/>
          <w:lang w:val="fr-CH"/>
        </w:rPr>
        <w:t xml:space="preserve"> </w:t>
      </w:r>
      <w:r w:rsidRPr="00DD102F">
        <w:rPr>
          <w:rFonts w:hint="cs"/>
          <w:rtl/>
          <w:lang w:val="fr-CH"/>
        </w:rPr>
        <w:t>التدريب</w:t>
      </w:r>
      <w:r w:rsidRPr="00DD102F">
        <w:rPr>
          <w:rtl/>
          <w:lang w:val="fr-CH"/>
        </w:rPr>
        <w:t xml:space="preserve"> </w:t>
      </w:r>
      <w:r w:rsidRPr="00DD102F">
        <w:rPr>
          <w:rFonts w:hint="cs"/>
          <w:rtl/>
          <w:lang w:val="fr-CH"/>
        </w:rPr>
        <w:t>والإجازة</w:t>
      </w:r>
      <w:r w:rsidRPr="00DD102F">
        <w:rPr>
          <w:rtl/>
          <w:lang w:val="fr-CH"/>
        </w:rPr>
        <w:t xml:space="preserve"> </w:t>
      </w:r>
      <w:r w:rsidRPr="00DD102F">
        <w:rPr>
          <w:rFonts w:hint="cs"/>
          <w:rtl/>
          <w:lang w:val="fr-CH"/>
        </w:rPr>
        <w:t>والخفارة</w:t>
      </w:r>
      <w:r w:rsidRPr="00DD102F">
        <w:rPr>
          <w:rtl/>
          <w:lang w:val="fr-CH"/>
        </w:rPr>
        <w:t xml:space="preserve"> </w:t>
      </w:r>
      <w:r w:rsidRPr="00DD102F">
        <w:rPr>
          <w:rFonts w:hint="cs"/>
          <w:rtl/>
          <w:lang w:val="fr-CH"/>
        </w:rPr>
        <w:t>المتعلقة</w:t>
      </w:r>
      <w:r w:rsidRPr="00DD102F">
        <w:rPr>
          <w:rtl/>
          <w:lang w:val="fr-CH"/>
        </w:rPr>
        <w:t xml:space="preserve"> </w:t>
      </w:r>
      <w:r w:rsidRPr="00DD102F">
        <w:rPr>
          <w:rFonts w:hint="cs"/>
          <w:rtl/>
          <w:lang w:val="fr-CH"/>
        </w:rPr>
        <w:t>بالبحارة</w:t>
      </w:r>
      <w:r>
        <w:rPr>
          <w:rFonts w:hint="cs"/>
          <w:rtl/>
          <w:lang w:val="fr-CH"/>
        </w:rPr>
        <w:t xml:space="preserve">، </w:t>
      </w:r>
      <w:r w:rsidR="00461588">
        <w:rPr>
          <w:rFonts w:hint="cs"/>
          <w:rtl/>
          <w:lang w:val="fr-CH"/>
        </w:rPr>
        <w:t>ي</w:t>
      </w:r>
      <w:r w:rsidR="00E5556C">
        <w:rPr>
          <w:rFonts w:hint="cs"/>
          <w:rtl/>
          <w:lang w:val="fr-CH"/>
        </w:rPr>
        <w:t>ُ</w:t>
      </w:r>
      <w:r w:rsidR="00461588">
        <w:rPr>
          <w:rFonts w:hint="cs"/>
          <w:rtl/>
          <w:lang w:val="fr-CH"/>
        </w:rPr>
        <w:t>عتبر الامتثال لأحكامها إنفاذاً للأحكام ذات الصلة في اتفاقية العمل البحري، 2006</w:t>
      </w:r>
      <w:r>
        <w:rPr>
          <w:rFonts w:hint="cs"/>
          <w:rtl/>
          <w:lang w:val="fr-CH"/>
        </w:rPr>
        <w:t xml:space="preserve">. </w:t>
      </w:r>
      <w:r w:rsidRPr="00DD102F">
        <w:rPr>
          <w:rFonts w:hint="cs"/>
          <w:rtl/>
          <w:lang w:val="fr-CH"/>
        </w:rPr>
        <w:t>وأوصت</w:t>
      </w:r>
      <w:r w:rsidRPr="00DD102F">
        <w:rPr>
          <w:rtl/>
          <w:lang w:val="fr-CH"/>
        </w:rPr>
        <w:t xml:space="preserve"> </w:t>
      </w:r>
      <w:r w:rsidRPr="00DD102F">
        <w:rPr>
          <w:rFonts w:hint="cs"/>
          <w:rtl/>
          <w:lang w:val="fr-CH"/>
        </w:rPr>
        <w:t>اللجنة</w:t>
      </w:r>
      <w:r w:rsidRPr="00DD102F">
        <w:rPr>
          <w:rtl/>
          <w:lang w:val="fr-CH"/>
        </w:rPr>
        <w:t xml:space="preserve"> </w:t>
      </w:r>
      <w:r w:rsidRPr="00DD102F">
        <w:rPr>
          <w:rFonts w:hint="cs"/>
          <w:rtl/>
          <w:lang w:val="fr-CH"/>
        </w:rPr>
        <w:t>الثلاثية</w:t>
      </w:r>
      <w:r w:rsidRPr="00DD102F">
        <w:rPr>
          <w:rtl/>
          <w:lang w:val="fr-CH"/>
        </w:rPr>
        <w:t xml:space="preserve"> </w:t>
      </w:r>
      <w:r w:rsidRPr="00DD102F">
        <w:rPr>
          <w:rFonts w:hint="cs"/>
          <w:rtl/>
          <w:lang w:val="fr-CH"/>
        </w:rPr>
        <w:t>الخاصة</w:t>
      </w:r>
      <w:r w:rsidRPr="00DD102F">
        <w:rPr>
          <w:rtl/>
          <w:lang w:val="fr-CH"/>
        </w:rPr>
        <w:t xml:space="preserve"> </w:t>
      </w:r>
      <w:r w:rsidRPr="00DD102F">
        <w:rPr>
          <w:rFonts w:hint="cs"/>
          <w:rtl/>
          <w:lang w:val="fr-CH"/>
        </w:rPr>
        <w:t>بتصنيف</w:t>
      </w:r>
      <w:r w:rsidRPr="00DD102F">
        <w:rPr>
          <w:rtl/>
          <w:lang w:val="fr-CH"/>
        </w:rPr>
        <w:t xml:space="preserve"> </w:t>
      </w:r>
      <w:r w:rsidRPr="00DD102F">
        <w:rPr>
          <w:rFonts w:hint="cs"/>
          <w:rtl/>
          <w:lang w:val="fr-CH"/>
        </w:rPr>
        <w:t>الاتفاقية</w:t>
      </w:r>
      <w:r w:rsidRPr="00DD102F">
        <w:rPr>
          <w:rtl/>
          <w:lang w:val="fr-CH"/>
        </w:rPr>
        <w:t xml:space="preserve"> </w:t>
      </w:r>
      <w:r w:rsidRPr="00DD102F">
        <w:rPr>
          <w:rFonts w:hint="cs"/>
          <w:rtl/>
          <w:lang w:val="fr-CH"/>
        </w:rPr>
        <w:t>رقم</w:t>
      </w:r>
      <w:r w:rsidRPr="00DD102F">
        <w:rPr>
          <w:rtl/>
          <w:lang w:val="fr-CH"/>
        </w:rPr>
        <w:t xml:space="preserve"> </w:t>
      </w:r>
      <w:r>
        <w:rPr>
          <w:rFonts w:hint="cs"/>
          <w:rtl/>
          <w:lang w:val="fr-CH"/>
        </w:rPr>
        <w:t>73</w:t>
      </w:r>
      <w:r w:rsidRPr="00DD102F">
        <w:rPr>
          <w:rtl/>
          <w:lang w:val="fr-CH"/>
        </w:rPr>
        <w:t xml:space="preserve"> </w:t>
      </w:r>
      <w:r w:rsidRPr="00DD102F">
        <w:rPr>
          <w:rFonts w:hint="cs"/>
          <w:rtl/>
          <w:lang w:val="fr-CH"/>
        </w:rPr>
        <w:t>على</w:t>
      </w:r>
      <w:r w:rsidRPr="00DD102F">
        <w:rPr>
          <w:rtl/>
          <w:lang w:val="fr-CH"/>
        </w:rPr>
        <w:t xml:space="preserve"> </w:t>
      </w:r>
      <w:r w:rsidRPr="00DD102F">
        <w:rPr>
          <w:rFonts w:hint="cs"/>
          <w:rtl/>
          <w:lang w:val="fr-CH"/>
        </w:rPr>
        <w:t>أنها</w:t>
      </w:r>
      <w:r w:rsidRPr="00DD102F">
        <w:rPr>
          <w:rtl/>
          <w:lang w:val="fr-CH"/>
        </w:rPr>
        <w:t xml:space="preserve"> "</w:t>
      </w:r>
      <w:r w:rsidRPr="00DD102F">
        <w:rPr>
          <w:rFonts w:hint="cs"/>
          <w:rtl/>
          <w:lang w:val="fr-CH"/>
        </w:rPr>
        <w:t>بالية</w:t>
      </w:r>
      <w:r w:rsidRPr="00DD102F">
        <w:rPr>
          <w:rtl/>
          <w:lang w:val="fr-CH"/>
        </w:rPr>
        <w:t xml:space="preserve">" </w:t>
      </w:r>
      <w:r w:rsidRPr="00DD102F">
        <w:rPr>
          <w:rFonts w:hint="cs"/>
          <w:rtl/>
          <w:lang w:val="fr-CH"/>
        </w:rPr>
        <w:t>وتقترح</w:t>
      </w:r>
      <w:r w:rsidRPr="00DD102F">
        <w:rPr>
          <w:rtl/>
          <w:lang w:val="fr-CH"/>
        </w:rPr>
        <w:t xml:space="preserve"> </w:t>
      </w:r>
      <w:r w:rsidRPr="00DD102F">
        <w:rPr>
          <w:rFonts w:hint="cs"/>
          <w:rtl/>
          <w:lang w:val="fr-CH"/>
        </w:rPr>
        <w:t>إلغاءها؛</w:t>
      </w:r>
      <w:r w:rsidRPr="00DD102F">
        <w:rPr>
          <w:rtl/>
          <w:lang w:val="fr-CH"/>
        </w:rPr>
        <w:t xml:space="preserve"> </w:t>
      </w:r>
      <w:r w:rsidRPr="00DD102F">
        <w:rPr>
          <w:rFonts w:hint="cs"/>
          <w:rtl/>
          <w:lang w:val="fr-CH"/>
        </w:rPr>
        <w:t>تشجع</w:t>
      </w:r>
      <w:r w:rsidRPr="00DD102F">
        <w:rPr>
          <w:rtl/>
          <w:lang w:val="fr-CH"/>
        </w:rPr>
        <w:t xml:space="preserve"> </w:t>
      </w:r>
      <w:r w:rsidRPr="00DD102F">
        <w:rPr>
          <w:rFonts w:hint="cs"/>
          <w:rtl/>
          <w:lang w:val="fr-CH"/>
        </w:rPr>
        <w:t>الدول</w:t>
      </w:r>
      <w:r w:rsidRPr="00DD102F">
        <w:rPr>
          <w:rtl/>
          <w:lang w:val="fr-CH"/>
        </w:rPr>
        <w:t xml:space="preserve"> </w:t>
      </w:r>
      <w:r w:rsidRPr="00DD102F">
        <w:rPr>
          <w:rFonts w:hint="cs"/>
          <w:rtl/>
          <w:lang w:val="fr-CH"/>
        </w:rPr>
        <w:t>التي</w:t>
      </w:r>
      <w:r w:rsidRPr="00DD102F">
        <w:rPr>
          <w:rtl/>
          <w:lang w:val="fr-CH"/>
        </w:rPr>
        <w:t xml:space="preserve"> </w:t>
      </w:r>
      <w:r w:rsidRPr="00DD102F">
        <w:rPr>
          <w:rFonts w:hint="cs"/>
          <w:rtl/>
          <w:lang w:val="fr-CH"/>
        </w:rPr>
        <w:t>سبق</w:t>
      </w:r>
      <w:r w:rsidRPr="00DD102F">
        <w:rPr>
          <w:rtl/>
          <w:lang w:val="fr-CH"/>
        </w:rPr>
        <w:t xml:space="preserve"> </w:t>
      </w:r>
      <w:r w:rsidRPr="00DD102F">
        <w:rPr>
          <w:rFonts w:hint="cs"/>
          <w:rtl/>
          <w:lang w:val="fr-CH"/>
        </w:rPr>
        <w:t>وصدقت</w:t>
      </w:r>
      <w:r w:rsidRPr="00DD102F">
        <w:rPr>
          <w:rtl/>
          <w:lang w:val="fr-CH"/>
        </w:rPr>
        <w:t xml:space="preserve"> </w:t>
      </w:r>
      <w:r w:rsidRPr="00DD102F">
        <w:rPr>
          <w:rFonts w:hint="cs"/>
          <w:rtl/>
          <w:lang w:val="fr-CH"/>
        </w:rPr>
        <w:t>على</w:t>
      </w:r>
      <w:r w:rsidRPr="00DD102F">
        <w:rPr>
          <w:rtl/>
          <w:lang w:val="fr-CH"/>
        </w:rPr>
        <w:t xml:space="preserve"> </w:t>
      </w:r>
      <w:r w:rsidRPr="00DD102F">
        <w:rPr>
          <w:rFonts w:hint="cs"/>
          <w:rtl/>
          <w:lang w:val="fr-CH"/>
        </w:rPr>
        <w:t>اتفاقية</w:t>
      </w:r>
      <w:r w:rsidRPr="00DD102F">
        <w:rPr>
          <w:rtl/>
          <w:lang w:val="fr-CH"/>
        </w:rPr>
        <w:t xml:space="preserve"> </w:t>
      </w:r>
      <w:r w:rsidRPr="00DD102F">
        <w:rPr>
          <w:rFonts w:hint="cs"/>
          <w:rtl/>
          <w:lang w:val="fr-CH"/>
        </w:rPr>
        <w:t>العمل</w:t>
      </w:r>
      <w:r w:rsidRPr="00DD102F">
        <w:rPr>
          <w:rtl/>
          <w:lang w:val="fr-CH"/>
        </w:rPr>
        <w:t xml:space="preserve"> </w:t>
      </w:r>
      <w:r w:rsidRPr="00DD102F">
        <w:rPr>
          <w:rFonts w:hint="cs"/>
          <w:rtl/>
          <w:lang w:val="fr-CH"/>
        </w:rPr>
        <w:t>البحري،</w:t>
      </w:r>
      <w:r w:rsidRPr="00DD102F">
        <w:rPr>
          <w:rtl/>
          <w:lang w:val="fr-CH"/>
        </w:rPr>
        <w:t xml:space="preserve"> 2006 </w:t>
      </w:r>
      <w:r w:rsidRPr="00DD102F">
        <w:rPr>
          <w:rFonts w:hint="cs"/>
          <w:rtl/>
          <w:lang w:val="fr-CH"/>
        </w:rPr>
        <w:t>ولكنها</w:t>
      </w:r>
      <w:r w:rsidRPr="00DD102F">
        <w:rPr>
          <w:rtl/>
          <w:lang w:val="fr-CH"/>
        </w:rPr>
        <w:t xml:space="preserve"> </w:t>
      </w:r>
      <w:r w:rsidRPr="00DD102F">
        <w:rPr>
          <w:rFonts w:hint="cs"/>
          <w:rtl/>
          <w:lang w:val="fr-CH"/>
        </w:rPr>
        <w:t>لا</w:t>
      </w:r>
      <w:r w:rsidRPr="00DD102F">
        <w:rPr>
          <w:rtl/>
          <w:lang w:val="fr-CH"/>
        </w:rPr>
        <w:t xml:space="preserve"> </w:t>
      </w:r>
      <w:r w:rsidRPr="00DD102F">
        <w:rPr>
          <w:rFonts w:hint="cs"/>
          <w:rtl/>
          <w:lang w:val="fr-CH"/>
        </w:rPr>
        <w:t>تزال</w:t>
      </w:r>
      <w:r w:rsidRPr="00DD102F">
        <w:rPr>
          <w:rtl/>
          <w:lang w:val="fr-CH"/>
        </w:rPr>
        <w:t xml:space="preserve"> </w:t>
      </w:r>
      <w:r w:rsidRPr="00DD102F">
        <w:rPr>
          <w:rFonts w:hint="cs"/>
          <w:rtl/>
          <w:lang w:val="fr-CH"/>
        </w:rPr>
        <w:t>ملزمة</w:t>
      </w:r>
      <w:r w:rsidRPr="00DD102F">
        <w:rPr>
          <w:rtl/>
          <w:lang w:val="fr-CH"/>
        </w:rPr>
        <w:t xml:space="preserve"> </w:t>
      </w:r>
      <w:r w:rsidRPr="00DD102F">
        <w:rPr>
          <w:rFonts w:hint="cs"/>
          <w:rtl/>
          <w:lang w:val="fr-CH"/>
        </w:rPr>
        <w:t>بالاتفاقية</w:t>
      </w:r>
      <w:r w:rsidRPr="00DD102F">
        <w:rPr>
          <w:rtl/>
          <w:lang w:val="fr-CH"/>
        </w:rPr>
        <w:t xml:space="preserve"> </w:t>
      </w:r>
      <w:r w:rsidRPr="00DD102F">
        <w:rPr>
          <w:rFonts w:hint="cs"/>
          <w:rtl/>
          <w:lang w:val="fr-CH"/>
        </w:rPr>
        <w:t>رقم</w:t>
      </w:r>
      <w:r w:rsidRPr="00DD102F">
        <w:rPr>
          <w:rtl/>
          <w:lang w:val="fr-CH"/>
        </w:rPr>
        <w:t xml:space="preserve"> </w:t>
      </w:r>
      <w:r>
        <w:rPr>
          <w:rFonts w:hint="cs"/>
          <w:rtl/>
          <w:lang w:val="fr-CH"/>
        </w:rPr>
        <w:t>73</w:t>
      </w:r>
      <w:r w:rsidRPr="00DD102F">
        <w:rPr>
          <w:rtl/>
          <w:lang w:val="fr-CH"/>
        </w:rPr>
        <w:t xml:space="preserve"> </w:t>
      </w:r>
      <w:r w:rsidRPr="00DD102F">
        <w:rPr>
          <w:rFonts w:hint="cs"/>
          <w:rtl/>
          <w:lang w:val="fr-CH"/>
        </w:rPr>
        <w:t>فيما</w:t>
      </w:r>
      <w:r w:rsidRPr="00DD102F">
        <w:rPr>
          <w:rtl/>
          <w:lang w:val="fr-CH"/>
        </w:rPr>
        <w:t xml:space="preserve"> </w:t>
      </w:r>
      <w:r w:rsidRPr="00DD102F">
        <w:rPr>
          <w:rFonts w:hint="cs"/>
          <w:rtl/>
          <w:lang w:val="fr-CH"/>
        </w:rPr>
        <w:t>يتعلق</w:t>
      </w:r>
      <w:r w:rsidRPr="00DD102F">
        <w:rPr>
          <w:rtl/>
          <w:lang w:val="fr-CH"/>
        </w:rPr>
        <w:t xml:space="preserve"> </w:t>
      </w:r>
      <w:r w:rsidRPr="00DD102F">
        <w:rPr>
          <w:rFonts w:hint="cs"/>
          <w:rtl/>
          <w:lang w:val="fr-CH"/>
        </w:rPr>
        <w:t>بالأقاليم</w:t>
      </w:r>
      <w:r w:rsidRPr="00DD102F">
        <w:rPr>
          <w:rtl/>
          <w:lang w:val="fr-CH"/>
        </w:rPr>
        <w:t xml:space="preserve"> </w:t>
      </w:r>
      <w:r w:rsidRPr="00DD102F">
        <w:rPr>
          <w:rFonts w:hint="cs"/>
          <w:rtl/>
          <w:lang w:val="fr-CH"/>
        </w:rPr>
        <w:t>التابعة،</w:t>
      </w:r>
      <w:r w:rsidRPr="00DD102F">
        <w:rPr>
          <w:rtl/>
          <w:lang w:val="fr-CH"/>
        </w:rPr>
        <w:t xml:space="preserve"> </w:t>
      </w:r>
      <w:r w:rsidRPr="00DD102F">
        <w:rPr>
          <w:rFonts w:hint="cs"/>
          <w:rtl/>
          <w:lang w:val="fr-CH"/>
        </w:rPr>
        <w:t>على</w:t>
      </w:r>
      <w:r w:rsidRPr="00DD102F">
        <w:rPr>
          <w:rtl/>
          <w:lang w:val="fr-CH"/>
        </w:rPr>
        <w:t xml:space="preserve"> </w:t>
      </w:r>
      <w:r w:rsidRPr="00DD102F">
        <w:rPr>
          <w:rFonts w:hint="cs"/>
          <w:rtl/>
          <w:lang w:val="fr-CH"/>
        </w:rPr>
        <w:t>توسيع</w:t>
      </w:r>
      <w:r w:rsidRPr="00DD102F">
        <w:rPr>
          <w:rtl/>
          <w:lang w:val="fr-CH"/>
        </w:rPr>
        <w:t xml:space="preserve"> </w:t>
      </w:r>
      <w:r w:rsidRPr="00DD102F">
        <w:rPr>
          <w:rFonts w:hint="cs"/>
          <w:rtl/>
          <w:lang w:val="fr-CH"/>
        </w:rPr>
        <w:t>نطاق</w:t>
      </w:r>
      <w:r w:rsidRPr="00DD102F">
        <w:rPr>
          <w:rtl/>
          <w:lang w:val="fr-CH"/>
        </w:rPr>
        <w:t xml:space="preserve"> </w:t>
      </w:r>
      <w:r w:rsidRPr="00DD102F">
        <w:rPr>
          <w:rFonts w:hint="cs"/>
          <w:rtl/>
          <w:lang w:val="fr-CH"/>
        </w:rPr>
        <w:t>تطبيق</w:t>
      </w:r>
      <w:r w:rsidRPr="00DD102F">
        <w:rPr>
          <w:rtl/>
          <w:lang w:val="fr-CH"/>
        </w:rPr>
        <w:t xml:space="preserve"> </w:t>
      </w:r>
      <w:r w:rsidRPr="00DD102F">
        <w:rPr>
          <w:rFonts w:hint="cs"/>
          <w:rtl/>
          <w:lang w:val="fr-CH"/>
        </w:rPr>
        <w:t>اتفاقية</w:t>
      </w:r>
      <w:r w:rsidRPr="00DD102F">
        <w:rPr>
          <w:rtl/>
          <w:lang w:val="fr-CH"/>
        </w:rPr>
        <w:t xml:space="preserve"> </w:t>
      </w:r>
      <w:r w:rsidRPr="00DD102F">
        <w:rPr>
          <w:rFonts w:hint="cs"/>
          <w:rtl/>
          <w:lang w:val="fr-CH"/>
        </w:rPr>
        <w:t>العمل</w:t>
      </w:r>
      <w:r w:rsidRPr="00DD102F">
        <w:rPr>
          <w:rtl/>
          <w:lang w:val="fr-CH"/>
        </w:rPr>
        <w:t xml:space="preserve"> </w:t>
      </w:r>
      <w:r w:rsidRPr="00DD102F">
        <w:rPr>
          <w:rFonts w:hint="cs"/>
          <w:rtl/>
          <w:lang w:val="fr-CH"/>
        </w:rPr>
        <w:t>البحري،</w:t>
      </w:r>
      <w:r w:rsidRPr="00DD102F">
        <w:rPr>
          <w:rtl/>
          <w:lang w:val="fr-CH"/>
        </w:rPr>
        <w:t xml:space="preserve"> 2006 </w:t>
      </w:r>
      <w:r w:rsidRPr="00DD102F">
        <w:rPr>
          <w:rFonts w:hint="cs"/>
          <w:rtl/>
          <w:lang w:val="fr-CH"/>
        </w:rPr>
        <w:t>ليشمل</w:t>
      </w:r>
      <w:r w:rsidRPr="00DD102F">
        <w:rPr>
          <w:rtl/>
          <w:lang w:val="fr-CH"/>
        </w:rPr>
        <w:t xml:space="preserve"> </w:t>
      </w:r>
      <w:r w:rsidRPr="00DD102F">
        <w:rPr>
          <w:rFonts w:hint="cs"/>
          <w:rtl/>
          <w:lang w:val="fr-CH"/>
        </w:rPr>
        <w:t>تلك</w:t>
      </w:r>
      <w:r w:rsidRPr="00DD102F">
        <w:rPr>
          <w:rtl/>
          <w:lang w:val="fr-CH"/>
        </w:rPr>
        <w:t xml:space="preserve"> </w:t>
      </w:r>
      <w:r w:rsidRPr="00DD102F">
        <w:rPr>
          <w:rFonts w:hint="cs"/>
          <w:rtl/>
          <w:lang w:val="fr-CH"/>
        </w:rPr>
        <w:t>الأقاليم؛</w:t>
      </w:r>
      <w:r w:rsidRPr="00DD102F">
        <w:rPr>
          <w:rtl/>
          <w:lang w:val="fr-CH"/>
        </w:rPr>
        <w:t xml:space="preserve"> </w:t>
      </w:r>
      <w:r w:rsidRPr="00DD102F">
        <w:rPr>
          <w:rFonts w:hint="cs"/>
          <w:rtl/>
          <w:lang w:val="fr-CH"/>
        </w:rPr>
        <w:t>تطلب</w:t>
      </w:r>
      <w:r w:rsidRPr="00DD102F">
        <w:rPr>
          <w:rtl/>
          <w:lang w:val="fr-CH"/>
        </w:rPr>
        <w:t xml:space="preserve"> </w:t>
      </w:r>
      <w:r w:rsidRPr="00DD102F">
        <w:rPr>
          <w:rFonts w:hint="cs"/>
          <w:rtl/>
          <w:lang w:val="fr-CH"/>
        </w:rPr>
        <w:t>من</w:t>
      </w:r>
      <w:r w:rsidRPr="00DD102F">
        <w:rPr>
          <w:rtl/>
          <w:lang w:val="fr-CH"/>
        </w:rPr>
        <w:t xml:space="preserve"> </w:t>
      </w:r>
      <w:r w:rsidRPr="00DD102F">
        <w:rPr>
          <w:rFonts w:hint="cs"/>
          <w:rtl/>
          <w:lang w:val="fr-CH"/>
        </w:rPr>
        <w:t>المكتب</w:t>
      </w:r>
      <w:r w:rsidRPr="00DD102F">
        <w:rPr>
          <w:rtl/>
          <w:lang w:val="fr-CH"/>
        </w:rPr>
        <w:t xml:space="preserve"> </w:t>
      </w:r>
      <w:r w:rsidRPr="00DD102F">
        <w:rPr>
          <w:rFonts w:hint="cs"/>
          <w:rtl/>
          <w:lang w:val="fr-CH"/>
        </w:rPr>
        <w:t>إطلاق</w:t>
      </w:r>
      <w:r w:rsidRPr="00DD102F">
        <w:rPr>
          <w:rtl/>
          <w:lang w:val="fr-CH"/>
        </w:rPr>
        <w:t xml:space="preserve"> </w:t>
      </w:r>
      <w:r w:rsidRPr="00DD102F">
        <w:rPr>
          <w:rFonts w:hint="cs"/>
          <w:rtl/>
          <w:lang w:val="fr-CH"/>
        </w:rPr>
        <w:t>مبادرة</w:t>
      </w:r>
      <w:r w:rsidRPr="00DD102F">
        <w:rPr>
          <w:rtl/>
          <w:lang w:val="fr-CH"/>
        </w:rPr>
        <w:t xml:space="preserve"> </w:t>
      </w:r>
      <w:r w:rsidRPr="00DD102F">
        <w:rPr>
          <w:rFonts w:hint="cs"/>
          <w:rtl/>
          <w:lang w:val="fr-CH"/>
        </w:rPr>
        <w:t>من</w:t>
      </w:r>
      <w:r w:rsidRPr="00DD102F">
        <w:rPr>
          <w:rtl/>
          <w:lang w:val="fr-CH"/>
        </w:rPr>
        <w:t xml:space="preserve"> </w:t>
      </w:r>
      <w:r w:rsidRPr="00DD102F">
        <w:rPr>
          <w:rFonts w:hint="cs"/>
          <w:rtl/>
          <w:lang w:val="fr-CH"/>
        </w:rPr>
        <w:t>أجل</w:t>
      </w:r>
      <w:r w:rsidRPr="00DD102F">
        <w:rPr>
          <w:rtl/>
          <w:lang w:val="fr-CH"/>
        </w:rPr>
        <w:t xml:space="preserve"> </w:t>
      </w:r>
      <w:r w:rsidRPr="00DD102F">
        <w:rPr>
          <w:rFonts w:hint="cs"/>
          <w:rtl/>
          <w:lang w:val="fr-CH"/>
        </w:rPr>
        <w:t>تعزيز</w:t>
      </w:r>
      <w:r w:rsidRPr="00DD102F">
        <w:rPr>
          <w:rtl/>
          <w:lang w:val="fr-CH"/>
        </w:rPr>
        <w:t xml:space="preserve"> </w:t>
      </w:r>
      <w:r w:rsidRPr="00DD102F">
        <w:rPr>
          <w:rFonts w:hint="cs"/>
          <w:rtl/>
          <w:lang w:val="fr-CH"/>
        </w:rPr>
        <w:t>التصديق</w:t>
      </w:r>
      <w:r w:rsidRPr="00DD102F">
        <w:rPr>
          <w:rtl/>
          <w:lang w:val="fr-CH"/>
        </w:rPr>
        <w:t xml:space="preserve"> </w:t>
      </w:r>
      <w:r w:rsidRPr="00DD102F">
        <w:rPr>
          <w:rFonts w:hint="cs"/>
          <w:rtl/>
          <w:lang w:val="fr-CH"/>
        </w:rPr>
        <w:t>على</w:t>
      </w:r>
      <w:r w:rsidRPr="00DD102F">
        <w:rPr>
          <w:rtl/>
          <w:lang w:val="fr-CH"/>
        </w:rPr>
        <w:t xml:space="preserve"> </w:t>
      </w:r>
      <w:r w:rsidRPr="00DD102F">
        <w:rPr>
          <w:rFonts w:hint="cs"/>
          <w:rtl/>
          <w:lang w:val="fr-CH"/>
        </w:rPr>
        <w:t>اتفاقية</w:t>
      </w:r>
      <w:r w:rsidRPr="00DD102F">
        <w:rPr>
          <w:rtl/>
          <w:lang w:val="fr-CH"/>
        </w:rPr>
        <w:t xml:space="preserve"> </w:t>
      </w:r>
      <w:r w:rsidRPr="00DD102F">
        <w:rPr>
          <w:rFonts w:hint="cs"/>
          <w:rtl/>
          <w:lang w:val="fr-CH"/>
        </w:rPr>
        <w:t>العمل</w:t>
      </w:r>
      <w:r w:rsidRPr="00DD102F">
        <w:rPr>
          <w:rtl/>
          <w:lang w:val="fr-CH"/>
        </w:rPr>
        <w:t xml:space="preserve"> </w:t>
      </w:r>
      <w:r w:rsidRPr="00DD102F">
        <w:rPr>
          <w:rFonts w:hint="cs"/>
          <w:rtl/>
          <w:lang w:val="fr-CH"/>
        </w:rPr>
        <w:t>البحري،</w:t>
      </w:r>
      <w:r w:rsidRPr="00DD102F">
        <w:rPr>
          <w:rtl/>
          <w:lang w:val="fr-CH"/>
        </w:rPr>
        <w:t xml:space="preserve"> 2006 </w:t>
      </w:r>
      <w:r w:rsidRPr="00DD102F">
        <w:rPr>
          <w:rFonts w:hint="cs"/>
          <w:rtl/>
          <w:lang w:val="fr-CH"/>
        </w:rPr>
        <w:t>من</w:t>
      </w:r>
      <w:r w:rsidRPr="00DD102F">
        <w:rPr>
          <w:rtl/>
          <w:lang w:val="fr-CH"/>
        </w:rPr>
        <w:t xml:space="preserve"> </w:t>
      </w:r>
      <w:r w:rsidRPr="00DD102F">
        <w:rPr>
          <w:rFonts w:hint="cs"/>
          <w:rtl/>
          <w:lang w:val="fr-CH"/>
        </w:rPr>
        <w:t>باب</w:t>
      </w:r>
      <w:r w:rsidRPr="00DD102F">
        <w:rPr>
          <w:rtl/>
          <w:lang w:val="fr-CH"/>
        </w:rPr>
        <w:t xml:space="preserve"> </w:t>
      </w:r>
      <w:r w:rsidRPr="00DD102F">
        <w:rPr>
          <w:rFonts w:hint="cs"/>
          <w:rtl/>
          <w:lang w:val="fr-CH"/>
        </w:rPr>
        <w:t>الأولوية،</w:t>
      </w:r>
      <w:r w:rsidRPr="00DD102F">
        <w:rPr>
          <w:rtl/>
          <w:lang w:val="fr-CH"/>
        </w:rPr>
        <w:t xml:space="preserve"> </w:t>
      </w:r>
      <w:r w:rsidRPr="00DD102F">
        <w:rPr>
          <w:rFonts w:hint="cs"/>
          <w:rtl/>
          <w:lang w:val="fr-CH"/>
        </w:rPr>
        <w:t>في</w:t>
      </w:r>
      <w:r w:rsidRPr="00DD102F">
        <w:rPr>
          <w:rtl/>
          <w:lang w:val="fr-CH"/>
        </w:rPr>
        <w:t xml:space="preserve"> </w:t>
      </w:r>
      <w:r w:rsidRPr="00DD102F">
        <w:rPr>
          <w:rFonts w:hint="cs"/>
          <w:rtl/>
          <w:lang w:val="fr-CH"/>
        </w:rPr>
        <w:t>صفوف</w:t>
      </w:r>
      <w:r w:rsidRPr="00DD102F">
        <w:rPr>
          <w:rtl/>
          <w:lang w:val="fr-CH"/>
        </w:rPr>
        <w:t xml:space="preserve"> </w:t>
      </w:r>
      <w:r w:rsidRPr="00DD102F">
        <w:rPr>
          <w:rFonts w:hint="cs"/>
          <w:rtl/>
          <w:lang w:val="fr-CH"/>
        </w:rPr>
        <w:t>البلدان</w:t>
      </w:r>
      <w:r w:rsidRPr="00DD102F">
        <w:rPr>
          <w:rtl/>
          <w:lang w:val="fr-CH"/>
        </w:rPr>
        <w:t xml:space="preserve"> </w:t>
      </w:r>
      <w:r w:rsidRPr="00DD102F">
        <w:rPr>
          <w:rFonts w:hint="cs"/>
          <w:rtl/>
          <w:lang w:val="fr-CH"/>
        </w:rPr>
        <w:t>التي</w:t>
      </w:r>
      <w:r w:rsidRPr="00DD102F">
        <w:rPr>
          <w:rtl/>
          <w:lang w:val="fr-CH"/>
        </w:rPr>
        <w:t xml:space="preserve"> </w:t>
      </w:r>
      <w:r w:rsidRPr="00DD102F">
        <w:rPr>
          <w:rFonts w:hint="cs"/>
          <w:rtl/>
          <w:lang w:val="fr-CH"/>
        </w:rPr>
        <w:t>لا</w:t>
      </w:r>
      <w:r w:rsidRPr="00DD102F">
        <w:rPr>
          <w:rtl/>
          <w:lang w:val="fr-CH"/>
        </w:rPr>
        <w:t xml:space="preserve"> </w:t>
      </w:r>
      <w:r w:rsidRPr="00DD102F">
        <w:rPr>
          <w:rFonts w:hint="cs"/>
          <w:rtl/>
          <w:lang w:val="fr-CH"/>
        </w:rPr>
        <w:t>تزال</w:t>
      </w:r>
      <w:r w:rsidRPr="00DD102F">
        <w:rPr>
          <w:rtl/>
          <w:lang w:val="fr-CH"/>
        </w:rPr>
        <w:t xml:space="preserve"> </w:t>
      </w:r>
      <w:r w:rsidRPr="00DD102F">
        <w:rPr>
          <w:rFonts w:hint="cs"/>
          <w:rtl/>
          <w:lang w:val="fr-CH"/>
        </w:rPr>
        <w:t>ملزمة</w:t>
      </w:r>
      <w:r w:rsidRPr="00DD102F">
        <w:rPr>
          <w:rtl/>
          <w:lang w:val="fr-CH"/>
        </w:rPr>
        <w:t xml:space="preserve"> </w:t>
      </w:r>
      <w:r w:rsidRPr="00DD102F">
        <w:rPr>
          <w:rFonts w:hint="cs"/>
          <w:rtl/>
          <w:lang w:val="fr-CH"/>
        </w:rPr>
        <w:t>بالاتفاقية</w:t>
      </w:r>
      <w:r w:rsidRPr="00DD102F">
        <w:rPr>
          <w:rtl/>
          <w:lang w:val="fr-CH"/>
        </w:rPr>
        <w:t xml:space="preserve"> </w:t>
      </w:r>
      <w:r w:rsidRPr="00DD102F">
        <w:rPr>
          <w:rFonts w:hint="cs"/>
          <w:rtl/>
          <w:lang w:val="fr-CH"/>
        </w:rPr>
        <w:t>رقم</w:t>
      </w:r>
      <w:r w:rsidRPr="00DD102F">
        <w:rPr>
          <w:rtl/>
          <w:lang w:val="fr-CH"/>
        </w:rPr>
        <w:t xml:space="preserve"> </w:t>
      </w:r>
      <w:r>
        <w:rPr>
          <w:rFonts w:hint="cs"/>
          <w:rtl/>
          <w:lang w:val="fr-CH"/>
        </w:rPr>
        <w:t>73</w:t>
      </w:r>
      <w:r w:rsidRPr="00DD102F">
        <w:rPr>
          <w:rtl/>
          <w:lang w:val="fr-CH"/>
        </w:rPr>
        <w:t>.</w:t>
      </w:r>
    </w:p>
    <w:p w:rsidR="00E50E66" w:rsidRPr="00333981" w:rsidRDefault="00E50E66" w:rsidP="00C7652C">
      <w:pPr>
        <w:pStyle w:val="H1"/>
        <w:bidi/>
        <w:spacing w:before="360" w:line="240" w:lineRule="auto"/>
        <w:rPr>
          <w:rtl/>
        </w:rPr>
      </w:pPr>
      <w:bookmarkStart w:id="20" w:name="_Toc530752953"/>
      <w:r w:rsidRPr="00333981">
        <w:rPr>
          <w:rFonts w:hint="cs"/>
          <w:rtl/>
        </w:rPr>
        <w:t>اتفاقية شهادات كفاءة البحارة،</w:t>
      </w:r>
      <w:r w:rsidR="00C7652C">
        <w:rPr>
          <w:rtl/>
        </w:rPr>
        <w:br/>
      </w:r>
      <w:r w:rsidRPr="00333981">
        <w:rPr>
          <w:rFonts w:hint="cs"/>
          <w:rtl/>
        </w:rPr>
        <w:t>1946 (رقم 74)</w:t>
      </w:r>
      <w:bookmarkEnd w:id="20"/>
    </w:p>
    <w:p w:rsidR="00E50E66" w:rsidRPr="00147222" w:rsidRDefault="00E50E66" w:rsidP="00196D72">
      <w:pPr>
        <w:pStyle w:val="ParaNum"/>
        <w:bidi/>
        <w:rPr>
          <w:lang w:val="fr-CH"/>
        </w:rPr>
      </w:pPr>
      <w:r>
        <w:rPr>
          <w:rFonts w:hint="cs"/>
          <w:rtl/>
          <w:lang w:val="fr-CH"/>
        </w:rPr>
        <w:t xml:space="preserve">اعتُمدت الاتفاقية رقم 74 في عام 1946 لاستكمال معايير منظمة العمل الدولية بشأن تدريب البحارة من خلال حظر استخدام البحارة الذين تبيّن أنهم غير كفوئين لأداء مهام بعينها ولا يتمتعون بشهادة كفاءة. </w:t>
      </w:r>
      <w:r w:rsidRPr="003E5F65">
        <w:rPr>
          <w:rFonts w:hint="cs"/>
          <w:rtl/>
          <w:lang w:val="fr-CH"/>
        </w:rPr>
        <w:t>وصدقت</w:t>
      </w:r>
      <w:r w:rsidRPr="003E5F65">
        <w:rPr>
          <w:rtl/>
          <w:lang w:val="fr-CH"/>
        </w:rPr>
        <w:t xml:space="preserve"> </w:t>
      </w:r>
      <w:r>
        <w:rPr>
          <w:rFonts w:hint="cs"/>
          <w:rtl/>
          <w:lang w:val="fr-CH"/>
        </w:rPr>
        <w:t>29</w:t>
      </w:r>
      <w:r w:rsidRPr="003E5F65">
        <w:rPr>
          <w:rtl/>
          <w:lang w:val="fr-CH"/>
        </w:rPr>
        <w:t xml:space="preserve"> </w:t>
      </w:r>
      <w:r w:rsidRPr="003E5F65">
        <w:rPr>
          <w:rFonts w:hint="cs"/>
          <w:rtl/>
          <w:lang w:val="fr-CH"/>
        </w:rPr>
        <w:t>دولة</w:t>
      </w:r>
      <w:r w:rsidRPr="003E5F65">
        <w:rPr>
          <w:rtl/>
          <w:lang w:val="fr-CH"/>
        </w:rPr>
        <w:t xml:space="preserve"> </w:t>
      </w:r>
      <w:r w:rsidRPr="003E5F65">
        <w:rPr>
          <w:rFonts w:hint="cs"/>
          <w:rtl/>
          <w:lang w:val="fr-CH"/>
        </w:rPr>
        <w:t>عضواً</w:t>
      </w:r>
      <w:r w:rsidRPr="003E5F65">
        <w:rPr>
          <w:rtl/>
          <w:lang w:val="fr-CH"/>
        </w:rPr>
        <w:t xml:space="preserve"> </w:t>
      </w:r>
      <w:r w:rsidRPr="003E5F65">
        <w:rPr>
          <w:rFonts w:hint="cs"/>
          <w:rtl/>
          <w:lang w:val="fr-CH"/>
        </w:rPr>
        <w:t>على</w:t>
      </w:r>
      <w:r w:rsidRPr="003E5F65">
        <w:rPr>
          <w:rtl/>
          <w:lang w:val="fr-CH"/>
        </w:rPr>
        <w:t xml:space="preserve"> </w:t>
      </w:r>
      <w:r w:rsidRPr="003E5F65">
        <w:rPr>
          <w:rFonts w:hint="cs"/>
          <w:rtl/>
          <w:lang w:val="fr-CH"/>
        </w:rPr>
        <w:t>الاتفاقية</w:t>
      </w:r>
      <w:r w:rsidRPr="003E5F65">
        <w:rPr>
          <w:rtl/>
          <w:lang w:val="fr-CH"/>
        </w:rPr>
        <w:t xml:space="preserve"> </w:t>
      </w:r>
      <w:r w:rsidRPr="003E5F65">
        <w:rPr>
          <w:rFonts w:hint="cs"/>
          <w:rtl/>
          <w:lang w:val="fr-CH"/>
        </w:rPr>
        <w:t>رقم</w:t>
      </w:r>
      <w:r w:rsidRPr="003E5F65">
        <w:rPr>
          <w:rtl/>
          <w:lang w:val="fr-CH"/>
        </w:rPr>
        <w:t xml:space="preserve"> </w:t>
      </w:r>
      <w:r>
        <w:rPr>
          <w:rFonts w:hint="cs"/>
          <w:rtl/>
          <w:lang w:val="fr-CH"/>
        </w:rPr>
        <w:t>74</w:t>
      </w:r>
      <w:r w:rsidRPr="003E5F65">
        <w:rPr>
          <w:rFonts w:hint="cs"/>
          <w:rtl/>
          <w:lang w:val="fr-CH"/>
        </w:rPr>
        <w:t>،</w:t>
      </w:r>
      <w:r w:rsidRPr="003E5F65">
        <w:rPr>
          <w:rtl/>
          <w:lang w:val="fr-CH"/>
        </w:rPr>
        <w:t xml:space="preserve"> </w:t>
      </w:r>
      <w:r w:rsidRPr="003E5F65">
        <w:rPr>
          <w:rFonts w:hint="cs"/>
          <w:rtl/>
          <w:lang w:val="fr-CH"/>
        </w:rPr>
        <w:t>وآخرها</w:t>
      </w:r>
      <w:r w:rsidRPr="003E5F65">
        <w:rPr>
          <w:rtl/>
          <w:lang w:val="fr-CH"/>
        </w:rPr>
        <w:t xml:space="preserve"> </w:t>
      </w:r>
      <w:r w:rsidRPr="003E5F65">
        <w:rPr>
          <w:rFonts w:hint="cs"/>
          <w:rtl/>
          <w:lang w:val="fr-CH"/>
        </w:rPr>
        <w:t>كان</w:t>
      </w:r>
      <w:r w:rsidRPr="003E5F65">
        <w:rPr>
          <w:rtl/>
          <w:lang w:val="fr-CH"/>
        </w:rPr>
        <w:t xml:space="preserve"> </w:t>
      </w:r>
      <w:r w:rsidRPr="003E5F65">
        <w:rPr>
          <w:rFonts w:hint="cs"/>
          <w:rtl/>
          <w:lang w:val="fr-CH"/>
        </w:rPr>
        <w:t>الجبل</w:t>
      </w:r>
      <w:r w:rsidRPr="003E5F65">
        <w:rPr>
          <w:rtl/>
          <w:lang w:val="fr-CH"/>
        </w:rPr>
        <w:t xml:space="preserve"> </w:t>
      </w:r>
      <w:r w:rsidRPr="003E5F65">
        <w:rPr>
          <w:rFonts w:hint="cs"/>
          <w:rtl/>
          <w:lang w:val="fr-CH"/>
        </w:rPr>
        <w:t>الأسود</w:t>
      </w:r>
      <w:r w:rsidRPr="003E5F65">
        <w:rPr>
          <w:rtl/>
          <w:lang w:val="fr-CH"/>
        </w:rPr>
        <w:t xml:space="preserve"> </w:t>
      </w:r>
      <w:r w:rsidRPr="003E5F65">
        <w:rPr>
          <w:rFonts w:hint="cs"/>
          <w:rtl/>
          <w:lang w:val="fr-CH"/>
        </w:rPr>
        <w:t>في</w:t>
      </w:r>
      <w:r w:rsidRPr="003E5F65">
        <w:rPr>
          <w:rtl/>
          <w:lang w:val="fr-CH"/>
        </w:rPr>
        <w:t xml:space="preserve"> </w:t>
      </w:r>
      <w:r w:rsidRPr="003E5F65">
        <w:rPr>
          <w:rFonts w:hint="cs"/>
          <w:rtl/>
          <w:lang w:val="fr-CH"/>
        </w:rPr>
        <w:t>عام</w:t>
      </w:r>
      <w:r w:rsidRPr="003E5F65">
        <w:rPr>
          <w:rtl/>
          <w:lang w:val="fr-CH"/>
        </w:rPr>
        <w:t xml:space="preserve"> 2006. </w:t>
      </w:r>
      <w:r w:rsidRPr="003E5F65">
        <w:rPr>
          <w:rFonts w:hint="cs"/>
          <w:rtl/>
          <w:lang w:val="fr-CH"/>
        </w:rPr>
        <w:t>وحتى</w:t>
      </w:r>
      <w:r w:rsidRPr="003E5F65">
        <w:rPr>
          <w:rtl/>
          <w:lang w:val="fr-CH"/>
        </w:rPr>
        <w:t xml:space="preserve"> </w:t>
      </w:r>
      <w:r w:rsidRPr="003E5F65">
        <w:rPr>
          <w:rFonts w:hint="cs"/>
          <w:rtl/>
          <w:lang w:val="fr-CH"/>
        </w:rPr>
        <w:t>اليوم،</w:t>
      </w:r>
      <w:r w:rsidRPr="003E5F65">
        <w:rPr>
          <w:rtl/>
          <w:lang w:val="fr-CH"/>
        </w:rPr>
        <w:t xml:space="preserve"> </w:t>
      </w:r>
      <w:r w:rsidRPr="003E5F65">
        <w:rPr>
          <w:rFonts w:hint="cs"/>
          <w:rtl/>
          <w:lang w:val="fr-CH"/>
        </w:rPr>
        <w:t>أفضى</w:t>
      </w:r>
      <w:r w:rsidRPr="003E5F65">
        <w:rPr>
          <w:rtl/>
          <w:lang w:val="fr-CH"/>
        </w:rPr>
        <w:t xml:space="preserve"> </w:t>
      </w:r>
      <w:r w:rsidRPr="003E5F65">
        <w:rPr>
          <w:rFonts w:hint="cs"/>
          <w:rtl/>
          <w:lang w:val="fr-CH"/>
        </w:rPr>
        <w:t>التصديق</w:t>
      </w:r>
      <w:r w:rsidRPr="003E5F65">
        <w:rPr>
          <w:rtl/>
          <w:lang w:val="fr-CH"/>
        </w:rPr>
        <w:t xml:space="preserve"> </w:t>
      </w:r>
      <w:r w:rsidRPr="003E5F65">
        <w:rPr>
          <w:rFonts w:hint="cs"/>
          <w:rtl/>
          <w:lang w:val="fr-CH"/>
        </w:rPr>
        <w:t>على</w:t>
      </w:r>
      <w:r w:rsidRPr="003E5F65">
        <w:rPr>
          <w:rtl/>
          <w:lang w:val="fr-CH"/>
        </w:rPr>
        <w:t xml:space="preserve"> </w:t>
      </w:r>
      <w:r w:rsidRPr="003E5F65">
        <w:rPr>
          <w:rFonts w:hint="cs"/>
          <w:rtl/>
          <w:lang w:val="fr-CH"/>
        </w:rPr>
        <w:t>اتفاقية</w:t>
      </w:r>
      <w:r w:rsidRPr="003E5F65">
        <w:rPr>
          <w:rtl/>
          <w:lang w:val="fr-CH"/>
        </w:rPr>
        <w:t xml:space="preserve"> </w:t>
      </w:r>
      <w:r w:rsidRPr="003E5F65">
        <w:rPr>
          <w:rFonts w:hint="cs"/>
          <w:rtl/>
          <w:lang w:val="fr-CH"/>
        </w:rPr>
        <w:t>العمل</w:t>
      </w:r>
      <w:r w:rsidRPr="003E5F65">
        <w:rPr>
          <w:rtl/>
          <w:lang w:val="fr-CH"/>
        </w:rPr>
        <w:t xml:space="preserve"> </w:t>
      </w:r>
      <w:r w:rsidRPr="003E5F65">
        <w:rPr>
          <w:rFonts w:hint="cs"/>
          <w:rtl/>
          <w:lang w:val="fr-CH"/>
        </w:rPr>
        <w:t>البحري،</w:t>
      </w:r>
      <w:r w:rsidRPr="003E5F65">
        <w:rPr>
          <w:rtl/>
          <w:lang w:val="fr-CH"/>
        </w:rPr>
        <w:t xml:space="preserve"> 2006 </w:t>
      </w:r>
      <w:r w:rsidRPr="003E5F65">
        <w:rPr>
          <w:rFonts w:hint="cs"/>
          <w:rtl/>
          <w:lang w:val="fr-CH"/>
        </w:rPr>
        <w:t>إلى</w:t>
      </w:r>
      <w:r w:rsidRPr="003E5F65">
        <w:rPr>
          <w:rtl/>
          <w:lang w:val="fr-CH"/>
        </w:rPr>
        <w:t xml:space="preserve"> </w:t>
      </w:r>
      <w:r w:rsidRPr="003E5F65">
        <w:rPr>
          <w:rFonts w:hint="cs"/>
          <w:rtl/>
          <w:lang w:val="fr-CH"/>
        </w:rPr>
        <w:t>نقض</w:t>
      </w:r>
      <w:r w:rsidRPr="003E5F65">
        <w:rPr>
          <w:rtl/>
          <w:lang w:val="fr-CH"/>
        </w:rPr>
        <w:t xml:space="preserve"> </w:t>
      </w:r>
      <w:r w:rsidRPr="003E5F65">
        <w:rPr>
          <w:rFonts w:hint="cs"/>
          <w:rtl/>
          <w:lang w:val="fr-CH"/>
        </w:rPr>
        <w:t>الاتفاقية</w:t>
      </w:r>
      <w:r w:rsidRPr="003E5F65">
        <w:rPr>
          <w:rtl/>
          <w:lang w:val="fr-CH"/>
        </w:rPr>
        <w:t xml:space="preserve"> </w:t>
      </w:r>
      <w:r w:rsidRPr="003E5F65">
        <w:rPr>
          <w:rFonts w:hint="cs"/>
          <w:rtl/>
          <w:lang w:val="fr-CH"/>
        </w:rPr>
        <w:t>رقم</w:t>
      </w:r>
      <w:r w:rsidRPr="003E5F65">
        <w:rPr>
          <w:rtl/>
          <w:lang w:val="fr-CH"/>
        </w:rPr>
        <w:t xml:space="preserve"> </w:t>
      </w:r>
      <w:r>
        <w:rPr>
          <w:rFonts w:hint="cs"/>
          <w:rtl/>
          <w:lang w:val="fr-CH"/>
        </w:rPr>
        <w:t>74</w:t>
      </w:r>
      <w:r w:rsidRPr="003E5F65">
        <w:rPr>
          <w:rtl/>
          <w:lang w:val="fr-CH"/>
        </w:rPr>
        <w:t xml:space="preserve"> </w:t>
      </w:r>
      <w:r w:rsidRPr="003E5F65">
        <w:rPr>
          <w:rFonts w:hint="cs"/>
          <w:rtl/>
          <w:lang w:val="fr-CH"/>
        </w:rPr>
        <w:t>من</w:t>
      </w:r>
      <w:r w:rsidRPr="003E5F65">
        <w:rPr>
          <w:rtl/>
          <w:lang w:val="fr-CH"/>
        </w:rPr>
        <w:t xml:space="preserve"> </w:t>
      </w:r>
      <w:r w:rsidRPr="003E5F65">
        <w:rPr>
          <w:rFonts w:hint="cs"/>
          <w:rtl/>
          <w:lang w:val="fr-CH"/>
        </w:rPr>
        <w:t>جانب</w:t>
      </w:r>
      <w:r w:rsidRPr="003E5F65">
        <w:rPr>
          <w:rtl/>
          <w:lang w:val="fr-CH"/>
        </w:rPr>
        <w:t xml:space="preserve"> </w:t>
      </w:r>
      <w:r>
        <w:rPr>
          <w:rFonts w:hint="cs"/>
          <w:rtl/>
          <w:lang w:val="fr-CH"/>
        </w:rPr>
        <w:t>24</w:t>
      </w:r>
      <w:r w:rsidRPr="003E5F65">
        <w:rPr>
          <w:rtl/>
          <w:lang w:val="fr-CH"/>
        </w:rPr>
        <w:t xml:space="preserve"> </w:t>
      </w:r>
      <w:r w:rsidRPr="003E5F65">
        <w:rPr>
          <w:rFonts w:hint="cs"/>
          <w:rtl/>
          <w:lang w:val="fr-CH"/>
        </w:rPr>
        <w:t>دولة</w:t>
      </w:r>
      <w:r w:rsidRPr="003E5F65">
        <w:rPr>
          <w:rtl/>
          <w:lang w:val="fr-CH"/>
        </w:rPr>
        <w:t xml:space="preserve"> </w:t>
      </w:r>
      <w:r>
        <w:rPr>
          <w:rFonts w:hint="cs"/>
          <w:rtl/>
          <w:lang w:val="fr-CH"/>
        </w:rPr>
        <w:t xml:space="preserve">عضواً </w:t>
      </w:r>
      <w:r w:rsidRPr="003E5F65">
        <w:rPr>
          <w:rFonts w:hint="cs"/>
          <w:rtl/>
          <w:lang w:val="fr-CH"/>
        </w:rPr>
        <w:t>في</w:t>
      </w:r>
      <w:r w:rsidRPr="003E5F65">
        <w:rPr>
          <w:rtl/>
          <w:lang w:val="fr-CH"/>
        </w:rPr>
        <w:t xml:space="preserve"> </w:t>
      </w:r>
      <w:r w:rsidRPr="003E5F65">
        <w:rPr>
          <w:rFonts w:hint="cs"/>
          <w:rtl/>
          <w:lang w:val="fr-CH"/>
        </w:rPr>
        <w:t>حين</w:t>
      </w:r>
      <w:r w:rsidRPr="003E5F65">
        <w:rPr>
          <w:rtl/>
          <w:lang w:val="fr-CH"/>
        </w:rPr>
        <w:t xml:space="preserve"> </w:t>
      </w:r>
      <w:r w:rsidRPr="003E5F65">
        <w:rPr>
          <w:rFonts w:hint="cs"/>
          <w:rtl/>
          <w:lang w:val="fr-CH"/>
        </w:rPr>
        <w:t>لا</w:t>
      </w:r>
      <w:r w:rsidRPr="003E5F65">
        <w:rPr>
          <w:rtl/>
          <w:lang w:val="fr-CH"/>
        </w:rPr>
        <w:t xml:space="preserve"> </w:t>
      </w:r>
      <w:r w:rsidRPr="003E5F65">
        <w:rPr>
          <w:rFonts w:hint="cs"/>
          <w:rtl/>
          <w:lang w:val="fr-CH"/>
        </w:rPr>
        <w:t>تزال</w:t>
      </w:r>
      <w:r w:rsidRPr="003E5F65">
        <w:rPr>
          <w:rtl/>
          <w:lang w:val="fr-CH"/>
        </w:rPr>
        <w:t xml:space="preserve"> </w:t>
      </w:r>
      <w:r w:rsidRPr="003E5F65">
        <w:rPr>
          <w:rFonts w:hint="cs"/>
          <w:rtl/>
          <w:lang w:val="fr-CH"/>
        </w:rPr>
        <w:t>هناك</w:t>
      </w:r>
      <w:r w:rsidRPr="003E5F65">
        <w:rPr>
          <w:rtl/>
          <w:lang w:val="fr-CH"/>
        </w:rPr>
        <w:t xml:space="preserve"> </w:t>
      </w:r>
      <w:r>
        <w:rPr>
          <w:rFonts w:hint="cs"/>
          <w:rtl/>
          <w:lang w:val="fr-CH"/>
        </w:rPr>
        <w:t>خمس</w:t>
      </w:r>
      <w:r w:rsidRPr="003E5F65">
        <w:rPr>
          <w:rtl/>
          <w:lang w:val="fr-CH"/>
        </w:rPr>
        <w:t xml:space="preserve"> </w:t>
      </w:r>
      <w:r>
        <w:rPr>
          <w:rFonts w:hint="cs"/>
          <w:rtl/>
          <w:lang w:val="fr-CH"/>
        </w:rPr>
        <w:t>دول</w:t>
      </w:r>
      <w:r w:rsidRPr="003E5F65">
        <w:rPr>
          <w:rtl/>
          <w:lang w:val="fr-CH"/>
        </w:rPr>
        <w:t xml:space="preserve"> </w:t>
      </w:r>
      <w:r>
        <w:rPr>
          <w:rFonts w:hint="cs"/>
          <w:rtl/>
          <w:lang w:val="fr-CH"/>
        </w:rPr>
        <w:t>أعضاء</w:t>
      </w:r>
      <w:r w:rsidRPr="003E5F65">
        <w:rPr>
          <w:rtl/>
          <w:lang w:val="fr-CH"/>
        </w:rPr>
        <w:t xml:space="preserve"> </w:t>
      </w:r>
      <w:r w:rsidRPr="003E5F65">
        <w:rPr>
          <w:rFonts w:hint="cs"/>
          <w:rtl/>
          <w:lang w:val="fr-CH"/>
        </w:rPr>
        <w:t>ملتزمة</w:t>
      </w:r>
      <w:r w:rsidRPr="003E5F65">
        <w:rPr>
          <w:rtl/>
          <w:lang w:val="fr-CH"/>
        </w:rPr>
        <w:t xml:space="preserve"> </w:t>
      </w:r>
      <w:r w:rsidRPr="003E5F65">
        <w:rPr>
          <w:rFonts w:hint="cs"/>
          <w:rtl/>
          <w:lang w:val="fr-CH"/>
        </w:rPr>
        <w:t>بها</w:t>
      </w:r>
      <w:r w:rsidRPr="003E5F65">
        <w:rPr>
          <w:rtl/>
          <w:lang w:val="fr-CH"/>
        </w:rPr>
        <w:t>.</w:t>
      </w:r>
    </w:p>
    <w:p w:rsidR="00E50E66" w:rsidRPr="00BB3491" w:rsidRDefault="00E50E66" w:rsidP="00196D72">
      <w:pPr>
        <w:pStyle w:val="ParaNum"/>
        <w:bidi/>
        <w:rPr>
          <w:rFonts w:cstheme="majorBidi"/>
          <w:lang w:val="fr-CH"/>
        </w:rPr>
      </w:pPr>
      <w:r>
        <w:rPr>
          <w:rFonts w:hint="cs"/>
          <w:rtl/>
          <w:lang w:val="fr-CH"/>
        </w:rPr>
        <w:t xml:space="preserve">جرت مراجعة الاتفاقية رقم 74 بموجب اتفاقية العمل البحري، 2006. وكما هي الحال بالنسبة إلى الاتفاقية رقم 53، يبدو أنها بالية في ضوء الأحكام الأكثر حداثة المنبثقة عن </w:t>
      </w:r>
      <w:r w:rsidRPr="003F51EC">
        <w:rPr>
          <w:rFonts w:hint="cs"/>
          <w:rtl/>
          <w:lang w:val="fr-CH"/>
        </w:rPr>
        <w:t>الاتفاقية</w:t>
      </w:r>
      <w:r w:rsidRPr="003F51EC">
        <w:rPr>
          <w:rtl/>
          <w:lang w:val="fr-CH"/>
        </w:rPr>
        <w:t xml:space="preserve"> </w:t>
      </w:r>
      <w:r w:rsidRPr="003F51EC">
        <w:rPr>
          <w:rFonts w:hint="cs"/>
          <w:rtl/>
          <w:lang w:val="fr-CH"/>
        </w:rPr>
        <w:t>الدولية</w:t>
      </w:r>
      <w:r w:rsidRPr="003F51EC">
        <w:rPr>
          <w:rtl/>
          <w:lang w:val="fr-CH"/>
        </w:rPr>
        <w:t xml:space="preserve"> </w:t>
      </w:r>
      <w:r w:rsidRPr="003F51EC">
        <w:rPr>
          <w:rFonts w:hint="cs"/>
          <w:rtl/>
          <w:lang w:val="fr-CH"/>
        </w:rPr>
        <w:t>لمعايير</w:t>
      </w:r>
      <w:r w:rsidRPr="003F51EC">
        <w:rPr>
          <w:rtl/>
          <w:lang w:val="fr-CH"/>
        </w:rPr>
        <w:t xml:space="preserve"> </w:t>
      </w:r>
      <w:r w:rsidRPr="003F51EC">
        <w:rPr>
          <w:rFonts w:hint="cs"/>
          <w:rtl/>
          <w:lang w:val="fr-CH"/>
        </w:rPr>
        <w:t>التدريب</w:t>
      </w:r>
      <w:r w:rsidRPr="003F51EC">
        <w:rPr>
          <w:rtl/>
          <w:lang w:val="fr-CH"/>
        </w:rPr>
        <w:t xml:space="preserve"> </w:t>
      </w:r>
      <w:r w:rsidRPr="003F51EC">
        <w:rPr>
          <w:rFonts w:hint="cs"/>
          <w:rtl/>
          <w:lang w:val="fr-CH"/>
        </w:rPr>
        <w:t>والإجازة</w:t>
      </w:r>
      <w:r w:rsidRPr="003F51EC">
        <w:rPr>
          <w:rtl/>
          <w:lang w:val="fr-CH"/>
        </w:rPr>
        <w:t xml:space="preserve"> </w:t>
      </w:r>
      <w:r w:rsidRPr="003F51EC">
        <w:rPr>
          <w:rFonts w:hint="cs"/>
          <w:rtl/>
          <w:lang w:val="fr-CH"/>
        </w:rPr>
        <w:t>والخفارة</w:t>
      </w:r>
      <w:r w:rsidRPr="003F51EC">
        <w:rPr>
          <w:rtl/>
          <w:lang w:val="fr-CH"/>
        </w:rPr>
        <w:t xml:space="preserve"> </w:t>
      </w:r>
      <w:r w:rsidRPr="003F51EC">
        <w:rPr>
          <w:rFonts w:hint="cs"/>
          <w:rtl/>
          <w:lang w:val="fr-CH"/>
        </w:rPr>
        <w:t>المتعلقة</w:t>
      </w:r>
      <w:r w:rsidRPr="003F51EC">
        <w:rPr>
          <w:rtl/>
          <w:lang w:val="fr-CH"/>
        </w:rPr>
        <w:t xml:space="preserve"> </w:t>
      </w:r>
      <w:r w:rsidRPr="003F51EC">
        <w:rPr>
          <w:rFonts w:hint="cs"/>
          <w:rtl/>
          <w:lang w:val="fr-CH"/>
        </w:rPr>
        <w:t>بالبحارة</w:t>
      </w:r>
      <w:r>
        <w:rPr>
          <w:rFonts w:hint="cs"/>
          <w:rtl/>
          <w:lang w:val="fr-CH"/>
        </w:rPr>
        <w:t xml:space="preserve">. ويجدر التذكير بأنّ </w:t>
      </w:r>
      <w:r w:rsidRPr="00101EE9">
        <w:rPr>
          <w:rFonts w:hint="cs"/>
          <w:rtl/>
          <w:lang w:val="fr-CH"/>
        </w:rPr>
        <w:t>منظمة</w:t>
      </w:r>
      <w:r w:rsidRPr="00101EE9">
        <w:rPr>
          <w:rtl/>
          <w:lang w:val="fr-CH"/>
        </w:rPr>
        <w:t xml:space="preserve"> </w:t>
      </w:r>
      <w:r w:rsidRPr="00101EE9">
        <w:rPr>
          <w:rFonts w:hint="cs"/>
          <w:rtl/>
          <w:lang w:val="fr-CH"/>
        </w:rPr>
        <w:t>العمل</w:t>
      </w:r>
      <w:r w:rsidRPr="00101EE9">
        <w:rPr>
          <w:rtl/>
          <w:lang w:val="fr-CH"/>
        </w:rPr>
        <w:t xml:space="preserve"> </w:t>
      </w:r>
      <w:r w:rsidRPr="00101EE9">
        <w:rPr>
          <w:rFonts w:hint="cs"/>
          <w:rtl/>
          <w:lang w:val="fr-CH"/>
        </w:rPr>
        <w:t>الدولية</w:t>
      </w:r>
      <w:r w:rsidRPr="00101EE9">
        <w:rPr>
          <w:rtl/>
          <w:lang w:val="fr-CH"/>
        </w:rPr>
        <w:t xml:space="preserve"> </w:t>
      </w:r>
      <w:r>
        <w:rPr>
          <w:rFonts w:hint="cs"/>
          <w:rtl/>
          <w:lang w:val="fr-CH"/>
        </w:rPr>
        <w:t>كلفت</w:t>
      </w:r>
      <w:r w:rsidRPr="00101EE9">
        <w:rPr>
          <w:rtl/>
          <w:lang w:val="fr-CH"/>
        </w:rPr>
        <w:t xml:space="preserve"> </w:t>
      </w:r>
      <w:r w:rsidRPr="00101EE9">
        <w:rPr>
          <w:rFonts w:hint="cs"/>
          <w:rtl/>
          <w:lang w:val="fr-CH"/>
        </w:rPr>
        <w:t>المنظمة</w:t>
      </w:r>
      <w:r w:rsidRPr="00101EE9">
        <w:rPr>
          <w:rtl/>
          <w:lang w:val="fr-CH"/>
        </w:rPr>
        <w:t xml:space="preserve"> </w:t>
      </w:r>
      <w:r w:rsidRPr="00101EE9">
        <w:rPr>
          <w:rFonts w:hint="cs"/>
          <w:rtl/>
          <w:lang w:val="fr-CH"/>
        </w:rPr>
        <w:t>البحرية</w:t>
      </w:r>
      <w:r w:rsidRPr="00101EE9">
        <w:rPr>
          <w:rtl/>
          <w:lang w:val="fr-CH"/>
        </w:rPr>
        <w:t xml:space="preserve"> </w:t>
      </w:r>
      <w:r w:rsidRPr="00101EE9">
        <w:rPr>
          <w:rFonts w:hint="cs"/>
          <w:rtl/>
          <w:lang w:val="fr-CH"/>
        </w:rPr>
        <w:t>الدولية</w:t>
      </w:r>
      <w:r w:rsidRPr="00101EE9">
        <w:rPr>
          <w:rtl/>
          <w:lang w:val="fr-CH"/>
        </w:rPr>
        <w:t xml:space="preserve"> </w:t>
      </w:r>
      <w:r w:rsidRPr="00101EE9">
        <w:rPr>
          <w:rFonts w:hint="cs"/>
          <w:rtl/>
          <w:lang w:val="fr-CH"/>
        </w:rPr>
        <w:t>بمسؤولية</w:t>
      </w:r>
      <w:r w:rsidRPr="00101EE9">
        <w:rPr>
          <w:rtl/>
          <w:lang w:val="fr-CH"/>
        </w:rPr>
        <w:t xml:space="preserve"> </w:t>
      </w:r>
      <w:r w:rsidRPr="00101EE9">
        <w:rPr>
          <w:rFonts w:hint="cs"/>
          <w:rtl/>
          <w:lang w:val="fr-CH"/>
        </w:rPr>
        <w:t>الأحكام</w:t>
      </w:r>
      <w:r w:rsidRPr="00101EE9">
        <w:rPr>
          <w:rtl/>
          <w:lang w:val="fr-CH"/>
        </w:rPr>
        <w:t xml:space="preserve"> </w:t>
      </w:r>
      <w:r w:rsidRPr="00101EE9">
        <w:rPr>
          <w:rFonts w:hint="cs"/>
          <w:rtl/>
          <w:lang w:val="fr-CH"/>
        </w:rPr>
        <w:t>المتعلقة</w:t>
      </w:r>
      <w:r w:rsidRPr="00101EE9">
        <w:rPr>
          <w:rtl/>
          <w:lang w:val="fr-CH"/>
        </w:rPr>
        <w:t xml:space="preserve"> </w:t>
      </w:r>
      <w:r w:rsidRPr="00101EE9">
        <w:rPr>
          <w:rFonts w:hint="cs"/>
          <w:rtl/>
          <w:lang w:val="fr-CH"/>
        </w:rPr>
        <w:t>بتدريب</w:t>
      </w:r>
      <w:r w:rsidRPr="00101EE9">
        <w:rPr>
          <w:rtl/>
          <w:lang w:val="fr-CH"/>
        </w:rPr>
        <w:t xml:space="preserve"> </w:t>
      </w:r>
      <w:r w:rsidRPr="00101EE9">
        <w:rPr>
          <w:rFonts w:hint="cs"/>
          <w:rtl/>
          <w:lang w:val="fr-CH"/>
        </w:rPr>
        <w:t>البحارة</w:t>
      </w:r>
      <w:r w:rsidRPr="00101EE9">
        <w:rPr>
          <w:rtl/>
          <w:lang w:val="fr-CH"/>
        </w:rPr>
        <w:t xml:space="preserve"> </w:t>
      </w:r>
      <w:r w:rsidRPr="00101EE9">
        <w:rPr>
          <w:rFonts w:hint="cs"/>
          <w:rtl/>
          <w:lang w:val="fr-CH"/>
        </w:rPr>
        <w:t>القادرين</w:t>
      </w:r>
      <w:r w:rsidRPr="00101EE9">
        <w:rPr>
          <w:rtl/>
          <w:lang w:val="fr-CH"/>
        </w:rPr>
        <w:t xml:space="preserve"> </w:t>
      </w:r>
      <w:r w:rsidRPr="00101EE9">
        <w:rPr>
          <w:rFonts w:hint="cs"/>
          <w:rtl/>
          <w:lang w:val="fr-CH"/>
        </w:rPr>
        <w:t>وإصدار</w:t>
      </w:r>
      <w:r w:rsidRPr="00101EE9">
        <w:rPr>
          <w:rtl/>
          <w:lang w:val="fr-CH"/>
        </w:rPr>
        <w:t xml:space="preserve"> </w:t>
      </w:r>
      <w:r w:rsidRPr="00101EE9">
        <w:rPr>
          <w:rFonts w:hint="cs"/>
          <w:rtl/>
          <w:lang w:val="fr-CH"/>
        </w:rPr>
        <w:t>الشهادات</w:t>
      </w:r>
      <w:r w:rsidRPr="00101EE9">
        <w:rPr>
          <w:rtl/>
          <w:lang w:val="fr-CH"/>
        </w:rPr>
        <w:t xml:space="preserve"> </w:t>
      </w:r>
      <w:r w:rsidRPr="00101EE9">
        <w:rPr>
          <w:rFonts w:hint="cs"/>
          <w:rtl/>
          <w:lang w:val="fr-CH"/>
        </w:rPr>
        <w:t>لهم،</w:t>
      </w:r>
      <w:r w:rsidRPr="00101EE9">
        <w:rPr>
          <w:rtl/>
          <w:lang w:val="fr-CH"/>
        </w:rPr>
        <w:t xml:space="preserve"> </w:t>
      </w:r>
      <w:r w:rsidRPr="00101EE9">
        <w:rPr>
          <w:rFonts w:hint="cs"/>
          <w:rtl/>
          <w:lang w:val="fr-CH"/>
        </w:rPr>
        <w:t>باستثناء</w:t>
      </w:r>
      <w:r w:rsidRPr="00101EE9">
        <w:rPr>
          <w:rtl/>
          <w:lang w:val="fr-CH"/>
        </w:rPr>
        <w:t xml:space="preserve"> </w:t>
      </w:r>
      <w:r w:rsidRPr="00101EE9">
        <w:rPr>
          <w:rFonts w:hint="cs"/>
          <w:rtl/>
          <w:lang w:val="fr-CH"/>
        </w:rPr>
        <w:t>الطباخين</w:t>
      </w:r>
      <w:r w:rsidRPr="00101EE9">
        <w:rPr>
          <w:rtl/>
          <w:lang w:val="fr-CH"/>
        </w:rPr>
        <w:t xml:space="preserve"> </w:t>
      </w:r>
      <w:r w:rsidRPr="00101EE9">
        <w:rPr>
          <w:rFonts w:hint="cs"/>
          <w:rtl/>
          <w:lang w:val="fr-CH"/>
        </w:rPr>
        <w:t>على</w:t>
      </w:r>
      <w:r w:rsidRPr="00101EE9">
        <w:rPr>
          <w:rtl/>
          <w:lang w:val="fr-CH"/>
        </w:rPr>
        <w:t xml:space="preserve"> </w:t>
      </w:r>
      <w:r w:rsidRPr="00101EE9">
        <w:rPr>
          <w:rFonts w:hint="cs"/>
          <w:rtl/>
          <w:lang w:val="fr-CH"/>
        </w:rPr>
        <w:t>متن</w:t>
      </w:r>
      <w:r w:rsidRPr="00101EE9">
        <w:rPr>
          <w:rtl/>
          <w:lang w:val="fr-CH"/>
        </w:rPr>
        <w:t xml:space="preserve"> </w:t>
      </w:r>
      <w:r w:rsidRPr="00101EE9">
        <w:rPr>
          <w:rFonts w:hint="cs"/>
          <w:rtl/>
          <w:lang w:val="fr-CH"/>
        </w:rPr>
        <w:t>السفن</w:t>
      </w:r>
      <w:r w:rsidRPr="00101EE9">
        <w:rPr>
          <w:rtl/>
          <w:lang w:val="fr-CH"/>
        </w:rPr>
        <w:t xml:space="preserve">. </w:t>
      </w:r>
      <w:r w:rsidRPr="00101EE9">
        <w:rPr>
          <w:rFonts w:hint="cs"/>
          <w:rtl/>
          <w:lang w:val="fr-CH"/>
        </w:rPr>
        <w:t>ومن</w:t>
      </w:r>
      <w:r w:rsidRPr="00101EE9">
        <w:rPr>
          <w:rtl/>
          <w:lang w:val="fr-CH"/>
        </w:rPr>
        <w:t xml:space="preserve"> </w:t>
      </w:r>
      <w:r w:rsidRPr="00101EE9">
        <w:rPr>
          <w:rFonts w:hint="cs"/>
          <w:rtl/>
          <w:lang w:val="fr-CH"/>
        </w:rPr>
        <w:t>بين</w:t>
      </w:r>
      <w:r w:rsidRPr="00101EE9">
        <w:rPr>
          <w:rtl/>
          <w:lang w:val="fr-CH"/>
        </w:rPr>
        <w:t xml:space="preserve"> </w:t>
      </w:r>
      <w:r w:rsidRPr="00101EE9">
        <w:rPr>
          <w:rFonts w:hint="cs"/>
          <w:rtl/>
          <w:lang w:val="fr-CH"/>
        </w:rPr>
        <w:t>الدول</w:t>
      </w:r>
      <w:r w:rsidRPr="00101EE9">
        <w:rPr>
          <w:rtl/>
          <w:lang w:val="fr-CH"/>
        </w:rPr>
        <w:t xml:space="preserve"> </w:t>
      </w:r>
      <w:r w:rsidRPr="00101EE9">
        <w:rPr>
          <w:rFonts w:hint="cs"/>
          <w:rtl/>
          <w:lang w:val="fr-CH"/>
        </w:rPr>
        <w:t>التي</w:t>
      </w:r>
      <w:r w:rsidRPr="00101EE9">
        <w:rPr>
          <w:rtl/>
          <w:lang w:val="fr-CH"/>
        </w:rPr>
        <w:t xml:space="preserve"> </w:t>
      </w:r>
      <w:r w:rsidRPr="00101EE9">
        <w:rPr>
          <w:rFonts w:hint="cs"/>
          <w:rtl/>
          <w:lang w:val="fr-CH"/>
        </w:rPr>
        <w:t>لا</w:t>
      </w:r>
      <w:r w:rsidRPr="00101EE9">
        <w:rPr>
          <w:rtl/>
          <w:lang w:val="fr-CH"/>
        </w:rPr>
        <w:t xml:space="preserve"> </w:t>
      </w:r>
      <w:r w:rsidRPr="00101EE9">
        <w:rPr>
          <w:rFonts w:hint="cs"/>
          <w:rtl/>
          <w:lang w:val="fr-CH"/>
        </w:rPr>
        <w:t>تزال</w:t>
      </w:r>
      <w:r w:rsidRPr="00101EE9">
        <w:rPr>
          <w:rtl/>
          <w:lang w:val="fr-CH"/>
        </w:rPr>
        <w:t xml:space="preserve"> </w:t>
      </w:r>
      <w:r w:rsidRPr="00101EE9">
        <w:rPr>
          <w:rFonts w:hint="cs"/>
          <w:rtl/>
          <w:lang w:val="fr-CH"/>
        </w:rPr>
        <w:t>ملزمة</w:t>
      </w:r>
      <w:r w:rsidRPr="00101EE9">
        <w:rPr>
          <w:rtl/>
          <w:lang w:val="fr-CH"/>
        </w:rPr>
        <w:t xml:space="preserve"> </w:t>
      </w:r>
      <w:r w:rsidRPr="00101EE9">
        <w:rPr>
          <w:rFonts w:hint="cs"/>
          <w:rtl/>
          <w:lang w:val="fr-CH"/>
        </w:rPr>
        <w:t>بالاتفاقية</w:t>
      </w:r>
      <w:r w:rsidRPr="00101EE9">
        <w:rPr>
          <w:rtl/>
          <w:lang w:val="fr-CH"/>
        </w:rPr>
        <w:t xml:space="preserve"> </w:t>
      </w:r>
      <w:r w:rsidRPr="00101EE9">
        <w:rPr>
          <w:rFonts w:hint="cs"/>
          <w:rtl/>
          <w:lang w:val="fr-CH"/>
        </w:rPr>
        <w:t>رقم</w:t>
      </w:r>
      <w:r w:rsidRPr="00101EE9">
        <w:rPr>
          <w:rtl/>
          <w:lang w:val="fr-CH"/>
        </w:rPr>
        <w:t xml:space="preserve"> </w:t>
      </w:r>
      <w:r>
        <w:rPr>
          <w:rFonts w:hint="cs"/>
          <w:rtl/>
          <w:lang w:val="fr-CH"/>
        </w:rPr>
        <w:t>74</w:t>
      </w:r>
      <w:r w:rsidRPr="00101EE9">
        <w:rPr>
          <w:rFonts w:hint="cs"/>
          <w:rtl/>
          <w:lang w:val="fr-CH"/>
        </w:rPr>
        <w:t>،</w:t>
      </w:r>
      <w:r w:rsidRPr="00101EE9">
        <w:rPr>
          <w:rtl/>
          <w:lang w:val="fr-CH"/>
        </w:rPr>
        <w:t xml:space="preserve"> </w:t>
      </w:r>
      <w:r w:rsidRPr="00101EE9">
        <w:rPr>
          <w:rFonts w:hint="cs"/>
          <w:rtl/>
          <w:lang w:val="fr-CH"/>
        </w:rPr>
        <w:t>صدقت</w:t>
      </w:r>
      <w:r w:rsidRPr="00101EE9">
        <w:rPr>
          <w:rtl/>
          <w:lang w:val="fr-CH"/>
        </w:rPr>
        <w:t xml:space="preserve"> </w:t>
      </w:r>
      <w:r w:rsidRPr="00101EE9">
        <w:rPr>
          <w:rFonts w:hint="cs"/>
          <w:rtl/>
          <w:lang w:val="fr-CH"/>
        </w:rPr>
        <w:t>جميعها،</w:t>
      </w:r>
      <w:r w:rsidRPr="00101EE9">
        <w:rPr>
          <w:rtl/>
          <w:lang w:val="fr-CH"/>
        </w:rPr>
        <w:t xml:space="preserve"> </w:t>
      </w:r>
      <w:r w:rsidRPr="00101EE9">
        <w:rPr>
          <w:rFonts w:hint="cs"/>
          <w:rtl/>
          <w:lang w:val="fr-CH"/>
        </w:rPr>
        <w:t>ما</w:t>
      </w:r>
      <w:r w:rsidRPr="00101EE9">
        <w:rPr>
          <w:rtl/>
          <w:lang w:val="fr-CH"/>
        </w:rPr>
        <w:t xml:space="preserve"> </w:t>
      </w:r>
      <w:r w:rsidRPr="00101EE9">
        <w:rPr>
          <w:rFonts w:hint="cs"/>
          <w:rtl/>
          <w:lang w:val="fr-CH"/>
        </w:rPr>
        <w:t>عدا</w:t>
      </w:r>
      <w:r w:rsidRPr="00101EE9">
        <w:rPr>
          <w:rtl/>
          <w:lang w:val="fr-CH"/>
        </w:rPr>
        <w:t xml:space="preserve"> </w:t>
      </w:r>
      <w:r w:rsidRPr="00101EE9">
        <w:rPr>
          <w:rFonts w:hint="cs"/>
          <w:rtl/>
          <w:lang w:val="fr-CH"/>
        </w:rPr>
        <w:t>دولة</w:t>
      </w:r>
      <w:r w:rsidRPr="00101EE9">
        <w:rPr>
          <w:rtl/>
          <w:lang w:val="fr-CH"/>
        </w:rPr>
        <w:t xml:space="preserve"> </w:t>
      </w:r>
      <w:r w:rsidRPr="00101EE9">
        <w:rPr>
          <w:rFonts w:hint="cs"/>
          <w:rtl/>
          <w:lang w:val="fr-CH"/>
        </w:rPr>
        <w:t>واحدة،</w:t>
      </w:r>
      <w:r w:rsidRPr="00101EE9">
        <w:rPr>
          <w:rtl/>
          <w:lang w:val="fr-CH"/>
        </w:rPr>
        <w:t xml:space="preserve"> </w:t>
      </w:r>
      <w:r w:rsidRPr="00101EE9">
        <w:rPr>
          <w:rFonts w:hint="cs"/>
          <w:rtl/>
          <w:lang w:val="fr-CH"/>
        </w:rPr>
        <w:t>على</w:t>
      </w:r>
      <w:r w:rsidRPr="00101EE9">
        <w:rPr>
          <w:rtl/>
          <w:lang w:val="fr-CH"/>
        </w:rPr>
        <w:t xml:space="preserve"> </w:t>
      </w:r>
      <w:r w:rsidRPr="00101EE9">
        <w:rPr>
          <w:rFonts w:hint="cs"/>
          <w:rtl/>
          <w:lang w:val="fr-CH"/>
        </w:rPr>
        <w:t>الاتفاقية</w:t>
      </w:r>
      <w:r w:rsidRPr="00101EE9">
        <w:rPr>
          <w:rtl/>
          <w:lang w:val="fr-CH"/>
        </w:rPr>
        <w:t xml:space="preserve"> </w:t>
      </w:r>
      <w:r w:rsidRPr="00101EE9">
        <w:rPr>
          <w:rFonts w:hint="cs"/>
          <w:rtl/>
          <w:lang w:val="fr-CH"/>
        </w:rPr>
        <w:t>الدولية</w:t>
      </w:r>
      <w:r w:rsidRPr="00101EE9">
        <w:rPr>
          <w:rtl/>
          <w:lang w:val="fr-CH"/>
        </w:rPr>
        <w:t xml:space="preserve"> </w:t>
      </w:r>
      <w:r w:rsidRPr="00101EE9">
        <w:rPr>
          <w:rFonts w:hint="cs"/>
          <w:rtl/>
          <w:lang w:val="fr-CH"/>
        </w:rPr>
        <w:t>لمعايير</w:t>
      </w:r>
      <w:r w:rsidRPr="00101EE9">
        <w:rPr>
          <w:rtl/>
          <w:lang w:val="fr-CH"/>
        </w:rPr>
        <w:t xml:space="preserve"> </w:t>
      </w:r>
      <w:r w:rsidRPr="00101EE9">
        <w:rPr>
          <w:rFonts w:hint="cs"/>
          <w:rtl/>
          <w:lang w:val="fr-CH"/>
        </w:rPr>
        <w:t>التدريب</w:t>
      </w:r>
      <w:r w:rsidRPr="00101EE9">
        <w:rPr>
          <w:rtl/>
          <w:lang w:val="fr-CH"/>
        </w:rPr>
        <w:t xml:space="preserve"> </w:t>
      </w:r>
      <w:r w:rsidRPr="00101EE9">
        <w:rPr>
          <w:rFonts w:hint="cs"/>
          <w:rtl/>
          <w:lang w:val="fr-CH"/>
        </w:rPr>
        <w:t>والإجازة</w:t>
      </w:r>
      <w:r w:rsidRPr="00101EE9">
        <w:rPr>
          <w:rtl/>
          <w:lang w:val="fr-CH"/>
        </w:rPr>
        <w:t xml:space="preserve"> </w:t>
      </w:r>
      <w:r w:rsidRPr="00101EE9">
        <w:rPr>
          <w:rFonts w:hint="cs"/>
          <w:rtl/>
          <w:lang w:val="fr-CH"/>
        </w:rPr>
        <w:t>والخفارة</w:t>
      </w:r>
      <w:r w:rsidRPr="00101EE9">
        <w:rPr>
          <w:rtl/>
          <w:lang w:val="fr-CH"/>
        </w:rPr>
        <w:t xml:space="preserve"> </w:t>
      </w:r>
      <w:r w:rsidRPr="00101EE9">
        <w:rPr>
          <w:rFonts w:hint="cs"/>
          <w:rtl/>
          <w:lang w:val="fr-CH"/>
        </w:rPr>
        <w:t>المتعلقة</w:t>
      </w:r>
      <w:r w:rsidRPr="00101EE9">
        <w:rPr>
          <w:rtl/>
          <w:lang w:val="fr-CH"/>
        </w:rPr>
        <w:t xml:space="preserve"> </w:t>
      </w:r>
      <w:r w:rsidRPr="00101EE9">
        <w:rPr>
          <w:rFonts w:hint="cs"/>
          <w:rtl/>
          <w:lang w:val="fr-CH"/>
        </w:rPr>
        <w:t>بالبحارة</w:t>
      </w:r>
      <w:r w:rsidRPr="00101EE9">
        <w:rPr>
          <w:rtl/>
          <w:lang w:val="fr-CH"/>
        </w:rPr>
        <w:t xml:space="preserve">. </w:t>
      </w:r>
      <w:r w:rsidRPr="00101EE9">
        <w:rPr>
          <w:rFonts w:hint="cs"/>
          <w:rtl/>
          <w:lang w:val="fr-CH"/>
        </w:rPr>
        <w:t>وأوصت</w:t>
      </w:r>
      <w:r w:rsidRPr="00101EE9">
        <w:rPr>
          <w:rtl/>
          <w:lang w:val="fr-CH"/>
        </w:rPr>
        <w:t xml:space="preserve"> </w:t>
      </w:r>
      <w:r w:rsidRPr="00101EE9">
        <w:rPr>
          <w:rFonts w:hint="cs"/>
          <w:rtl/>
          <w:lang w:val="fr-CH"/>
        </w:rPr>
        <w:t>اللجنة</w:t>
      </w:r>
      <w:r w:rsidRPr="00101EE9">
        <w:rPr>
          <w:rtl/>
          <w:lang w:val="fr-CH"/>
        </w:rPr>
        <w:t xml:space="preserve"> </w:t>
      </w:r>
      <w:r w:rsidRPr="00101EE9">
        <w:rPr>
          <w:rFonts w:hint="cs"/>
          <w:rtl/>
          <w:lang w:val="fr-CH"/>
        </w:rPr>
        <w:t>الثلاثية</w:t>
      </w:r>
      <w:r w:rsidRPr="00101EE9">
        <w:rPr>
          <w:rtl/>
          <w:lang w:val="fr-CH"/>
        </w:rPr>
        <w:t xml:space="preserve"> </w:t>
      </w:r>
      <w:r w:rsidRPr="00101EE9">
        <w:rPr>
          <w:rFonts w:hint="cs"/>
          <w:rtl/>
          <w:lang w:val="fr-CH"/>
        </w:rPr>
        <w:t>الخاصة</w:t>
      </w:r>
      <w:r w:rsidRPr="00101EE9">
        <w:rPr>
          <w:rtl/>
          <w:lang w:val="fr-CH"/>
        </w:rPr>
        <w:t xml:space="preserve"> </w:t>
      </w:r>
      <w:r w:rsidRPr="00101EE9">
        <w:rPr>
          <w:rFonts w:hint="cs"/>
          <w:rtl/>
          <w:lang w:val="fr-CH"/>
        </w:rPr>
        <w:t>بتصنيف</w:t>
      </w:r>
      <w:r w:rsidRPr="00101EE9">
        <w:rPr>
          <w:rtl/>
          <w:lang w:val="fr-CH"/>
        </w:rPr>
        <w:t xml:space="preserve"> </w:t>
      </w:r>
      <w:r w:rsidRPr="00101EE9">
        <w:rPr>
          <w:rFonts w:hint="cs"/>
          <w:rtl/>
          <w:lang w:val="fr-CH"/>
        </w:rPr>
        <w:t>الاتفاقية</w:t>
      </w:r>
      <w:r w:rsidRPr="00101EE9">
        <w:rPr>
          <w:rtl/>
          <w:lang w:val="fr-CH"/>
        </w:rPr>
        <w:t xml:space="preserve"> </w:t>
      </w:r>
      <w:r w:rsidRPr="00101EE9">
        <w:rPr>
          <w:rFonts w:hint="cs"/>
          <w:rtl/>
          <w:lang w:val="fr-CH"/>
        </w:rPr>
        <w:t>رقم</w:t>
      </w:r>
      <w:r w:rsidRPr="00101EE9">
        <w:rPr>
          <w:rtl/>
          <w:lang w:val="fr-CH"/>
        </w:rPr>
        <w:t xml:space="preserve"> </w:t>
      </w:r>
      <w:r>
        <w:rPr>
          <w:rFonts w:hint="cs"/>
          <w:rtl/>
          <w:lang w:val="fr-CH"/>
        </w:rPr>
        <w:t>74</w:t>
      </w:r>
      <w:r w:rsidRPr="00101EE9">
        <w:rPr>
          <w:rtl/>
          <w:lang w:val="fr-CH"/>
        </w:rPr>
        <w:t xml:space="preserve"> </w:t>
      </w:r>
      <w:r w:rsidRPr="00101EE9">
        <w:rPr>
          <w:rFonts w:hint="cs"/>
          <w:rtl/>
          <w:lang w:val="fr-CH"/>
        </w:rPr>
        <w:t>على</w:t>
      </w:r>
      <w:r w:rsidRPr="00101EE9">
        <w:rPr>
          <w:rtl/>
          <w:lang w:val="fr-CH"/>
        </w:rPr>
        <w:t xml:space="preserve"> </w:t>
      </w:r>
      <w:r w:rsidRPr="00101EE9">
        <w:rPr>
          <w:rFonts w:hint="cs"/>
          <w:rtl/>
          <w:lang w:val="fr-CH"/>
        </w:rPr>
        <w:t>أنها</w:t>
      </w:r>
      <w:r w:rsidRPr="00101EE9">
        <w:rPr>
          <w:rtl/>
          <w:lang w:val="fr-CH"/>
        </w:rPr>
        <w:t xml:space="preserve"> "</w:t>
      </w:r>
      <w:r w:rsidRPr="00101EE9">
        <w:rPr>
          <w:rFonts w:hint="cs"/>
          <w:rtl/>
          <w:lang w:val="fr-CH"/>
        </w:rPr>
        <w:t>بالية</w:t>
      </w:r>
      <w:r w:rsidRPr="00101EE9">
        <w:rPr>
          <w:rtl/>
          <w:lang w:val="fr-CH"/>
        </w:rPr>
        <w:t xml:space="preserve">" </w:t>
      </w:r>
      <w:r w:rsidRPr="00101EE9">
        <w:rPr>
          <w:rFonts w:hint="cs"/>
          <w:rtl/>
          <w:lang w:val="fr-CH"/>
        </w:rPr>
        <w:t>وتقترح</w:t>
      </w:r>
      <w:r w:rsidRPr="00101EE9">
        <w:rPr>
          <w:rtl/>
          <w:lang w:val="fr-CH"/>
        </w:rPr>
        <w:t xml:space="preserve"> </w:t>
      </w:r>
      <w:r w:rsidRPr="00101EE9">
        <w:rPr>
          <w:rFonts w:hint="cs"/>
          <w:rtl/>
          <w:lang w:val="fr-CH"/>
        </w:rPr>
        <w:t>إلغاءها؛</w:t>
      </w:r>
      <w:r w:rsidRPr="00101EE9">
        <w:rPr>
          <w:rtl/>
          <w:lang w:val="fr-CH"/>
        </w:rPr>
        <w:t xml:space="preserve"> </w:t>
      </w:r>
      <w:r w:rsidRPr="00101EE9">
        <w:rPr>
          <w:rFonts w:hint="cs"/>
          <w:rtl/>
          <w:lang w:val="fr-CH"/>
        </w:rPr>
        <w:t>تشجع</w:t>
      </w:r>
      <w:r w:rsidRPr="00101EE9">
        <w:rPr>
          <w:rtl/>
          <w:lang w:val="fr-CH"/>
        </w:rPr>
        <w:t xml:space="preserve"> </w:t>
      </w:r>
      <w:r w:rsidRPr="00101EE9">
        <w:rPr>
          <w:rFonts w:hint="cs"/>
          <w:rtl/>
          <w:lang w:val="fr-CH"/>
        </w:rPr>
        <w:t>الدول</w:t>
      </w:r>
      <w:r w:rsidRPr="00101EE9">
        <w:rPr>
          <w:rtl/>
          <w:lang w:val="fr-CH"/>
        </w:rPr>
        <w:t xml:space="preserve"> </w:t>
      </w:r>
      <w:r w:rsidRPr="00101EE9">
        <w:rPr>
          <w:rFonts w:hint="cs"/>
          <w:rtl/>
          <w:lang w:val="fr-CH"/>
        </w:rPr>
        <w:t>التي</w:t>
      </w:r>
      <w:r w:rsidRPr="00101EE9">
        <w:rPr>
          <w:rtl/>
          <w:lang w:val="fr-CH"/>
        </w:rPr>
        <w:t xml:space="preserve"> </w:t>
      </w:r>
      <w:r w:rsidRPr="00101EE9">
        <w:rPr>
          <w:rFonts w:hint="cs"/>
          <w:rtl/>
          <w:lang w:val="fr-CH"/>
        </w:rPr>
        <w:t>سبق</w:t>
      </w:r>
      <w:r w:rsidRPr="00101EE9">
        <w:rPr>
          <w:rtl/>
          <w:lang w:val="fr-CH"/>
        </w:rPr>
        <w:t xml:space="preserve"> </w:t>
      </w:r>
      <w:r w:rsidRPr="00101EE9">
        <w:rPr>
          <w:rFonts w:hint="cs"/>
          <w:rtl/>
          <w:lang w:val="fr-CH"/>
        </w:rPr>
        <w:t>وصدقت</w:t>
      </w:r>
      <w:r w:rsidRPr="00101EE9">
        <w:rPr>
          <w:rtl/>
          <w:lang w:val="fr-CH"/>
        </w:rPr>
        <w:t xml:space="preserve"> </w:t>
      </w:r>
      <w:r w:rsidRPr="00101EE9">
        <w:rPr>
          <w:rFonts w:hint="cs"/>
          <w:rtl/>
          <w:lang w:val="fr-CH"/>
        </w:rPr>
        <w:t>على</w:t>
      </w:r>
      <w:r w:rsidRPr="00101EE9">
        <w:rPr>
          <w:rtl/>
          <w:lang w:val="fr-CH"/>
        </w:rPr>
        <w:t xml:space="preserve"> </w:t>
      </w:r>
      <w:r w:rsidRPr="00101EE9">
        <w:rPr>
          <w:rFonts w:hint="cs"/>
          <w:rtl/>
          <w:lang w:val="fr-CH"/>
        </w:rPr>
        <w:t>اتفاقية</w:t>
      </w:r>
      <w:r w:rsidRPr="00101EE9">
        <w:rPr>
          <w:rtl/>
          <w:lang w:val="fr-CH"/>
        </w:rPr>
        <w:t xml:space="preserve"> </w:t>
      </w:r>
      <w:r w:rsidRPr="00101EE9">
        <w:rPr>
          <w:rFonts w:hint="cs"/>
          <w:rtl/>
          <w:lang w:val="fr-CH"/>
        </w:rPr>
        <w:t>العمل</w:t>
      </w:r>
      <w:r w:rsidRPr="00101EE9">
        <w:rPr>
          <w:rtl/>
          <w:lang w:val="fr-CH"/>
        </w:rPr>
        <w:t xml:space="preserve"> </w:t>
      </w:r>
      <w:r w:rsidRPr="00101EE9">
        <w:rPr>
          <w:rFonts w:hint="cs"/>
          <w:rtl/>
          <w:lang w:val="fr-CH"/>
        </w:rPr>
        <w:t>البحري،</w:t>
      </w:r>
      <w:r w:rsidRPr="00101EE9">
        <w:rPr>
          <w:rtl/>
          <w:lang w:val="fr-CH"/>
        </w:rPr>
        <w:t xml:space="preserve"> 2006 </w:t>
      </w:r>
      <w:r w:rsidRPr="00101EE9">
        <w:rPr>
          <w:rFonts w:hint="cs"/>
          <w:rtl/>
          <w:lang w:val="fr-CH"/>
        </w:rPr>
        <w:t>ولكنها</w:t>
      </w:r>
      <w:r w:rsidRPr="00101EE9">
        <w:rPr>
          <w:rtl/>
          <w:lang w:val="fr-CH"/>
        </w:rPr>
        <w:t xml:space="preserve"> </w:t>
      </w:r>
      <w:r w:rsidRPr="00101EE9">
        <w:rPr>
          <w:rFonts w:hint="cs"/>
          <w:rtl/>
          <w:lang w:val="fr-CH"/>
        </w:rPr>
        <w:t>لا</w:t>
      </w:r>
      <w:r w:rsidRPr="00101EE9">
        <w:rPr>
          <w:rtl/>
          <w:lang w:val="fr-CH"/>
        </w:rPr>
        <w:t xml:space="preserve"> </w:t>
      </w:r>
      <w:r w:rsidRPr="00101EE9">
        <w:rPr>
          <w:rFonts w:hint="cs"/>
          <w:rtl/>
          <w:lang w:val="fr-CH"/>
        </w:rPr>
        <w:t>تزال</w:t>
      </w:r>
      <w:r w:rsidRPr="00101EE9">
        <w:rPr>
          <w:rtl/>
          <w:lang w:val="fr-CH"/>
        </w:rPr>
        <w:t xml:space="preserve"> </w:t>
      </w:r>
      <w:r w:rsidRPr="00101EE9">
        <w:rPr>
          <w:rFonts w:hint="cs"/>
          <w:rtl/>
          <w:lang w:val="fr-CH"/>
        </w:rPr>
        <w:t>ملزمة</w:t>
      </w:r>
      <w:r w:rsidRPr="00101EE9">
        <w:rPr>
          <w:rtl/>
          <w:lang w:val="fr-CH"/>
        </w:rPr>
        <w:t xml:space="preserve"> </w:t>
      </w:r>
      <w:r w:rsidRPr="00101EE9">
        <w:rPr>
          <w:rFonts w:hint="cs"/>
          <w:rtl/>
          <w:lang w:val="fr-CH"/>
        </w:rPr>
        <w:t>بالاتفاقية</w:t>
      </w:r>
      <w:r w:rsidRPr="00101EE9">
        <w:rPr>
          <w:rtl/>
          <w:lang w:val="fr-CH"/>
        </w:rPr>
        <w:t xml:space="preserve"> </w:t>
      </w:r>
      <w:r w:rsidRPr="00101EE9">
        <w:rPr>
          <w:rFonts w:hint="cs"/>
          <w:rtl/>
          <w:lang w:val="fr-CH"/>
        </w:rPr>
        <w:t>رقم</w:t>
      </w:r>
      <w:r w:rsidRPr="00101EE9">
        <w:rPr>
          <w:rtl/>
          <w:lang w:val="fr-CH"/>
        </w:rPr>
        <w:t xml:space="preserve"> </w:t>
      </w:r>
      <w:r>
        <w:rPr>
          <w:rFonts w:hint="cs"/>
          <w:rtl/>
          <w:lang w:val="fr-CH"/>
        </w:rPr>
        <w:t>74</w:t>
      </w:r>
      <w:r w:rsidRPr="00101EE9">
        <w:rPr>
          <w:rtl/>
          <w:lang w:val="fr-CH"/>
        </w:rPr>
        <w:t xml:space="preserve"> </w:t>
      </w:r>
      <w:r w:rsidRPr="00101EE9">
        <w:rPr>
          <w:rFonts w:hint="cs"/>
          <w:rtl/>
          <w:lang w:val="fr-CH"/>
        </w:rPr>
        <w:t>فيما</w:t>
      </w:r>
      <w:r w:rsidRPr="00101EE9">
        <w:rPr>
          <w:rtl/>
          <w:lang w:val="fr-CH"/>
        </w:rPr>
        <w:t xml:space="preserve"> </w:t>
      </w:r>
      <w:r w:rsidRPr="00101EE9">
        <w:rPr>
          <w:rFonts w:hint="cs"/>
          <w:rtl/>
          <w:lang w:val="fr-CH"/>
        </w:rPr>
        <w:t>يتعلق</w:t>
      </w:r>
      <w:r w:rsidRPr="00101EE9">
        <w:rPr>
          <w:rtl/>
          <w:lang w:val="fr-CH"/>
        </w:rPr>
        <w:t xml:space="preserve"> </w:t>
      </w:r>
      <w:r w:rsidRPr="00101EE9">
        <w:rPr>
          <w:rFonts w:hint="cs"/>
          <w:rtl/>
          <w:lang w:val="fr-CH"/>
        </w:rPr>
        <w:t>بالأقاليم</w:t>
      </w:r>
      <w:r w:rsidRPr="00101EE9">
        <w:rPr>
          <w:rtl/>
          <w:lang w:val="fr-CH"/>
        </w:rPr>
        <w:t xml:space="preserve"> </w:t>
      </w:r>
      <w:r w:rsidRPr="00101EE9">
        <w:rPr>
          <w:rFonts w:hint="cs"/>
          <w:rtl/>
          <w:lang w:val="fr-CH"/>
        </w:rPr>
        <w:t>التابعة،</w:t>
      </w:r>
      <w:r w:rsidRPr="00101EE9">
        <w:rPr>
          <w:rtl/>
          <w:lang w:val="fr-CH"/>
        </w:rPr>
        <w:t xml:space="preserve"> </w:t>
      </w:r>
      <w:r w:rsidRPr="00101EE9">
        <w:rPr>
          <w:rFonts w:hint="cs"/>
          <w:rtl/>
          <w:lang w:val="fr-CH"/>
        </w:rPr>
        <w:t>على</w:t>
      </w:r>
      <w:r w:rsidRPr="00101EE9">
        <w:rPr>
          <w:rtl/>
          <w:lang w:val="fr-CH"/>
        </w:rPr>
        <w:t xml:space="preserve"> </w:t>
      </w:r>
      <w:r w:rsidRPr="00101EE9">
        <w:rPr>
          <w:rFonts w:hint="cs"/>
          <w:rtl/>
          <w:lang w:val="fr-CH"/>
        </w:rPr>
        <w:t>توسيع</w:t>
      </w:r>
      <w:r w:rsidRPr="00101EE9">
        <w:rPr>
          <w:rtl/>
          <w:lang w:val="fr-CH"/>
        </w:rPr>
        <w:t xml:space="preserve"> </w:t>
      </w:r>
      <w:r w:rsidRPr="00101EE9">
        <w:rPr>
          <w:rFonts w:hint="cs"/>
          <w:rtl/>
          <w:lang w:val="fr-CH"/>
        </w:rPr>
        <w:t>نطاق</w:t>
      </w:r>
      <w:r w:rsidRPr="00101EE9">
        <w:rPr>
          <w:rtl/>
          <w:lang w:val="fr-CH"/>
        </w:rPr>
        <w:t xml:space="preserve"> </w:t>
      </w:r>
      <w:r w:rsidRPr="00101EE9">
        <w:rPr>
          <w:rFonts w:hint="cs"/>
          <w:rtl/>
          <w:lang w:val="fr-CH"/>
        </w:rPr>
        <w:t>تطبيق</w:t>
      </w:r>
      <w:r w:rsidRPr="00101EE9">
        <w:rPr>
          <w:rtl/>
          <w:lang w:val="fr-CH"/>
        </w:rPr>
        <w:t xml:space="preserve"> </w:t>
      </w:r>
      <w:r w:rsidRPr="00101EE9">
        <w:rPr>
          <w:rFonts w:hint="cs"/>
          <w:rtl/>
          <w:lang w:val="fr-CH"/>
        </w:rPr>
        <w:t>اتفاقية</w:t>
      </w:r>
      <w:r w:rsidRPr="00101EE9">
        <w:rPr>
          <w:rtl/>
          <w:lang w:val="fr-CH"/>
        </w:rPr>
        <w:t xml:space="preserve"> </w:t>
      </w:r>
      <w:r w:rsidRPr="00101EE9">
        <w:rPr>
          <w:rFonts w:hint="cs"/>
          <w:rtl/>
          <w:lang w:val="fr-CH"/>
        </w:rPr>
        <w:t>العمل</w:t>
      </w:r>
      <w:r w:rsidRPr="00101EE9">
        <w:rPr>
          <w:rtl/>
          <w:lang w:val="fr-CH"/>
        </w:rPr>
        <w:t xml:space="preserve"> </w:t>
      </w:r>
      <w:r w:rsidRPr="00101EE9">
        <w:rPr>
          <w:rFonts w:hint="cs"/>
          <w:rtl/>
          <w:lang w:val="fr-CH"/>
        </w:rPr>
        <w:t>البحري،</w:t>
      </w:r>
      <w:r w:rsidRPr="00101EE9">
        <w:rPr>
          <w:rtl/>
          <w:lang w:val="fr-CH"/>
        </w:rPr>
        <w:t xml:space="preserve"> 2006 </w:t>
      </w:r>
      <w:r w:rsidRPr="00101EE9">
        <w:rPr>
          <w:rFonts w:hint="cs"/>
          <w:rtl/>
          <w:lang w:val="fr-CH"/>
        </w:rPr>
        <w:t>ليشمل</w:t>
      </w:r>
      <w:r w:rsidRPr="00101EE9">
        <w:rPr>
          <w:rtl/>
          <w:lang w:val="fr-CH"/>
        </w:rPr>
        <w:t xml:space="preserve"> </w:t>
      </w:r>
      <w:r w:rsidRPr="00101EE9">
        <w:rPr>
          <w:rFonts w:hint="cs"/>
          <w:rtl/>
          <w:lang w:val="fr-CH"/>
        </w:rPr>
        <w:t>تلك</w:t>
      </w:r>
      <w:r w:rsidRPr="00101EE9">
        <w:rPr>
          <w:rtl/>
          <w:lang w:val="fr-CH"/>
        </w:rPr>
        <w:t xml:space="preserve"> </w:t>
      </w:r>
      <w:r w:rsidRPr="00101EE9">
        <w:rPr>
          <w:rFonts w:hint="cs"/>
          <w:rtl/>
          <w:lang w:val="fr-CH"/>
        </w:rPr>
        <w:t>الأقاليم؛</w:t>
      </w:r>
      <w:r w:rsidRPr="00101EE9">
        <w:rPr>
          <w:rtl/>
          <w:lang w:val="fr-CH"/>
        </w:rPr>
        <w:t xml:space="preserve"> </w:t>
      </w:r>
      <w:r w:rsidRPr="00101EE9">
        <w:rPr>
          <w:rFonts w:hint="cs"/>
          <w:rtl/>
          <w:lang w:val="fr-CH"/>
        </w:rPr>
        <w:t>تطلب</w:t>
      </w:r>
      <w:r w:rsidRPr="00101EE9">
        <w:rPr>
          <w:rtl/>
          <w:lang w:val="fr-CH"/>
        </w:rPr>
        <w:t xml:space="preserve"> </w:t>
      </w:r>
      <w:r w:rsidRPr="00101EE9">
        <w:rPr>
          <w:rFonts w:hint="cs"/>
          <w:rtl/>
          <w:lang w:val="fr-CH"/>
        </w:rPr>
        <w:t>من</w:t>
      </w:r>
      <w:r w:rsidRPr="00101EE9">
        <w:rPr>
          <w:rtl/>
          <w:lang w:val="fr-CH"/>
        </w:rPr>
        <w:t xml:space="preserve"> </w:t>
      </w:r>
      <w:r w:rsidRPr="00101EE9">
        <w:rPr>
          <w:rFonts w:hint="cs"/>
          <w:rtl/>
          <w:lang w:val="fr-CH"/>
        </w:rPr>
        <w:t>المكتب</w:t>
      </w:r>
      <w:r w:rsidRPr="00101EE9">
        <w:rPr>
          <w:rtl/>
          <w:lang w:val="fr-CH"/>
        </w:rPr>
        <w:t xml:space="preserve"> </w:t>
      </w:r>
      <w:r w:rsidRPr="00101EE9">
        <w:rPr>
          <w:rFonts w:hint="cs"/>
          <w:rtl/>
          <w:lang w:val="fr-CH"/>
        </w:rPr>
        <w:t>إطلاق</w:t>
      </w:r>
      <w:r w:rsidRPr="00101EE9">
        <w:rPr>
          <w:rtl/>
          <w:lang w:val="fr-CH"/>
        </w:rPr>
        <w:t xml:space="preserve"> </w:t>
      </w:r>
      <w:r w:rsidRPr="00101EE9">
        <w:rPr>
          <w:rFonts w:hint="cs"/>
          <w:rtl/>
          <w:lang w:val="fr-CH"/>
        </w:rPr>
        <w:t>مبادرة</w:t>
      </w:r>
      <w:r w:rsidRPr="00101EE9">
        <w:rPr>
          <w:rtl/>
          <w:lang w:val="fr-CH"/>
        </w:rPr>
        <w:t xml:space="preserve"> </w:t>
      </w:r>
      <w:r w:rsidRPr="00101EE9">
        <w:rPr>
          <w:rFonts w:hint="cs"/>
          <w:rtl/>
          <w:lang w:val="fr-CH"/>
        </w:rPr>
        <w:t>من</w:t>
      </w:r>
      <w:r w:rsidRPr="00101EE9">
        <w:rPr>
          <w:rtl/>
          <w:lang w:val="fr-CH"/>
        </w:rPr>
        <w:t xml:space="preserve"> </w:t>
      </w:r>
      <w:r w:rsidRPr="00101EE9">
        <w:rPr>
          <w:rFonts w:hint="cs"/>
          <w:rtl/>
          <w:lang w:val="fr-CH"/>
        </w:rPr>
        <w:t>أجل</w:t>
      </w:r>
      <w:r w:rsidRPr="00101EE9">
        <w:rPr>
          <w:rtl/>
          <w:lang w:val="fr-CH"/>
        </w:rPr>
        <w:t xml:space="preserve"> </w:t>
      </w:r>
      <w:r w:rsidRPr="00101EE9">
        <w:rPr>
          <w:rFonts w:hint="cs"/>
          <w:rtl/>
          <w:lang w:val="fr-CH"/>
        </w:rPr>
        <w:t>تعزيز</w:t>
      </w:r>
      <w:r w:rsidRPr="00101EE9">
        <w:rPr>
          <w:rtl/>
          <w:lang w:val="fr-CH"/>
        </w:rPr>
        <w:t xml:space="preserve"> </w:t>
      </w:r>
      <w:r w:rsidRPr="00101EE9">
        <w:rPr>
          <w:rFonts w:hint="cs"/>
          <w:rtl/>
          <w:lang w:val="fr-CH"/>
        </w:rPr>
        <w:t>التصديق</w:t>
      </w:r>
      <w:r w:rsidRPr="00101EE9">
        <w:rPr>
          <w:rtl/>
          <w:lang w:val="fr-CH"/>
        </w:rPr>
        <w:t xml:space="preserve"> </w:t>
      </w:r>
      <w:r w:rsidRPr="00101EE9">
        <w:rPr>
          <w:rFonts w:hint="cs"/>
          <w:rtl/>
          <w:lang w:val="fr-CH"/>
        </w:rPr>
        <w:t>على</w:t>
      </w:r>
      <w:r w:rsidRPr="00101EE9">
        <w:rPr>
          <w:rtl/>
          <w:lang w:val="fr-CH"/>
        </w:rPr>
        <w:t xml:space="preserve"> </w:t>
      </w:r>
      <w:r w:rsidRPr="00101EE9">
        <w:rPr>
          <w:rFonts w:hint="cs"/>
          <w:rtl/>
          <w:lang w:val="fr-CH"/>
        </w:rPr>
        <w:t>اتفاقية</w:t>
      </w:r>
      <w:r w:rsidRPr="00101EE9">
        <w:rPr>
          <w:rtl/>
          <w:lang w:val="fr-CH"/>
        </w:rPr>
        <w:t xml:space="preserve"> </w:t>
      </w:r>
      <w:r w:rsidRPr="00101EE9">
        <w:rPr>
          <w:rFonts w:hint="cs"/>
          <w:rtl/>
          <w:lang w:val="fr-CH"/>
        </w:rPr>
        <w:t>العمل</w:t>
      </w:r>
      <w:r w:rsidRPr="00101EE9">
        <w:rPr>
          <w:rtl/>
          <w:lang w:val="fr-CH"/>
        </w:rPr>
        <w:t xml:space="preserve"> </w:t>
      </w:r>
      <w:r w:rsidRPr="00101EE9">
        <w:rPr>
          <w:rFonts w:hint="cs"/>
          <w:rtl/>
          <w:lang w:val="fr-CH"/>
        </w:rPr>
        <w:t>البحري،</w:t>
      </w:r>
      <w:r w:rsidRPr="00101EE9">
        <w:rPr>
          <w:rtl/>
          <w:lang w:val="fr-CH"/>
        </w:rPr>
        <w:t xml:space="preserve"> 2006 </w:t>
      </w:r>
      <w:r w:rsidRPr="00101EE9">
        <w:rPr>
          <w:rFonts w:hint="cs"/>
          <w:rtl/>
          <w:lang w:val="fr-CH"/>
        </w:rPr>
        <w:t>من</w:t>
      </w:r>
      <w:r w:rsidRPr="00101EE9">
        <w:rPr>
          <w:rtl/>
          <w:lang w:val="fr-CH"/>
        </w:rPr>
        <w:t xml:space="preserve"> </w:t>
      </w:r>
      <w:r w:rsidRPr="00101EE9">
        <w:rPr>
          <w:rFonts w:hint="cs"/>
          <w:rtl/>
          <w:lang w:val="fr-CH"/>
        </w:rPr>
        <w:t>باب</w:t>
      </w:r>
      <w:r w:rsidRPr="00101EE9">
        <w:rPr>
          <w:rtl/>
          <w:lang w:val="fr-CH"/>
        </w:rPr>
        <w:t xml:space="preserve"> </w:t>
      </w:r>
      <w:r w:rsidRPr="00101EE9">
        <w:rPr>
          <w:rFonts w:hint="cs"/>
          <w:rtl/>
          <w:lang w:val="fr-CH"/>
        </w:rPr>
        <w:t>الأولوية،</w:t>
      </w:r>
      <w:r w:rsidRPr="00101EE9">
        <w:rPr>
          <w:rtl/>
          <w:lang w:val="fr-CH"/>
        </w:rPr>
        <w:t xml:space="preserve"> </w:t>
      </w:r>
      <w:r w:rsidRPr="00101EE9">
        <w:rPr>
          <w:rFonts w:hint="cs"/>
          <w:rtl/>
          <w:lang w:val="fr-CH"/>
        </w:rPr>
        <w:t>في</w:t>
      </w:r>
      <w:r w:rsidRPr="00101EE9">
        <w:rPr>
          <w:rtl/>
          <w:lang w:val="fr-CH"/>
        </w:rPr>
        <w:t xml:space="preserve"> </w:t>
      </w:r>
      <w:r w:rsidRPr="00101EE9">
        <w:rPr>
          <w:rFonts w:hint="cs"/>
          <w:rtl/>
          <w:lang w:val="fr-CH"/>
        </w:rPr>
        <w:t>صفوف</w:t>
      </w:r>
      <w:r w:rsidRPr="00101EE9">
        <w:rPr>
          <w:rtl/>
          <w:lang w:val="fr-CH"/>
        </w:rPr>
        <w:t xml:space="preserve"> </w:t>
      </w:r>
      <w:r w:rsidRPr="00101EE9">
        <w:rPr>
          <w:rFonts w:hint="cs"/>
          <w:rtl/>
          <w:lang w:val="fr-CH"/>
        </w:rPr>
        <w:t>البلدان</w:t>
      </w:r>
      <w:r w:rsidRPr="00101EE9">
        <w:rPr>
          <w:rtl/>
          <w:lang w:val="fr-CH"/>
        </w:rPr>
        <w:t xml:space="preserve"> </w:t>
      </w:r>
      <w:r w:rsidRPr="00101EE9">
        <w:rPr>
          <w:rFonts w:hint="cs"/>
          <w:rtl/>
          <w:lang w:val="fr-CH"/>
        </w:rPr>
        <w:t>التي</w:t>
      </w:r>
      <w:r w:rsidRPr="00101EE9">
        <w:rPr>
          <w:rtl/>
          <w:lang w:val="fr-CH"/>
        </w:rPr>
        <w:t xml:space="preserve"> </w:t>
      </w:r>
      <w:r w:rsidRPr="00101EE9">
        <w:rPr>
          <w:rFonts w:hint="cs"/>
          <w:rtl/>
          <w:lang w:val="fr-CH"/>
        </w:rPr>
        <w:t>لا</w:t>
      </w:r>
      <w:r w:rsidRPr="00101EE9">
        <w:rPr>
          <w:rtl/>
          <w:lang w:val="fr-CH"/>
        </w:rPr>
        <w:t xml:space="preserve"> </w:t>
      </w:r>
      <w:r w:rsidRPr="00101EE9">
        <w:rPr>
          <w:rFonts w:hint="cs"/>
          <w:rtl/>
          <w:lang w:val="fr-CH"/>
        </w:rPr>
        <w:t>تزال</w:t>
      </w:r>
      <w:r w:rsidRPr="00101EE9">
        <w:rPr>
          <w:rtl/>
          <w:lang w:val="fr-CH"/>
        </w:rPr>
        <w:t xml:space="preserve"> </w:t>
      </w:r>
      <w:r w:rsidRPr="00101EE9">
        <w:rPr>
          <w:rFonts w:hint="cs"/>
          <w:rtl/>
          <w:lang w:val="fr-CH"/>
        </w:rPr>
        <w:t>ملزمة</w:t>
      </w:r>
      <w:r w:rsidRPr="00101EE9">
        <w:rPr>
          <w:rtl/>
          <w:lang w:val="fr-CH"/>
        </w:rPr>
        <w:t xml:space="preserve"> </w:t>
      </w:r>
      <w:r w:rsidRPr="00101EE9">
        <w:rPr>
          <w:rFonts w:hint="cs"/>
          <w:rtl/>
          <w:lang w:val="fr-CH"/>
        </w:rPr>
        <w:t>بالاتفاقية</w:t>
      </w:r>
      <w:r w:rsidRPr="00101EE9">
        <w:rPr>
          <w:rtl/>
          <w:lang w:val="fr-CH"/>
        </w:rPr>
        <w:t xml:space="preserve"> </w:t>
      </w:r>
      <w:r w:rsidRPr="00101EE9">
        <w:rPr>
          <w:rFonts w:hint="cs"/>
          <w:rtl/>
          <w:lang w:val="fr-CH"/>
        </w:rPr>
        <w:t>رقم</w:t>
      </w:r>
      <w:r w:rsidRPr="00101EE9">
        <w:rPr>
          <w:rtl/>
          <w:lang w:val="fr-CH"/>
        </w:rPr>
        <w:t xml:space="preserve"> </w:t>
      </w:r>
      <w:r>
        <w:rPr>
          <w:rFonts w:hint="cs"/>
          <w:rtl/>
          <w:lang w:val="fr-CH"/>
        </w:rPr>
        <w:t>74</w:t>
      </w:r>
      <w:r w:rsidRPr="00101EE9">
        <w:rPr>
          <w:rtl/>
          <w:lang w:val="fr-CH"/>
        </w:rPr>
        <w:t>.</w:t>
      </w:r>
    </w:p>
    <w:p w:rsidR="00E50E66" w:rsidRPr="00333981" w:rsidRDefault="00E50E66" w:rsidP="00196D72">
      <w:pPr>
        <w:pStyle w:val="H1"/>
        <w:bidi/>
        <w:spacing w:before="360" w:line="240" w:lineRule="auto"/>
        <w:rPr>
          <w:rtl/>
        </w:rPr>
      </w:pPr>
      <w:bookmarkStart w:id="21" w:name="_Toc530752954"/>
      <w:r w:rsidRPr="00333981">
        <w:rPr>
          <w:rFonts w:hint="cs"/>
          <w:rtl/>
        </w:rPr>
        <w:t>اتفاقية الإجازات مدفوعة الأجر (البحارة) (مراجعة)،</w:t>
      </w:r>
      <w:r w:rsidR="00196D72">
        <w:rPr>
          <w:rtl/>
        </w:rPr>
        <w:br/>
      </w:r>
      <w:r w:rsidRPr="00333981">
        <w:rPr>
          <w:rFonts w:hint="cs"/>
          <w:rtl/>
        </w:rPr>
        <w:t>1949 (رقم 91)</w:t>
      </w:r>
      <w:bookmarkEnd w:id="21"/>
    </w:p>
    <w:p w:rsidR="00E50E66" w:rsidRPr="00200365" w:rsidRDefault="00E50E66" w:rsidP="00196D72">
      <w:pPr>
        <w:pStyle w:val="ParaNum"/>
        <w:bidi/>
        <w:rPr>
          <w:rFonts w:cstheme="majorBidi"/>
          <w:lang w:val="fr-CH"/>
        </w:rPr>
      </w:pPr>
      <w:r w:rsidRPr="00C67DF9">
        <w:rPr>
          <w:rFonts w:hint="cs"/>
          <w:rtl/>
          <w:lang w:val="fr-CH"/>
        </w:rPr>
        <w:t>اعتُمدت</w:t>
      </w:r>
      <w:r w:rsidRPr="00C67DF9">
        <w:rPr>
          <w:rtl/>
          <w:lang w:val="fr-CH"/>
        </w:rPr>
        <w:t xml:space="preserve"> </w:t>
      </w:r>
      <w:r w:rsidRPr="00C67DF9">
        <w:rPr>
          <w:rFonts w:hint="cs"/>
          <w:rtl/>
          <w:lang w:val="fr-CH"/>
        </w:rPr>
        <w:t>الاتفاقية</w:t>
      </w:r>
      <w:r w:rsidRPr="00C67DF9">
        <w:rPr>
          <w:rtl/>
          <w:lang w:val="fr-CH"/>
        </w:rPr>
        <w:t xml:space="preserve"> </w:t>
      </w:r>
      <w:r w:rsidRPr="00C67DF9">
        <w:rPr>
          <w:rFonts w:hint="cs"/>
          <w:rtl/>
          <w:lang w:val="fr-CH"/>
        </w:rPr>
        <w:t>رقم</w:t>
      </w:r>
      <w:r w:rsidRPr="00C67DF9">
        <w:rPr>
          <w:rtl/>
          <w:lang w:val="fr-CH"/>
        </w:rPr>
        <w:t xml:space="preserve"> </w:t>
      </w:r>
      <w:r>
        <w:rPr>
          <w:rFonts w:hint="cs"/>
          <w:rtl/>
          <w:lang w:val="fr-CH"/>
        </w:rPr>
        <w:t>91</w:t>
      </w:r>
      <w:r w:rsidRPr="00C67DF9">
        <w:rPr>
          <w:rtl/>
          <w:lang w:val="fr-CH"/>
        </w:rPr>
        <w:t xml:space="preserve"> </w:t>
      </w:r>
      <w:r w:rsidRPr="00C67DF9">
        <w:rPr>
          <w:rFonts w:hint="cs"/>
          <w:rtl/>
          <w:lang w:val="fr-CH"/>
        </w:rPr>
        <w:t>في</w:t>
      </w:r>
      <w:r w:rsidRPr="00C67DF9">
        <w:rPr>
          <w:rtl/>
          <w:lang w:val="fr-CH"/>
        </w:rPr>
        <w:t xml:space="preserve"> </w:t>
      </w:r>
      <w:r w:rsidRPr="00C67DF9">
        <w:rPr>
          <w:rFonts w:hint="cs"/>
          <w:rtl/>
          <w:lang w:val="fr-CH"/>
        </w:rPr>
        <w:t>عام</w:t>
      </w:r>
      <w:r w:rsidRPr="00C67DF9">
        <w:rPr>
          <w:rtl/>
          <w:lang w:val="fr-CH"/>
        </w:rPr>
        <w:t xml:space="preserve"> </w:t>
      </w:r>
      <w:r>
        <w:rPr>
          <w:rFonts w:hint="cs"/>
          <w:rtl/>
          <w:lang w:val="fr-CH"/>
        </w:rPr>
        <w:t>1949</w:t>
      </w:r>
      <w:r w:rsidRPr="00C67DF9">
        <w:rPr>
          <w:rtl/>
          <w:lang w:val="fr-CH"/>
        </w:rPr>
        <w:t xml:space="preserve"> </w:t>
      </w:r>
      <w:r>
        <w:rPr>
          <w:rFonts w:hint="cs"/>
          <w:rtl/>
          <w:lang w:val="fr-CH"/>
        </w:rPr>
        <w:t>وهي تراجع بشكل طفيف الاتفاقية رقم 72 فيما يتعلق باحتساب الأجر العادي المدفوع خلال الإجازة</w:t>
      </w:r>
      <w:r w:rsidRPr="00C67DF9">
        <w:rPr>
          <w:rtl/>
          <w:lang w:val="fr-CH"/>
        </w:rPr>
        <w:t xml:space="preserve">. </w:t>
      </w:r>
      <w:r w:rsidRPr="00C67DF9">
        <w:rPr>
          <w:rFonts w:hint="cs"/>
          <w:rtl/>
          <w:lang w:val="fr-CH"/>
        </w:rPr>
        <w:t>وصدقت</w:t>
      </w:r>
      <w:r w:rsidRPr="00C67DF9">
        <w:rPr>
          <w:rtl/>
          <w:lang w:val="fr-CH"/>
        </w:rPr>
        <w:t xml:space="preserve"> </w:t>
      </w:r>
      <w:r>
        <w:rPr>
          <w:rFonts w:hint="cs"/>
          <w:rtl/>
          <w:lang w:val="fr-CH"/>
        </w:rPr>
        <w:t>25</w:t>
      </w:r>
      <w:r w:rsidRPr="00C67DF9">
        <w:rPr>
          <w:rtl/>
          <w:lang w:val="fr-CH"/>
        </w:rPr>
        <w:t xml:space="preserve"> </w:t>
      </w:r>
      <w:r w:rsidRPr="00C67DF9">
        <w:rPr>
          <w:rFonts w:hint="cs"/>
          <w:rtl/>
          <w:lang w:val="fr-CH"/>
        </w:rPr>
        <w:t>دولة</w:t>
      </w:r>
      <w:r w:rsidRPr="00C67DF9">
        <w:rPr>
          <w:rtl/>
          <w:lang w:val="fr-CH"/>
        </w:rPr>
        <w:t xml:space="preserve"> </w:t>
      </w:r>
      <w:r w:rsidRPr="00C67DF9">
        <w:rPr>
          <w:rFonts w:hint="cs"/>
          <w:rtl/>
          <w:lang w:val="fr-CH"/>
        </w:rPr>
        <w:t>عضواً</w:t>
      </w:r>
      <w:r w:rsidRPr="00C67DF9">
        <w:rPr>
          <w:rtl/>
          <w:lang w:val="fr-CH"/>
        </w:rPr>
        <w:t xml:space="preserve"> </w:t>
      </w:r>
      <w:r w:rsidRPr="00C67DF9">
        <w:rPr>
          <w:rFonts w:hint="cs"/>
          <w:rtl/>
          <w:lang w:val="fr-CH"/>
        </w:rPr>
        <w:t>على</w:t>
      </w:r>
      <w:r w:rsidRPr="00C67DF9">
        <w:rPr>
          <w:rtl/>
          <w:lang w:val="fr-CH"/>
        </w:rPr>
        <w:t xml:space="preserve"> </w:t>
      </w:r>
      <w:r w:rsidRPr="00C67DF9">
        <w:rPr>
          <w:rFonts w:hint="cs"/>
          <w:rtl/>
          <w:lang w:val="fr-CH"/>
        </w:rPr>
        <w:t>الاتفاقية</w:t>
      </w:r>
      <w:r w:rsidRPr="00C67DF9">
        <w:rPr>
          <w:rtl/>
          <w:lang w:val="fr-CH"/>
        </w:rPr>
        <w:t xml:space="preserve"> </w:t>
      </w:r>
      <w:r w:rsidRPr="00C67DF9">
        <w:rPr>
          <w:rFonts w:hint="cs"/>
          <w:rtl/>
          <w:lang w:val="fr-CH"/>
        </w:rPr>
        <w:t>رقم</w:t>
      </w:r>
      <w:r w:rsidRPr="00C67DF9">
        <w:rPr>
          <w:rtl/>
          <w:lang w:val="fr-CH"/>
        </w:rPr>
        <w:t xml:space="preserve"> </w:t>
      </w:r>
      <w:r>
        <w:rPr>
          <w:rFonts w:hint="cs"/>
          <w:rtl/>
          <w:lang w:val="fr-CH"/>
        </w:rPr>
        <w:t>91</w:t>
      </w:r>
      <w:r w:rsidRPr="00C67DF9">
        <w:rPr>
          <w:rFonts w:hint="cs"/>
          <w:rtl/>
          <w:lang w:val="fr-CH"/>
        </w:rPr>
        <w:t>،</w:t>
      </w:r>
      <w:r w:rsidRPr="00C67DF9">
        <w:rPr>
          <w:rtl/>
          <w:lang w:val="fr-CH"/>
        </w:rPr>
        <w:t xml:space="preserve"> </w:t>
      </w:r>
      <w:r w:rsidRPr="00C67DF9">
        <w:rPr>
          <w:rFonts w:hint="cs"/>
          <w:rtl/>
          <w:lang w:val="fr-CH"/>
        </w:rPr>
        <w:t>وآخرها</w:t>
      </w:r>
      <w:r w:rsidRPr="00C67DF9">
        <w:rPr>
          <w:rtl/>
          <w:lang w:val="fr-CH"/>
        </w:rPr>
        <w:t xml:space="preserve"> </w:t>
      </w:r>
      <w:r w:rsidRPr="00C67DF9">
        <w:rPr>
          <w:rFonts w:hint="cs"/>
          <w:rtl/>
          <w:lang w:val="fr-CH"/>
        </w:rPr>
        <w:t>كان</w:t>
      </w:r>
      <w:r w:rsidRPr="00C67DF9">
        <w:rPr>
          <w:rtl/>
          <w:lang w:val="fr-CH"/>
        </w:rPr>
        <w:t xml:space="preserve"> </w:t>
      </w:r>
      <w:r w:rsidRPr="00C67DF9">
        <w:rPr>
          <w:rFonts w:hint="cs"/>
          <w:rtl/>
          <w:lang w:val="fr-CH"/>
        </w:rPr>
        <w:t>الجبل</w:t>
      </w:r>
      <w:r w:rsidRPr="00C67DF9">
        <w:rPr>
          <w:rtl/>
          <w:lang w:val="fr-CH"/>
        </w:rPr>
        <w:t xml:space="preserve"> </w:t>
      </w:r>
      <w:r w:rsidRPr="00C67DF9">
        <w:rPr>
          <w:rFonts w:hint="cs"/>
          <w:rtl/>
          <w:lang w:val="fr-CH"/>
        </w:rPr>
        <w:t>الأسود</w:t>
      </w:r>
      <w:r w:rsidRPr="00C67DF9">
        <w:rPr>
          <w:rtl/>
          <w:lang w:val="fr-CH"/>
        </w:rPr>
        <w:t xml:space="preserve"> </w:t>
      </w:r>
      <w:r w:rsidRPr="00C67DF9">
        <w:rPr>
          <w:rFonts w:hint="cs"/>
          <w:rtl/>
          <w:lang w:val="fr-CH"/>
        </w:rPr>
        <w:t>في</w:t>
      </w:r>
      <w:r w:rsidRPr="00C67DF9">
        <w:rPr>
          <w:rtl/>
          <w:lang w:val="fr-CH"/>
        </w:rPr>
        <w:t xml:space="preserve"> </w:t>
      </w:r>
      <w:r w:rsidRPr="00C67DF9">
        <w:rPr>
          <w:rFonts w:hint="cs"/>
          <w:rtl/>
          <w:lang w:val="fr-CH"/>
        </w:rPr>
        <w:t>عام</w:t>
      </w:r>
      <w:r w:rsidRPr="00C67DF9">
        <w:rPr>
          <w:rtl/>
          <w:lang w:val="fr-CH"/>
        </w:rPr>
        <w:t xml:space="preserve"> 2006. </w:t>
      </w:r>
      <w:r w:rsidRPr="00C67DF9">
        <w:rPr>
          <w:rFonts w:hint="cs"/>
          <w:rtl/>
          <w:lang w:val="fr-CH"/>
        </w:rPr>
        <w:t>وحتى</w:t>
      </w:r>
      <w:r w:rsidRPr="00C67DF9">
        <w:rPr>
          <w:rtl/>
          <w:lang w:val="fr-CH"/>
        </w:rPr>
        <w:t xml:space="preserve"> </w:t>
      </w:r>
      <w:r w:rsidRPr="00C67DF9">
        <w:rPr>
          <w:rFonts w:hint="cs"/>
          <w:rtl/>
          <w:lang w:val="fr-CH"/>
        </w:rPr>
        <w:t>اليوم،</w:t>
      </w:r>
      <w:r w:rsidRPr="00C67DF9">
        <w:rPr>
          <w:rtl/>
          <w:lang w:val="fr-CH"/>
        </w:rPr>
        <w:t xml:space="preserve"> </w:t>
      </w:r>
      <w:r w:rsidRPr="00C67DF9">
        <w:rPr>
          <w:rFonts w:hint="cs"/>
          <w:rtl/>
          <w:lang w:val="fr-CH"/>
        </w:rPr>
        <w:t>أفضى</w:t>
      </w:r>
      <w:r w:rsidRPr="00C67DF9">
        <w:rPr>
          <w:rtl/>
          <w:lang w:val="fr-CH"/>
        </w:rPr>
        <w:t xml:space="preserve"> </w:t>
      </w:r>
      <w:r w:rsidRPr="00C67DF9">
        <w:rPr>
          <w:rFonts w:hint="cs"/>
          <w:rtl/>
          <w:lang w:val="fr-CH"/>
        </w:rPr>
        <w:t>التصديق</w:t>
      </w:r>
      <w:r w:rsidRPr="00C67DF9">
        <w:rPr>
          <w:rtl/>
          <w:lang w:val="fr-CH"/>
        </w:rPr>
        <w:t xml:space="preserve"> </w:t>
      </w:r>
      <w:r w:rsidRPr="00C67DF9">
        <w:rPr>
          <w:rFonts w:hint="cs"/>
          <w:rtl/>
          <w:lang w:val="fr-CH"/>
        </w:rPr>
        <w:t>على</w:t>
      </w:r>
      <w:r w:rsidRPr="00C67DF9">
        <w:rPr>
          <w:rtl/>
          <w:lang w:val="fr-CH"/>
        </w:rPr>
        <w:t xml:space="preserve"> </w:t>
      </w:r>
      <w:r>
        <w:rPr>
          <w:rFonts w:hint="cs"/>
          <w:rtl/>
          <w:lang w:val="fr-CH"/>
        </w:rPr>
        <w:t xml:space="preserve">الاتفاقية رقم 146 وعلى </w:t>
      </w:r>
      <w:r w:rsidRPr="00C67DF9">
        <w:rPr>
          <w:rFonts w:hint="cs"/>
          <w:rtl/>
          <w:lang w:val="fr-CH"/>
        </w:rPr>
        <w:t>اتفاقية</w:t>
      </w:r>
      <w:r w:rsidRPr="00C67DF9">
        <w:rPr>
          <w:rtl/>
          <w:lang w:val="fr-CH"/>
        </w:rPr>
        <w:t xml:space="preserve"> </w:t>
      </w:r>
      <w:r w:rsidRPr="00C67DF9">
        <w:rPr>
          <w:rFonts w:hint="cs"/>
          <w:rtl/>
          <w:lang w:val="fr-CH"/>
        </w:rPr>
        <w:t>العمل</w:t>
      </w:r>
      <w:r w:rsidRPr="00C67DF9">
        <w:rPr>
          <w:rtl/>
          <w:lang w:val="fr-CH"/>
        </w:rPr>
        <w:t xml:space="preserve"> </w:t>
      </w:r>
      <w:r w:rsidRPr="00C67DF9">
        <w:rPr>
          <w:rFonts w:hint="cs"/>
          <w:rtl/>
          <w:lang w:val="fr-CH"/>
        </w:rPr>
        <w:t>البحري،</w:t>
      </w:r>
      <w:r w:rsidRPr="00C67DF9">
        <w:rPr>
          <w:rtl/>
          <w:lang w:val="fr-CH"/>
        </w:rPr>
        <w:t xml:space="preserve"> 2006 </w:t>
      </w:r>
      <w:r w:rsidRPr="00C67DF9">
        <w:rPr>
          <w:rFonts w:hint="cs"/>
          <w:rtl/>
          <w:lang w:val="fr-CH"/>
        </w:rPr>
        <w:t>إلى</w:t>
      </w:r>
      <w:r w:rsidRPr="00C67DF9">
        <w:rPr>
          <w:rtl/>
          <w:lang w:val="fr-CH"/>
        </w:rPr>
        <w:t xml:space="preserve"> </w:t>
      </w:r>
      <w:r w:rsidRPr="00C67DF9">
        <w:rPr>
          <w:rFonts w:hint="cs"/>
          <w:rtl/>
          <w:lang w:val="fr-CH"/>
        </w:rPr>
        <w:t>نقض</w:t>
      </w:r>
      <w:r w:rsidRPr="00C67DF9">
        <w:rPr>
          <w:rtl/>
          <w:lang w:val="fr-CH"/>
        </w:rPr>
        <w:t xml:space="preserve"> </w:t>
      </w:r>
      <w:r w:rsidRPr="00C67DF9">
        <w:rPr>
          <w:rFonts w:hint="cs"/>
          <w:rtl/>
          <w:lang w:val="fr-CH"/>
        </w:rPr>
        <w:t>الاتفاقية</w:t>
      </w:r>
      <w:r w:rsidRPr="00C67DF9">
        <w:rPr>
          <w:rtl/>
          <w:lang w:val="fr-CH"/>
        </w:rPr>
        <w:t xml:space="preserve"> </w:t>
      </w:r>
      <w:r w:rsidRPr="00C67DF9">
        <w:rPr>
          <w:rFonts w:hint="cs"/>
          <w:rtl/>
          <w:lang w:val="fr-CH"/>
        </w:rPr>
        <w:t>رقم</w:t>
      </w:r>
      <w:r w:rsidRPr="00C67DF9">
        <w:rPr>
          <w:rtl/>
          <w:lang w:val="fr-CH"/>
        </w:rPr>
        <w:t xml:space="preserve"> </w:t>
      </w:r>
      <w:r>
        <w:rPr>
          <w:rFonts w:hint="cs"/>
          <w:rtl/>
          <w:lang w:val="fr-CH"/>
        </w:rPr>
        <w:t>91</w:t>
      </w:r>
      <w:r w:rsidRPr="00C67DF9">
        <w:rPr>
          <w:rtl/>
          <w:lang w:val="fr-CH"/>
        </w:rPr>
        <w:t xml:space="preserve"> </w:t>
      </w:r>
      <w:r w:rsidRPr="00C67DF9">
        <w:rPr>
          <w:rFonts w:hint="cs"/>
          <w:rtl/>
          <w:lang w:val="fr-CH"/>
        </w:rPr>
        <w:t>من</w:t>
      </w:r>
      <w:r w:rsidRPr="00C67DF9">
        <w:rPr>
          <w:rtl/>
          <w:lang w:val="fr-CH"/>
        </w:rPr>
        <w:t xml:space="preserve"> </w:t>
      </w:r>
      <w:r w:rsidRPr="00C67DF9">
        <w:rPr>
          <w:rFonts w:hint="cs"/>
          <w:rtl/>
          <w:lang w:val="fr-CH"/>
        </w:rPr>
        <w:t>جانب</w:t>
      </w:r>
      <w:r w:rsidRPr="00C67DF9">
        <w:rPr>
          <w:rtl/>
          <w:lang w:val="fr-CH"/>
        </w:rPr>
        <w:t xml:space="preserve"> </w:t>
      </w:r>
      <w:r>
        <w:rPr>
          <w:rFonts w:hint="cs"/>
          <w:rtl/>
          <w:lang w:val="fr-CH"/>
        </w:rPr>
        <w:t>18</w:t>
      </w:r>
      <w:r w:rsidRPr="00C67DF9">
        <w:rPr>
          <w:rtl/>
          <w:lang w:val="fr-CH"/>
        </w:rPr>
        <w:t xml:space="preserve"> </w:t>
      </w:r>
      <w:r w:rsidRPr="00C67DF9">
        <w:rPr>
          <w:rFonts w:hint="cs"/>
          <w:rtl/>
          <w:lang w:val="fr-CH"/>
        </w:rPr>
        <w:t>دولة</w:t>
      </w:r>
      <w:r w:rsidRPr="00C67DF9">
        <w:rPr>
          <w:rtl/>
          <w:lang w:val="fr-CH"/>
        </w:rPr>
        <w:t xml:space="preserve"> </w:t>
      </w:r>
      <w:r w:rsidRPr="00C67DF9">
        <w:rPr>
          <w:rFonts w:hint="cs"/>
          <w:rtl/>
          <w:lang w:val="fr-CH"/>
        </w:rPr>
        <w:t>عضواً</w:t>
      </w:r>
      <w:r w:rsidRPr="00C67DF9">
        <w:rPr>
          <w:rtl/>
          <w:lang w:val="fr-CH"/>
        </w:rPr>
        <w:t xml:space="preserve"> </w:t>
      </w:r>
      <w:r w:rsidRPr="00C67DF9">
        <w:rPr>
          <w:rFonts w:hint="cs"/>
          <w:rtl/>
          <w:lang w:val="fr-CH"/>
        </w:rPr>
        <w:t>في</w:t>
      </w:r>
      <w:r w:rsidRPr="00C67DF9">
        <w:rPr>
          <w:rtl/>
          <w:lang w:val="fr-CH"/>
        </w:rPr>
        <w:t xml:space="preserve"> </w:t>
      </w:r>
      <w:r w:rsidRPr="00C67DF9">
        <w:rPr>
          <w:rFonts w:hint="cs"/>
          <w:rtl/>
          <w:lang w:val="fr-CH"/>
        </w:rPr>
        <w:t>حين</w:t>
      </w:r>
      <w:r w:rsidRPr="00C67DF9">
        <w:rPr>
          <w:rtl/>
          <w:lang w:val="fr-CH"/>
        </w:rPr>
        <w:t xml:space="preserve"> </w:t>
      </w:r>
      <w:r w:rsidRPr="00C67DF9">
        <w:rPr>
          <w:rFonts w:hint="cs"/>
          <w:rtl/>
          <w:lang w:val="fr-CH"/>
        </w:rPr>
        <w:t>لا</w:t>
      </w:r>
      <w:r w:rsidRPr="00C67DF9">
        <w:rPr>
          <w:rtl/>
          <w:lang w:val="fr-CH"/>
        </w:rPr>
        <w:t xml:space="preserve"> </w:t>
      </w:r>
      <w:r w:rsidRPr="00C67DF9">
        <w:rPr>
          <w:rFonts w:hint="cs"/>
          <w:rtl/>
          <w:lang w:val="fr-CH"/>
        </w:rPr>
        <w:t>تزال</w:t>
      </w:r>
      <w:r w:rsidRPr="00C67DF9">
        <w:rPr>
          <w:rtl/>
          <w:lang w:val="fr-CH"/>
        </w:rPr>
        <w:t xml:space="preserve"> </w:t>
      </w:r>
      <w:r w:rsidRPr="00C67DF9">
        <w:rPr>
          <w:rFonts w:hint="cs"/>
          <w:rtl/>
          <w:lang w:val="fr-CH"/>
        </w:rPr>
        <w:t>هناك</w:t>
      </w:r>
      <w:r w:rsidRPr="00C67DF9">
        <w:rPr>
          <w:rtl/>
          <w:lang w:val="fr-CH"/>
        </w:rPr>
        <w:t xml:space="preserve"> </w:t>
      </w:r>
      <w:r>
        <w:rPr>
          <w:rFonts w:hint="cs"/>
          <w:rtl/>
          <w:lang w:val="fr-CH"/>
        </w:rPr>
        <w:t>سبع</w:t>
      </w:r>
      <w:r w:rsidRPr="00C67DF9">
        <w:rPr>
          <w:rtl/>
          <w:lang w:val="fr-CH"/>
        </w:rPr>
        <w:t xml:space="preserve"> </w:t>
      </w:r>
      <w:r w:rsidRPr="00C67DF9">
        <w:rPr>
          <w:rFonts w:hint="cs"/>
          <w:rtl/>
          <w:lang w:val="fr-CH"/>
        </w:rPr>
        <w:t>دول</w:t>
      </w:r>
      <w:r w:rsidRPr="00C67DF9">
        <w:rPr>
          <w:rtl/>
          <w:lang w:val="fr-CH"/>
        </w:rPr>
        <w:t xml:space="preserve"> </w:t>
      </w:r>
      <w:r w:rsidRPr="00C67DF9">
        <w:rPr>
          <w:rFonts w:hint="cs"/>
          <w:rtl/>
          <w:lang w:val="fr-CH"/>
        </w:rPr>
        <w:t>أعضاء</w:t>
      </w:r>
      <w:r w:rsidRPr="00C67DF9">
        <w:rPr>
          <w:rtl/>
          <w:lang w:val="fr-CH"/>
        </w:rPr>
        <w:t xml:space="preserve"> </w:t>
      </w:r>
      <w:r w:rsidRPr="00C67DF9">
        <w:rPr>
          <w:rFonts w:hint="cs"/>
          <w:rtl/>
          <w:lang w:val="fr-CH"/>
        </w:rPr>
        <w:t>ملتزمة</w:t>
      </w:r>
      <w:r w:rsidRPr="00C67DF9">
        <w:rPr>
          <w:rtl/>
          <w:lang w:val="fr-CH"/>
        </w:rPr>
        <w:t xml:space="preserve"> </w:t>
      </w:r>
      <w:r w:rsidRPr="00C67DF9">
        <w:rPr>
          <w:rFonts w:hint="cs"/>
          <w:rtl/>
          <w:lang w:val="fr-CH"/>
        </w:rPr>
        <w:t>بها</w:t>
      </w:r>
      <w:r w:rsidRPr="00C67DF9">
        <w:rPr>
          <w:rtl/>
          <w:lang w:val="fr-CH"/>
        </w:rPr>
        <w:t>.</w:t>
      </w:r>
    </w:p>
    <w:p w:rsidR="00E50E66" w:rsidRPr="00D5788D" w:rsidRDefault="00E50E66" w:rsidP="00196D72">
      <w:pPr>
        <w:pStyle w:val="ParaNum"/>
        <w:bidi/>
        <w:rPr>
          <w:rFonts w:cstheme="majorBidi"/>
          <w:lang w:val="fr-CH"/>
        </w:rPr>
      </w:pPr>
      <w:r w:rsidRPr="00200365">
        <w:rPr>
          <w:rFonts w:hint="cs"/>
          <w:rtl/>
          <w:lang w:val="fr-CH"/>
        </w:rPr>
        <w:t>جرت</w:t>
      </w:r>
      <w:r w:rsidRPr="00200365">
        <w:rPr>
          <w:rtl/>
          <w:lang w:val="fr-CH"/>
        </w:rPr>
        <w:t xml:space="preserve"> </w:t>
      </w:r>
      <w:r w:rsidRPr="00200365">
        <w:rPr>
          <w:rFonts w:hint="cs"/>
          <w:rtl/>
          <w:lang w:val="fr-CH"/>
        </w:rPr>
        <w:t>مراجعة</w:t>
      </w:r>
      <w:r w:rsidRPr="00200365">
        <w:rPr>
          <w:rtl/>
          <w:lang w:val="fr-CH"/>
        </w:rPr>
        <w:t xml:space="preserve"> </w:t>
      </w:r>
      <w:r w:rsidRPr="00200365">
        <w:rPr>
          <w:rFonts w:hint="cs"/>
          <w:rtl/>
          <w:lang w:val="fr-CH"/>
        </w:rPr>
        <w:t>الاتفاقية</w:t>
      </w:r>
      <w:r w:rsidRPr="00200365">
        <w:rPr>
          <w:rtl/>
          <w:lang w:val="fr-CH"/>
        </w:rPr>
        <w:t xml:space="preserve"> </w:t>
      </w:r>
      <w:r w:rsidRPr="00200365">
        <w:rPr>
          <w:rFonts w:hint="cs"/>
          <w:rtl/>
          <w:lang w:val="fr-CH"/>
        </w:rPr>
        <w:t>رقم</w:t>
      </w:r>
      <w:r w:rsidRPr="00200365">
        <w:rPr>
          <w:rtl/>
          <w:lang w:val="fr-CH"/>
        </w:rPr>
        <w:t xml:space="preserve"> </w:t>
      </w:r>
      <w:r>
        <w:rPr>
          <w:rFonts w:hint="cs"/>
          <w:rtl/>
          <w:lang w:val="fr-CH"/>
        </w:rPr>
        <w:t>91</w:t>
      </w:r>
      <w:r w:rsidRPr="00200365">
        <w:rPr>
          <w:rtl/>
          <w:lang w:val="fr-CH"/>
        </w:rPr>
        <w:t xml:space="preserve"> </w:t>
      </w:r>
      <w:r w:rsidRPr="00200365">
        <w:rPr>
          <w:rFonts w:hint="cs"/>
          <w:rtl/>
          <w:lang w:val="fr-CH"/>
        </w:rPr>
        <w:t>بموجب</w:t>
      </w:r>
      <w:r w:rsidRPr="00200365">
        <w:rPr>
          <w:rtl/>
          <w:lang w:val="fr-CH"/>
        </w:rPr>
        <w:t xml:space="preserve"> </w:t>
      </w:r>
      <w:r w:rsidRPr="00200365">
        <w:rPr>
          <w:rFonts w:hint="cs"/>
          <w:rtl/>
          <w:lang w:val="fr-CH"/>
        </w:rPr>
        <w:t>اتفاقية</w:t>
      </w:r>
      <w:r w:rsidRPr="00200365">
        <w:rPr>
          <w:rtl/>
          <w:lang w:val="fr-CH"/>
        </w:rPr>
        <w:t xml:space="preserve"> </w:t>
      </w:r>
      <w:r w:rsidRPr="00200365">
        <w:rPr>
          <w:rFonts w:hint="cs"/>
          <w:rtl/>
          <w:lang w:val="fr-CH"/>
        </w:rPr>
        <w:t>العمل</w:t>
      </w:r>
      <w:r w:rsidRPr="00200365">
        <w:rPr>
          <w:rtl/>
          <w:lang w:val="fr-CH"/>
        </w:rPr>
        <w:t xml:space="preserve"> </w:t>
      </w:r>
      <w:r w:rsidRPr="00200365">
        <w:rPr>
          <w:rFonts w:hint="cs"/>
          <w:rtl/>
          <w:lang w:val="fr-CH"/>
        </w:rPr>
        <w:t>البحري،</w:t>
      </w:r>
      <w:r w:rsidRPr="00200365">
        <w:rPr>
          <w:rtl/>
          <w:lang w:val="fr-CH"/>
        </w:rPr>
        <w:t xml:space="preserve"> 2006. </w:t>
      </w:r>
      <w:r>
        <w:rPr>
          <w:rFonts w:hint="cs"/>
          <w:rtl/>
          <w:lang w:val="fr-CH"/>
        </w:rPr>
        <w:t xml:space="preserve">غير أنّ الحماية التي توفرها هذه الاتفاقية لم تعد تتناسب مع اشتراطات الصكوك الأكثر حداثة. </w:t>
      </w:r>
      <w:r w:rsidRPr="00D5788D">
        <w:rPr>
          <w:rFonts w:hint="cs"/>
          <w:rtl/>
          <w:lang w:val="fr-CH"/>
        </w:rPr>
        <w:t>وأوصت</w:t>
      </w:r>
      <w:r w:rsidRPr="00D5788D">
        <w:rPr>
          <w:rtl/>
          <w:lang w:val="fr-CH"/>
        </w:rPr>
        <w:t xml:space="preserve"> </w:t>
      </w:r>
      <w:r w:rsidRPr="00D5788D">
        <w:rPr>
          <w:rFonts w:hint="cs"/>
          <w:rtl/>
          <w:lang w:val="fr-CH"/>
        </w:rPr>
        <w:t>اللجنة</w:t>
      </w:r>
      <w:r w:rsidRPr="00D5788D">
        <w:rPr>
          <w:rtl/>
          <w:lang w:val="fr-CH"/>
        </w:rPr>
        <w:t xml:space="preserve"> </w:t>
      </w:r>
      <w:r w:rsidRPr="00D5788D">
        <w:rPr>
          <w:rFonts w:hint="cs"/>
          <w:rtl/>
          <w:lang w:val="fr-CH"/>
        </w:rPr>
        <w:t>الثلاثية</w:t>
      </w:r>
      <w:r w:rsidRPr="00D5788D">
        <w:rPr>
          <w:rtl/>
          <w:lang w:val="fr-CH"/>
        </w:rPr>
        <w:t xml:space="preserve"> </w:t>
      </w:r>
      <w:r w:rsidRPr="00D5788D">
        <w:rPr>
          <w:rFonts w:hint="cs"/>
          <w:rtl/>
          <w:lang w:val="fr-CH"/>
        </w:rPr>
        <w:t>الخاصة</w:t>
      </w:r>
      <w:r w:rsidRPr="00D5788D">
        <w:rPr>
          <w:rtl/>
          <w:lang w:val="fr-CH"/>
        </w:rPr>
        <w:t xml:space="preserve"> </w:t>
      </w:r>
      <w:r w:rsidRPr="00D5788D">
        <w:rPr>
          <w:rFonts w:hint="cs"/>
          <w:rtl/>
          <w:lang w:val="fr-CH"/>
        </w:rPr>
        <w:t>بتصنيف</w:t>
      </w:r>
      <w:r w:rsidRPr="00D5788D">
        <w:rPr>
          <w:rtl/>
          <w:lang w:val="fr-CH"/>
        </w:rPr>
        <w:t xml:space="preserve"> </w:t>
      </w:r>
      <w:r w:rsidRPr="00D5788D">
        <w:rPr>
          <w:rFonts w:hint="cs"/>
          <w:rtl/>
          <w:lang w:val="fr-CH"/>
        </w:rPr>
        <w:t>الاتفاقية</w:t>
      </w:r>
      <w:r w:rsidRPr="00D5788D">
        <w:rPr>
          <w:rtl/>
          <w:lang w:val="fr-CH"/>
        </w:rPr>
        <w:t xml:space="preserve"> </w:t>
      </w:r>
      <w:r w:rsidRPr="00D5788D">
        <w:rPr>
          <w:rFonts w:hint="cs"/>
          <w:rtl/>
          <w:lang w:val="fr-CH"/>
        </w:rPr>
        <w:t>رقم</w:t>
      </w:r>
      <w:r w:rsidRPr="00D5788D">
        <w:rPr>
          <w:rtl/>
          <w:lang w:val="fr-CH"/>
        </w:rPr>
        <w:t xml:space="preserve"> </w:t>
      </w:r>
      <w:r>
        <w:rPr>
          <w:rFonts w:hint="cs"/>
          <w:rtl/>
          <w:lang w:val="fr-CH"/>
        </w:rPr>
        <w:t>91</w:t>
      </w:r>
      <w:r w:rsidRPr="00D5788D">
        <w:rPr>
          <w:rtl/>
          <w:lang w:val="fr-CH"/>
        </w:rPr>
        <w:t xml:space="preserve"> </w:t>
      </w:r>
      <w:r w:rsidRPr="00D5788D">
        <w:rPr>
          <w:rFonts w:hint="cs"/>
          <w:rtl/>
          <w:lang w:val="fr-CH"/>
        </w:rPr>
        <w:t>على</w:t>
      </w:r>
      <w:r w:rsidRPr="00D5788D">
        <w:rPr>
          <w:rtl/>
          <w:lang w:val="fr-CH"/>
        </w:rPr>
        <w:t xml:space="preserve"> </w:t>
      </w:r>
      <w:r w:rsidRPr="00D5788D">
        <w:rPr>
          <w:rFonts w:hint="cs"/>
          <w:rtl/>
          <w:lang w:val="fr-CH"/>
        </w:rPr>
        <w:t>أنها</w:t>
      </w:r>
      <w:r w:rsidRPr="00D5788D">
        <w:rPr>
          <w:rtl/>
          <w:lang w:val="fr-CH"/>
        </w:rPr>
        <w:t xml:space="preserve"> "</w:t>
      </w:r>
      <w:r w:rsidRPr="00D5788D">
        <w:rPr>
          <w:rFonts w:hint="cs"/>
          <w:rtl/>
          <w:lang w:val="fr-CH"/>
        </w:rPr>
        <w:t>بالية</w:t>
      </w:r>
      <w:r w:rsidRPr="00D5788D">
        <w:rPr>
          <w:rtl/>
          <w:lang w:val="fr-CH"/>
        </w:rPr>
        <w:t xml:space="preserve">" </w:t>
      </w:r>
      <w:r w:rsidRPr="00D5788D">
        <w:rPr>
          <w:rFonts w:hint="cs"/>
          <w:rtl/>
          <w:lang w:val="fr-CH"/>
        </w:rPr>
        <w:t>وتقترح</w:t>
      </w:r>
      <w:r w:rsidRPr="00D5788D">
        <w:rPr>
          <w:rtl/>
          <w:lang w:val="fr-CH"/>
        </w:rPr>
        <w:t xml:space="preserve"> </w:t>
      </w:r>
      <w:r>
        <w:rPr>
          <w:rFonts w:hint="cs"/>
          <w:rtl/>
          <w:lang w:val="fr-CH"/>
        </w:rPr>
        <w:t>إلغاءها و</w:t>
      </w:r>
      <w:r w:rsidRPr="00D5788D">
        <w:rPr>
          <w:rFonts w:hint="cs"/>
          <w:rtl/>
          <w:lang w:val="fr-CH"/>
        </w:rPr>
        <w:t>تشجع</w:t>
      </w:r>
      <w:r w:rsidRPr="00D5788D">
        <w:rPr>
          <w:rtl/>
          <w:lang w:val="fr-CH"/>
        </w:rPr>
        <w:t xml:space="preserve"> </w:t>
      </w:r>
      <w:r w:rsidRPr="00D5788D">
        <w:rPr>
          <w:rFonts w:hint="cs"/>
          <w:rtl/>
          <w:lang w:val="fr-CH"/>
        </w:rPr>
        <w:t>الدول</w:t>
      </w:r>
      <w:r w:rsidRPr="00D5788D">
        <w:rPr>
          <w:rtl/>
          <w:lang w:val="fr-CH"/>
        </w:rPr>
        <w:t xml:space="preserve"> </w:t>
      </w:r>
      <w:r w:rsidRPr="00D5788D">
        <w:rPr>
          <w:rFonts w:hint="cs"/>
          <w:rtl/>
          <w:lang w:val="fr-CH"/>
        </w:rPr>
        <w:t>التي</w:t>
      </w:r>
      <w:r w:rsidRPr="00D5788D">
        <w:rPr>
          <w:rtl/>
          <w:lang w:val="fr-CH"/>
        </w:rPr>
        <w:t xml:space="preserve"> </w:t>
      </w:r>
      <w:r>
        <w:rPr>
          <w:rFonts w:hint="cs"/>
          <w:rtl/>
          <w:lang w:val="fr-CH"/>
        </w:rPr>
        <w:t>لا تزال ملزمة بهذه الاتفاقية على</w:t>
      </w:r>
      <w:r w:rsidRPr="00D5788D">
        <w:rPr>
          <w:rtl/>
          <w:lang w:val="fr-CH"/>
        </w:rPr>
        <w:t xml:space="preserve"> </w:t>
      </w:r>
      <w:r>
        <w:rPr>
          <w:rFonts w:hint="cs"/>
          <w:rtl/>
          <w:lang w:val="fr-CH"/>
        </w:rPr>
        <w:t>التصديق</w:t>
      </w:r>
      <w:r w:rsidRPr="00D5788D">
        <w:rPr>
          <w:rtl/>
          <w:lang w:val="fr-CH"/>
        </w:rPr>
        <w:t xml:space="preserve"> </w:t>
      </w:r>
      <w:r w:rsidRPr="00D5788D">
        <w:rPr>
          <w:rFonts w:hint="cs"/>
          <w:rtl/>
          <w:lang w:val="fr-CH"/>
        </w:rPr>
        <w:t>على</w:t>
      </w:r>
      <w:r w:rsidRPr="00D5788D">
        <w:rPr>
          <w:rtl/>
          <w:lang w:val="fr-CH"/>
        </w:rPr>
        <w:t xml:space="preserve"> </w:t>
      </w:r>
      <w:r w:rsidRPr="00D5788D">
        <w:rPr>
          <w:rFonts w:hint="cs"/>
          <w:rtl/>
          <w:lang w:val="fr-CH"/>
        </w:rPr>
        <w:t>اتفاقية</w:t>
      </w:r>
      <w:r w:rsidRPr="00D5788D">
        <w:rPr>
          <w:rtl/>
          <w:lang w:val="fr-CH"/>
        </w:rPr>
        <w:t xml:space="preserve"> </w:t>
      </w:r>
      <w:r w:rsidRPr="00D5788D">
        <w:rPr>
          <w:rFonts w:hint="cs"/>
          <w:rtl/>
          <w:lang w:val="fr-CH"/>
        </w:rPr>
        <w:t>العمل</w:t>
      </w:r>
      <w:r w:rsidRPr="00D5788D">
        <w:rPr>
          <w:rtl/>
          <w:lang w:val="fr-CH"/>
        </w:rPr>
        <w:t xml:space="preserve"> </w:t>
      </w:r>
      <w:r w:rsidRPr="00D5788D">
        <w:rPr>
          <w:rFonts w:hint="cs"/>
          <w:rtl/>
          <w:lang w:val="fr-CH"/>
        </w:rPr>
        <w:t>البحري،</w:t>
      </w:r>
      <w:r w:rsidRPr="00D5788D">
        <w:rPr>
          <w:rtl/>
          <w:lang w:val="fr-CH"/>
        </w:rPr>
        <w:t xml:space="preserve"> 2006</w:t>
      </w:r>
      <w:r>
        <w:rPr>
          <w:rFonts w:hint="cs"/>
          <w:rtl/>
          <w:lang w:val="fr-CH"/>
        </w:rPr>
        <w:t xml:space="preserve">. </w:t>
      </w:r>
    </w:p>
    <w:p w:rsidR="00C27730" w:rsidRDefault="00C27730">
      <w:pPr>
        <w:rPr>
          <w:rFonts w:ascii="Arial" w:eastAsia="SimHei" w:hAnsi="Arial" w:cs="Arial"/>
          <w:b/>
          <w:bCs/>
          <w:kern w:val="32"/>
          <w:sz w:val="30"/>
          <w:szCs w:val="32"/>
          <w:rtl/>
          <w:lang w:val="fr-FR"/>
        </w:rPr>
      </w:pPr>
      <w:bookmarkStart w:id="22" w:name="_Toc530752955"/>
      <w:r>
        <w:rPr>
          <w:rtl/>
        </w:rPr>
        <w:br w:type="page"/>
      </w:r>
    </w:p>
    <w:p w:rsidR="00E50E66" w:rsidRPr="00333981" w:rsidRDefault="00E50E66" w:rsidP="00196D72">
      <w:pPr>
        <w:pStyle w:val="H1"/>
        <w:bidi/>
        <w:spacing w:before="360" w:line="240" w:lineRule="auto"/>
        <w:rPr>
          <w:rtl/>
        </w:rPr>
      </w:pPr>
      <w:r w:rsidRPr="00333981">
        <w:rPr>
          <w:rFonts w:hint="cs"/>
          <w:rtl/>
        </w:rPr>
        <w:lastRenderedPageBreak/>
        <w:t>اتفاقية استمرار الاستخدام (عمال البحر)،</w:t>
      </w:r>
      <w:r w:rsidR="00196D72">
        <w:rPr>
          <w:rtl/>
        </w:rPr>
        <w:br/>
      </w:r>
      <w:r w:rsidRPr="00333981">
        <w:rPr>
          <w:rFonts w:hint="cs"/>
          <w:rtl/>
        </w:rPr>
        <w:t>1976 (رقم 145)</w:t>
      </w:r>
      <w:bookmarkEnd w:id="22"/>
    </w:p>
    <w:p w:rsidR="00E50E66" w:rsidRPr="001F1D87" w:rsidRDefault="00E50E66" w:rsidP="00196D72">
      <w:pPr>
        <w:pStyle w:val="ParaNum"/>
        <w:bidi/>
        <w:rPr>
          <w:lang w:val="fr-CH"/>
        </w:rPr>
      </w:pPr>
      <w:r>
        <w:rPr>
          <w:rFonts w:hint="cs"/>
          <w:rtl/>
          <w:lang w:val="fr-CH"/>
        </w:rPr>
        <w:t xml:space="preserve">اعتُمدت الاتفاقية رقم 145 في عام 1976 لضمان الاستخدام المستمر أو المنتظم للبحارة المؤهلين، وبالتالي تزويد ملاك السفن بقوى عاملة ثابتة وكفوءة. </w:t>
      </w:r>
      <w:r w:rsidRPr="003D354B">
        <w:rPr>
          <w:rFonts w:hint="cs"/>
          <w:rtl/>
          <w:lang w:val="fr-CH"/>
        </w:rPr>
        <w:t>وصدقت</w:t>
      </w:r>
      <w:r w:rsidRPr="003D354B">
        <w:rPr>
          <w:rtl/>
          <w:lang w:val="fr-CH"/>
        </w:rPr>
        <w:t xml:space="preserve"> </w:t>
      </w:r>
      <w:r>
        <w:rPr>
          <w:rFonts w:hint="cs"/>
          <w:rtl/>
          <w:lang w:val="fr-CH"/>
        </w:rPr>
        <w:t>12</w:t>
      </w:r>
      <w:r w:rsidRPr="003D354B">
        <w:rPr>
          <w:rtl/>
          <w:lang w:val="fr-CH"/>
        </w:rPr>
        <w:t xml:space="preserve"> </w:t>
      </w:r>
      <w:r w:rsidRPr="003D354B">
        <w:rPr>
          <w:rFonts w:hint="cs"/>
          <w:rtl/>
          <w:lang w:val="fr-CH"/>
        </w:rPr>
        <w:t>دولة</w:t>
      </w:r>
      <w:r w:rsidRPr="003D354B">
        <w:rPr>
          <w:rtl/>
          <w:lang w:val="fr-CH"/>
        </w:rPr>
        <w:t xml:space="preserve"> </w:t>
      </w:r>
      <w:r w:rsidRPr="003D354B">
        <w:rPr>
          <w:rFonts w:hint="cs"/>
          <w:rtl/>
          <w:lang w:val="fr-CH"/>
        </w:rPr>
        <w:t>عضواً</w:t>
      </w:r>
      <w:r w:rsidRPr="003D354B">
        <w:rPr>
          <w:rtl/>
          <w:lang w:val="fr-CH"/>
        </w:rPr>
        <w:t xml:space="preserve"> </w:t>
      </w:r>
      <w:r w:rsidRPr="003D354B">
        <w:rPr>
          <w:rFonts w:hint="cs"/>
          <w:rtl/>
          <w:lang w:val="fr-CH"/>
        </w:rPr>
        <w:t>على</w:t>
      </w:r>
      <w:r w:rsidRPr="003D354B">
        <w:rPr>
          <w:rtl/>
          <w:lang w:val="fr-CH"/>
        </w:rPr>
        <w:t xml:space="preserve"> </w:t>
      </w:r>
      <w:r w:rsidRPr="003D354B">
        <w:rPr>
          <w:rFonts w:hint="cs"/>
          <w:rtl/>
          <w:lang w:val="fr-CH"/>
        </w:rPr>
        <w:t>الاتفاقية</w:t>
      </w:r>
      <w:r w:rsidRPr="003D354B">
        <w:rPr>
          <w:rtl/>
          <w:lang w:val="fr-CH"/>
        </w:rPr>
        <w:t xml:space="preserve"> </w:t>
      </w:r>
      <w:r w:rsidRPr="003D354B">
        <w:rPr>
          <w:rFonts w:hint="cs"/>
          <w:rtl/>
          <w:lang w:val="fr-CH"/>
        </w:rPr>
        <w:t>رقم</w:t>
      </w:r>
      <w:r w:rsidRPr="003D354B">
        <w:rPr>
          <w:rtl/>
          <w:lang w:val="fr-CH"/>
        </w:rPr>
        <w:t xml:space="preserve"> </w:t>
      </w:r>
      <w:r>
        <w:rPr>
          <w:rFonts w:hint="cs"/>
          <w:rtl/>
          <w:lang w:val="fr-CH"/>
        </w:rPr>
        <w:t>145</w:t>
      </w:r>
      <w:r w:rsidRPr="003D354B">
        <w:rPr>
          <w:rFonts w:hint="cs"/>
          <w:rtl/>
          <w:lang w:val="fr-CH"/>
        </w:rPr>
        <w:t>،</w:t>
      </w:r>
      <w:r w:rsidRPr="003D354B">
        <w:rPr>
          <w:rtl/>
          <w:lang w:val="fr-CH"/>
        </w:rPr>
        <w:t xml:space="preserve"> </w:t>
      </w:r>
      <w:r w:rsidRPr="003D354B">
        <w:rPr>
          <w:rFonts w:hint="cs"/>
          <w:rtl/>
          <w:lang w:val="fr-CH"/>
        </w:rPr>
        <w:t>وآخرها</w:t>
      </w:r>
      <w:r w:rsidRPr="003D354B">
        <w:rPr>
          <w:rtl/>
          <w:lang w:val="fr-CH"/>
        </w:rPr>
        <w:t xml:space="preserve"> </w:t>
      </w:r>
      <w:r w:rsidRPr="003D354B">
        <w:rPr>
          <w:rFonts w:hint="cs"/>
          <w:rtl/>
          <w:lang w:val="fr-CH"/>
        </w:rPr>
        <w:t>كان</w:t>
      </w:r>
      <w:r>
        <w:rPr>
          <w:rFonts w:hint="cs"/>
          <w:rtl/>
          <w:lang w:val="fr-CH"/>
        </w:rPr>
        <w:t xml:space="preserve">ت البرازيل </w:t>
      </w:r>
      <w:r w:rsidRPr="003D354B">
        <w:rPr>
          <w:rFonts w:hint="cs"/>
          <w:rtl/>
          <w:lang w:val="fr-CH"/>
        </w:rPr>
        <w:t>في</w:t>
      </w:r>
      <w:r w:rsidRPr="003D354B">
        <w:rPr>
          <w:rtl/>
          <w:lang w:val="fr-CH"/>
        </w:rPr>
        <w:t xml:space="preserve"> </w:t>
      </w:r>
      <w:r w:rsidRPr="003D354B">
        <w:rPr>
          <w:rFonts w:hint="cs"/>
          <w:rtl/>
          <w:lang w:val="fr-CH"/>
        </w:rPr>
        <w:t>عام</w:t>
      </w:r>
      <w:r w:rsidRPr="003D354B">
        <w:rPr>
          <w:rtl/>
          <w:lang w:val="fr-CH"/>
        </w:rPr>
        <w:t xml:space="preserve"> </w:t>
      </w:r>
      <w:r>
        <w:rPr>
          <w:rFonts w:hint="cs"/>
          <w:rtl/>
          <w:lang w:val="fr-CH"/>
        </w:rPr>
        <w:t>1990</w:t>
      </w:r>
      <w:r w:rsidRPr="003D354B">
        <w:rPr>
          <w:rtl/>
          <w:lang w:val="fr-CH"/>
        </w:rPr>
        <w:t xml:space="preserve">. </w:t>
      </w:r>
      <w:r w:rsidRPr="003D354B">
        <w:rPr>
          <w:rFonts w:hint="cs"/>
          <w:rtl/>
          <w:lang w:val="fr-CH"/>
        </w:rPr>
        <w:t>وحتى</w:t>
      </w:r>
      <w:r w:rsidRPr="003D354B">
        <w:rPr>
          <w:rtl/>
          <w:lang w:val="fr-CH"/>
        </w:rPr>
        <w:t xml:space="preserve"> </w:t>
      </w:r>
      <w:r w:rsidRPr="003D354B">
        <w:rPr>
          <w:rFonts w:hint="cs"/>
          <w:rtl/>
          <w:lang w:val="fr-CH"/>
        </w:rPr>
        <w:t>اليوم،</w:t>
      </w:r>
      <w:r w:rsidRPr="003D354B">
        <w:rPr>
          <w:rtl/>
          <w:lang w:val="fr-CH"/>
        </w:rPr>
        <w:t xml:space="preserve"> </w:t>
      </w:r>
      <w:r w:rsidRPr="003D354B">
        <w:rPr>
          <w:rFonts w:hint="cs"/>
          <w:rtl/>
          <w:lang w:val="fr-CH"/>
        </w:rPr>
        <w:t>أفضى</w:t>
      </w:r>
      <w:r w:rsidRPr="003D354B">
        <w:rPr>
          <w:rtl/>
          <w:lang w:val="fr-CH"/>
        </w:rPr>
        <w:t xml:space="preserve"> </w:t>
      </w:r>
      <w:r w:rsidRPr="003D354B">
        <w:rPr>
          <w:rFonts w:hint="cs"/>
          <w:rtl/>
          <w:lang w:val="fr-CH"/>
        </w:rPr>
        <w:t>التصديق</w:t>
      </w:r>
      <w:r w:rsidRPr="003D354B">
        <w:rPr>
          <w:rtl/>
          <w:lang w:val="fr-CH"/>
        </w:rPr>
        <w:t xml:space="preserve"> </w:t>
      </w:r>
      <w:r w:rsidRPr="003D354B">
        <w:rPr>
          <w:rFonts w:hint="cs"/>
          <w:rtl/>
          <w:lang w:val="fr-CH"/>
        </w:rPr>
        <w:t>على</w:t>
      </w:r>
      <w:r w:rsidRPr="003D354B">
        <w:rPr>
          <w:rtl/>
          <w:lang w:val="fr-CH"/>
        </w:rPr>
        <w:t xml:space="preserve"> </w:t>
      </w:r>
      <w:r w:rsidRPr="003D354B">
        <w:rPr>
          <w:rFonts w:hint="cs"/>
          <w:rtl/>
          <w:lang w:val="fr-CH"/>
        </w:rPr>
        <w:t>اتفاقية</w:t>
      </w:r>
      <w:r w:rsidRPr="003D354B">
        <w:rPr>
          <w:rtl/>
          <w:lang w:val="fr-CH"/>
        </w:rPr>
        <w:t xml:space="preserve"> </w:t>
      </w:r>
      <w:r w:rsidRPr="003D354B">
        <w:rPr>
          <w:rFonts w:hint="cs"/>
          <w:rtl/>
          <w:lang w:val="fr-CH"/>
        </w:rPr>
        <w:t>العمل</w:t>
      </w:r>
      <w:r w:rsidRPr="003D354B">
        <w:rPr>
          <w:rtl/>
          <w:lang w:val="fr-CH"/>
        </w:rPr>
        <w:t xml:space="preserve"> </w:t>
      </w:r>
      <w:r w:rsidRPr="003D354B">
        <w:rPr>
          <w:rFonts w:hint="cs"/>
          <w:rtl/>
          <w:lang w:val="fr-CH"/>
        </w:rPr>
        <w:t>البحري،</w:t>
      </w:r>
      <w:r w:rsidRPr="003D354B">
        <w:rPr>
          <w:rtl/>
          <w:lang w:val="fr-CH"/>
        </w:rPr>
        <w:t xml:space="preserve"> 2006 </w:t>
      </w:r>
      <w:r w:rsidRPr="003D354B">
        <w:rPr>
          <w:rFonts w:hint="cs"/>
          <w:rtl/>
          <w:lang w:val="fr-CH"/>
        </w:rPr>
        <w:t>إلى</w:t>
      </w:r>
      <w:r w:rsidRPr="003D354B">
        <w:rPr>
          <w:rtl/>
          <w:lang w:val="fr-CH"/>
        </w:rPr>
        <w:t xml:space="preserve"> </w:t>
      </w:r>
      <w:r w:rsidRPr="003D354B">
        <w:rPr>
          <w:rFonts w:hint="cs"/>
          <w:rtl/>
          <w:lang w:val="fr-CH"/>
        </w:rPr>
        <w:t>نقض</w:t>
      </w:r>
      <w:r w:rsidRPr="003D354B">
        <w:rPr>
          <w:rtl/>
          <w:lang w:val="fr-CH"/>
        </w:rPr>
        <w:t xml:space="preserve"> </w:t>
      </w:r>
      <w:r w:rsidRPr="003D354B">
        <w:rPr>
          <w:rFonts w:hint="cs"/>
          <w:rtl/>
          <w:lang w:val="fr-CH"/>
        </w:rPr>
        <w:t>الاتفاقية</w:t>
      </w:r>
      <w:r w:rsidRPr="003D354B">
        <w:rPr>
          <w:rtl/>
          <w:lang w:val="fr-CH"/>
        </w:rPr>
        <w:t xml:space="preserve"> </w:t>
      </w:r>
      <w:r w:rsidRPr="003D354B">
        <w:rPr>
          <w:rFonts w:hint="cs"/>
          <w:rtl/>
          <w:lang w:val="fr-CH"/>
        </w:rPr>
        <w:t>رقم</w:t>
      </w:r>
      <w:r w:rsidRPr="003D354B">
        <w:rPr>
          <w:rtl/>
          <w:lang w:val="fr-CH"/>
        </w:rPr>
        <w:t xml:space="preserve"> </w:t>
      </w:r>
      <w:r>
        <w:rPr>
          <w:rFonts w:hint="cs"/>
          <w:rtl/>
          <w:lang w:val="fr-CH"/>
        </w:rPr>
        <w:t>145</w:t>
      </w:r>
      <w:r w:rsidRPr="003D354B">
        <w:rPr>
          <w:rtl/>
          <w:lang w:val="fr-CH"/>
        </w:rPr>
        <w:t xml:space="preserve"> </w:t>
      </w:r>
      <w:r w:rsidRPr="003D354B">
        <w:rPr>
          <w:rFonts w:hint="cs"/>
          <w:rtl/>
          <w:lang w:val="fr-CH"/>
        </w:rPr>
        <w:t>من</w:t>
      </w:r>
      <w:r w:rsidRPr="003D354B">
        <w:rPr>
          <w:rtl/>
          <w:lang w:val="fr-CH"/>
        </w:rPr>
        <w:t xml:space="preserve"> </w:t>
      </w:r>
      <w:r w:rsidRPr="003D354B">
        <w:rPr>
          <w:rFonts w:hint="cs"/>
          <w:rtl/>
          <w:lang w:val="fr-CH"/>
        </w:rPr>
        <w:t>جانب</w:t>
      </w:r>
      <w:r w:rsidRPr="003D354B">
        <w:rPr>
          <w:rtl/>
          <w:lang w:val="fr-CH"/>
        </w:rPr>
        <w:t xml:space="preserve"> </w:t>
      </w:r>
      <w:r>
        <w:rPr>
          <w:rFonts w:hint="cs"/>
          <w:rtl/>
          <w:lang w:val="fr-CH"/>
        </w:rPr>
        <w:t>12</w:t>
      </w:r>
      <w:r w:rsidRPr="003D354B">
        <w:rPr>
          <w:rtl/>
          <w:lang w:val="fr-CH"/>
        </w:rPr>
        <w:t xml:space="preserve"> </w:t>
      </w:r>
      <w:r w:rsidRPr="003D354B">
        <w:rPr>
          <w:rFonts w:hint="cs"/>
          <w:rtl/>
          <w:lang w:val="fr-CH"/>
        </w:rPr>
        <w:t>دولة</w:t>
      </w:r>
      <w:r w:rsidRPr="003D354B">
        <w:rPr>
          <w:rtl/>
          <w:lang w:val="fr-CH"/>
        </w:rPr>
        <w:t xml:space="preserve"> </w:t>
      </w:r>
      <w:r w:rsidRPr="003D354B">
        <w:rPr>
          <w:rFonts w:hint="cs"/>
          <w:rtl/>
          <w:lang w:val="fr-CH"/>
        </w:rPr>
        <w:t>عضواً</w:t>
      </w:r>
      <w:r w:rsidRPr="003D354B">
        <w:rPr>
          <w:rtl/>
          <w:lang w:val="fr-CH"/>
        </w:rPr>
        <w:t xml:space="preserve"> </w:t>
      </w:r>
      <w:r w:rsidRPr="003D354B">
        <w:rPr>
          <w:rFonts w:hint="cs"/>
          <w:rtl/>
          <w:lang w:val="fr-CH"/>
        </w:rPr>
        <w:t>في</w:t>
      </w:r>
      <w:r w:rsidRPr="003D354B">
        <w:rPr>
          <w:rtl/>
          <w:lang w:val="fr-CH"/>
        </w:rPr>
        <w:t xml:space="preserve"> </w:t>
      </w:r>
      <w:r w:rsidRPr="003D354B">
        <w:rPr>
          <w:rFonts w:hint="cs"/>
          <w:rtl/>
          <w:lang w:val="fr-CH"/>
        </w:rPr>
        <w:t>حين</w:t>
      </w:r>
      <w:r w:rsidRPr="003D354B">
        <w:rPr>
          <w:rtl/>
          <w:lang w:val="fr-CH"/>
        </w:rPr>
        <w:t xml:space="preserve"> </w:t>
      </w:r>
      <w:r w:rsidRPr="003D354B">
        <w:rPr>
          <w:rFonts w:hint="cs"/>
          <w:rtl/>
          <w:lang w:val="fr-CH"/>
        </w:rPr>
        <w:t>لا</w:t>
      </w:r>
      <w:r w:rsidRPr="003D354B">
        <w:rPr>
          <w:rtl/>
          <w:lang w:val="fr-CH"/>
        </w:rPr>
        <w:t xml:space="preserve"> </w:t>
      </w:r>
      <w:r w:rsidRPr="003D354B">
        <w:rPr>
          <w:rFonts w:hint="cs"/>
          <w:rtl/>
          <w:lang w:val="fr-CH"/>
        </w:rPr>
        <w:t>تزال</w:t>
      </w:r>
      <w:r w:rsidRPr="003D354B">
        <w:rPr>
          <w:rtl/>
          <w:lang w:val="fr-CH"/>
        </w:rPr>
        <w:t xml:space="preserve"> </w:t>
      </w:r>
      <w:r w:rsidRPr="003D354B">
        <w:rPr>
          <w:rFonts w:hint="cs"/>
          <w:rtl/>
          <w:lang w:val="fr-CH"/>
        </w:rPr>
        <w:t>هناك</w:t>
      </w:r>
      <w:r w:rsidRPr="003D354B">
        <w:rPr>
          <w:rtl/>
          <w:lang w:val="fr-CH"/>
        </w:rPr>
        <w:t xml:space="preserve"> </w:t>
      </w:r>
      <w:r>
        <w:rPr>
          <w:rFonts w:hint="cs"/>
          <w:rtl/>
          <w:lang w:val="fr-CH"/>
        </w:rPr>
        <w:t>خمسة</w:t>
      </w:r>
      <w:r w:rsidRPr="003D354B">
        <w:rPr>
          <w:rtl/>
          <w:lang w:val="fr-CH"/>
        </w:rPr>
        <w:t xml:space="preserve"> </w:t>
      </w:r>
      <w:r w:rsidRPr="003D354B">
        <w:rPr>
          <w:rFonts w:hint="cs"/>
          <w:rtl/>
          <w:lang w:val="fr-CH"/>
        </w:rPr>
        <w:t>دول</w:t>
      </w:r>
      <w:r w:rsidRPr="003D354B">
        <w:rPr>
          <w:rtl/>
          <w:lang w:val="fr-CH"/>
        </w:rPr>
        <w:t xml:space="preserve"> </w:t>
      </w:r>
      <w:r w:rsidRPr="003D354B">
        <w:rPr>
          <w:rFonts w:hint="cs"/>
          <w:rtl/>
          <w:lang w:val="fr-CH"/>
        </w:rPr>
        <w:t>أعضاء</w:t>
      </w:r>
      <w:r w:rsidRPr="003D354B">
        <w:rPr>
          <w:rtl/>
          <w:lang w:val="fr-CH"/>
        </w:rPr>
        <w:t xml:space="preserve"> </w:t>
      </w:r>
      <w:r w:rsidRPr="003D354B">
        <w:rPr>
          <w:rFonts w:hint="cs"/>
          <w:rtl/>
          <w:lang w:val="fr-CH"/>
        </w:rPr>
        <w:t>ملتزمة</w:t>
      </w:r>
      <w:r w:rsidRPr="003D354B">
        <w:rPr>
          <w:rtl/>
          <w:lang w:val="fr-CH"/>
        </w:rPr>
        <w:t xml:space="preserve"> </w:t>
      </w:r>
      <w:r w:rsidRPr="003D354B">
        <w:rPr>
          <w:rFonts w:hint="cs"/>
          <w:rtl/>
          <w:lang w:val="fr-CH"/>
        </w:rPr>
        <w:t>بها</w:t>
      </w:r>
      <w:r w:rsidRPr="003D354B">
        <w:rPr>
          <w:rtl/>
          <w:lang w:val="fr-CH"/>
        </w:rPr>
        <w:t>.</w:t>
      </w:r>
    </w:p>
    <w:p w:rsidR="00E50E66" w:rsidRPr="0090462D" w:rsidRDefault="00E50E66" w:rsidP="002C6D1C">
      <w:pPr>
        <w:pStyle w:val="ParaNum"/>
        <w:bidi/>
        <w:rPr>
          <w:rFonts w:cstheme="majorBidi"/>
          <w:lang w:val="fr-CH"/>
        </w:rPr>
      </w:pPr>
      <w:r>
        <w:rPr>
          <w:rFonts w:hint="cs"/>
          <w:rtl/>
          <w:lang w:val="fr-CH"/>
        </w:rPr>
        <w:t xml:space="preserve">مع الإبقاء على الغرض من الاتفاقية رقم 145، اعتمدت اتفاقية العمل البحري، 2006 نهجاً يُعتبر أكثر مؤاتاة مع القطاع البحري اليوم. وبالتالي، تبقى اتفاقية العمل البحري، 2006 الصك الوحيد الذي يعكس التوافق الثلاثي بشأن مسألة استمرار الاستخدام. </w:t>
      </w:r>
      <w:r w:rsidRPr="00575BF7">
        <w:rPr>
          <w:rFonts w:hint="cs"/>
          <w:rtl/>
          <w:lang w:val="fr-CH"/>
        </w:rPr>
        <w:t>وأوصت</w:t>
      </w:r>
      <w:r w:rsidRPr="00575BF7">
        <w:rPr>
          <w:rtl/>
          <w:lang w:val="fr-CH"/>
        </w:rPr>
        <w:t xml:space="preserve"> </w:t>
      </w:r>
      <w:r w:rsidRPr="00575BF7">
        <w:rPr>
          <w:rFonts w:hint="cs"/>
          <w:rtl/>
          <w:lang w:val="fr-CH"/>
        </w:rPr>
        <w:t>اللجنة</w:t>
      </w:r>
      <w:r w:rsidRPr="00575BF7">
        <w:rPr>
          <w:rtl/>
          <w:lang w:val="fr-CH"/>
        </w:rPr>
        <w:t xml:space="preserve"> </w:t>
      </w:r>
      <w:r w:rsidRPr="00575BF7">
        <w:rPr>
          <w:rFonts w:hint="cs"/>
          <w:rtl/>
          <w:lang w:val="fr-CH"/>
        </w:rPr>
        <w:t>الثلاثية</w:t>
      </w:r>
      <w:r w:rsidRPr="00575BF7">
        <w:rPr>
          <w:rtl/>
          <w:lang w:val="fr-CH"/>
        </w:rPr>
        <w:t xml:space="preserve"> </w:t>
      </w:r>
      <w:r w:rsidRPr="00575BF7">
        <w:rPr>
          <w:rFonts w:hint="cs"/>
          <w:rtl/>
          <w:lang w:val="fr-CH"/>
        </w:rPr>
        <w:t>الخاصة</w:t>
      </w:r>
      <w:r w:rsidRPr="00575BF7">
        <w:rPr>
          <w:rtl/>
          <w:lang w:val="fr-CH"/>
        </w:rPr>
        <w:t xml:space="preserve"> </w:t>
      </w:r>
      <w:r w:rsidRPr="00575BF7">
        <w:rPr>
          <w:rFonts w:hint="cs"/>
          <w:rtl/>
          <w:lang w:val="fr-CH"/>
        </w:rPr>
        <w:t>بتصنيف</w:t>
      </w:r>
      <w:r w:rsidRPr="00575BF7">
        <w:rPr>
          <w:rtl/>
          <w:lang w:val="fr-CH"/>
        </w:rPr>
        <w:t xml:space="preserve"> </w:t>
      </w:r>
      <w:r w:rsidRPr="00575BF7">
        <w:rPr>
          <w:rFonts w:hint="cs"/>
          <w:rtl/>
          <w:lang w:val="fr-CH"/>
        </w:rPr>
        <w:t>الاتفاقية</w:t>
      </w:r>
      <w:r w:rsidRPr="00575BF7">
        <w:rPr>
          <w:rtl/>
          <w:lang w:val="fr-CH"/>
        </w:rPr>
        <w:t xml:space="preserve"> </w:t>
      </w:r>
      <w:r w:rsidRPr="00575BF7">
        <w:rPr>
          <w:rFonts w:hint="cs"/>
          <w:rtl/>
          <w:lang w:val="fr-CH"/>
        </w:rPr>
        <w:t>رقم</w:t>
      </w:r>
      <w:r w:rsidRPr="00575BF7">
        <w:rPr>
          <w:rtl/>
          <w:lang w:val="fr-CH"/>
        </w:rPr>
        <w:t xml:space="preserve"> </w:t>
      </w:r>
      <w:r>
        <w:rPr>
          <w:rFonts w:hint="cs"/>
          <w:rtl/>
          <w:lang w:val="fr-CH"/>
        </w:rPr>
        <w:t>145</w:t>
      </w:r>
      <w:r w:rsidRPr="00575BF7">
        <w:rPr>
          <w:rtl/>
          <w:lang w:val="fr-CH"/>
        </w:rPr>
        <w:t xml:space="preserve"> </w:t>
      </w:r>
      <w:r w:rsidRPr="00575BF7">
        <w:rPr>
          <w:rFonts w:hint="cs"/>
          <w:rtl/>
          <w:lang w:val="fr-CH"/>
        </w:rPr>
        <w:t>على</w:t>
      </w:r>
      <w:r w:rsidRPr="00575BF7">
        <w:rPr>
          <w:rtl/>
          <w:lang w:val="fr-CH"/>
        </w:rPr>
        <w:t xml:space="preserve"> </w:t>
      </w:r>
      <w:r w:rsidRPr="00575BF7">
        <w:rPr>
          <w:rFonts w:hint="cs"/>
          <w:rtl/>
          <w:lang w:val="fr-CH"/>
        </w:rPr>
        <w:t>أنها</w:t>
      </w:r>
      <w:r w:rsidRPr="00575BF7">
        <w:rPr>
          <w:rtl/>
          <w:lang w:val="fr-CH"/>
        </w:rPr>
        <w:t xml:space="preserve"> "</w:t>
      </w:r>
      <w:r w:rsidRPr="00575BF7">
        <w:rPr>
          <w:rFonts w:hint="cs"/>
          <w:rtl/>
          <w:lang w:val="fr-CH"/>
        </w:rPr>
        <w:t>بالية</w:t>
      </w:r>
      <w:r w:rsidRPr="00575BF7">
        <w:rPr>
          <w:rtl/>
          <w:lang w:val="fr-CH"/>
        </w:rPr>
        <w:t xml:space="preserve">" </w:t>
      </w:r>
      <w:r w:rsidRPr="00575BF7">
        <w:rPr>
          <w:rFonts w:hint="cs"/>
          <w:rtl/>
          <w:lang w:val="fr-CH"/>
        </w:rPr>
        <w:t>وتقترح</w:t>
      </w:r>
      <w:r w:rsidRPr="00575BF7">
        <w:rPr>
          <w:rtl/>
          <w:lang w:val="fr-CH"/>
        </w:rPr>
        <w:t xml:space="preserve"> </w:t>
      </w:r>
      <w:r w:rsidRPr="00575BF7">
        <w:rPr>
          <w:rFonts w:hint="cs"/>
          <w:rtl/>
          <w:lang w:val="fr-CH"/>
        </w:rPr>
        <w:t>إلغاءها</w:t>
      </w:r>
      <w:r w:rsidRPr="00575BF7">
        <w:rPr>
          <w:rtl/>
          <w:lang w:val="fr-CH"/>
        </w:rPr>
        <w:t xml:space="preserve"> </w:t>
      </w:r>
      <w:r w:rsidRPr="00575BF7">
        <w:rPr>
          <w:rFonts w:hint="cs"/>
          <w:rtl/>
          <w:lang w:val="fr-CH"/>
        </w:rPr>
        <w:t>وتشجع</w:t>
      </w:r>
      <w:r w:rsidRPr="00575BF7">
        <w:rPr>
          <w:rtl/>
          <w:lang w:val="fr-CH"/>
        </w:rPr>
        <w:t xml:space="preserve"> </w:t>
      </w:r>
      <w:r w:rsidRPr="00575BF7">
        <w:rPr>
          <w:rFonts w:hint="cs"/>
          <w:rtl/>
          <w:lang w:val="fr-CH"/>
        </w:rPr>
        <w:t>الدول</w:t>
      </w:r>
      <w:r w:rsidRPr="00575BF7">
        <w:rPr>
          <w:rtl/>
          <w:lang w:val="fr-CH"/>
        </w:rPr>
        <w:t xml:space="preserve"> </w:t>
      </w:r>
      <w:r w:rsidRPr="00575BF7">
        <w:rPr>
          <w:rFonts w:hint="cs"/>
          <w:rtl/>
          <w:lang w:val="fr-CH"/>
        </w:rPr>
        <w:t>التي</w:t>
      </w:r>
      <w:r w:rsidRPr="00575BF7">
        <w:rPr>
          <w:rtl/>
          <w:lang w:val="fr-CH"/>
        </w:rPr>
        <w:t xml:space="preserve"> </w:t>
      </w:r>
      <w:r>
        <w:rPr>
          <w:rFonts w:hint="cs"/>
          <w:rtl/>
          <w:lang w:val="fr-CH"/>
        </w:rPr>
        <w:t xml:space="preserve">سبق وصدقت </w:t>
      </w:r>
      <w:r w:rsidRPr="00575BF7">
        <w:rPr>
          <w:rFonts w:hint="cs"/>
          <w:rtl/>
          <w:lang w:val="fr-CH"/>
        </w:rPr>
        <w:t>على</w:t>
      </w:r>
      <w:r w:rsidRPr="00575BF7">
        <w:rPr>
          <w:rtl/>
          <w:lang w:val="fr-CH"/>
        </w:rPr>
        <w:t xml:space="preserve"> </w:t>
      </w:r>
      <w:r w:rsidRPr="00575BF7">
        <w:rPr>
          <w:rFonts w:hint="cs"/>
          <w:rtl/>
          <w:lang w:val="fr-CH"/>
        </w:rPr>
        <w:t>اتفاقية</w:t>
      </w:r>
      <w:r w:rsidRPr="00575BF7">
        <w:rPr>
          <w:rtl/>
          <w:lang w:val="fr-CH"/>
        </w:rPr>
        <w:t xml:space="preserve"> </w:t>
      </w:r>
      <w:r w:rsidRPr="00575BF7">
        <w:rPr>
          <w:rFonts w:hint="cs"/>
          <w:rtl/>
          <w:lang w:val="fr-CH"/>
        </w:rPr>
        <w:t>العمل</w:t>
      </w:r>
      <w:r w:rsidRPr="00575BF7">
        <w:rPr>
          <w:rtl/>
          <w:lang w:val="fr-CH"/>
        </w:rPr>
        <w:t xml:space="preserve"> </w:t>
      </w:r>
      <w:r w:rsidRPr="00575BF7">
        <w:rPr>
          <w:rFonts w:hint="cs"/>
          <w:rtl/>
          <w:lang w:val="fr-CH"/>
        </w:rPr>
        <w:t>البحري،</w:t>
      </w:r>
      <w:r>
        <w:rPr>
          <w:rtl/>
          <w:lang w:val="fr-CH"/>
        </w:rPr>
        <w:t xml:space="preserve"> 2006</w:t>
      </w:r>
      <w:r>
        <w:rPr>
          <w:rFonts w:hint="cs"/>
          <w:rtl/>
          <w:lang w:val="fr-CH"/>
        </w:rPr>
        <w:t xml:space="preserve"> </w:t>
      </w:r>
      <w:r w:rsidRPr="0090462D">
        <w:rPr>
          <w:rFonts w:hint="cs"/>
          <w:rtl/>
          <w:lang w:val="fr-CH"/>
        </w:rPr>
        <w:t>ولكنها</w:t>
      </w:r>
      <w:r w:rsidRPr="0090462D">
        <w:rPr>
          <w:rtl/>
          <w:lang w:val="fr-CH"/>
        </w:rPr>
        <w:t xml:space="preserve"> </w:t>
      </w:r>
      <w:r w:rsidRPr="0090462D">
        <w:rPr>
          <w:rFonts w:hint="cs"/>
          <w:rtl/>
          <w:lang w:val="fr-CH"/>
        </w:rPr>
        <w:t>لا</w:t>
      </w:r>
      <w:r w:rsidRPr="0090462D">
        <w:rPr>
          <w:rtl/>
          <w:lang w:val="fr-CH"/>
        </w:rPr>
        <w:t xml:space="preserve"> </w:t>
      </w:r>
      <w:r w:rsidRPr="0090462D">
        <w:rPr>
          <w:rFonts w:hint="cs"/>
          <w:rtl/>
          <w:lang w:val="fr-CH"/>
        </w:rPr>
        <w:t>تزال</w:t>
      </w:r>
      <w:r w:rsidRPr="0090462D">
        <w:rPr>
          <w:rtl/>
          <w:lang w:val="fr-CH"/>
        </w:rPr>
        <w:t xml:space="preserve"> </w:t>
      </w:r>
      <w:r w:rsidRPr="0090462D">
        <w:rPr>
          <w:rFonts w:hint="cs"/>
          <w:rtl/>
          <w:lang w:val="fr-CH"/>
        </w:rPr>
        <w:t>ملزمة</w:t>
      </w:r>
      <w:r w:rsidRPr="0090462D">
        <w:rPr>
          <w:rtl/>
          <w:lang w:val="fr-CH"/>
        </w:rPr>
        <w:t xml:space="preserve"> </w:t>
      </w:r>
      <w:r w:rsidRPr="0090462D">
        <w:rPr>
          <w:rFonts w:hint="cs"/>
          <w:rtl/>
          <w:lang w:val="fr-CH"/>
        </w:rPr>
        <w:t>بالاتفاقية</w:t>
      </w:r>
      <w:r w:rsidRPr="0090462D">
        <w:rPr>
          <w:rtl/>
          <w:lang w:val="fr-CH"/>
        </w:rPr>
        <w:t xml:space="preserve"> </w:t>
      </w:r>
      <w:r w:rsidRPr="0090462D">
        <w:rPr>
          <w:rFonts w:hint="cs"/>
          <w:rtl/>
          <w:lang w:val="fr-CH"/>
        </w:rPr>
        <w:t>رقم</w:t>
      </w:r>
      <w:r w:rsidRPr="0090462D">
        <w:rPr>
          <w:rtl/>
          <w:lang w:val="fr-CH"/>
        </w:rPr>
        <w:t xml:space="preserve"> </w:t>
      </w:r>
      <w:r>
        <w:rPr>
          <w:rFonts w:hint="cs"/>
          <w:rtl/>
          <w:lang w:val="fr-CH"/>
        </w:rPr>
        <w:t>145</w:t>
      </w:r>
      <w:r w:rsidRPr="0090462D">
        <w:rPr>
          <w:rtl/>
          <w:lang w:val="fr-CH"/>
        </w:rPr>
        <w:t xml:space="preserve"> </w:t>
      </w:r>
      <w:r w:rsidRPr="0090462D">
        <w:rPr>
          <w:rFonts w:hint="cs"/>
          <w:rtl/>
          <w:lang w:val="fr-CH"/>
        </w:rPr>
        <w:t>فيما</w:t>
      </w:r>
      <w:r w:rsidRPr="0090462D">
        <w:rPr>
          <w:rtl/>
          <w:lang w:val="fr-CH"/>
        </w:rPr>
        <w:t xml:space="preserve"> </w:t>
      </w:r>
      <w:r w:rsidRPr="0090462D">
        <w:rPr>
          <w:rFonts w:hint="cs"/>
          <w:rtl/>
          <w:lang w:val="fr-CH"/>
        </w:rPr>
        <w:t>يتعلق</w:t>
      </w:r>
      <w:r w:rsidRPr="0090462D">
        <w:rPr>
          <w:rtl/>
          <w:lang w:val="fr-CH"/>
        </w:rPr>
        <w:t xml:space="preserve"> </w:t>
      </w:r>
      <w:r w:rsidRPr="0090462D">
        <w:rPr>
          <w:rFonts w:hint="cs"/>
          <w:rtl/>
          <w:lang w:val="fr-CH"/>
        </w:rPr>
        <w:t>بالأقاليم</w:t>
      </w:r>
      <w:r w:rsidRPr="0090462D">
        <w:rPr>
          <w:rtl/>
          <w:lang w:val="fr-CH"/>
        </w:rPr>
        <w:t xml:space="preserve"> </w:t>
      </w:r>
      <w:r w:rsidRPr="0090462D">
        <w:rPr>
          <w:rFonts w:hint="cs"/>
          <w:rtl/>
          <w:lang w:val="fr-CH"/>
        </w:rPr>
        <w:t>التابعة،</w:t>
      </w:r>
      <w:r w:rsidRPr="0090462D">
        <w:rPr>
          <w:rtl/>
          <w:lang w:val="fr-CH"/>
        </w:rPr>
        <w:t xml:space="preserve"> </w:t>
      </w:r>
      <w:r w:rsidRPr="0090462D">
        <w:rPr>
          <w:rFonts w:hint="cs"/>
          <w:rtl/>
          <w:lang w:val="fr-CH"/>
        </w:rPr>
        <w:t>على</w:t>
      </w:r>
      <w:r w:rsidRPr="0090462D">
        <w:rPr>
          <w:rtl/>
          <w:lang w:val="fr-CH"/>
        </w:rPr>
        <w:t xml:space="preserve"> </w:t>
      </w:r>
      <w:r w:rsidRPr="0090462D">
        <w:rPr>
          <w:rFonts w:hint="cs"/>
          <w:rtl/>
          <w:lang w:val="fr-CH"/>
        </w:rPr>
        <w:t>توسيع</w:t>
      </w:r>
      <w:r w:rsidRPr="0090462D">
        <w:rPr>
          <w:rtl/>
          <w:lang w:val="fr-CH"/>
        </w:rPr>
        <w:t xml:space="preserve"> </w:t>
      </w:r>
      <w:r w:rsidRPr="0090462D">
        <w:rPr>
          <w:rFonts w:hint="cs"/>
          <w:rtl/>
          <w:lang w:val="fr-CH"/>
        </w:rPr>
        <w:t>نطاق</w:t>
      </w:r>
      <w:r w:rsidRPr="0090462D">
        <w:rPr>
          <w:rtl/>
          <w:lang w:val="fr-CH"/>
        </w:rPr>
        <w:t xml:space="preserve"> </w:t>
      </w:r>
      <w:r w:rsidRPr="0090462D">
        <w:rPr>
          <w:rFonts w:hint="cs"/>
          <w:rtl/>
          <w:lang w:val="fr-CH"/>
        </w:rPr>
        <w:t>تطبيق</w:t>
      </w:r>
      <w:r w:rsidRPr="0090462D">
        <w:rPr>
          <w:rtl/>
          <w:lang w:val="fr-CH"/>
        </w:rPr>
        <w:t xml:space="preserve"> </w:t>
      </w:r>
      <w:r w:rsidRPr="0090462D">
        <w:rPr>
          <w:rFonts w:hint="cs"/>
          <w:rtl/>
          <w:lang w:val="fr-CH"/>
        </w:rPr>
        <w:t>اتفاقية</w:t>
      </w:r>
      <w:r w:rsidRPr="0090462D">
        <w:rPr>
          <w:rtl/>
          <w:lang w:val="fr-CH"/>
        </w:rPr>
        <w:t xml:space="preserve"> </w:t>
      </w:r>
      <w:r w:rsidRPr="0090462D">
        <w:rPr>
          <w:rFonts w:hint="cs"/>
          <w:rtl/>
          <w:lang w:val="fr-CH"/>
        </w:rPr>
        <w:t>العمل</w:t>
      </w:r>
      <w:r w:rsidRPr="0090462D">
        <w:rPr>
          <w:rtl/>
          <w:lang w:val="fr-CH"/>
        </w:rPr>
        <w:t xml:space="preserve"> </w:t>
      </w:r>
      <w:r w:rsidRPr="0090462D">
        <w:rPr>
          <w:rFonts w:hint="cs"/>
          <w:rtl/>
          <w:lang w:val="fr-CH"/>
        </w:rPr>
        <w:t>البحري،</w:t>
      </w:r>
      <w:r w:rsidRPr="0090462D">
        <w:rPr>
          <w:rtl/>
          <w:lang w:val="fr-CH"/>
        </w:rPr>
        <w:t xml:space="preserve"> 2006 </w:t>
      </w:r>
      <w:r w:rsidRPr="0090462D">
        <w:rPr>
          <w:rFonts w:hint="cs"/>
          <w:rtl/>
          <w:lang w:val="fr-CH"/>
        </w:rPr>
        <w:t>ليشمل</w:t>
      </w:r>
      <w:r w:rsidRPr="0090462D">
        <w:rPr>
          <w:rtl/>
          <w:lang w:val="fr-CH"/>
        </w:rPr>
        <w:t xml:space="preserve"> </w:t>
      </w:r>
      <w:r w:rsidRPr="0090462D">
        <w:rPr>
          <w:rFonts w:hint="cs"/>
          <w:rtl/>
          <w:lang w:val="fr-CH"/>
        </w:rPr>
        <w:t>تلك</w:t>
      </w:r>
      <w:r w:rsidRPr="0090462D">
        <w:rPr>
          <w:rtl/>
          <w:lang w:val="fr-CH"/>
        </w:rPr>
        <w:t xml:space="preserve"> </w:t>
      </w:r>
      <w:r>
        <w:rPr>
          <w:rFonts w:hint="cs"/>
          <w:rtl/>
          <w:lang w:val="fr-CH"/>
        </w:rPr>
        <w:t>الأقاليم.</w:t>
      </w:r>
    </w:p>
    <w:p w:rsidR="00E50E66" w:rsidRPr="00196D72" w:rsidRDefault="00E50E66" w:rsidP="00196D72">
      <w:pPr>
        <w:pStyle w:val="Para"/>
        <w:bidi/>
        <w:rPr>
          <w:i/>
          <w:iCs/>
          <w:rtl/>
        </w:rPr>
      </w:pPr>
      <w:r w:rsidRPr="00196D72">
        <w:rPr>
          <w:rFonts w:hint="cs"/>
          <w:i/>
          <w:iCs/>
          <w:rtl/>
        </w:rPr>
        <w:t>هل تعتبرون أنه ينبغي إلغاء الاتفاقيات الثماني الواردة أعلاه؟</w:t>
      </w:r>
    </w:p>
    <w:p w:rsidR="00333981" w:rsidRPr="0058698C" w:rsidRDefault="00A15D9D" w:rsidP="00A15D9D">
      <w:pPr>
        <w:pStyle w:val="Para"/>
        <w:keepNext/>
        <w:keepLines/>
        <w:tabs>
          <w:tab w:val="left" w:pos="1415"/>
          <w:tab w:val="left" w:pos="2835"/>
          <w:tab w:val="left" w:pos="3400"/>
        </w:tabs>
        <w:bidi/>
      </w:pPr>
      <w:r w:rsidRPr="00A15D9D">
        <w:fldChar w:fldCharType="begin">
          <w:ffData>
            <w:name w:val="Check1"/>
            <w:enabled/>
            <w:calcOnExit w:val="0"/>
            <w:checkBox>
              <w:sizeAuto/>
              <w:default w:val="0"/>
              <w:checked w:val="0"/>
            </w:checkBox>
          </w:ffData>
        </w:fldChar>
      </w:r>
      <w:r w:rsidRPr="00A15D9D">
        <w:instrText xml:space="preserve"> FORMCHECKBOX </w:instrText>
      </w:r>
      <w:r w:rsidRPr="00A15D9D">
        <w:fldChar w:fldCharType="separate"/>
      </w:r>
      <w:r w:rsidRPr="00A15D9D">
        <w:fldChar w:fldCharType="end"/>
      </w:r>
      <w:r w:rsidRPr="00A15D9D">
        <w:tab/>
      </w:r>
      <w:r w:rsidRPr="00A15D9D">
        <w:rPr>
          <w:rFonts w:hint="cs"/>
          <w:rtl/>
        </w:rPr>
        <w:t>نعم</w:t>
      </w:r>
      <w:r w:rsidRPr="00A15D9D">
        <w:tab/>
      </w:r>
      <w:r w:rsidRPr="00A15D9D">
        <w:fldChar w:fldCharType="begin">
          <w:ffData>
            <w:name w:val="Check1"/>
            <w:enabled/>
            <w:calcOnExit w:val="0"/>
            <w:checkBox>
              <w:sizeAuto/>
              <w:default w:val="0"/>
              <w:checked w:val="0"/>
            </w:checkBox>
          </w:ffData>
        </w:fldChar>
      </w:r>
      <w:r w:rsidRPr="00A15D9D">
        <w:instrText xml:space="preserve"> FORMCHECKBOX </w:instrText>
      </w:r>
      <w:r w:rsidRPr="00A15D9D">
        <w:fldChar w:fldCharType="separate"/>
      </w:r>
      <w:r w:rsidRPr="00A15D9D">
        <w:fldChar w:fldCharType="end"/>
      </w:r>
      <w:r w:rsidRPr="00A15D9D">
        <w:tab/>
      </w:r>
      <w:r w:rsidRPr="00A15D9D">
        <w:rPr>
          <w:rFonts w:hint="cs"/>
          <w:rtl/>
        </w:rPr>
        <w:t>لا</w:t>
      </w:r>
    </w:p>
    <w:p w:rsidR="00E50E66" w:rsidRPr="00196D72" w:rsidRDefault="00E50E66" w:rsidP="002F61D8">
      <w:pPr>
        <w:pStyle w:val="Para"/>
        <w:bidi/>
        <w:spacing w:before="120" w:after="240"/>
        <w:rPr>
          <w:i/>
          <w:iCs/>
          <w:rtl/>
        </w:rPr>
      </w:pPr>
      <w:r w:rsidRPr="00196D72">
        <w:rPr>
          <w:rFonts w:hint="cs"/>
          <w:i/>
          <w:iCs/>
          <w:rtl/>
        </w:rPr>
        <w:t>إذا كانت الإجابة "لا" على السؤال أعلاه، يرجى ذكر أي اتفاقية أو اتفاقيات واردة في الصكوك المذكورة أعلاه تعتبرون أنها لم تفقد غايتها أو أنها لا تزال تقدم إسهاماً مجدياً في تحقيق أهداف المنظمة، مع تعليل إجابتكم.</w:t>
      </w:r>
    </w:p>
    <w:p w:rsidR="00C37254" w:rsidRPr="00BA05B6" w:rsidRDefault="00C37254" w:rsidP="00C37254">
      <w:pPr>
        <w:pStyle w:val="Para"/>
        <w:bidi/>
        <w:rPr>
          <w:rtl/>
        </w:rPr>
      </w:pPr>
      <w:r>
        <w:rPr>
          <w:rtl/>
        </w:rPr>
        <w:fldChar w:fldCharType="begin">
          <w:ffData>
            <w:name w:val=""/>
            <w:enabled/>
            <w:calcOnExit w:val="0"/>
            <w:textInput>
              <w:default w:val="     "/>
            </w:textInput>
          </w:ffData>
        </w:fldChar>
      </w:r>
      <w:r>
        <w:rPr>
          <w:rtl/>
        </w:rPr>
        <w:instrText xml:space="preserve"> </w:instrText>
      </w:r>
      <w:r>
        <w:instrText>FORMTEXT</w:instrText>
      </w:r>
      <w:r>
        <w:rPr>
          <w:rtl/>
        </w:rPr>
        <w:instrText xml:space="preserve"> </w:instrText>
      </w:r>
      <w:r>
        <w:rPr>
          <w:rtl/>
        </w:rPr>
      </w:r>
      <w:r>
        <w:rPr>
          <w:rtl/>
        </w:rPr>
        <w:fldChar w:fldCharType="separate"/>
      </w:r>
      <w:bookmarkStart w:id="23" w:name="_GoBack"/>
      <w:bookmarkEnd w:id="23"/>
      <w:r>
        <w:rPr>
          <w:noProof/>
          <w:rtl/>
        </w:rPr>
        <w:t>     </w:t>
      </w:r>
      <w:r>
        <w:rPr>
          <w:rtl/>
        </w:rPr>
        <w:fldChar w:fldCharType="end"/>
      </w:r>
    </w:p>
    <w:p w:rsidR="006C1A8F" w:rsidRDefault="006C1A8F" w:rsidP="006C1A8F">
      <w:pPr>
        <w:pStyle w:val="ParaNum"/>
        <w:numPr>
          <w:ilvl w:val="0"/>
          <w:numId w:val="0"/>
        </w:numPr>
        <w:bidi/>
        <w:ind w:left="851"/>
        <w:rPr>
          <w:rtl/>
        </w:rPr>
      </w:pPr>
    </w:p>
    <w:p w:rsidR="00143808" w:rsidRDefault="00143808" w:rsidP="00143808">
      <w:pPr>
        <w:pStyle w:val="Para"/>
        <w:bidi/>
        <w:rPr>
          <w:rtl/>
        </w:rPr>
      </w:pPr>
    </w:p>
    <w:p w:rsidR="00143808" w:rsidRDefault="00143808" w:rsidP="00143808">
      <w:pPr>
        <w:pStyle w:val="Para"/>
        <w:bidi/>
        <w:rPr>
          <w:rtl/>
          <w:lang w:val="de-DE"/>
        </w:rPr>
        <w:sectPr w:rsidR="00143808" w:rsidSect="008D6E11">
          <w:headerReference w:type="even" r:id="rId23"/>
          <w:headerReference w:type="default" r:id="rId24"/>
          <w:footerReference w:type="even" r:id="rId25"/>
          <w:footerReference w:type="default" r:id="rId26"/>
          <w:headerReference w:type="first" r:id="rId27"/>
          <w:footerReference w:type="first" r:id="rId28"/>
          <w:footnotePr>
            <w:numRestart w:val="eachSect"/>
          </w:footnotePr>
          <w:type w:val="oddPage"/>
          <w:pgSz w:w="11906" w:h="16838"/>
          <w:pgMar w:top="1701" w:right="1418" w:bottom="1418" w:left="1418" w:header="851" w:footer="794" w:gutter="0"/>
          <w:cols w:space="708"/>
          <w:titlePg/>
          <w:docGrid w:linePitch="360"/>
        </w:sectPr>
      </w:pPr>
    </w:p>
    <w:p w:rsidR="00143808" w:rsidRDefault="00E50E66" w:rsidP="003C3E57">
      <w:pPr>
        <w:pStyle w:val="chapter"/>
        <w:bidi/>
        <w:rPr>
          <w:rtl/>
        </w:rPr>
      </w:pPr>
      <w:bookmarkStart w:id="24" w:name="_Toc530752956"/>
      <w:bookmarkStart w:id="25" w:name="_Toc530753096"/>
      <w:r w:rsidRPr="00E50E66">
        <w:rPr>
          <w:rFonts w:hint="cs"/>
          <w:rtl/>
        </w:rPr>
        <w:lastRenderedPageBreak/>
        <w:t>وضع</w:t>
      </w:r>
      <w:r w:rsidRPr="00E50E66">
        <w:rPr>
          <w:rtl/>
        </w:rPr>
        <w:t xml:space="preserve"> </w:t>
      </w:r>
      <w:r w:rsidRPr="00E50E66">
        <w:rPr>
          <w:rFonts w:hint="cs"/>
          <w:rtl/>
        </w:rPr>
        <w:t>الاتفاقيات</w:t>
      </w:r>
      <w:r w:rsidRPr="00E50E66">
        <w:rPr>
          <w:rtl/>
        </w:rPr>
        <w:t xml:space="preserve"> </w:t>
      </w:r>
      <w:r w:rsidRPr="00E50E66">
        <w:rPr>
          <w:rFonts w:hint="cs"/>
          <w:rtl/>
        </w:rPr>
        <w:t>ذات</w:t>
      </w:r>
      <w:r w:rsidRPr="00E50E66">
        <w:rPr>
          <w:rtl/>
        </w:rPr>
        <w:t xml:space="preserve"> </w:t>
      </w:r>
      <w:r w:rsidRPr="00E50E66">
        <w:rPr>
          <w:rFonts w:hint="cs"/>
          <w:rtl/>
        </w:rPr>
        <w:t>الأرقام</w:t>
      </w:r>
      <w:r w:rsidRPr="00E50E66">
        <w:rPr>
          <w:rtl/>
        </w:rPr>
        <w:t xml:space="preserve"> </w:t>
      </w:r>
      <w:r w:rsidRPr="00E50E66">
        <w:rPr>
          <w:rFonts w:hint="cs"/>
          <w:rtl/>
        </w:rPr>
        <w:t xml:space="preserve">7 و54 و57 و72 </w:t>
      </w:r>
      <w:r w:rsidR="003C3E57">
        <w:rPr>
          <w:rtl/>
        </w:rPr>
        <w:br/>
      </w:r>
      <w:r w:rsidRPr="00E50E66">
        <w:rPr>
          <w:rFonts w:hint="cs"/>
          <w:rtl/>
        </w:rPr>
        <w:t>و76 و93</w:t>
      </w:r>
      <w:r w:rsidR="003C3E57">
        <w:rPr>
          <w:rFonts w:hint="cs"/>
          <w:rtl/>
        </w:rPr>
        <w:t xml:space="preserve"> </w:t>
      </w:r>
      <w:r w:rsidRPr="00E50E66">
        <w:rPr>
          <w:rFonts w:hint="cs"/>
          <w:rtl/>
        </w:rPr>
        <w:t>و109 و179 و180</w:t>
      </w:r>
      <w:bookmarkEnd w:id="24"/>
      <w:bookmarkEnd w:id="25"/>
    </w:p>
    <w:p w:rsidR="00CB6B0A" w:rsidRPr="00333981" w:rsidRDefault="00CB6B0A" w:rsidP="003174AF">
      <w:pPr>
        <w:pStyle w:val="H1"/>
        <w:bidi/>
        <w:spacing w:before="360" w:line="240" w:lineRule="auto"/>
        <w:rPr>
          <w:rtl/>
        </w:rPr>
      </w:pPr>
      <w:bookmarkStart w:id="26" w:name="_Toc530752957"/>
      <w:r w:rsidRPr="00333981">
        <w:rPr>
          <w:rFonts w:hint="cs"/>
          <w:rtl/>
        </w:rPr>
        <w:t>اتفاقية</w:t>
      </w:r>
      <w:r w:rsidRPr="00333981">
        <w:rPr>
          <w:rtl/>
        </w:rPr>
        <w:t xml:space="preserve"> </w:t>
      </w:r>
      <w:r w:rsidRPr="00333981">
        <w:rPr>
          <w:rFonts w:hint="cs"/>
          <w:rtl/>
        </w:rPr>
        <w:t xml:space="preserve">الحد الأدنى للسن </w:t>
      </w:r>
      <w:r w:rsidRPr="00333981">
        <w:rPr>
          <w:rtl/>
        </w:rPr>
        <w:t>(</w:t>
      </w:r>
      <w:r w:rsidRPr="00333981">
        <w:rPr>
          <w:rFonts w:hint="cs"/>
          <w:rtl/>
        </w:rPr>
        <w:t>العمل البحري</w:t>
      </w:r>
      <w:r w:rsidRPr="00333981">
        <w:rPr>
          <w:rtl/>
        </w:rPr>
        <w:t>)</w:t>
      </w:r>
      <w:r w:rsidRPr="00333981">
        <w:rPr>
          <w:rFonts w:hint="cs"/>
          <w:rtl/>
        </w:rPr>
        <w:t>،</w:t>
      </w:r>
      <w:r w:rsidR="003174AF">
        <w:rPr>
          <w:rtl/>
        </w:rPr>
        <w:br/>
      </w:r>
      <w:r w:rsidRPr="00333981">
        <w:rPr>
          <w:rtl/>
        </w:rPr>
        <w:t>1920 (</w:t>
      </w:r>
      <w:r w:rsidRPr="00333981">
        <w:rPr>
          <w:rFonts w:hint="cs"/>
          <w:rtl/>
        </w:rPr>
        <w:t>رقم</w:t>
      </w:r>
      <w:r w:rsidRPr="00333981">
        <w:rPr>
          <w:rtl/>
        </w:rPr>
        <w:t xml:space="preserve"> </w:t>
      </w:r>
      <w:r w:rsidRPr="00333981">
        <w:rPr>
          <w:rFonts w:hint="cs"/>
          <w:rtl/>
        </w:rPr>
        <w:t>7)</w:t>
      </w:r>
      <w:bookmarkEnd w:id="26"/>
    </w:p>
    <w:p w:rsidR="00CB6B0A" w:rsidRPr="00EC0176" w:rsidRDefault="00CB6B0A" w:rsidP="002C6D1C">
      <w:pPr>
        <w:pStyle w:val="ParaNum"/>
        <w:bidi/>
        <w:rPr>
          <w:lang w:val="fr-CH"/>
        </w:rPr>
      </w:pPr>
      <w:r>
        <w:rPr>
          <w:rFonts w:hint="cs"/>
          <w:rtl/>
          <w:lang w:val="fr-CH"/>
        </w:rPr>
        <w:t xml:space="preserve">اعتُمدت الاتفاقية رقم 7 في عام 1920 ووضعت سن 14 عاماً كحد أدنى لسن العمل على متن السفن والقوارب العاملة في الملاحة البحرية، مع وجود استثناءين. </w:t>
      </w:r>
      <w:r w:rsidRPr="00494B28">
        <w:rPr>
          <w:rFonts w:hint="cs"/>
          <w:rtl/>
          <w:lang w:val="fr-CH"/>
        </w:rPr>
        <w:t>وصدقت</w:t>
      </w:r>
      <w:r w:rsidRPr="00494B28">
        <w:rPr>
          <w:rtl/>
          <w:lang w:val="fr-CH"/>
        </w:rPr>
        <w:t xml:space="preserve"> </w:t>
      </w:r>
      <w:r>
        <w:rPr>
          <w:rFonts w:hint="cs"/>
          <w:rtl/>
          <w:lang w:val="fr-CH"/>
        </w:rPr>
        <w:t>53</w:t>
      </w:r>
      <w:r w:rsidRPr="00494B28">
        <w:rPr>
          <w:rtl/>
          <w:lang w:val="fr-CH"/>
        </w:rPr>
        <w:t xml:space="preserve"> </w:t>
      </w:r>
      <w:r w:rsidRPr="00494B28">
        <w:rPr>
          <w:rFonts w:hint="cs"/>
          <w:rtl/>
          <w:lang w:val="fr-CH"/>
        </w:rPr>
        <w:t>دولة</w:t>
      </w:r>
      <w:r w:rsidRPr="00494B28">
        <w:rPr>
          <w:rtl/>
          <w:lang w:val="fr-CH"/>
        </w:rPr>
        <w:t xml:space="preserve"> </w:t>
      </w:r>
      <w:r w:rsidRPr="00494B28">
        <w:rPr>
          <w:rFonts w:hint="cs"/>
          <w:rtl/>
          <w:lang w:val="fr-CH"/>
        </w:rPr>
        <w:t>عضواً</w:t>
      </w:r>
      <w:r w:rsidRPr="00494B28">
        <w:rPr>
          <w:rtl/>
          <w:lang w:val="fr-CH"/>
        </w:rPr>
        <w:t xml:space="preserve"> </w:t>
      </w:r>
      <w:r w:rsidRPr="00494B28">
        <w:rPr>
          <w:rFonts w:hint="cs"/>
          <w:rtl/>
          <w:lang w:val="fr-CH"/>
        </w:rPr>
        <w:t>على</w:t>
      </w:r>
      <w:r w:rsidRPr="00494B28">
        <w:rPr>
          <w:rtl/>
          <w:lang w:val="fr-CH"/>
        </w:rPr>
        <w:t xml:space="preserve"> </w:t>
      </w:r>
      <w:r w:rsidRPr="00494B28">
        <w:rPr>
          <w:rFonts w:hint="cs"/>
          <w:rtl/>
          <w:lang w:val="fr-CH"/>
        </w:rPr>
        <w:t>الاتفاقية</w:t>
      </w:r>
      <w:r w:rsidRPr="00494B28">
        <w:rPr>
          <w:rtl/>
          <w:lang w:val="fr-CH"/>
        </w:rPr>
        <w:t xml:space="preserve"> </w:t>
      </w:r>
      <w:r w:rsidRPr="00494B28">
        <w:rPr>
          <w:rFonts w:hint="cs"/>
          <w:rtl/>
          <w:lang w:val="fr-CH"/>
        </w:rPr>
        <w:t>رقم</w:t>
      </w:r>
      <w:r w:rsidRPr="00494B28">
        <w:rPr>
          <w:rtl/>
          <w:lang w:val="fr-CH"/>
        </w:rPr>
        <w:t xml:space="preserve"> </w:t>
      </w:r>
      <w:r>
        <w:rPr>
          <w:rFonts w:hint="cs"/>
          <w:rtl/>
          <w:lang w:val="fr-CH"/>
        </w:rPr>
        <w:t xml:space="preserve">7. </w:t>
      </w:r>
      <w:r w:rsidRPr="00494B28">
        <w:rPr>
          <w:rFonts w:hint="cs"/>
          <w:rtl/>
          <w:lang w:val="fr-CH"/>
        </w:rPr>
        <w:t>وحتى</w:t>
      </w:r>
      <w:r w:rsidRPr="00494B28">
        <w:rPr>
          <w:rtl/>
          <w:lang w:val="fr-CH"/>
        </w:rPr>
        <w:t xml:space="preserve"> </w:t>
      </w:r>
      <w:r w:rsidRPr="00494B28">
        <w:rPr>
          <w:rFonts w:hint="cs"/>
          <w:rtl/>
          <w:lang w:val="fr-CH"/>
        </w:rPr>
        <w:t>اليوم،</w:t>
      </w:r>
      <w:r w:rsidRPr="00494B28">
        <w:rPr>
          <w:rtl/>
          <w:lang w:val="fr-CH"/>
        </w:rPr>
        <w:t xml:space="preserve"> </w:t>
      </w:r>
      <w:r w:rsidRPr="00494B28">
        <w:rPr>
          <w:rFonts w:hint="cs"/>
          <w:rtl/>
          <w:lang w:val="fr-CH"/>
        </w:rPr>
        <w:t>أفضى</w:t>
      </w:r>
      <w:r w:rsidRPr="00494B28">
        <w:rPr>
          <w:rtl/>
          <w:lang w:val="fr-CH"/>
        </w:rPr>
        <w:t xml:space="preserve"> </w:t>
      </w:r>
      <w:r w:rsidRPr="00494B28">
        <w:rPr>
          <w:rFonts w:hint="cs"/>
          <w:rtl/>
          <w:lang w:val="fr-CH"/>
        </w:rPr>
        <w:t>التصديق</w:t>
      </w:r>
      <w:r w:rsidRPr="00494B28">
        <w:rPr>
          <w:rtl/>
          <w:lang w:val="fr-CH"/>
        </w:rPr>
        <w:t xml:space="preserve"> </w:t>
      </w:r>
      <w:r w:rsidRPr="00494B28">
        <w:rPr>
          <w:rFonts w:hint="cs"/>
          <w:rtl/>
          <w:lang w:val="fr-CH"/>
        </w:rPr>
        <w:t>على</w:t>
      </w:r>
      <w:r w:rsidRPr="00494B28">
        <w:rPr>
          <w:rtl/>
          <w:lang w:val="fr-CH"/>
        </w:rPr>
        <w:t xml:space="preserve"> </w:t>
      </w:r>
      <w:r w:rsidRPr="00494B28">
        <w:rPr>
          <w:rFonts w:hint="cs"/>
          <w:rtl/>
          <w:lang w:val="fr-CH"/>
        </w:rPr>
        <w:t>الاتفاقية</w:t>
      </w:r>
      <w:r w:rsidRPr="00494B28">
        <w:rPr>
          <w:rtl/>
          <w:lang w:val="fr-CH"/>
        </w:rPr>
        <w:t xml:space="preserve"> </w:t>
      </w:r>
      <w:r w:rsidRPr="00494B28">
        <w:rPr>
          <w:rFonts w:hint="cs"/>
          <w:rtl/>
          <w:lang w:val="fr-CH"/>
        </w:rPr>
        <w:t>رقم</w:t>
      </w:r>
      <w:r w:rsidRPr="00494B28">
        <w:rPr>
          <w:rtl/>
          <w:lang w:val="fr-CH"/>
        </w:rPr>
        <w:t xml:space="preserve"> </w:t>
      </w:r>
      <w:r>
        <w:rPr>
          <w:rFonts w:hint="cs"/>
          <w:rtl/>
          <w:lang w:val="fr-CH"/>
        </w:rPr>
        <w:t>138</w:t>
      </w:r>
      <w:r w:rsidRPr="00494B28">
        <w:rPr>
          <w:rtl/>
          <w:lang w:val="fr-CH"/>
        </w:rPr>
        <w:t xml:space="preserve"> </w:t>
      </w:r>
      <w:r w:rsidRPr="00494B28">
        <w:rPr>
          <w:rFonts w:hint="cs"/>
          <w:rtl/>
          <w:lang w:val="fr-CH"/>
        </w:rPr>
        <w:t>وعلى</w:t>
      </w:r>
      <w:r w:rsidRPr="00494B28">
        <w:rPr>
          <w:rtl/>
          <w:lang w:val="fr-CH"/>
        </w:rPr>
        <w:t xml:space="preserve"> </w:t>
      </w:r>
      <w:r w:rsidRPr="00494B28">
        <w:rPr>
          <w:rFonts w:hint="cs"/>
          <w:rtl/>
          <w:lang w:val="fr-CH"/>
        </w:rPr>
        <w:t>اتفاقية</w:t>
      </w:r>
      <w:r w:rsidRPr="00494B28">
        <w:rPr>
          <w:rtl/>
          <w:lang w:val="fr-CH"/>
        </w:rPr>
        <w:t xml:space="preserve"> </w:t>
      </w:r>
      <w:r w:rsidRPr="00494B28">
        <w:rPr>
          <w:rFonts w:hint="cs"/>
          <w:rtl/>
          <w:lang w:val="fr-CH"/>
        </w:rPr>
        <w:t>العمل</w:t>
      </w:r>
      <w:r w:rsidRPr="00494B28">
        <w:rPr>
          <w:rtl/>
          <w:lang w:val="fr-CH"/>
        </w:rPr>
        <w:t xml:space="preserve"> </w:t>
      </w:r>
      <w:r w:rsidRPr="00494B28">
        <w:rPr>
          <w:rFonts w:hint="cs"/>
          <w:rtl/>
          <w:lang w:val="fr-CH"/>
        </w:rPr>
        <w:t>البحري،</w:t>
      </w:r>
      <w:r w:rsidRPr="00494B28">
        <w:rPr>
          <w:rtl/>
          <w:lang w:val="fr-CH"/>
        </w:rPr>
        <w:t xml:space="preserve"> 2006 </w:t>
      </w:r>
      <w:r w:rsidRPr="00494B28">
        <w:rPr>
          <w:rFonts w:hint="cs"/>
          <w:rtl/>
          <w:lang w:val="fr-CH"/>
        </w:rPr>
        <w:t>إلى</w:t>
      </w:r>
      <w:r w:rsidRPr="00494B28">
        <w:rPr>
          <w:rtl/>
          <w:lang w:val="fr-CH"/>
        </w:rPr>
        <w:t xml:space="preserve"> </w:t>
      </w:r>
      <w:r w:rsidRPr="00494B28">
        <w:rPr>
          <w:rFonts w:hint="cs"/>
          <w:rtl/>
          <w:lang w:val="fr-CH"/>
        </w:rPr>
        <w:t>نقض</w:t>
      </w:r>
      <w:r w:rsidRPr="00494B28">
        <w:rPr>
          <w:rtl/>
          <w:lang w:val="fr-CH"/>
        </w:rPr>
        <w:t xml:space="preserve"> </w:t>
      </w:r>
      <w:r w:rsidRPr="00494B28">
        <w:rPr>
          <w:rFonts w:hint="cs"/>
          <w:rtl/>
          <w:lang w:val="fr-CH"/>
        </w:rPr>
        <w:t>الاتفاقية</w:t>
      </w:r>
      <w:r w:rsidRPr="00494B28">
        <w:rPr>
          <w:rtl/>
          <w:lang w:val="fr-CH"/>
        </w:rPr>
        <w:t xml:space="preserve"> </w:t>
      </w:r>
      <w:r w:rsidRPr="00494B28">
        <w:rPr>
          <w:rFonts w:hint="cs"/>
          <w:rtl/>
          <w:lang w:val="fr-CH"/>
        </w:rPr>
        <w:t>رقم</w:t>
      </w:r>
      <w:r w:rsidRPr="00494B28">
        <w:rPr>
          <w:rtl/>
          <w:lang w:val="fr-CH"/>
        </w:rPr>
        <w:t xml:space="preserve"> </w:t>
      </w:r>
      <w:r>
        <w:rPr>
          <w:rFonts w:hint="cs"/>
          <w:rtl/>
          <w:lang w:val="fr-CH"/>
        </w:rPr>
        <w:t>7</w:t>
      </w:r>
      <w:r w:rsidRPr="00494B28">
        <w:rPr>
          <w:rtl/>
          <w:lang w:val="fr-CH"/>
        </w:rPr>
        <w:t xml:space="preserve"> </w:t>
      </w:r>
      <w:r w:rsidRPr="00494B28">
        <w:rPr>
          <w:rFonts w:hint="cs"/>
          <w:rtl/>
          <w:lang w:val="fr-CH"/>
        </w:rPr>
        <w:t>من</w:t>
      </w:r>
      <w:r w:rsidRPr="00494B28">
        <w:rPr>
          <w:rtl/>
          <w:lang w:val="fr-CH"/>
        </w:rPr>
        <w:t xml:space="preserve"> </w:t>
      </w:r>
      <w:r w:rsidRPr="00494B28">
        <w:rPr>
          <w:rFonts w:hint="cs"/>
          <w:rtl/>
          <w:lang w:val="fr-CH"/>
        </w:rPr>
        <w:t>جانب</w:t>
      </w:r>
      <w:r w:rsidRPr="00494B28">
        <w:rPr>
          <w:rtl/>
          <w:lang w:val="fr-CH"/>
        </w:rPr>
        <w:t xml:space="preserve"> </w:t>
      </w:r>
      <w:r>
        <w:rPr>
          <w:rFonts w:hint="cs"/>
          <w:rtl/>
          <w:lang w:val="fr-CH"/>
        </w:rPr>
        <w:t>52</w:t>
      </w:r>
      <w:r w:rsidRPr="00494B28">
        <w:rPr>
          <w:rtl/>
          <w:lang w:val="fr-CH"/>
        </w:rPr>
        <w:t xml:space="preserve"> </w:t>
      </w:r>
      <w:r w:rsidRPr="00494B28">
        <w:rPr>
          <w:rFonts w:hint="cs"/>
          <w:rtl/>
          <w:lang w:val="fr-CH"/>
        </w:rPr>
        <w:t>دولة</w:t>
      </w:r>
      <w:r w:rsidRPr="00494B28">
        <w:rPr>
          <w:rtl/>
          <w:lang w:val="fr-CH"/>
        </w:rPr>
        <w:t xml:space="preserve"> </w:t>
      </w:r>
      <w:r w:rsidRPr="00494B28">
        <w:rPr>
          <w:rFonts w:hint="cs"/>
          <w:rtl/>
          <w:lang w:val="fr-CH"/>
        </w:rPr>
        <w:t>عضواً</w:t>
      </w:r>
      <w:r>
        <w:rPr>
          <w:rFonts w:hint="cs"/>
          <w:rtl/>
          <w:lang w:val="fr-CH"/>
        </w:rPr>
        <w:t xml:space="preserve">. وتنص الاتفاقية رقم 7 على حد أدنى للسن </w:t>
      </w:r>
      <w:r w:rsidRPr="00494B28">
        <w:rPr>
          <w:rFonts w:hint="cs"/>
          <w:rtl/>
          <w:lang w:val="fr-CH"/>
        </w:rPr>
        <w:t>لم</w:t>
      </w:r>
      <w:r w:rsidRPr="00494B28">
        <w:rPr>
          <w:rtl/>
          <w:lang w:val="fr-CH"/>
        </w:rPr>
        <w:t xml:space="preserve"> </w:t>
      </w:r>
      <w:r>
        <w:rPr>
          <w:rFonts w:hint="cs"/>
          <w:rtl/>
          <w:lang w:val="fr-CH"/>
        </w:rPr>
        <w:t>ي</w:t>
      </w:r>
      <w:r w:rsidRPr="00494B28">
        <w:rPr>
          <w:rFonts w:hint="cs"/>
          <w:rtl/>
          <w:lang w:val="fr-CH"/>
        </w:rPr>
        <w:t>عد</w:t>
      </w:r>
      <w:r w:rsidRPr="00494B28">
        <w:rPr>
          <w:rtl/>
          <w:lang w:val="fr-CH"/>
        </w:rPr>
        <w:t xml:space="preserve"> </w:t>
      </w:r>
      <w:r>
        <w:rPr>
          <w:rFonts w:hint="cs"/>
          <w:rtl/>
          <w:lang w:val="fr-CH"/>
        </w:rPr>
        <w:t>ملائماً</w:t>
      </w:r>
      <w:r w:rsidRPr="00494B28">
        <w:rPr>
          <w:rtl/>
          <w:lang w:val="fr-CH"/>
        </w:rPr>
        <w:t xml:space="preserve"> </w:t>
      </w:r>
      <w:r>
        <w:rPr>
          <w:rFonts w:hint="cs"/>
          <w:rtl/>
          <w:lang w:val="fr-CH"/>
        </w:rPr>
        <w:t>في ضوء</w:t>
      </w:r>
      <w:r w:rsidRPr="00494B28">
        <w:rPr>
          <w:rtl/>
          <w:lang w:val="fr-CH"/>
        </w:rPr>
        <w:t xml:space="preserve"> </w:t>
      </w:r>
      <w:r>
        <w:rPr>
          <w:rFonts w:hint="cs"/>
          <w:rtl/>
          <w:lang w:val="fr-CH"/>
        </w:rPr>
        <w:t>معايير منظمة العمل الدولية</w:t>
      </w:r>
      <w:r w:rsidRPr="00494B28">
        <w:rPr>
          <w:rtl/>
          <w:lang w:val="fr-CH"/>
        </w:rPr>
        <w:t xml:space="preserve"> </w:t>
      </w:r>
      <w:r w:rsidRPr="00494B28">
        <w:rPr>
          <w:rFonts w:hint="cs"/>
          <w:rtl/>
          <w:lang w:val="fr-CH"/>
        </w:rPr>
        <w:t>الأكثر</w:t>
      </w:r>
      <w:r w:rsidRPr="00494B28">
        <w:rPr>
          <w:rtl/>
          <w:lang w:val="fr-CH"/>
        </w:rPr>
        <w:t xml:space="preserve"> </w:t>
      </w:r>
      <w:r w:rsidRPr="00494B28">
        <w:rPr>
          <w:rFonts w:hint="cs"/>
          <w:rtl/>
          <w:lang w:val="fr-CH"/>
        </w:rPr>
        <w:t>حداثة</w:t>
      </w:r>
      <w:r w:rsidRPr="00494B28">
        <w:rPr>
          <w:rtl/>
          <w:lang w:val="fr-CH"/>
        </w:rPr>
        <w:t xml:space="preserve">. </w:t>
      </w:r>
      <w:r w:rsidRPr="00494B28">
        <w:rPr>
          <w:rFonts w:hint="cs"/>
          <w:rtl/>
          <w:lang w:val="fr-CH"/>
        </w:rPr>
        <w:t>وأوصت</w:t>
      </w:r>
      <w:r w:rsidRPr="00494B28">
        <w:rPr>
          <w:rtl/>
          <w:lang w:val="fr-CH"/>
        </w:rPr>
        <w:t xml:space="preserve"> </w:t>
      </w:r>
      <w:r w:rsidRPr="00494B28">
        <w:rPr>
          <w:rFonts w:hint="cs"/>
          <w:rtl/>
          <w:lang w:val="fr-CH"/>
        </w:rPr>
        <w:t>اللجنة</w:t>
      </w:r>
      <w:r w:rsidRPr="00494B28">
        <w:rPr>
          <w:rtl/>
          <w:lang w:val="fr-CH"/>
        </w:rPr>
        <w:t xml:space="preserve"> </w:t>
      </w:r>
      <w:r w:rsidRPr="00494B28">
        <w:rPr>
          <w:rFonts w:hint="cs"/>
          <w:rtl/>
          <w:lang w:val="fr-CH"/>
        </w:rPr>
        <w:t>الثلاثية</w:t>
      </w:r>
      <w:r w:rsidRPr="00494B28">
        <w:rPr>
          <w:rtl/>
          <w:lang w:val="fr-CH"/>
        </w:rPr>
        <w:t xml:space="preserve"> </w:t>
      </w:r>
      <w:r w:rsidRPr="00494B28">
        <w:rPr>
          <w:rFonts w:hint="cs"/>
          <w:rtl/>
          <w:lang w:val="fr-CH"/>
        </w:rPr>
        <w:t>الخاصة</w:t>
      </w:r>
      <w:r w:rsidRPr="00494B28">
        <w:rPr>
          <w:rtl/>
          <w:lang w:val="fr-CH"/>
        </w:rPr>
        <w:t xml:space="preserve"> </w:t>
      </w:r>
      <w:r w:rsidRPr="00494B28">
        <w:rPr>
          <w:rFonts w:hint="cs"/>
          <w:rtl/>
          <w:lang w:val="fr-CH"/>
        </w:rPr>
        <w:t>بتصنيف</w:t>
      </w:r>
      <w:r w:rsidRPr="00494B28">
        <w:rPr>
          <w:rtl/>
          <w:lang w:val="fr-CH"/>
        </w:rPr>
        <w:t xml:space="preserve"> </w:t>
      </w:r>
      <w:r>
        <w:rPr>
          <w:rFonts w:hint="cs"/>
          <w:rtl/>
          <w:lang w:val="fr-CH"/>
        </w:rPr>
        <w:t xml:space="preserve">هذه </w:t>
      </w:r>
      <w:r w:rsidRPr="00494B28">
        <w:rPr>
          <w:rFonts w:hint="cs"/>
          <w:rtl/>
          <w:lang w:val="fr-CH"/>
        </w:rPr>
        <w:t>الاتفاقية</w:t>
      </w:r>
      <w:r w:rsidRPr="00494B28">
        <w:rPr>
          <w:rtl/>
          <w:lang w:val="fr-CH"/>
        </w:rPr>
        <w:t xml:space="preserve"> </w:t>
      </w:r>
      <w:r w:rsidRPr="00494B28">
        <w:rPr>
          <w:rFonts w:hint="cs"/>
          <w:rtl/>
          <w:lang w:val="fr-CH"/>
        </w:rPr>
        <w:t>على</w:t>
      </w:r>
      <w:r w:rsidRPr="00494B28">
        <w:rPr>
          <w:rtl/>
          <w:lang w:val="fr-CH"/>
        </w:rPr>
        <w:t xml:space="preserve"> </w:t>
      </w:r>
      <w:r w:rsidRPr="00494B28">
        <w:rPr>
          <w:rFonts w:hint="cs"/>
          <w:rtl/>
          <w:lang w:val="fr-CH"/>
        </w:rPr>
        <w:t>أنها</w:t>
      </w:r>
      <w:r w:rsidRPr="00494B28">
        <w:rPr>
          <w:rtl/>
          <w:lang w:val="fr-CH"/>
        </w:rPr>
        <w:t xml:space="preserve"> "</w:t>
      </w:r>
      <w:r w:rsidRPr="00494B28">
        <w:rPr>
          <w:rFonts w:hint="cs"/>
          <w:rtl/>
          <w:lang w:val="fr-CH"/>
        </w:rPr>
        <w:t>بالية</w:t>
      </w:r>
      <w:r w:rsidRPr="00494B28">
        <w:rPr>
          <w:rtl/>
          <w:lang w:val="fr-CH"/>
        </w:rPr>
        <w:t xml:space="preserve">" </w:t>
      </w:r>
      <w:r w:rsidRPr="00494B28">
        <w:rPr>
          <w:rFonts w:hint="cs"/>
          <w:rtl/>
          <w:lang w:val="fr-CH"/>
        </w:rPr>
        <w:t>وتقترح</w:t>
      </w:r>
      <w:r w:rsidRPr="00494B28">
        <w:rPr>
          <w:rtl/>
          <w:lang w:val="fr-CH"/>
        </w:rPr>
        <w:t xml:space="preserve"> </w:t>
      </w:r>
      <w:r>
        <w:rPr>
          <w:rFonts w:hint="cs"/>
          <w:rtl/>
          <w:lang w:val="fr-CH"/>
        </w:rPr>
        <w:t>سحبها.</w:t>
      </w:r>
    </w:p>
    <w:p w:rsidR="00CB6B0A" w:rsidRPr="00333981" w:rsidRDefault="00CB6B0A" w:rsidP="003174AF">
      <w:pPr>
        <w:pStyle w:val="H1"/>
        <w:bidi/>
        <w:spacing w:before="360" w:line="240" w:lineRule="auto"/>
        <w:rPr>
          <w:rtl/>
        </w:rPr>
      </w:pPr>
      <w:bookmarkStart w:id="27" w:name="_Toc530752958"/>
      <w:r w:rsidRPr="00333981">
        <w:rPr>
          <w:rFonts w:hint="cs"/>
          <w:rtl/>
        </w:rPr>
        <w:t>اتفاقية الإجازات مدفوعة الأجر (البحارة)،</w:t>
      </w:r>
      <w:r w:rsidR="003174AF">
        <w:rPr>
          <w:rtl/>
        </w:rPr>
        <w:br/>
      </w:r>
      <w:r w:rsidRPr="00333981">
        <w:rPr>
          <w:rFonts w:hint="cs"/>
          <w:rtl/>
        </w:rPr>
        <w:t>1936 (رقم 54)</w:t>
      </w:r>
      <w:bookmarkEnd w:id="27"/>
    </w:p>
    <w:p w:rsidR="00CB6B0A" w:rsidRPr="00E34178" w:rsidRDefault="00CB6B0A" w:rsidP="002C6D1C">
      <w:pPr>
        <w:pStyle w:val="ParaNum"/>
        <w:bidi/>
        <w:rPr>
          <w:rFonts w:cstheme="majorBidi"/>
          <w:lang w:val="fr-CH"/>
        </w:rPr>
      </w:pPr>
      <w:r>
        <w:rPr>
          <w:rFonts w:hint="cs"/>
          <w:rtl/>
          <w:lang w:val="fr-CH"/>
        </w:rPr>
        <w:t xml:space="preserve">اعتُمدت الاتفاقية رقم 54 في عام 1936 محددة الحد الأدنى للإجازات السنوية مدفوعة الأجر لصالح الربابنة والضباط بمدة 12 يوم عمل مقابل تسعة أيام بالنسبة إلى البحارة الآخرين. وتسعى الاتفاقية أيضاً إلى إبطال أي اتفاق الهدف منه التخلي عن الحق في الإجازات. غير أنّ الاتفاقية رقم 54 لم تستوفِ الشروط لتدخل حيّز النفاذ إذ لم تلقَ إلا ستة تصديقات عليها. ونقضتها دولتان عضوان. والإجازة السنوية مدفوعة الأجر مشمولة الآن في اتفاقية العمل البحري، 2006 التي تنص على أوجه حماية أقوى للبحارة. </w:t>
      </w:r>
      <w:r w:rsidRPr="00055762">
        <w:rPr>
          <w:rFonts w:hint="cs"/>
          <w:rtl/>
          <w:lang w:val="fr-CH"/>
        </w:rPr>
        <w:t>وأوصت</w:t>
      </w:r>
      <w:r w:rsidRPr="00055762">
        <w:rPr>
          <w:rtl/>
          <w:lang w:val="fr-CH"/>
        </w:rPr>
        <w:t xml:space="preserve"> </w:t>
      </w:r>
      <w:r w:rsidRPr="00055762">
        <w:rPr>
          <w:rFonts w:hint="cs"/>
          <w:rtl/>
          <w:lang w:val="fr-CH"/>
        </w:rPr>
        <w:t>اللجنة</w:t>
      </w:r>
      <w:r w:rsidRPr="00055762">
        <w:rPr>
          <w:rtl/>
          <w:lang w:val="fr-CH"/>
        </w:rPr>
        <w:t xml:space="preserve"> </w:t>
      </w:r>
      <w:r w:rsidRPr="00055762">
        <w:rPr>
          <w:rFonts w:hint="cs"/>
          <w:rtl/>
          <w:lang w:val="fr-CH"/>
        </w:rPr>
        <w:t>الثلاثية</w:t>
      </w:r>
      <w:r w:rsidRPr="00055762">
        <w:rPr>
          <w:rtl/>
          <w:lang w:val="fr-CH"/>
        </w:rPr>
        <w:t xml:space="preserve"> </w:t>
      </w:r>
      <w:r w:rsidRPr="00055762">
        <w:rPr>
          <w:rFonts w:hint="cs"/>
          <w:rtl/>
          <w:lang w:val="fr-CH"/>
        </w:rPr>
        <w:t>الخاصة</w:t>
      </w:r>
      <w:r w:rsidRPr="00055762">
        <w:rPr>
          <w:rtl/>
          <w:lang w:val="fr-CH"/>
        </w:rPr>
        <w:t xml:space="preserve"> </w:t>
      </w:r>
      <w:r w:rsidRPr="00055762">
        <w:rPr>
          <w:rFonts w:hint="cs"/>
          <w:rtl/>
          <w:lang w:val="fr-CH"/>
        </w:rPr>
        <w:t>بتصنيف</w:t>
      </w:r>
      <w:r w:rsidRPr="00055762">
        <w:rPr>
          <w:rtl/>
          <w:lang w:val="fr-CH"/>
        </w:rPr>
        <w:t xml:space="preserve"> </w:t>
      </w:r>
      <w:r w:rsidRPr="00055762">
        <w:rPr>
          <w:rFonts w:hint="cs"/>
          <w:rtl/>
          <w:lang w:val="fr-CH"/>
        </w:rPr>
        <w:t>الاتفاقية</w:t>
      </w:r>
      <w:r w:rsidRPr="00055762">
        <w:rPr>
          <w:rtl/>
          <w:lang w:val="fr-CH"/>
        </w:rPr>
        <w:t xml:space="preserve"> </w:t>
      </w:r>
      <w:r>
        <w:rPr>
          <w:rFonts w:hint="cs"/>
          <w:rtl/>
          <w:lang w:val="fr-CH"/>
        </w:rPr>
        <w:t xml:space="preserve">رقم 54 </w:t>
      </w:r>
      <w:r w:rsidRPr="00055762">
        <w:rPr>
          <w:rFonts w:hint="cs"/>
          <w:rtl/>
          <w:lang w:val="fr-CH"/>
        </w:rPr>
        <w:t>على</w:t>
      </w:r>
      <w:r w:rsidRPr="00055762">
        <w:rPr>
          <w:rtl/>
          <w:lang w:val="fr-CH"/>
        </w:rPr>
        <w:t xml:space="preserve"> </w:t>
      </w:r>
      <w:r w:rsidRPr="00055762">
        <w:rPr>
          <w:rFonts w:hint="cs"/>
          <w:rtl/>
          <w:lang w:val="fr-CH"/>
        </w:rPr>
        <w:t>أنها</w:t>
      </w:r>
      <w:r w:rsidRPr="00055762">
        <w:rPr>
          <w:rtl/>
          <w:lang w:val="fr-CH"/>
        </w:rPr>
        <w:t xml:space="preserve"> "</w:t>
      </w:r>
      <w:r w:rsidRPr="00055762">
        <w:rPr>
          <w:rFonts w:hint="cs"/>
          <w:rtl/>
          <w:lang w:val="fr-CH"/>
        </w:rPr>
        <w:t>بالية</w:t>
      </w:r>
      <w:r w:rsidRPr="00055762">
        <w:rPr>
          <w:rtl/>
          <w:lang w:val="fr-CH"/>
        </w:rPr>
        <w:t xml:space="preserve">" </w:t>
      </w:r>
      <w:r w:rsidRPr="00055762">
        <w:rPr>
          <w:rFonts w:hint="cs"/>
          <w:rtl/>
          <w:lang w:val="fr-CH"/>
        </w:rPr>
        <w:t>وتقترح</w:t>
      </w:r>
      <w:r w:rsidRPr="00055762">
        <w:rPr>
          <w:rtl/>
          <w:lang w:val="fr-CH"/>
        </w:rPr>
        <w:t xml:space="preserve"> </w:t>
      </w:r>
      <w:r w:rsidRPr="00055762">
        <w:rPr>
          <w:rFonts w:hint="cs"/>
          <w:rtl/>
          <w:lang w:val="fr-CH"/>
        </w:rPr>
        <w:t>سحبها</w:t>
      </w:r>
      <w:r w:rsidRPr="00055762">
        <w:rPr>
          <w:rtl/>
          <w:lang w:val="fr-CH"/>
        </w:rPr>
        <w:t>.</w:t>
      </w:r>
    </w:p>
    <w:p w:rsidR="00CB6B0A" w:rsidRPr="00333981" w:rsidRDefault="00CB6B0A" w:rsidP="00333981">
      <w:pPr>
        <w:pStyle w:val="H1"/>
        <w:bidi/>
        <w:spacing w:before="360" w:line="240" w:lineRule="auto"/>
        <w:rPr>
          <w:rtl/>
        </w:rPr>
      </w:pPr>
      <w:bookmarkStart w:id="28" w:name="_Toc530752959"/>
      <w:r w:rsidRPr="00333981">
        <w:rPr>
          <w:rFonts w:hint="cs"/>
          <w:rtl/>
        </w:rPr>
        <w:t xml:space="preserve">اتفاقية ساعات العمل وأعداد العاملين </w:t>
      </w:r>
      <w:r w:rsidR="003174AF">
        <w:rPr>
          <w:rtl/>
        </w:rPr>
        <w:br/>
      </w:r>
      <w:r w:rsidRPr="00333981">
        <w:rPr>
          <w:rFonts w:hint="cs"/>
          <w:rtl/>
        </w:rPr>
        <w:t>على ظهر السفن، 1936 (رقم 57)</w:t>
      </w:r>
      <w:bookmarkEnd w:id="28"/>
    </w:p>
    <w:p w:rsidR="00CB6B0A" w:rsidRPr="000D2DD7" w:rsidRDefault="00CB6B0A" w:rsidP="002C6D1C">
      <w:pPr>
        <w:pStyle w:val="ParaNum"/>
        <w:bidi/>
        <w:rPr>
          <w:lang w:val="fr-CH"/>
        </w:rPr>
      </w:pPr>
      <w:r>
        <w:rPr>
          <w:rFonts w:hint="cs"/>
          <w:rtl/>
          <w:lang w:val="fr-CH"/>
        </w:rPr>
        <w:t xml:space="preserve">اعتُمدت الاتفاقية رقم 57 في عام 1936 محددة الحد الأقصى لساعات العمل بالنسبة إلى البحارة عند 56 ساعة أسبوعياً وثماني ساعات يومياً. </w:t>
      </w:r>
      <w:r w:rsidRPr="00693FBF">
        <w:rPr>
          <w:rFonts w:hint="cs"/>
          <w:rtl/>
          <w:lang w:val="fr-CH"/>
        </w:rPr>
        <w:t>غير</w:t>
      </w:r>
      <w:r w:rsidRPr="00693FBF">
        <w:rPr>
          <w:rtl/>
          <w:lang w:val="fr-CH"/>
        </w:rPr>
        <w:t xml:space="preserve"> </w:t>
      </w:r>
      <w:r w:rsidRPr="00693FBF">
        <w:rPr>
          <w:rFonts w:hint="cs"/>
          <w:rtl/>
          <w:lang w:val="fr-CH"/>
        </w:rPr>
        <w:t>أنّ</w:t>
      </w:r>
      <w:r w:rsidRPr="00693FBF">
        <w:rPr>
          <w:rtl/>
          <w:lang w:val="fr-CH"/>
        </w:rPr>
        <w:t xml:space="preserve"> </w:t>
      </w:r>
      <w:r w:rsidRPr="00693FBF">
        <w:rPr>
          <w:rFonts w:hint="cs"/>
          <w:rtl/>
          <w:lang w:val="fr-CH"/>
        </w:rPr>
        <w:t>الاتفاقية</w:t>
      </w:r>
      <w:r w:rsidRPr="00693FBF">
        <w:rPr>
          <w:rtl/>
          <w:lang w:val="fr-CH"/>
        </w:rPr>
        <w:t xml:space="preserve"> </w:t>
      </w:r>
      <w:r w:rsidRPr="00693FBF">
        <w:rPr>
          <w:rFonts w:hint="cs"/>
          <w:rtl/>
          <w:lang w:val="fr-CH"/>
        </w:rPr>
        <w:t>رقم</w:t>
      </w:r>
      <w:r w:rsidRPr="00693FBF">
        <w:rPr>
          <w:rtl/>
          <w:lang w:val="fr-CH"/>
        </w:rPr>
        <w:t xml:space="preserve"> </w:t>
      </w:r>
      <w:r>
        <w:rPr>
          <w:rFonts w:hint="cs"/>
          <w:rtl/>
          <w:lang w:val="fr-CH"/>
        </w:rPr>
        <w:t>57</w:t>
      </w:r>
      <w:r w:rsidRPr="00693FBF">
        <w:rPr>
          <w:rtl/>
          <w:lang w:val="fr-CH"/>
        </w:rPr>
        <w:t xml:space="preserve"> </w:t>
      </w:r>
      <w:r w:rsidRPr="00693FBF">
        <w:rPr>
          <w:rFonts w:hint="cs"/>
          <w:rtl/>
          <w:lang w:val="fr-CH"/>
        </w:rPr>
        <w:t>لم</w:t>
      </w:r>
      <w:r w:rsidRPr="00693FBF">
        <w:rPr>
          <w:rtl/>
          <w:lang w:val="fr-CH"/>
        </w:rPr>
        <w:t xml:space="preserve"> </w:t>
      </w:r>
      <w:r w:rsidRPr="00693FBF">
        <w:rPr>
          <w:rFonts w:hint="cs"/>
          <w:rtl/>
          <w:lang w:val="fr-CH"/>
        </w:rPr>
        <w:t>تستوفِ</w:t>
      </w:r>
      <w:r w:rsidRPr="00693FBF">
        <w:rPr>
          <w:rtl/>
          <w:lang w:val="fr-CH"/>
        </w:rPr>
        <w:t xml:space="preserve"> </w:t>
      </w:r>
      <w:r w:rsidRPr="00693FBF">
        <w:rPr>
          <w:rFonts w:hint="cs"/>
          <w:rtl/>
          <w:lang w:val="fr-CH"/>
        </w:rPr>
        <w:t>الشروط</w:t>
      </w:r>
      <w:r w:rsidRPr="00693FBF">
        <w:rPr>
          <w:rtl/>
          <w:lang w:val="fr-CH"/>
        </w:rPr>
        <w:t xml:space="preserve"> </w:t>
      </w:r>
      <w:r w:rsidRPr="00693FBF">
        <w:rPr>
          <w:rFonts w:hint="cs"/>
          <w:rtl/>
          <w:lang w:val="fr-CH"/>
        </w:rPr>
        <w:t>لتدخل</w:t>
      </w:r>
      <w:r w:rsidRPr="00693FBF">
        <w:rPr>
          <w:rtl/>
          <w:lang w:val="fr-CH"/>
        </w:rPr>
        <w:t xml:space="preserve"> </w:t>
      </w:r>
      <w:r w:rsidRPr="00693FBF">
        <w:rPr>
          <w:rFonts w:hint="cs"/>
          <w:rtl/>
          <w:lang w:val="fr-CH"/>
        </w:rPr>
        <w:t>حيّز</w:t>
      </w:r>
      <w:r w:rsidRPr="00693FBF">
        <w:rPr>
          <w:rtl/>
          <w:lang w:val="fr-CH"/>
        </w:rPr>
        <w:t xml:space="preserve"> </w:t>
      </w:r>
      <w:r w:rsidRPr="00693FBF">
        <w:rPr>
          <w:rFonts w:hint="cs"/>
          <w:rtl/>
          <w:lang w:val="fr-CH"/>
        </w:rPr>
        <w:t>النفاذ</w:t>
      </w:r>
      <w:r w:rsidRPr="00693FBF">
        <w:rPr>
          <w:rtl/>
          <w:lang w:val="fr-CH"/>
        </w:rPr>
        <w:t xml:space="preserve"> </w:t>
      </w:r>
      <w:r w:rsidRPr="00693FBF">
        <w:rPr>
          <w:rFonts w:hint="cs"/>
          <w:rtl/>
          <w:lang w:val="fr-CH"/>
        </w:rPr>
        <w:t>إذ</w:t>
      </w:r>
      <w:r w:rsidRPr="00693FBF">
        <w:rPr>
          <w:rtl/>
          <w:lang w:val="fr-CH"/>
        </w:rPr>
        <w:t xml:space="preserve"> </w:t>
      </w:r>
      <w:r w:rsidRPr="00693FBF">
        <w:rPr>
          <w:rFonts w:hint="cs"/>
          <w:rtl/>
          <w:lang w:val="fr-CH"/>
        </w:rPr>
        <w:t>لم</w:t>
      </w:r>
      <w:r w:rsidRPr="00693FBF">
        <w:rPr>
          <w:rtl/>
          <w:lang w:val="fr-CH"/>
        </w:rPr>
        <w:t xml:space="preserve"> </w:t>
      </w:r>
      <w:r w:rsidRPr="00693FBF">
        <w:rPr>
          <w:rFonts w:hint="cs"/>
          <w:rtl/>
          <w:lang w:val="fr-CH"/>
        </w:rPr>
        <w:t>تلقَ</w:t>
      </w:r>
      <w:r w:rsidRPr="00693FBF">
        <w:rPr>
          <w:rtl/>
          <w:lang w:val="fr-CH"/>
        </w:rPr>
        <w:t xml:space="preserve"> </w:t>
      </w:r>
      <w:r w:rsidRPr="00693FBF">
        <w:rPr>
          <w:rFonts w:hint="cs"/>
          <w:rtl/>
          <w:lang w:val="fr-CH"/>
        </w:rPr>
        <w:t>إلا</w:t>
      </w:r>
      <w:r w:rsidRPr="00693FBF">
        <w:rPr>
          <w:rtl/>
          <w:lang w:val="fr-CH"/>
        </w:rPr>
        <w:t xml:space="preserve"> </w:t>
      </w:r>
      <w:r>
        <w:rPr>
          <w:rFonts w:hint="cs"/>
          <w:rtl/>
          <w:lang w:val="fr-CH"/>
        </w:rPr>
        <w:t>ثلاثة</w:t>
      </w:r>
      <w:r w:rsidRPr="00693FBF">
        <w:rPr>
          <w:rtl/>
          <w:lang w:val="fr-CH"/>
        </w:rPr>
        <w:t xml:space="preserve"> </w:t>
      </w:r>
      <w:r w:rsidRPr="00693FBF">
        <w:rPr>
          <w:rFonts w:hint="cs"/>
          <w:rtl/>
          <w:lang w:val="fr-CH"/>
        </w:rPr>
        <w:t>تصديقات</w:t>
      </w:r>
      <w:r w:rsidRPr="00693FBF">
        <w:rPr>
          <w:rtl/>
          <w:lang w:val="fr-CH"/>
        </w:rPr>
        <w:t xml:space="preserve"> </w:t>
      </w:r>
      <w:r w:rsidRPr="00693FBF">
        <w:rPr>
          <w:rFonts w:hint="cs"/>
          <w:rtl/>
          <w:lang w:val="fr-CH"/>
        </w:rPr>
        <w:t>عليها</w:t>
      </w:r>
      <w:r w:rsidRPr="00693FBF">
        <w:rPr>
          <w:rtl/>
          <w:lang w:val="fr-CH"/>
        </w:rPr>
        <w:t xml:space="preserve">. </w:t>
      </w:r>
      <w:r w:rsidRPr="00693FBF">
        <w:rPr>
          <w:rFonts w:hint="cs"/>
          <w:rtl/>
          <w:lang w:val="fr-CH"/>
        </w:rPr>
        <w:t>ونقضتها</w:t>
      </w:r>
      <w:r w:rsidRPr="00693FBF">
        <w:rPr>
          <w:rtl/>
          <w:lang w:val="fr-CH"/>
        </w:rPr>
        <w:t xml:space="preserve"> </w:t>
      </w:r>
      <w:r w:rsidRPr="00693FBF">
        <w:rPr>
          <w:rFonts w:hint="cs"/>
          <w:rtl/>
          <w:lang w:val="fr-CH"/>
        </w:rPr>
        <w:t>دولتان</w:t>
      </w:r>
      <w:r w:rsidRPr="00693FBF">
        <w:rPr>
          <w:rtl/>
          <w:lang w:val="fr-CH"/>
        </w:rPr>
        <w:t xml:space="preserve"> </w:t>
      </w:r>
      <w:r w:rsidRPr="00693FBF">
        <w:rPr>
          <w:rFonts w:hint="cs"/>
          <w:rtl/>
          <w:lang w:val="fr-CH"/>
        </w:rPr>
        <w:t>عضوان</w:t>
      </w:r>
      <w:r>
        <w:rPr>
          <w:rFonts w:hint="cs"/>
          <w:rtl/>
          <w:lang w:val="fr-CH"/>
        </w:rPr>
        <w:t xml:space="preserve">. واتفاقية العمل البحري، 2006 هو الصك المحدث الوحيد بشأن ساعات العمل والأجور. </w:t>
      </w:r>
      <w:r w:rsidRPr="00386F4A">
        <w:rPr>
          <w:rFonts w:hint="cs"/>
          <w:rtl/>
          <w:lang w:val="fr-CH"/>
        </w:rPr>
        <w:t>وأوصت</w:t>
      </w:r>
      <w:r w:rsidRPr="00386F4A">
        <w:rPr>
          <w:rtl/>
          <w:lang w:val="fr-CH"/>
        </w:rPr>
        <w:t xml:space="preserve"> </w:t>
      </w:r>
      <w:r w:rsidRPr="00386F4A">
        <w:rPr>
          <w:rFonts w:hint="cs"/>
          <w:rtl/>
          <w:lang w:val="fr-CH"/>
        </w:rPr>
        <w:t>اللجنة</w:t>
      </w:r>
      <w:r w:rsidRPr="00386F4A">
        <w:rPr>
          <w:rtl/>
          <w:lang w:val="fr-CH"/>
        </w:rPr>
        <w:t xml:space="preserve"> </w:t>
      </w:r>
      <w:r w:rsidRPr="00386F4A">
        <w:rPr>
          <w:rFonts w:hint="cs"/>
          <w:rtl/>
          <w:lang w:val="fr-CH"/>
        </w:rPr>
        <w:t>الثلاثية</w:t>
      </w:r>
      <w:r w:rsidRPr="00386F4A">
        <w:rPr>
          <w:rtl/>
          <w:lang w:val="fr-CH"/>
        </w:rPr>
        <w:t xml:space="preserve"> </w:t>
      </w:r>
      <w:r w:rsidRPr="00386F4A">
        <w:rPr>
          <w:rFonts w:hint="cs"/>
          <w:rtl/>
          <w:lang w:val="fr-CH"/>
        </w:rPr>
        <w:t>الخاصة</w:t>
      </w:r>
      <w:r w:rsidRPr="00386F4A">
        <w:rPr>
          <w:rtl/>
          <w:lang w:val="fr-CH"/>
        </w:rPr>
        <w:t xml:space="preserve"> </w:t>
      </w:r>
      <w:r w:rsidRPr="00386F4A">
        <w:rPr>
          <w:rFonts w:hint="cs"/>
          <w:rtl/>
          <w:lang w:val="fr-CH"/>
        </w:rPr>
        <w:t>بتصنيف</w:t>
      </w:r>
      <w:r w:rsidRPr="00386F4A">
        <w:rPr>
          <w:rtl/>
          <w:lang w:val="fr-CH"/>
        </w:rPr>
        <w:t xml:space="preserve"> </w:t>
      </w:r>
      <w:r>
        <w:rPr>
          <w:rFonts w:hint="cs"/>
          <w:rtl/>
          <w:lang w:val="fr-CH"/>
        </w:rPr>
        <w:t xml:space="preserve">هذه </w:t>
      </w:r>
      <w:r w:rsidRPr="00386F4A">
        <w:rPr>
          <w:rFonts w:hint="cs"/>
          <w:rtl/>
          <w:lang w:val="fr-CH"/>
        </w:rPr>
        <w:t>الاتفاقية</w:t>
      </w:r>
      <w:r w:rsidRPr="00386F4A">
        <w:rPr>
          <w:rtl/>
          <w:lang w:val="fr-CH"/>
        </w:rPr>
        <w:t xml:space="preserve"> </w:t>
      </w:r>
      <w:r w:rsidRPr="00386F4A">
        <w:rPr>
          <w:rFonts w:hint="cs"/>
          <w:rtl/>
          <w:lang w:val="fr-CH"/>
        </w:rPr>
        <w:t>على</w:t>
      </w:r>
      <w:r w:rsidRPr="00386F4A">
        <w:rPr>
          <w:rtl/>
          <w:lang w:val="fr-CH"/>
        </w:rPr>
        <w:t xml:space="preserve"> </w:t>
      </w:r>
      <w:r w:rsidRPr="00386F4A">
        <w:rPr>
          <w:rFonts w:hint="cs"/>
          <w:rtl/>
          <w:lang w:val="fr-CH"/>
        </w:rPr>
        <w:t>أنها</w:t>
      </w:r>
      <w:r w:rsidRPr="00386F4A">
        <w:rPr>
          <w:rtl/>
          <w:lang w:val="fr-CH"/>
        </w:rPr>
        <w:t xml:space="preserve"> "</w:t>
      </w:r>
      <w:r w:rsidRPr="00386F4A">
        <w:rPr>
          <w:rFonts w:hint="cs"/>
          <w:rtl/>
          <w:lang w:val="fr-CH"/>
        </w:rPr>
        <w:t>بالية</w:t>
      </w:r>
      <w:r w:rsidRPr="00386F4A">
        <w:rPr>
          <w:rtl/>
          <w:lang w:val="fr-CH"/>
        </w:rPr>
        <w:t xml:space="preserve">" </w:t>
      </w:r>
      <w:r w:rsidRPr="00386F4A">
        <w:rPr>
          <w:rFonts w:hint="cs"/>
          <w:rtl/>
          <w:lang w:val="fr-CH"/>
        </w:rPr>
        <w:t>وتقترح</w:t>
      </w:r>
      <w:r w:rsidRPr="00386F4A">
        <w:rPr>
          <w:rtl/>
          <w:lang w:val="fr-CH"/>
        </w:rPr>
        <w:t xml:space="preserve"> </w:t>
      </w:r>
      <w:r w:rsidRPr="00386F4A">
        <w:rPr>
          <w:rFonts w:hint="cs"/>
          <w:rtl/>
          <w:lang w:val="fr-CH"/>
        </w:rPr>
        <w:t>سحبها</w:t>
      </w:r>
      <w:r w:rsidRPr="00386F4A">
        <w:rPr>
          <w:rtl/>
          <w:lang w:val="fr-CH"/>
        </w:rPr>
        <w:t>.</w:t>
      </w:r>
    </w:p>
    <w:p w:rsidR="00CB6B0A" w:rsidRPr="00333981" w:rsidRDefault="00CB6B0A" w:rsidP="002C6D1C">
      <w:pPr>
        <w:pStyle w:val="H1"/>
        <w:bidi/>
        <w:spacing w:before="360" w:line="240" w:lineRule="auto"/>
        <w:rPr>
          <w:rtl/>
        </w:rPr>
      </w:pPr>
      <w:bookmarkStart w:id="29" w:name="_Toc530752960"/>
      <w:r w:rsidRPr="00333981">
        <w:rPr>
          <w:rFonts w:hint="cs"/>
          <w:rtl/>
        </w:rPr>
        <w:t>اتفاقية الإجازات مدفوعة الأجر (البحارة)،</w:t>
      </w:r>
      <w:r w:rsidR="002C6D1C">
        <w:rPr>
          <w:rtl/>
        </w:rPr>
        <w:br/>
      </w:r>
      <w:r w:rsidRPr="00333981">
        <w:rPr>
          <w:rFonts w:hint="cs"/>
          <w:rtl/>
        </w:rPr>
        <w:t>1946 (رقم 72)</w:t>
      </w:r>
      <w:bookmarkEnd w:id="29"/>
    </w:p>
    <w:p w:rsidR="00CB6B0A" w:rsidRPr="00482C84" w:rsidRDefault="00CB6B0A" w:rsidP="002C6D1C">
      <w:pPr>
        <w:pStyle w:val="ParaNum"/>
        <w:bidi/>
        <w:rPr>
          <w:rFonts w:cstheme="majorBidi"/>
          <w:lang w:val="fr-CH"/>
        </w:rPr>
      </w:pPr>
      <w:r>
        <w:rPr>
          <w:rFonts w:cstheme="majorBidi" w:hint="cs"/>
          <w:rtl/>
          <w:lang w:val="fr-CH"/>
        </w:rPr>
        <w:t xml:space="preserve">اعتُمدت الاتفاقية رقم 72 في عام 1946 معدلة بشكل طفيف زيادة حق البحارة في الإجازة مدفوعة الأجر. </w:t>
      </w:r>
      <w:r w:rsidRPr="001F7801">
        <w:rPr>
          <w:rFonts w:hint="cs"/>
          <w:rtl/>
          <w:lang w:val="fr-CH"/>
        </w:rPr>
        <w:t>غير</w:t>
      </w:r>
      <w:r w:rsidRPr="001F7801">
        <w:rPr>
          <w:rtl/>
          <w:lang w:val="fr-CH"/>
        </w:rPr>
        <w:t xml:space="preserve"> </w:t>
      </w:r>
      <w:r w:rsidRPr="001F7801">
        <w:rPr>
          <w:rFonts w:hint="cs"/>
          <w:rtl/>
          <w:lang w:val="fr-CH"/>
        </w:rPr>
        <w:t>أنّ</w:t>
      </w:r>
      <w:r w:rsidRPr="001F7801">
        <w:rPr>
          <w:rtl/>
          <w:lang w:val="fr-CH"/>
        </w:rPr>
        <w:t xml:space="preserve"> </w:t>
      </w:r>
      <w:r w:rsidRPr="001F7801">
        <w:rPr>
          <w:rFonts w:hint="cs"/>
          <w:rtl/>
          <w:lang w:val="fr-CH"/>
        </w:rPr>
        <w:t>الاتفاقية</w:t>
      </w:r>
      <w:r w:rsidRPr="001F7801">
        <w:rPr>
          <w:rtl/>
          <w:lang w:val="fr-CH"/>
        </w:rPr>
        <w:t xml:space="preserve"> </w:t>
      </w:r>
      <w:r w:rsidRPr="001F7801">
        <w:rPr>
          <w:rFonts w:hint="cs"/>
          <w:rtl/>
          <w:lang w:val="fr-CH"/>
        </w:rPr>
        <w:t>رقم</w:t>
      </w:r>
      <w:r w:rsidRPr="001F7801">
        <w:rPr>
          <w:rtl/>
          <w:lang w:val="fr-CH"/>
        </w:rPr>
        <w:t xml:space="preserve"> </w:t>
      </w:r>
      <w:r>
        <w:rPr>
          <w:rFonts w:hint="cs"/>
          <w:rtl/>
          <w:lang w:val="fr-CH"/>
        </w:rPr>
        <w:t>72</w:t>
      </w:r>
      <w:r w:rsidRPr="001F7801">
        <w:rPr>
          <w:rtl/>
          <w:lang w:val="fr-CH"/>
        </w:rPr>
        <w:t xml:space="preserve"> </w:t>
      </w:r>
      <w:r w:rsidRPr="001F7801">
        <w:rPr>
          <w:rFonts w:hint="cs"/>
          <w:rtl/>
          <w:lang w:val="fr-CH"/>
        </w:rPr>
        <w:t>لم</w:t>
      </w:r>
      <w:r w:rsidRPr="001F7801">
        <w:rPr>
          <w:rtl/>
          <w:lang w:val="fr-CH"/>
        </w:rPr>
        <w:t xml:space="preserve"> </w:t>
      </w:r>
      <w:r w:rsidRPr="001F7801">
        <w:rPr>
          <w:rFonts w:hint="cs"/>
          <w:rtl/>
          <w:lang w:val="fr-CH"/>
        </w:rPr>
        <w:t>تستوفِ</w:t>
      </w:r>
      <w:r w:rsidRPr="001F7801">
        <w:rPr>
          <w:rtl/>
          <w:lang w:val="fr-CH"/>
        </w:rPr>
        <w:t xml:space="preserve"> </w:t>
      </w:r>
      <w:r w:rsidRPr="001F7801">
        <w:rPr>
          <w:rFonts w:hint="cs"/>
          <w:rtl/>
          <w:lang w:val="fr-CH"/>
        </w:rPr>
        <w:t>الشروط</w:t>
      </w:r>
      <w:r w:rsidRPr="001F7801">
        <w:rPr>
          <w:rtl/>
          <w:lang w:val="fr-CH"/>
        </w:rPr>
        <w:t xml:space="preserve"> </w:t>
      </w:r>
      <w:r w:rsidRPr="001F7801">
        <w:rPr>
          <w:rFonts w:hint="cs"/>
          <w:rtl/>
          <w:lang w:val="fr-CH"/>
        </w:rPr>
        <w:t>لتدخل</w:t>
      </w:r>
      <w:r w:rsidRPr="001F7801">
        <w:rPr>
          <w:rtl/>
          <w:lang w:val="fr-CH"/>
        </w:rPr>
        <w:t xml:space="preserve"> </w:t>
      </w:r>
      <w:r w:rsidRPr="001F7801">
        <w:rPr>
          <w:rFonts w:hint="cs"/>
          <w:rtl/>
          <w:lang w:val="fr-CH"/>
        </w:rPr>
        <w:t>حيّز</w:t>
      </w:r>
      <w:r w:rsidRPr="001F7801">
        <w:rPr>
          <w:rtl/>
          <w:lang w:val="fr-CH"/>
        </w:rPr>
        <w:t xml:space="preserve"> </w:t>
      </w:r>
      <w:r w:rsidRPr="001F7801">
        <w:rPr>
          <w:rFonts w:hint="cs"/>
          <w:rtl/>
          <w:lang w:val="fr-CH"/>
        </w:rPr>
        <w:t>النفاذ</w:t>
      </w:r>
      <w:r w:rsidRPr="001F7801">
        <w:rPr>
          <w:rtl/>
          <w:lang w:val="fr-CH"/>
        </w:rPr>
        <w:t xml:space="preserve"> </w:t>
      </w:r>
      <w:r w:rsidRPr="001F7801">
        <w:rPr>
          <w:rFonts w:hint="cs"/>
          <w:rtl/>
          <w:lang w:val="fr-CH"/>
        </w:rPr>
        <w:t>إذ</w:t>
      </w:r>
      <w:r w:rsidRPr="001F7801">
        <w:rPr>
          <w:rtl/>
          <w:lang w:val="fr-CH"/>
        </w:rPr>
        <w:t xml:space="preserve"> </w:t>
      </w:r>
      <w:r w:rsidRPr="001F7801">
        <w:rPr>
          <w:rFonts w:hint="cs"/>
          <w:rtl/>
          <w:lang w:val="fr-CH"/>
        </w:rPr>
        <w:t>لم</w:t>
      </w:r>
      <w:r w:rsidRPr="001F7801">
        <w:rPr>
          <w:rtl/>
          <w:lang w:val="fr-CH"/>
        </w:rPr>
        <w:t xml:space="preserve"> </w:t>
      </w:r>
      <w:r w:rsidRPr="001F7801">
        <w:rPr>
          <w:rFonts w:hint="cs"/>
          <w:rtl/>
          <w:lang w:val="fr-CH"/>
        </w:rPr>
        <w:t>تلقَ</w:t>
      </w:r>
      <w:r w:rsidRPr="001F7801">
        <w:rPr>
          <w:rtl/>
          <w:lang w:val="fr-CH"/>
        </w:rPr>
        <w:t xml:space="preserve"> </w:t>
      </w:r>
      <w:r w:rsidRPr="001F7801">
        <w:rPr>
          <w:rFonts w:hint="cs"/>
          <w:rtl/>
          <w:lang w:val="fr-CH"/>
        </w:rPr>
        <w:t>إلا</w:t>
      </w:r>
      <w:r w:rsidRPr="001F7801">
        <w:rPr>
          <w:rtl/>
          <w:lang w:val="fr-CH"/>
        </w:rPr>
        <w:t xml:space="preserve"> </w:t>
      </w:r>
      <w:r>
        <w:rPr>
          <w:rFonts w:hint="cs"/>
          <w:rtl/>
          <w:lang w:val="fr-CH"/>
        </w:rPr>
        <w:t>خمسة</w:t>
      </w:r>
      <w:r w:rsidRPr="001F7801">
        <w:rPr>
          <w:rtl/>
          <w:lang w:val="fr-CH"/>
        </w:rPr>
        <w:t xml:space="preserve"> </w:t>
      </w:r>
      <w:r w:rsidRPr="001F7801">
        <w:rPr>
          <w:rFonts w:hint="cs"/>
          <w:rtl/>
          <w:lang w:val="fr-CH"/>
        </w:rPr>
        <w:t>تصديقات</w:t>
      </w:r>
      <w:r w:rsidRPr="001F7801">
        <w:rPr>
          <w:rtl/>
          <w:lang w:val="fr-CH"/>
        </w:rPr>
        <w:t xml:space="preserve"> </w:t>
      </w:r>
      <w:r w:rsidRPr="001F7801">
        <w:rPr>
          <w:rFonts w:hint="cs"/>
          <w:rtl/>
          <w:lang w:val="fr-CH"/>
        </w:rPr>
        <w:t>عليها</w:t>
      </w:r>
      <w:r w:rsidRPr="001F7801">
        <w:rPr>
          <w:rtl/>
          <w:lang w:val="fr-CH"/>
        </w:rPr>
        <w:t xml:space="preserve">. </w:t>
      </w:r>
      <w:r w:rsidRPr="001F7801">
        <w:rPr>
          <w:rFonts w:hint="cs"/>
          <w:rtl/>
          <w:lang w:val="fr-CH"/>
        </w:rPr>
        <w:t>ونقضتها</w:t>
      </w:r>
      <w:r w:rsidRPr="001F7801">
        <w:rPr>
          <w:rtl/>
          <w:lang w:val="fr-CH"/>
        </w:rPr>
        <w:t xml:space="preserve"> </w:t>
      </w:r>
      <w:r>
        <w:rPr>
          <w:rFonts w:hint="cs"/>
          <w:rtl/>
          <w:lang w:val="fr-CH"/>
        </w:rPr>
        <w:t xml:space="preserve">أربع دول أعضاء نتيجة التصديق على الاتفاقية رقم 91. وتشمل اتفاقية العمل البحري، 2006 الحماية الأكثر ملاءمة للبحارة فيما يتعلق بالإجازة السنوية مدفوعة الأجر. </w:t>
      </w:r>
      <w:r w:rsidRPr="00DD6111">
        <w:rPr>
          <w:rFonts w:hint="cs"/>
          <w:rtl/>
          <w:lang w:val="fr-CH"/>
        </w:rPr>
        <w:t>وأوصت</w:t>
      </w:r>
      <w:r w:rsidRPr="00DD6111">
        <w:rPr>
          <w:rtl/>
          <w:lang w:val="fr-CH"/>
        </w:rPr>
        <w:t xml:space="preserve"> </w:t>
      </w:r>
      <w:r w:rsidRPr="00DD6111">
        <w:rPr>
          <w:rFonts w:hint="cs"/>
          <w:rtl/>
          <w:lang w:val="fr-CH"/>
        </w:rPr>
        <w:t>اللجنة</w:t>
      </w:r>
      <w:r w:rsidRPr="00DD6111">
        <w:rPr>
          <w:rtl/>
          <w:lang w:val="fr-CH"/>
        </w:rPr>
        <w:t xml:space="preserve"> </w:t>
      </w:r>
      <w:r w:rsidRPr="00DD6111">
        <w:rPr>
          <w:rFonts w:hint="cs"/>
          <w:rtl/>
          <w:lang w:val="fr-CH"/>
        </w:rPr>
        <w:t>الثلاثية</w:t>
      </w:r>
      <w:r w:rsidRPr="00DD6111">
        <w:rPr>
          <w:rtl/>
          <w:lang w:val="fr-CH"/>
        </w:rPr>
        <w:t xml:space="preserve"> </w:t>
      </w:r>
      <w:r w:rsidRPr="00DD6111">
        <w:rPr>
          <w:rFonts w:hint="cs"/>
          <w:rtl/>
          <w:lang w:val="fr-CH"/>
        </w:rPr>
        <w:t>الخاصة</w:t>
      </w:r>
      <w:r w:rsidRPr="00DD6111">
        <w:rPr>
          <w:rtl/>
          <w:lang w:val="fr-CH"/>
        </w:rPr>
        <w:t xml:space="preserve"> </w:t>
      </w:r>
      <w:r w:rsidRPr="00DD6111">
        <w:rPr>
          <w:rFonts w:hint="cs"/>
          <w:rtl/>
          <w:lang w:val="fr-CH"/>
        </w:rPr>
        <w:t>بتصنيف</w:t>
      </w:r>
      <w:r w:rsidRPr="00DD6111">
        <w:rPr>
          <w:rtl/>
          <w:lang w:val="fr-CH"/>
        </w:rPr>
        <w:t xml:space="preserve"> </w:t>
      </w:r>
      <w:r w:rsidRPr="00DD6111">
        <w:rPr>
          <w:rFonts w:hint="cs"/>
          <w:rtl/>
          <w:lang w:val="fr-CH"/>
        </w:rPr>
        <w:t>الاتفاقية</w:t>
      </w:r>
      <w:r w:rsidRPr="00DD6111">
        <w:rPr>
          <w:rtl/>
          <w:lang w:val="fr-CH"/>
        </w:rPr>
        <w:t xml:space="preserve"> </w:t>
      </w:r>
      <w:r>
        <w:rPr>
          <w:rFonts w:hint="cs"/>
          <w:rtl/>
          <w:lang w:val="fr-CH"/>
        </w:rPr>
        <w:t xml:space="preserve">رقم 72 </w:t>
      </w:r>
      <w:r w:rsidRPr="00DD6111">
        <w:rPr>
          <w:rFonts w:hint="cs"/>
          <w:rtl/>
          <w:lang w:val="fr-CH"/>
        </w:rPr>
        <w:t>على</w:t>
      </w:r>
      <w:r w:rsidRPr="00DD6111">
        <w:rPr>
          <w:rtl/>
          <w:lang w:val="fr-CH"/>
        </w:rPr>
        <w:t xml:space="preserve"> </w:t>
      </w:r>
      <w:r w:rsidRPr="00DD6111">
        <w:rPr>
          <w:rFonts w:hint="cs"/>
          <w:rtl/>
          <w:lang w:val="fr-CH"/>
        </w:rPr>
        <w:t>أنها</w:t>
      </w:r>
      <w:r w:rsidRPr="00DD6111">
        <w:rPr>
          <w:rtl/>
          <w:lang w:val="fr-CH"/>
        </w:rPr>
        <w:t xml:space="preserve"> "</w:t>
      </w:r>
      <w:r w:rsidRPr="00DD6111">
        <w:rPr>
          <w:rFonts w:hint="cs"/>
          <w:rtl/>
          <w:lang w:val="fr-CH"/>
        </w:rPr>
        <w:t>بالية</w:t>
      </w:r>
      <w:r w:rsidRPr="00DD6111">
        <w:rPr>
          <w:rtl/>
          <w:lang w:val="fr-CH"/>
        </w:rPr>
        <w:t xml:space="preserve">" </w:t>
      </w:r>
      <w:r w:rsidRPr="00DD6111">
        <w:rPr>
          <w:rFonts w:hint="cs"/>
          <w:rtl/>
          <w:lang w:val="fr-CH"/>
        </w:rPr>
        <w:t>وتقترح</w:t>
      </w:r>
      <w:r w:rsidRPr="00DD6111">
        <w:rPr>
          <w:rtl/>
          <w:lang w:val="fr-CH"/>
        </w:rPr>
        <w:t xml:space="preserve"> </w:t>
      </w:r>
      <w:r w:rsidRPr="00DD6111">
        <w:rPr>
          <w:rFonts w:hint="cs"/>
          <w:rtl/>
          <w:lang w:val="fr-CH"/>
        </w:rPr>
        <w:t>سحبها</w:t>
      </w:r>
      <w:r w:rsidRPr="00DD6111">
        <w:rPr>
          <w:rtl/>
          <w:lang w:val="fr-CH"/>
        </w:rPr>
        <w:t>.</w:t>
      </w:r>
    </w:p>
    <w:p w:rsidR="00CB6B0A" w:rsidRPr="00333981" w:rsidRDefault="00CB6B0A" w:rsidP="00333981">
      <w:pPr>
        <w:pStyle w:val="H1"/>
        <w:bidi/>
        <w:spacing w:before="360" w:line="240" w:lineRule="auto"/>
        <w:rPr>
          <w:rtl/>
        </w:rPr>
      </w:pPr>
      <w:bookmarkStart w:id="30" w:name="_Toc530752961"/>
      <w:r w:rsidRPr="00333981">
        <w:rPr>
          <w:rFonts w:hint="cs"/>
          <w:rtl/>
        </w:rPr>
        <w:lastRenderedPageBreak/>
        <w:t xml:space="preserve">اتفاقية الأجور وساعات العمل وأعداد العاملين </w:t>
      </w:r>
      <w:r w:rsidR="002C6D1C">
        <w:rPr>
          <w:rtl/>
        </w:rPr>
        <w:br/>
      </w:r>
      <w:r w:rsidRPr="00333981">
        <w:rPr>
          <w:rFonts w:hint="cs"/>
          <w:rtl/>
        </w:rPr>
        <w:t>على ظهر السفن، 1946 (رقم 76)</w:t>
      </w:r>
      <w:bookmarkEnd w:id="30"/>
    </w:p>
    <w:p w:rsidR="00CB6B0A" w:rsidRPr="00B516C4" w:rsidRDefault="00CB6B0A" w:rsidP="002C6D1C">
      <w:pPr>
        <w:pStyle w:val="ParaNum"/>
        <w:bidi/>
        <w:rPr>
          <w:rFonts w:cstheme="majorBidi"/>
          <w:lang w:val="fr-CH"/>
        </w:rPr>
      </w:pPr>
      <w:r>
        <w:rPr>
          <w:rFonts w:cstheme="majorBidi" w:hint="cs"/>
          <w:rtl/>
          <w:lang w:val="fr-CH"/>
        </w:rPr>
        <w:t xml:space="preserve">اعتُمدت الاتفاقية رقم 76 في عام 1946 لمراجعة الاتفاقية رقم 57. </w:t>
      </w:r>
      <w:r w:rsidRPr="00482C84">
        <w:rPr>
          <w:rFonts w:hint="cs"/>
          <w:rtl/>
          <w:lang w:val="fr-CH"/>
        </w:rPr>
        <w:t>غير</w:t>
      </w:r>
      <w:r w:rsidRPr="00482C84">
        <w:rPr>
          <w:rtl/>
          <w:lang w:val="fr-CH"/>
        </w:rPr>
        <w:t xml:space="preserve"> </w:t>
      </w:r>
      <w:r w:rsidRPr="00482C84">
        <w:rPr>
          <w:rFonts w:hint="cs"/>
          <w:rtl/>
          <w:lang w:val="fr-CH"/>
        </w:rPr>
        <w:t>أنّ</w:t>
      </w:r>
      <w:r w:rsidRPr="00482C84">
        <w:rPr>
          <w:rtl/>
          <w:lang w:val="fr-CH"/>
        </w:rPr>
        <w:t xml:space="preserve"> </w:t>
      </w:r>
      <w:r w:rsidRPr="00482C84">
        <w:rPr>
          <w:rFonts w:hint="cs"/>
          <w:rtl/>
          <w:lang w:val="fr-CH"/>
        </w:rPr>
        <w:t>الاتفاقية</w:t>
      </w:r>
      <w:r w:rsidRPr="00482C84">
        <w:rPr>
          <w:rtl/>
          <w:lang w:val="fr-CH"/>
        </w:rPr>
        <w:t xml:space="preserve"> </w:t>
      </w:r>
      <w:r w:rsidRPr="00482C84">
        <w:rPr>
          <w:rFonts w:hint="cs"/>
          <w:rtl/>
          <w:lang w:val="fr-CH"/>
        </w:rPr>
        <w:t>رقم</w:t>
      </w:r>
      <w:r w:rsidRPr="00482C84">
        <w:rPr>
          <w:rtl/>
          <w:lang w:val="fr-CH"/>
        </w:rPr>
        <w:t xml:space="preserve"> </w:t>
      </w:r>
      <w:r>
        <w:rPr>
          <w:rFonts w:hint="cs"/>
          <w:rtl/>
          <w:lang w:val="fr-CH"/>
        </w:rPr>
        <w:t>76</w:t>
      </w:r>
      <w:r w:rsidRPr="00482C84">
        <w:rPr>
          <w:rtl/>
          <w:lang w:val="fr-CH"/>
        </w:rPr>
        <w:t xml:space="preserve"> </w:t>
      </w:r>
      <w:r w:rsidRPr="00482C84">
        <w:rPr>
          <w:rFonts w:hint="cs"/>
          <w:rtl/>
          <w:lang w:val="fr-CH"/>
        </w:rPr>
        <w:t>لم</w:t>
      </w:r>
      <w:r w:rsidRPr="00482C84">
        <w:rPr>
          <w:rtl/>
          <w:lang w:val="fr-CH"/>
        </w:rPr>
        <w:t xml:space="preserve"> </w:t>
      </w:r>
      <w:r>
        <w:rPr>
          <w:rFonts w:hint="cs"/>
          <w:rtl/>
          <w:lang w:val="fr-CH"/>
        </w:rPr>
        <w:t>تدخل قط</w:t>
      </w:r>
      <w:r w:rsidRPr="00482C84">
        <w:rPr>
          <w:rtl/>
          <w:lang w:val="fr-CH"/>
        </w:rPr>
        <w:t xml:space="preserve"> </w:t>
      </w:r>
      <w:r w:rsidRPr="00482C84">
        <w:rPr>
          <w:rFonts w:hint="cs"/>
          <w:rtl/>
          <w:lang w:val="fr-CH"/>
        </w:rPr>
        <w:t>حيّز</w:t>
      </w:r>
      <w:r w:rsidRPr="00482C84">
        <w:rPr>
          <w:rtl/>
          <w:lang w:val="fr-CH"/>
        </w:rPr>
        <w:t xml:space="preserve"> </w:t>
      </w:r>
      <w:r w:rsidRPr="00482C84">
        <w:rPr>
          <w:rFonts w:hint="cs"/>
          <w:rtl/>
          <w:lang w:val="fr-CH"/>
        </w:rPr>
        <w:t>النفاذ</w:t>
      </w:r>
      <w:r w:rsidRPr="00482C84">
        <w:rPr>
          <w:rtl/>
          <w:lang w:val="fr-CH"/>
        </w:rPr>
        <w:t xml:space="preserve"> </w:t>
      </w:r>
      <w:r w:rsidRPr="00482C84">
        <w:rPr>
          <w:rFonts w:hint="cs"/>
          <w:rtl/>
          <w:lang w:val="fr-CH"/>
        </w:rPr>
        <w:t>إذ</w:t>
      </w:r>
      <w:r w:rsidRPr="00482C84">
        <w:rPr>
          <w:rtl/>
          <w:lang w:val="fr-CH"/>
        </w:rPr>
        <w:t xml:space="preserve"> </w:t>
      </w:r>
      <w:r w:rsidRPr="00482C84">
        <w:rPr>
          <w:rFonts w:hint="cs"/>
          <w:rtl/>
          <w:lang w:val="fr-CH"/>
        </w:rPr>
        <w:t>لم</w:t>
      </w:r>
      <w:r w:rsidRPr="00482C84">
        <w:rPr>
          <w:rtl/>
          <w:lang w:val="fr-CH"/>
        </w:rPr>
        <w:t xml:space="preserve"> </w:t>
      </w:r>
      <w:r w:rsidRPr="00482C84">
        <w:rPr>
          <w:rFonts w:hint="cs"/>
          <w:rtl/>
          <w:lang w:val="fr-CH"/>
        </w:rPr>
        <w:t>تلقَ</w:t>
      </w:r>
      <w:r w:rsidRPr="00482C84">
        <w:rPr>
          <w:rtl/>
          <w:lang w:val="fr-CH"/>
        </w:rPr>
        <w:t xml:space="preserve"> </w:t>
      </w:r>
      <w:r>
        <w:rPr>
          <w:rFonts w:hint="cs"/>
          <w:rtl/>
          <w:lang w:val="fr-CH"/>
        </w:rPr>
        <w:t>أي</w:t>
      </w:r>
      <w:r w:rsidRPr="00482C84">
        <w:rPr>
          <w:rtl/>
          <w:lang w:val="fr-CH"/>
        </w:rPr>
        <w:t xml:space="preserve"> </w:t>
      </w:r>
      <w:r>
        <w:rPr>
          <w:rFonts w:hint="cs"/>
          <w:rtl/>
          <w:lang w:val="fr-CH"/>
        </w:rPr>
        <w:t>تصديق</w:t>
      </w:r>
      <w:r w:rsidRPr="00482C84">
        <w:rPr>
          <w:rtl/>
          <w:lang w:val="fr-CH"/>
        </w:rPr>
        <w:t xml:space="preserve"> </w:t>
      </w:r>
      <w:r w:rsidRPr="00482C84">
        <w:rPr>
          <w:rFonts w:hint="cs"/>
          <w:rtl/>
          <w:lang w:val="fr-CH"/>
        </w:rPr>
        <w:t>عليها</w:t>
      </w:r>
      <w:r w:rsidRPr="00482C84">
        <w:rPr>
          <w:rtl/>
          <w:lang w:val="fr-CH"/>
        </w:rPr>
        <w:t xml:space="preserve">. </w:t>
      </w:r>
      <w:r w:rsidRPr="00482C84">
        <w:rPr>
          <w:rFonts w:hint="cs"/>
          <w:rtl/>
          <w:lang w:val="fr-CH"/>
        </w:rPr>
        <w:t>واتفاقية</w:t>
      </w:r>
      <w:r w:rsidRPr="00482C84">
        <w:rPr>
          <w:rtl/>
          <w:lang w:val="fr-CH"/>
        </w:rPr>
        <w:t xml:space="preserve"> </w:t>
      </w:r>
      <w:r w:rsidRPr="00482C84">
        <w:rPr>
          <w:rFonts w:hint="cs"/>
          <w:rtl/>
          <w:lang w:val="fr-CH"/>
        </w:rPr>
        <w:t>العمل</w:t>
      </w:r>
      <w:r w:rsidRPr="00482C84">
        <w:rPr>
          <w:rtl/>
          <w:lang w:val="fr-CH"/>
        </w:rPr>
        <w:t xml:space="preserve"> </w:t>
      </w:r>
      <w:r w:rsidRPr="00482C84">
        <w:rPr>
          <w:rFonts w:hint="cs"/>
          <w:rtl/>
          <w:lang w:val="fr-CH"/>
        </w:rPr>
        <w:t>البحري،</w:t>
      </w:r>
      <w:r w:rsidRPr="00482C84">
        <w:rPr>
          <w:rtl/>
          <w:lang w:val="fr-CH"/>
        </w:rPr>
        <w:t xml:space="preserve"> 2006 </w:t>
      </w:r>
      <w:r w:rsidRPr="00482C84">
        <w:rPr>
          <w:rFonts w:hint="cs"/>
          <w:rtl/>
          <w:lang w:val="fr-CH"/>
        </w:rPr>
        <w:t>هو</w:t>
      </w:r>
      <w:r w:rsidRPr="00482C84">
        <w:rPr>
          <w:rtl/>
          <w:lang w:val="fr-CH"/>
        </w:rPr>
        <w:t xml:space="preserve"> </w:t>
      </w:r>
      <w:r w:rsidRPr="00482C84">
        <w:rPr>
          <w:rFonts w:hint="cs"/>
          <w:rtl/>
          <w:lang w:val="fr-CH"/>
        </w:rPr>
        <w:t>الصك</w:t>
      </w:r>
      <w:r w:rsidRPr="00482C84">
        <w:rPr>
          <w:rtl/>
          <w:lang w:val="fr-CH"/>
        </w:rPr>
        <w:t xml:space="preserve"> </w:t>
      </w:r>
      <w:r w:rsidRPr="00482C84">
        <w:rPr>
          <w:rFonts w:hint="cs"/>
          <w:rtl/>
          <w:lang w:val="fr-CH"/>
        </w:rPr>
        <w:t>المحدث</w:t>
      </w:r>
      <w:r w:rsidRPr="00482C84">
        <w:rPr>
          <w:rtl/>
          <w:lang w:val="fr-CH"/>
        </w:rPr>
        <w:t xml:space="preserve"> </w:t>
      </w:r>
      <w:r w:rsidRPr="00482C84">
        <w:rPr>
          <w:rFonts w:hint="cs"/>
          <w:rtl/>
          <w:lang w:val="fr-CH"/>
        </w:rPr>
        <w:t>الوحيد</w:t>
      </w:r>
      <w:r w:rsidRPr="00482C84">
        <w:rPr>
          <w:rtl/>
          <w:lang w:val="fr-CH"/>
        </w:rPr>
        <w:t xml:space="preserve"> </w:t>
      </w:r>
      <w:r w:rsidRPr="00482C84">
        <w:rPr>
          <w:rFonts w:hint="cs"/>
          <w:rtl/>
          <w:lang w:val="fr-CH"/>
        </w:rPr>
        <w:t>بشأن</w:t>
      </w:r>
      <w:r w:rsidRPr="00482C84">
        <w:rPr>
          <w:rtl/>
          <w:lang w:val="fr-CH"/>
        </w:rPr>
        <w:t xml:space="preserve"> </w:t>
      </w:r>
      <w:r w:rsidRPr="00482C84">
        <w:rPr>
          <w:rFonts w:hint="cs"/>
          <w:rtl/>
          <w:lang w:val="fr-CH"/>
        </w:rPr>
        <w:t>ساعات</w:t>
      </w:r>
      <w:r w:rsidRPr="00482C84">
        <w:rPr>
          <w:rtl/>
          <w:lang w:val="fr-CH"/>
        </w:rPr>
        <w:t xml:space="preserve"> </w:t>
      </w:r>
      <w:r w:rsidRPr="00482C84">
        <w:rPr>
          <w:rFonts w:hint="cs"/>
          <w:rtl/>
          <w:lang w:val="fr-CH"/>
        </w:rPr>
        <w:t>العمل</w:t>
      </w:r>
      <w:r w:rsidRPr="00482C84">
        <w:rPr>
          <w:rtl/>
          <w:lang w:val="fr-CH"/>
        </w:rPr>
        <w:t xml:space="preserve"> </w:t>
      </w:r>
      <w:r w:rsidRPr="00482C84">
        <w:rPr>
          <w:rFonts w:hint="cs"/>
          <w:rtl/>
          <w:lang w:val="fr-CH"/>
        </w:rPr>
        <w:t>والأجور</w:t>
      </w:r>
      <w:r w:rsidRPr="00482C84">
        <w:rPr>
          <w:rtl/>
          <w:lang w:val="fr-CH"/>
        </w:rPr>
        <w:t xml:space="preserve">. </w:t>
      </w:r>
      <w:r w:rsidRPr="00482C84">
        <w:rPr>
          <w:rFonts w:hint="cs"/>
          <w:rtl/>
          <w:lang w:val="fr-CH"/>
        </w:rPr>
        <w:t>وأوصت</w:t>
      </w:r>
      <w:r w:rsidRPr="00482C84">
        <w:rPr>
          <w:rtl/>
          <w:lang w:val="fr-CH"/>
        </w:rPr>
        <w:t xml:space="preserve"> </w:t>
      </w:r>
      <w:r w:rsidRPr="00482C84">
        <w:rPr>
          <w:rFonts w:hint="cs"/>
          <w:rtl/>
          <w:lang w:val="fr-CH"/>
        </w:rPr>
        <w:t>اللجنة</w:t>
      </w:r>
      <w:r w:rsidRPr="00482C84">
        <w:rPr>
          <w:rtl/>
          <w:lang w:val="fr-CH"/>
        </w:rPr>
        <w:t xml:space="preserve"> </w:t>
      </w:r>
      <w:r w:rsidRPr="00482C84">
        <w:rPr>
          <w:rFonts w:hint="cs"/>
          <w:rtl/>
          <w:lang w:val="fr-CH"/>
        </w:rPr>
        <w:t>الثلاثية</w:t>
      </w:r>
      <w:r w:rsidRPr="00482C84">
        <w:rPr>
          <w:rtl/>
          <w:lang w:val="fr-CH"/>
        </w:rPr>
        <w:t xml:space="preserve"> </w:t>
      </w:r>
      <w:r w:rsidRPr="00482C84">
        <w:rPr>
          <w:rFonts w:hint="cs"/>
          <w:rtl/>
          <w:lang w:val="fr-CH"/>
        </w:rPr>
        <w:t>الخاصة</w:t>
      </w:r>
      <w:r w:rsidRPr="00482C84">
        <w:rPr>
          <w:rtl/>
          <w:lang w:val="fr-CH"/>
        </w:rPr>
        <w:t xml:space="preserve"> </w:t>
      </w:r>
      <w:r w:rsidRPr="00482C84">
        <w:rPr>
          <w:rFonts w:hint="cs"/>
          <w:rtl/>
          <w:lang w:val="fr-CH"/>
        </w:rPr>
        <w:t>بتصنيف</w:t>
      </w:r>
      <w:r w:rsidRPr="00482C84">
        <w:rPr>
          <w:rtl/>
          <w:lang w:val="fr-CH"/>
        </w:rPr>
        <w:t xml:space="preserve"> </w:t>
      </w:r>
      <w:r w:rsidRPr="00482C84">
        <w:rPr>
          <w:rFonts w:hint="cs"/>
          <w:rtl/>
          <w:lang w:val="fr-CH"/>
        </w:rPr>
        <w:t>هذه</w:t>
      </w:r>
      <w:r w:rsidRPr="00482C84">
        <w:rPr>
          <w:rtl/>
          <w:lang w:val="fr-CH"/>
        </w:rPr>
        <w:t xml:space="preserve"> </w:t>
      </w:r>
      <w:r w:rsidRPr="00482C84">
        <w:rPr>
          <w:rFonts w:hint="cs"/>
          <w:rtl/>
          <w:lang w:val="fr-CH"/>
        </w:rPr>
        <w:t>الاتفاقية</w:t>
      </w:r>
      <w:r w:rsidRPr="00482C84">
        <w:rPr>
          <w:rtl/>
          <w:lang w:val="fr-CH"/>
        </w:rPr>
        <w:t xml:space="preserve"> </w:t>
      </w:r>
      <w:r w:rsidRPr="00482C84">
        <w:rPr>
          <w:rFonts w:hint="cs"/>
          <w:rtl/>
          <w:lang w:val="fr-CH"/>
        </w:rPr>
        <w:t>على</w:t>
      </w:r>
      <w:r w:rsidRPr="00482C84">
        <w:rPr>
          <w:rtl/>
          <w:lang w:val="fr-CH"/>
        </w:rPr>
        <w:t xml:space="preserve"> </w:t>
      </w:r>
      <w:r w:rsidRPr="00482C84">
        <w:rPr>
          <w:rFonts w:hint="cs"/>
          <w:rtl/>
          <w:lang w:val="fr-CH"/>
        </w:rPr>
        <w:t>أنها</w:t>
      </w:r>
      <w:r w:rsidRPr="00482C84">
        <w:rPr>
          <w:rtl/>
          <w:lang w:val="fr-CH"/>
        </w:rPr>
        <w:t xml:space="preserve"> "</w:t>
      </w:r>
      <w:r w:rsidRPr="00482C84">
        <w:rPr>
          <w:rFonts w:hint="cs"/>
          <w:rtl/>
          <w:lang w:val="fr-CH"/>
        </w:rPr>
        <w:t>بالية</w:t>
      </w:r>
      <w:r w:rsidRPr="00482C84">
        <w:rPr>
          <w:rtl/>
          <w:lang w:val="fr-CH"/>
        </w:rPr>
        <w:t xml:space="preserve">" </w:t>
      </w:r>
      <w:r w:rsidRPr="00482C84">
        <w:rPr>
          <w:rFonts w:hint="cs"/>
          <w:rtl/>
          <w:lang w:val="fr-CH"/>
        </w:rPr>
        <w:t>وتقترح</w:t>
      </w:r>
      <w:r w:rsidRPr="00482C84">
        <w:rPr>
          <w:rtl/>
          <w:lang w:val="fr-CH"/>
        </w:rPr>
        <w:t xml:space="preserve"> </w:t>
      </w:r>
      <w:r w:rsidRPr="00482C84">
        <w:rPr>
          <w:rFonts w:hint="cs"/>
          <w:rtl/>
          <w:lang w:val="fr-CH"/>
        </w:rPr>
        <w:t>سحبها</w:t>
      </w:r>
      <w:r w:rsidRPr="00482C84">
        <w:rPr>
          <w:rtl/>
          <w:lang w:val="fr-CH"/>
        </w:rPr>
        <w:t>.</w:t>
      </w:r>
    </w:p>
    <w:p w:rsidR="00CB6B0A" w:rsidRPr="00333981" w:rsidRDefault="00CB6B0A" w:rsidP="00333981">
      <w:pPr>
        <w:pStyle w:val="H1"/>
        <w:bidi/>
        <w:spacing w:before="360" w:line="240" w:lineRule="auto"/>
        <w:rPr>
          <w:rtl/>
        </w:rPr>
      </w:pPr>
      <w:bookmarkStart w:id="31" w:name="_Toc530752962"/>
      <w:r w:rsidRPr="00333981">
        <w:rPr>
          <w:rFonts w:hint="cs"/>
          <w:rtl/>
        </w:rPr>
        <w:t>اتفاقية الأجور وساعات العم</w:t>
      </w:r>
      <w:r w:rsidR="002C6D1C">
        <w:rPr>
          <w:rFonts w:hint="cs"/>
          <w:rtl/>
        </w:rPr>
        <w:t>ـ</w:t>
      </w:r>
      <w:r w:rsidRPr="00333981">
        <w:rPr>
          <w:rFonts w:hint="cs"/>
          <w:rtl/>
        </w:rPr>
        <w:t xml:space="preserve">ل وأعداد العاملين </w:t>
      </w:r>
      <w:r w:rsidR="002C6D1C">
        <w:rPr>
          <w:rtl/>
        </w:rPr>
        <w:br/>
      </w:r>
      <w:r w:rsidRPr="00333981">
        <w:rPr>
          <w:rFonts w:hint="cs"/>
          <w:rtl/>
        </w:rPr>
        <w:t>على ظهر السفن (مراجعة)، 1949 (رقم 93)</w:t>
      </w:r>
      <w:bookmarkEnd w:id="31"/>
    </w:p>
    <w:p w:rsidR="00CB6B0A" w:rsidRPr="00E15B1F" w:rsidRDefault="00CB6B0A" w:rsidP="002C6D1C">
      <w:pPr>
        <w:pStyle w:val="ParaNum"/>
        <w:bidi/>
        <w:rPr>
          <w:rFonts w:cstheme="majorBidi"/>
          <w:lang w:val="fr-CH"/>
        </w:rPr>
      </w:pPr>
      <w:r>
        <w:rPr>
          <w:rFonts w:cstheme="majorBidi" w:hint="cs"/>
          <w:rtl/>
          <w:lang w:val="fr-CH"/>
        </w:rPr>
        <w:t xml:space="preserve">اعتمدت الاتفاقية رقم 93 في عام 1949 لمراجعة الاتفاقيتين رقم 57 ورقم 76 وتوفير نفس مستوى الحماية الذي توفره الاتفاقية رقم 76. </w:t>
      </w:r>
      <w:r w:rsidRPr="00E15B1F">
        <w:rPr>
          <w:rFonts w:hint="cs"/>
          <w:rtl/>
          <w:lang w:val="fr-CH"/>
        </w:rPr>
        <w:t>غير</w:t>
      </w:r>
      <w:r w:rsidRPr="00E15B1F">
        <w:rPr>
          <w:rtl/>
          <w:lang w:val="fr-CH"/>
        </w:rPr>
        <w:t xml:space="preserve"> </w:t>
      </w:r>
      <w:r w:rsidRPr="00E15B1F">
        <w:rPr>
          <w:rFonts w:hint="cs"/>
          <w:rtl/>
          <w:lang w:val="fr-CH"/>
        </w:rPr>
        <w:t>أنّ</w:t>
      </w:r>
      <w:r w:rsidRPr="00E15B1F">
        <w:rPr>
          <w:rtl/>
          <w:lang w:val="fr-CH"/>
        </w:rPr>
        <w:t xml:space="preserve"> </w:t>
      </w:r>
      <w:r w:rsidRPr="00E15B1F">
        <w:rPr>
          <w:rFonts w:hint="cs"/>
          <w:rtl/>
          <w:lang w:val="fr-CH"/>
        </w:rPr>
        <w:t>الاتفاقية</w:t>
      </w:r>
      <w:r w:rsidRPr="00E15B1F">
        <w:rPr>
          <w:rtl/>
          <w:lang w:val="fr-CH"/>
        </w:rPr>
        <w:t xml:space="preserve"> </w:t>
      </w:r>
      <w:r w:rsidRPr="00E15B1F">
        <w:rPr>
          <w:rFonts w:hint="cs"/>
          <w:rtl/>
          <w:lang w:val="fr-CH"/>
        </w:rPr>
        <w:t>رقم</w:t>
      </w:r>
      <w:r w:rsidRPr="00E15B1F">
        <w:rPr>
          <w:rtl/>
          <w:lang w:val="fr-CH"/>
        </w:rPr>
        <w:t xml:space="preserve"> </w:t>
      </w:r>
      <w:r>
        <w:rPr>
          <w:rFonts w:hint="cs"/>
          <w:rtl/>
          <w:lang w:val="fr-CH"/>
        </w:rPr>
        <w:t>93</w:t>
      </w:r>
      <w:r w:rsidRPr="00E15B1F">
        <w:rPr>
          <w:rtl/>
          <w:lang w:val="fr-CH"/>
        </w:rPr>
        <w:t xml:space="preserve"> </w:t>
      </w:r>
      <w:r w:rsidRPr="00E15B1F">
        <w:rPr>
          <w:rFonts w:hint="cs"/>
          <w:rtl/>
          <w:lang w:val="fr-CH"/>
        </w:rPr>
        <w:t>لم</w:t>
      </w:r>
      <w:r w:rsidRPr="00E15B1F">
        <w:rPr>
          <w:rtl/>
          <w:lang w:val="fr-CH"/>
        </w:rPr>
        <w:t xml:space="preserve"> </w:t>
      </w:r>
      <w:r>
        <w:rPr>
          <w:rFonts w:hint="cs"/>
          <w:rtl/>
          <w:lang w:val="fr-CH"/>
        </w:rPr>
        <w:t>تستوفِ اشتراطات الدخول</w:t>
      </w:r>
      <w:r w:rsidRPr="00E15B1F">
        <w:rPr>
          <w:rtl/>
          <w:lang w:val="fr-CH"/>
        </w:rPr>
        <w:t xml:space="preserve"> </w:t>
      </w:r>
      <w:r w:rsidRPr="00E15B1F">
        <w:rPr>
          <w:rFonts w:hint="cs"/>
          <w:rtl/>
          <w:lang w:val="fr-CH"/>
        </w:rPr>
        <w:t>حيّز</w:t>
      </w:r>
      <w:r w:rsidRPr="00E15B1F">
        <w:rPr>
          <w:rtl/>
          <w:lang w:val="fr-CH"/>
        </w:rPr>
        <w:t xml:space="preserve"> </w:t>
      </w:r>
      <w:r w:rsidRPr="00E15B1F">
        <w:rPr>
          <w:rFonts w:hint="cs"/>
          <w:rtl/>
          <w:lang w:val="fr-CH"/>
        </w:rPr>
        <w:t>النفاذ</w:t>
      </w:r>
      <w:r w:rsidRPr="00E15B1F">
        <w:rPr>
          <w:rtl/>
          <w:lang w:val="fr-CH"/>
        </w:rPr>
        <w:t xml:space="preserve"> </w:t>
      </w:r>
      <w:r w:rsidRPr="00E15B1F">
        <w:rPr>
          <w:rFonts w:hint="cs"/>
          <w:rtl/>
          <w:lang w:val="fr-CH"/>
        </w:rPr>
        <w:t>إذ</w:t>
      </w:r>
      <w:r w:rsidRPr="00E15B1F">
        <w:rPr>
          <w:rtl/>
          <w:lang w:val="fr-CH"/>
        </w:rPr>
        <w:t xml:space="preserve"> </w:t>
      </w:r>
      <w:r w:rsidRPr="00E15B1F">
        <w:rPr>
          <w:rFonts w:hint="cs"/>
          <w:rtl/>
          <w:lang w:val="fr-CH"/>
        </w:rPr>
        <w:t>لم</w:t>
      </w:r>
      <w:r w:rsidRPr="00E15B1F">
        <w:rPr>
          <w:rtl/>
          <w:lang w:val="fr-CH"/>
        </w:rPr>
        <w:t xml:space="preserve"> </w:t>
      </w:r>
      <w:r w:rsidRPr="00E15B1F">
        <w:rPr>
          <w:rFonts w:hint="cs"/>
          <w:rtl/>
          <w:lang w:val="fr-CH"/>
        </w:rPr>
        <w:t>تلقَ</w:t>
      </w:r>
      <w:r w:rsidRPr="00E15B1F">
        <w:rPr>
          <w:rtl/>
          <w:lang w:val="fr-CH"/>
        </w:rPr>
        <w:t xml:space="preserve"> </w:t>
      </w:r>
      <w:r>
        <w:rPr>
          <w:rFonts w:hint="cs"/>
          <w:rtl/>
          <w:lang w:val="fr-CH"/>
        </w:rPr>
        <w:t>إلا خمسة</w:t>
      </w:r>
      <w:r w:rsidRPr="00E15B1F">
        <w:rPr>
          <w:rtl/>
          <w:lang w:val="fr-CH"/>
        </w:rPr>
        <w:t xml:space="preserve"> </w:t>
      </w:r>
      <w:r w:rsidRPr="00E15B1F">
        <w:rPr>
          <w:rFonts w:hint="cs"/>
          <w:rtl/>
          <w:lang w:val="fr-CH"/>
        </w:rPr>
        <w:t>تصديق</w:t>
      </w:r>
      <w:r>
        <w:rPr>
          <w:rFonts w:hint="cs"/>
          <w:rtl/>
          <w:lang w:val="fr-CH"/>
        </w:rPr>
        <w:t>ات</w:t>
      </w:r>
      <w:r w:rsidRPr="00E15B1F">
        <w:rPr>
          <w:rtl/>
          <w:lang w:val="fr-CH"/>
        </w:rPr>
        <w:t xml:space="preserve"> </w:t>
      </w:r>
      <w:r w:rsidRPr="00E15B1F">
        <w:rPr>
          <w:rFonts w:hint="cs"/>
          <w:rtl/>
          <w:lang w:val="fr-CH"/>
        </w:rPr>
        <w:t>عليها</w:t>
      </w:r>
      <w:r w:rsidRPr="00E15B1F">
        <w:rPr>
          <w:rtl/>
          <w:lang w:val="fr-CH"/>
        </w:rPr>
        <w:t xml:space="preserve">. </w:t>
      </w:r>
      <w:r w:rsidRPr="00E15B1F">
        <w:rPr>
          <w:rFonts w:hint="cs"/>
          <w:rtl/>
          <w:lang w:val="fr-CH"/>
        </w:rPr>
        <w:t>واتفاقية</w:t>
      </w:r>
      <w:r w:rsidRPr="00E15B1F">
        <w:rPr>
          <w:rtl/>
          <w:lang w:val="fr-CH"/>
        </w:rPr>
        <w:t xml:space="preserve"> </w:t>
      </w:r>
      <w:r w:rsidRPr="00E15B1F">
        <w:rPr>
          <w:rFonts w:hint="cs"/>
          <w:rtl/>
          <w:lang w:val="fr-CH"/>
        </w:rPr>
        <w:t>العمل</w:t>
      </w:r>
      <w:r w:rsidRPr="00E15B1F">
        <w:rPr>
          <w:rtl/>
          <w:lang w:val="fr-CH"/>
        </w:rPr>
        <w:t xml:space="preserve"> </w:t>
      </w:r>
      <w:r w:rsidRPr="00E15B1F">
        <w:rPr>
          <w:rFonts w:hint="cs"/>
          <w:rtl/>
          <w:lang w:val="fr-CH"/>
        </w:rPr>
        <w:t>البحري،</w:t>
      </w:r>
      <w:r w:rsidRPr="00E15B1F">
        <w:rPr>
          <w:rtl/>
          <w:lang w:val="fr-CH"/>
        </w:rPr>
        <w:t xml:space="preserve"> 2006 </w:t>
      </w:r>
      <w:r w:rsidRPr="00E15B1F">
        <w:rPr>
          <w:rFonts w:hint="cs"/>
          <w:rtl/>
          <w:lang w:val="fr-CH"/>
        </w:rPr>
        <w:t>هو</w:t>
      </w:r>
      <w:r w:rsidRPr="00E15B1F">
        <w:rPr>
          <w:rtl/>
          <w:lang w:val="fr-CH"/>
        </w:rPr>
        <w:t xml:space="preserve"> </w:t>
      </w:r>
      <w:r w:rsidRPr="00E15B1F">
        <w:rPr>
          <w:rFonts w:hint="cs"/>
          <w:rtl/>
          <w:lang w:val="fr-CH"/>
        </w:rPr>
        <w:t>الصك</w:t>
      </w:r>
      <w:r w:rsidRPr="00E15B1F">
        <w:rPr>
          <w:rtl/>
          <w:lang w:val="fr-CH"/>
        </w:rPr>
        <w:t xml:space="preserve"> </w:t>
      </w:r>
      <w:r w:rsidRPr="00E15B1F">
        <w:rPr>
          <w:rFonts w:hint="cs"/>
          <w:rtl/>
          <w:lang w:val="fr-CH"/>
        </w:rPr>
        <w:t>المحدث</w:t>
      </w:r>
      <w:r w:rsidRPr="00E15B1F">
        <w:rPr>
          <w:rtl/>
          <w:lang w:val="fr-CH"/>
        </w:rPr>
        <w:t xml:space="preserve"> </w:t>
      </w:r>
      <w:r w:rsidRPr="00E15B1F">
        <w:rPr>
          <w:rFonts w:hint="cs"/>
          <w:rtl/>
          <w:lang w:val="fr-CH"/>
        </w:rPr>
        <w:t>الوحيد</w:t>
      </w:r>
      <w:r w:rsidRPr="00E15B1F">
        <w:rPr>
          <w:rtl/>
          <w:lang w:val="fr-CH"/>
        </w:rPr>
        <w:t xml:space="preserve"> </w:t>
      </w:r>
      <w:r w:rsidRPr="00E15B1F">
        <w:rPr>
          <w:rFonts w:hint="cs"/>
          <w:rtl/>
          <w:lang w:val="fr-CH"/>
        </w:rPr>
        <w:t>بشأن</w:t>
      </w:r>
      <w:r w:rsidRPr="00E15B1F">
        <w:rPr>
          <w:rtl/>
          <w:lang w:val="fr-CH"/>
        </w:rPr>
        <w:t xml:space="preserve"> </w:t>
      </w:r>
      <w:r w:rsidRPr="00E15B1F">
        <w:rPr>
          <w:rFonts w:hint="cs"/>
          <w:rtl/>
          <w:lang w:val="fr-CH"/>
        </w:rPr>
        <w:t>ساعات</w:t>
      </w:r>
      <w:r w:rsidRPr="00E15B1F">
        <w:rPr>
          <w:rtl/>
          <w:lang w:val="fr-CH"/>
        </w:rPr>
        <w:t xml:space="preserve"> </w:t>
      </w:r>
      <w:r w:rsidRPr="00E15B1F">
        <w:rPr>
          <w:rFonts w:hint="cs"/>
          <w:rtl/>
          <w:lang w:val="fr-CH"/>
        </w:rPr>
        <w:t>العمل</w:t>
      </w:r>
      <w:r w:rsidRPr="00E15B1F">
        <w:rPr>
          <w:rtl/>
          <w:lang w:val="fr-CH"/>
        </w:rPr>
        <w:t xml:space="preserve"> </w:t>
      </w:r>
      <w:r w:rsidRPr="00E15B1F">
        <w:rPr>
          <w:rFonts w:hint="cs"/>
          <w:rtl/>
          <w:lang w:val="fr-CH"/>
        </w:rPr>
        <w:t>والأجور</w:t>
      </w:r>
      <w:r w:rsidRPr="00E15B1F">
        <w:rPr>
          <w:rtl/>
          <w:lang w:val="fr-CH"/>
        </w:rPr>
        <w:t xml:space="preserve">. </w:t>
      </w:r>
      <w:r w:rsidRPr="00E15B1F">
        <w:rPr>
          <w:rFonts w:hint="cs"/>
          <w:rtl/>
          <w:lang w:val="fr-CH"/>
        </w:rPr>
        <w:t>وأوصت</w:t>
      </w:r>
      <w:r w:rsidRPr="00E15B1F">
        <w:rPr>
          <w:rtl/>
          <w:lang w:val="fr-CH"/>
        </w:rPr>
        <w:t xml:space="preserve"> </w:t>
      </w:r>
      <w:r w:rsidRPr="00E15B1F">
        <w:rPr>
          <w:rFonts w:hint="cs"/>
          <w:rtl/>
          <w:lang w:val="fr-CH"/>
        </w:rPr>
        <w:t>اللجنة</w:t>
      </w:r>
      <w:r w:rsidRPr="00E15B1F">
        <w:rPr>
          <w:rtl/>
          <w:lang w:val="fr-CH"/>
        </w:rPr>
        <w:t xml:space="preserve"> </w:t>
      </w:r>
      <w:r w:rsidRPr="00E15B1F">
        <w:rPr>
          <w:rFonts w:hint="cs"/>
          <w:rtl/>
          <w:lang w:val="fr-CH"/>
        </w:rPr>
        <w:t>الثلاثية</w:t>
      </w:r>
      <w:r w:rsidRPr="00E15B1F">
        <w:rPr>
          <w:rtl/>
          <w:lang w:val="fr-CH"/>
        </w:rPr>
        <w:t xml:space="preserve"> </w:t>
      </w:r>
      <w:r w:rsidRPr="00E15B1F">
        <w:rPr>
          <w:rFonts w:hint="cs"/>
          <w:rtl/>
          <w:lang w:val="fr-CH"/>
        </w:rPr>
        <w:t>الخاصة</w:t>
      </w:r>
      <w:r w:rsidRPr="00E15B1F">
        <w:rPr>
          <w:rtl/>
          <w:lang w:val="fr-CH"/>
        </w:rPr>
        <w:t xml:space="preserve"> </w:t>
      </w:r>
      <w:r w:rsidRPr="00E15B1F">
        <w:rPr>
          <w:rFonts w:hint="cs"/>
          <w:rtl/>
          <w:lang w:val="fr-CH"/>
        </w:rPr>
        <w:t>بتصنيف</w:t>
      </w:r>
      <w:r w:rsidRPr="00E15B1F">
        <w:rPr>
          <w:rtl/>
          <w:lang w:val="fr-CH"/>
        </w:rPr>
        <w:t xml:space="preserve"> </w:t>
      </w:r>
      <w:r w:rsidRPr="00E15B1F">
        <w:rPr>
          <w:rFonts w:hint="cs"/>
          <w:rtl/>
          <w:lang w:val="fr-CH"/>
        </w:rPr>
        <w:t>هذه</w:t>
      </w:r>
      <w:r w:rsidRPr="00E15B1F">
        <w:rPr>
          <w:rtl/>
          <w:lang w:val="fr-CH"/>
        </w:rPr>
        <w:t xml:space="preserve"> </w:t>
      </w:r>
      <w:r w:rsidRPr="00E15B1F">
        <w:rPr>
          <w:rFonts w:hint="cs"/>
          <w:rtl/>
          <w:lang w:val="fr-CH"/>
        </w:rPr>
        <w:t>الاتفاقية</w:t>
      </w:r>
      <w:r w:rsidRPr="00E15B1F">
        <w:rPr>
          <w:rtl/>
          <w:lang w:val="fr-CH"/>
        </w:rPr>
        <w:t xml:space="preserve"> </w:t>
      </w:r>
      <w:r w:rsidRPr="00E15B1F">
        <w:rPr>
          <w:rFonts w:hint="cs"/>
          <w:rtl/>
          <w:lang w:val="fr-CH"/>
        </w:rPr>
        <w:t>على</w:t>
      </w:r>
      <w:r w:rsidRPr="00E15B1F">
        <w:rPr>
          <w:rtl/>
          <w:lang w:val="fr-CH"/>
        </w:rPr>
        <w:t xml:space="preserve"> </w:t>
      </w:r>
      <w:r w:rsidRPr="00E15B1F">
        <w:rPr>
          <w:rFonts w:hint="cs"/>
          <w:rtl/>
          <w:lang w:val="fr-CH"/>
        </w:rPr>
        <w:t>أنها</w:t>
      </w:r>
      <w:r w:rsidRPr="00E15B1F">
        <w:rPr>
          <w:rtl/>
          <w:lang w:val="fr-CH"/>
        </w:rPr>
        <w:t xml:space="preserve"> "</w:t>
      </w:r>
      <w:r w:rsidRPr="00E15B1F">
        <w:rPr>
          <w:rFonts w:hint="cs"/>
          <w:rtl/>
          <w:lang w:val="fr-CH"/>
        </w:rPr>
        <w:t>بالية</w:t>
      </w:r>
      <w:r w:rsidRPr="00E15B1F">
        <w:rPr>
          <w:rtl/>
          <w:lang w:val="fr-CH"/>
        </w:rPr>
        <w:t xml:space="preserve">" </w:t>
      </w:r>
      <w:r w:rsidRPr="00E15B1F">
        <w:rPr>
          <w:rFonts w:hint="cs"/>
          <w:rtl/>
          <w:lang w:val="fr-CH"/>
        </w:rPr>
        <w:t>وتقترح</w:t>
      </w:r>
      <w:r w:rsidRPr="00E15B1F">
        <w:rPr>
          <w:rtl/>
          <w:lang w:val="fr-CH"/>
        </w:rPr>
        <w:t xml:space="preserve"> </w:t>
      </w:r>
      <w:r w:rsidRPr="00E15B1F">
        <w:rPr>
          <w:rFonts w:hint="cs"/>
          <w:rtl/>
          <w:lang w:val="fr-CH"/>
        </w:rPr>
        <w:t>سحبها</w:t>
      </w:r>
      <w:r>
        <w:rPr>
          <w:rFonts w:hint="cs"/>
          <w:rtl/>
          <w:lang w:val="fr-CH"/>
        </w:rPr>
        <w:t>.</w:t>
      </w:r>
    </w:p>
    <w:p w:rsidR="00CB6B0A" w:rsidRPr="00333981" w:rsidRDefault="00CB6B0A" w:rsidP="00BC28E1">
      <w:pPr>
        <w:pStyle w:val="H1"/>
        <w:bidi/>
        <w:spacing w:before="360" w:line="240" w:lineRule="auto"/>
        <w:rPr>
          <w:rtl/>
        </w:rPr>
      </w:pPr>
      <w:bookmarkStart w:id="32" w:name="_Toc530752963"/>
      <w:r w:rsidRPr="00333981">
        <w:rPr>
          <w:rFonts w:hint="cs"/>
          <w:rtl/>
        </w:rPr>
        <w:t>اتفاقية الأج</w:t>
      </w:r>
      <w:r w:rsidR="002C6D1C">
        <w:rPr>
          <w:rFonts w:hint="cs"/>
          <w:rtl/>
        </w:rPr>
        <w:t>ـ</w:t>
      </w:r>
      <w:r w:rsidRPr="00333981">
        <w:rPr>
          <w:rFonts w:hint="cs"/>
          <w:rtl/>
        </w:rPr>
        <w:t>ور وساع</w:t>
      </w:r>
      <w:r w:rsidR="002C6D1C">
        <w:rPr>
          <w:rFonts w:hint="cs"/>
          <w:rtl/>
        </w:rPr>
        <w:t>ـ</w:t>
      </w:r>
      <w:r w:rsidRPr="00333981">
        <w:rPr>
          <w:rFonts w:hint="cs"/>
          <w:rtl/>
        </w:rPr>
        <w:t>ات العم</w:t>
      </w:r>
      <w:r w:rsidR="002C6D1C">
        <w:rPr>
          <w:rFonts w:hint="cs"/>
          <w:rtl/>
        </w:rPr>
        <w:t>ـ</w:t>
      </w:r>
      <w:r w:rsidRPr="00333981">
        <w:rPr>
          <w:rFonts w:hint="cs"/>
          <w:rtl/>
        </w:rPr>
        <w:t>ل وأع</w:t>
      </w:r>
      <w:r w:rsidR="002C6D1C">
        <w:rPr>
          <w:rFonts w:hint="cs"/>
          <w:rtl/>
        </w:rPr>
        <w:t>ـ</w:t>
      </w:r>
      <w:r w:rsidRPr="00333981">
        <w:rPr>
          <w:rFonts w:hint="cs"/>
          <w:rtl/>
        </w:rPr>
        <w:t xml:space="preserve">داد العاملين </w:t>
      </w:r>
      <w:r w:rsidR="002C6D1C">
        <w:rPr>
          <w:rtl/>
        </w:rPr>
        <w:br/>
      </w:r>
      <w:r w:rsidRPr="00333981">
        <w:rPr>
          <w:rFonts w:hint="cs"/>
          <w:rtl/>
        </w:rPr>
        <w:t>على ظهر السفن (مراجعة)، 1958 (رقم 109)</w:t>
      </w:r>
      <w:bookmarkEnd w:id="32"/>
    </w:p>
    <w:p w:rsidR="00CB6B0A" w:rsidRPr="00E572C8" w:rsidRDefault="00CB6B0A" w:rsidP="002C6D1C">
      <w:pPr>
        <w:pStyle w:val="ParaNum"/>
        <w:bidi/>
        <w:rPr>
          <w:rFonts w:cstheme="majorBidi"/>
          <w:lang w:val="fr-CH"/>
        </w:rPr>
      </w:pPr>
      <w:r w:rsidRPr="004E1ACF">
        <w:rPr>
          <w:rFonts w:hint="cs"/>
          <w:rtl/>
          <w:lang w:val="fr-CH"/>
        </w:rPr>
        <w:t>اعتمدت</w:t>
      </w:r>
      <w:r w:rsidRPr="004E1ACF">
        <w:rPr>
          <w:rtl/>
          <w:lang w:val="fr-CH"/>
        </w:rPr>
        <w:t xml:space="preserve"> </w:t>
      </w:r>
      <w:r w:rsidRPr="004E1ACF">
        <w:rPr>
          <w:rFonts w:hint="cs"/>
          <w:rtl/>
          <w:lang w:val="fr-CH"/>
        </w:rPr>
        <w:t>الاتفاقية</w:t>
      </w:r>
      <w:r w:rsidRPr="004E1ACF">
        <w:rPr>
          <w:rtl/>
          <w:lang w:val="fr-CH"/>
        </w:rPr>
        <w:t xml:space="preserve"> </w:t>
      </w:r>
      <w:r w:rsidRPr="004E1ACF">
        <w:rPr>
          <w:rFonts w:hint="cs"/>
          <w:rtl/>
          <w:lang w:val="fr-CH"/>
        </w:rPr>
        <w:t>رقم</w:t>
      </w:r>
      <w:r w:rsidRPr="004E1ACF">
        <w:rPr>
          <w:rtl/>
          <w:lang w:val="fr-CH"/>
        </w:rPr>
        <w:t xml:space="preserve"> </w:t>
      </w:r>
      <w:r>
        <w:rPr>
          <w:rFonts w:hint="cs"/>
          <w:rtl/>
          <w:lang w:val="fr-CH"/>
        </w:rPr>
        <w:t>109</w:t>
      </w:r>
      <w:r w:rsidRPr="004E1ACF">
        <w:rPr>
          <w:rtl/>
          <w:lang w:val="fr-CH"/>
        </w:rPr>
        <w:t xml:space="preserve"> </w:t>
      </w:r>
      <w:r w:rsidRPr="004E1ACF">
        <w:rPr>
          <w:rFonts w:hint="cs"/>
          <w:rtl/>
          <w:lang w:val="fr-CH"/>
        </w:rPr>
        <w:t>في</w:t>
      </w:r>
      <w:r w:rsidRPr="004E1ACF">
        <w:rPr>
          <w:rtl/>
          <w:lang w:val="fr-CH"/>
        </w:rPr>
        <w:t xml:space="preserve"> </w:t>
      </w:r>
      <w:r w:rsidRPr="004E1ACF">
        <w:rPr>
          <w:rFonts w:hint="cs"/>
          <w:rtl/>
          <w:lang w:val="fr-CH"/>
        </w:rPr>
        <w:t>عام</w:t>
      </w:r>
      <w:r w:rsidRPr="004E1ACF">
        <w:rPr>
          <w:rtl/>
          <w:lang w:val="fr-CH"/>
        </w:rPr>
        <w:t xml:space="preserve"> </w:t>
      </w:r>
      <w:r>
        <w:rPr>
          <w:rFonts w:hint="cs"/>
          <w:rtl/>
          <w:lang w:val="fr-CH"/>
        </w:rPr>
        <w:t>1958</w:t>
      </w:r>
      <w:r w:rsidRPr="004E1ACF">
        <w:rPr>
          <w:rtl/>
          <w:lang w:val="fr-CH"/>
        </w:rPr>
        <w:t xml:space="preserve"> </w:t>
      </w:r>
      <w:r w:rsidRPr="004E1ACF">
        <w:rPr>
          <w:rFonts w:hint="cs"/>
          <w:rtl/>
          <w:lang w:val="fr-CH"/>
        </w:rPr>
        <w:t>لمراجعة</w:t>
      </w:r>
      <w:r w:rsidRPr="004E1ACF">
        <w:rPr>
          <w:rtl/>
          <w:lang w:val="fr-CH"/>
        </w:rPr>
        <w:t xml:space="preserve"> </w:t>
      </w:r>
      <w:r>
        <w:rPr>
          <w:rFonts w:hint="cs"/>
          <w:rtl/>
          <w:lang w:val="fr-CH"/>
        </w:rPr>
        <w:t xml:space="preserve">الاتفاقية رقم 93. </w:t>
      </w:r>
      <w:r w:rsidRPr="004E1ACF">
        <w:rPr>
          <w:rFonts w:hint="cs"/>
          <w:rtl/>
          <w:lang w:val="fr-CH"/>
        </w:rPr>
        <w:t>و</w:t>
      </w:r>
      <w:r>
        <w:rPr>
          <w:rFonts w:hint="cs"/>
          <w:rtl/>
          <w:lang w:val="fr-CH"/>
        </w:rPr>
        <w:t xml:space="preserve">هي </w:t>
      </w:r>
      <w:r w:rsidRPr="004E1ACF">
        <w:rPr>
          <w:rFonts w:hint="cs"/>
          <w:rtl/>
          <w:lang w:val="fr-CH"/>
        </w:rPr>
        <w:t>توفير</w:t>
      </w:r>
      <w:r w:rsidRPr="004E1ACF">
        <w:rPr>
          <w:rtl/>
          <w:lang w:val="fr-CH"/>
        </w:rPr>
        <w:t xml:space="preserve"> </w:t>
      </w:r>
      <w:r w:rsidRPr="004E1ACF">
        <w:rPr>
          <w:rFonts w:hint="cs"/>
          <w:rtl/>
          <w:lang w:val="fr-CH"/>
        </w:rPr>
        <w:t>مستوى</w:t>
      </w:r>
      <w:r w:rsidRPr="004E1ACF">
        <w:rPr>
          <w:rtl/>
          <w:lang w:val="fr-CH"/>
        </w:rPr>
        <w:t xml:space="preserve"> </w:t>
      </w:r>
      <w:r>
        <w:rPr>
          <w:rFonts w:hint="cs"/>
          <w:rtl/>
          <w:lang w:val="fr-CH"/>
        </w:rPr>
        <w:t xml:space="preserve">من </w:t>
      </w:r>
      <w:r w:rsidRPr="004E1ACF">
        <w:rPr>
          <w:rFonts w:hint="cs"/>
          <w:rtl/>
          <w:lang w:val="fr-CH"/>
        </w:rPr>
        <w:t>الحماية</w:t>
      </w:r>
      <w:r w:rsidRPr="004E1ACF">
        <w:rPr>
          <w:rtl/>
          <w:lang w:val="fr-CH"/>
        </w:rPr>
        <w:t xml:space="preserve"> </w:t>
      </w:r>
      <w:r>
        <w:rPr>
          <w:rFonts w:hint="cs"/>
          <w:rtl/>
          <w:lang w:val="fr-CH"/>
        </w:rPr>
        <w:t xml:space="preserve">شبيهاً بمستوى الحماية </w:t>
      </w:r>
      <w:r w:rsidRPr="004E1ACF">
        <w:rPr>
          <w:rFonts w:hint="cs"/>
          <w:rtl/>
          <w:lang w:val="fr-CH"/>
        </w:rPr>
        <w:t>الذي</w:t>
      </w:r>
      <w:r w:rsidRPr="004E1ACF">
        <w:rPr>
          <w:rtl/>
          <w:lang w:val="fr-CH"/>
        </w:rPr>
        <w:t xml:space="preserve"> </w:t>
      </w:r>
      <w:r w:rsidRPr="004E1ACF">
        <w:rPr>
          <w:rFonts w:hint="cs"/>
          <w:rtl/>
          <w:lang w:val="fr-CH"/>
        </w:rPr>
        <w:t>توفره</w:t>
      </w:r>
      <w:r w:rsidRPr="004E1ACF">
        <w:rPr>
          <w:rtl/>
          <w:lang w:val="fr-CH"/>
        </w:rPr>
        <w:t xml:space="preserve"> </w:t>
      </w:r>
      <w:r w:rsidRPr="004E1ACF">
        <w:rPr>
          <w:rFonts w:hint="cs"/>
          <w:rtl/>
          <w:lang w:val="fr-CH"/>
        </w:rPr>
        <w:t>الاتفاقية</w:t>
      </w:r>
      <w:r w:rsidRPr="004E1ACF">
        <w:rPr>
          <w:rtl/>
          <w:lang w:val="fr-CH"/>
        </w:rPr>
        <w:t xml:space="preserve"> </w:t>
      </w:r>
      <w:r w:rsidRPr="004E1ACF">
        <w:rPr>
          <w:rFonts w:hint="cs"/>
          <w:rtl/>
          <w:lang w:val="fr-CH"/>
        </w:rPr>
        <w:t>رقم</w:t>
      </w:r>
      <w:r w:rsidRPr="004E1ACF">
        <w:rPr>
          <w:rtl/>
          <w:lang w:val="fr-CH"/>
        </w:rPr>
        <w:t xml:space="preserve"> </w:t>
      </w:r>
      <w:r>
        <w:rPr>
          <w:rFonts w:hint="cs"/>
          <w:rtl/>
          <w:lang w:val="fr-CH"/>
        </w:rPr>
        <w:t>93</w:t>
      </w:r>
      <w:r w:rsidRPr="004E1ACF">
        <w:rPr>
          <w:rtl/>
          <w:lang w:val="fr-CH"/>
        </w:rPr>
        <w:t xml:space="preserve">. </w:t>
      </w:r>
      <w:r w:rsidRPr="004E1ACF">
        <w:rPr>
          <w:rFonts w:hint="cs"/>
          <w:rtl/>
          <w:lang w:val="fr-CH"/>
        </w:rPr>
        <w:t>غير</w:t>
      </w:r>
      <w:r w:rsidRPr="004E1ACF">
        <w:rPr>
          <w:rtl/>
          <w:lang w:val="fr-CH"/>
        </w:rPr>
        <w:t xml:space="preserve"> </w:t>
      </w:r>
      <w:r w:rsidRPr="004E1ACF">
        <w:rPr>
          <w:rFonts w:hint="cs"/>
          <w:rtl/>
          <w:lang w:val="fr-CH"/>
        </w:rPr>
        <w:t>أنّ</w:t>
      </w:r>
      <w:r w:rsidRPr="004E1ACF">
        <w:rPr>
          <w:rtl/>
          <w:lang w:val="fr-CH"/>
        </w:rPr>
        <w:t xml:space="preserve"> </w:t>
      </w:r>
      <w:r w:rsidRPr="004E1ACF">
        <w:rPr>
          <w:rFonts w:hint="cs"/>
          <w:rtl/>
          <w:lang w:val="fr-CH"/>
        </w:rPr>
        <w:t>الاتفاقية</w:t>
      </w:r>
      <w:r w:rsidRPr="004E1ACF">
        <w:rPr>
          <w:rtl/>
          <w:lang w:val="fr-CH"/>
        </w:rPr>
        <w:t xml:space="preserve"> </w:t>
      </w:r>
      <w:r w:rsidRPr="004E1ACF">
        <w:rPr>
          <w:rFonts w:hint="cs"/>
          <w:rtl/>
          <w:lang w:val="fr-CH"/>
        </w:rPr>
        <w:t>رقم</w:t>
      </w:r>
      <w:r w:rsidRPr="004E1ACF">
        <w:rPr>
          <w:rtl/>
          <w:lang w:val="fr-CH"/>
        </w:rPr>
        <w:t xml:space="preserve"> </w:t>
      </w:r>
      <w:r>
        <w:rPr>
          <w:rFonts w:hint="cs"/>
          <w:rtl/>
          <w:lang w:val="fr-CH"/>
        </w:rPr>
        <w:t>109</w:t>
      </w:r>
      <w:r w:rsidRPr="004E1ACF">
        <w:rPr>
          <w:rtl/>
          <w:lang w:val="fr-CH"/>
        </w:rPr>
        <w:t xml:space="preserve"> </w:t>
      </w:r>
      <w:r w:rsidRPr="004E1ACF">
        <w:rPr>
          <w:rFonts w:hint="cs"/>
          <w:rtl/>
          <w:lang w:val="fr-CH"/>
        </w:rPr>
        <w:t>لم</w:t>
      </w:r>
      <w:r w:rsidRPr="004E1ACF">
        <w:rPr>
          <w:rtl/>
          <w:lang w:val="fr-CH"/>
        </w:rPr>
        <w:t xml:space="preserve"> </w:t>
      </w:r>
      <w:r w:rsidRPr="004E1ACF">
        <w:rPr>
          <w:rFonts w:hint="cs"/>
          <w:rtl/>
          <w:lang w:val="fr-CH"/>
        </w:rPr>
        <w:t>تستوفِ</w:t>
      </w:r>
      <w:r w:rsidRPr="004E1ACF">
        <w:rPr>
          <w:rtl/>
          <w:lang w:val="fr-CH"/>
        </w:rPr>
        <w:t xml:space="preserve"> </w:t>
      </w:r>
      <w:r w:rsidRPr="004E1ACF">
        <w:rPr>
          <w:rFonts w:hint="cs"/>
          <w:rtl/>
          <w:lang w:val="fr-CH"/>
        </w:rPr>
        <w:t>اشتراطات</w:t>
      </w:r>
      <w:r w:rsidRPr="004E1ACF">
        <w:rPr>
          <w:rtl/>
          <w:lang w:val="fr-CH"/>
        </w:rPr>
        <w:t xml:space="preserve"> </w:t>
      </w:r>
      <w:r w:rsidRPr="004E1ACF">
        <w:rPr>
          <w:rFonts w:hint="cs"/>
          <w:rtl/>
          <w:lang w:val="fr-CH"/>
        </w:rPr>
        <w:t>الدخول</w:t>
      </w:r>
      <w:r w:rsidRPr="004E1ACF">
        <w:rPr>
          <w:rtl/>
          <w:lang w:val="fr-CH"/>
        </w:rPr>
        <w:t xml:space="preserve"> </w:t>
      </w:r>
      <w:r w:rsidRPr="004E1ACF">
        <w:rPr>
          <w:rFonts w:hint="cs"/>
          <w:rtl/>
          <w:lang w:val="fr-CH"/>
        </w:rPr>
        <w:t>حيّز</w:t>
      </w:r>
      <w:r w:rsidRPr="004E1ACF">
        <w:rPr>
          <w:rtl/>
          <w:lang w:val="fr-CH"/>
        </w:rPr>
        <w:t xml:space="preserve"> </w:t>
      </w:r>
      <w:r w:rsidRPr="004E1ACF">
        <w:rPr>
          <w:rFonts w:hint="cs"/>
          <w:rtl/>
          <w:lang w:val="fr-CH"/>
        </w:rPr>
        <w:t>النفاذ</w:t>
      </w:r>
      <w:r w:rsidRPr="004E1ACF">
        <w:rPr>
          <w:rtl/>
          <w:lang w:val="fr-CH"/>
        </w:rPr>
        <w:t xml:space="preserve"> </w:t>
      </w:r>
      <w:r w:rsidRPr="004E1ACF">
        <w:rPr>
          <w:rFonts w:hint="cs"/>
          <w:rtl/>
          <w:lang w:val="fr-CH"/>
        </w:rPr>
        <w:t>إذ</w:t>
      </w:r>
      <w:r w:rsidRPr="004E1ACF">
        <w:rPr>
          <w:rtl/>
          <w:lang w:val="fr-CH"/>
        </w:rPr>
        <w:t xml:space="preserve"> </w:t>
      </w:r>
      <w:r w:rsidRPr="004E1ACF">
        <w:rPr>
          <w:rFonts w:hint="cs"/>
          <w:rtl/>
          <w:lang w:val="fr-CH"/>
        </w:rPr>
        <w:t>لم</w:t>
      </w:r>
      <w:r w:rsidRPr="004E1ACF">
        <w:rPr>
          <w:rtl/>
          <w:lang w:val="fr-CH"/>
        </w:rPr>
        <w:t xml:space="preserve"> </w:t>
      </w:r>
      <w:r w:rsidRPr="004E1ACF">
        <w:rPr>
          <w:rFonts w:hint="cs"/>
          <w:rtl/>
          <w:lang w:val="fr-CH"/>
        </w:rPr>
        <w:t>تلقَ</w:t>
      </w:r>
      <w:r w:rsidRPr="004E1ACF">
        <w:rPr>
          <w:rtl/>
          <w:lang w:val="fr-CH"/>
        </w:rPr>
        <w:t xml:space="preserve"> </w:t>
      </w:r>
      <w:r w:rsidRPr="004E1ACF">
        <w:rPr>
          <w:rFonts w:hint="cs"/>
          <w:rtl/>
          <w:lang w:val="fr-CH"/>
        </w:rPr>
        <w:t>إلا</w:t>
      </w:r>
      <w:r w:rsidRPr="004E1ACF">
        <w:rPr>
          <w:rtl/>
          <w:lang w:val="fr-CH"/>
        </w:rPr>
        <w:t xml:space="preserve"> </w:t>
      </w:r>
      <w:r>
        <w:rPr>
          <w:rFonts w:hint="cs"/>
          <w:rtl/>
          <w:lang w:val="fr-CH"/>
        </w:rPr>
        <w:t>15</w:t>
      </w:r>
      <w:r w:rsidRPr="004E1ACF">
        <w:rPr>
          <w:rtl/>
          <w:lang w:val="fr-CH"/>
        </w:rPr>
        <w:t xml:space="preserve"> </w:t>
      </w:r>
      <w:r>
        <w:rPr>
          <w:rFonts w:hint="cs"/>
          <w:rtl/>
          <w:lang w:val="fr-CH"/>
        </w:rPr>
        <w:t>تصديقاً</w:t>
      </w:r>
      <w:r w:rsidRPr="004E1ACF">
        <w:rPr>
          <w:rtl/>
          <w:lang w:val="fr-CH"/>
        </w:rPr>
        <w:t xml:space="preserve"> </w:t>
      </w:r>
      <w:r w:rsidRPr="004E1ACF">
        <w:rPr>
          <w:rFonts w:hint="cs"/>
          <w:rtl/>
          <w:lang w:val="fr-CH"/>
        </w:rPr>
        <w:t>عليها</w:t>
      </w:r>
      <w:r w:rsidRPr="004E1ACF">
        <w:rPr>
          <w:rtl/>
          <w:lang w:val="fr-CH"/>
        </w:rPr>
        <w:t xml:space="preserve">. </w:t>
      </w:r>
      <w:r>
        <w:rPr>
          <w:rFonts w:hint="cs"/>
          <w:rtl/>
          <w:lang w:val="fr-CH"/>
        </w:rPr>
        <w:t xml:space="preserve">ونقضتها عشر دول أعضاء. </w:t>
      </w:r>
      <w:r w:rsidRPr="004E1ACF">
        <w:rPr>
          <w:rFonts w:hint="cs"/>
          <w:rtl/>
          <w:lang w:val="fr-CH"/>
        </w:rPr>
        <w:t>واتفاقية</w:t>
      </w:r>
      <w:r w:rsidRPr="004E1ACF">
        <w:rPr>
          <w:rtl/>
          <w:lang w:val="fr-CH"/>
        </w:rPr>
        <w:t xml:space="preserve"> </w:t>
      </w:r>
      <w:r w:rsidRPr="004E1ACF">
        <w:rPr>
          <w:rFonts w:hint="cs"/>
          <w:rtl/>
          <w:lang w:val="fr-CH"/>
        </w:rPr>
        <w:t>العمل</w:t>
      </w:r>
      <w:r w:rsidRPr="004E1ACF">
        <w:rPr>
          <w:rtl/>
          <w:lang w:val="fr-CH"/>
        </w:rPr>
        <w:t xml:space="preserve"> </w:t>
      </w:r>
      <w:r w:rsidRPr="004E1ACF">
        <w:rPr>
          <w:rFonts w:hint="cs"/>
          <w:rtl/>
          <w:lang w:val="fr-CH"/>
        </w:rPr>
        <w:t>البحري،</w:t>
      </w:r>
      <w:r w:rsidRPr="004E1ACF">
        <w:rPr>
          <w:rtl/>
          <w:lang w:val="fr-CH"/>
        </w:rPr>
        <w:t xml:space="preserve"> 2006 </w:t>
      </w:r>
      <w:r w:rsidRPr="004E1ACF">
        <w:rPr>
          <w:rFonts w:hint="cs"/>
          <w:rtl/>
          <w:lang w:val="fr-CH"/>
        </w:rPr>
        <w:t>هو</w:t>
      </w:r>
      <w:r w:rsidRPr="004E1ACF">
        <w:rPr>
          <w:rtl/>
          <w:lang w:val="fr-CH"/>
        </w:rPr>
        <w:t xml:space="preserve"> </w:t>
      </w:r>
      <w:r w:rsidRPr="004E1ACF">
        <w:rPr>
          <w:rFonts w:hint="cs"/>
          <w:rtl/>
          <w:lang w:val="fr-CH"/>
        </w:rPr>
        <w:t>الصك</w:t>
      </w:r>
      <w:r w:rsidRPr="004E1ACF">
        <w:rPr>
          <w:rtl/>
          <w:lang w:val="fr-CH"/>
        </w:rPr>
        <w:t xml:space="preserve"> </w:t>
      </w:r>
      <w:r w:rsidRPr="004E1ACF">
        <w:rPr>
          <w:rFonts w:hint="cs"/>
          <w:rtl/>
          <w:lang w:val="fr-CH"/>
        </w:rPr>
        <w:t>المحدث</w:t>
      </w:r>
      <w:r w:rsidRPr="004E1ACF">
        <w:rPr>
          <w:rtl/>
          <w:lang w:val="fr-CH"/>
        </w:rPr>
        <w:t xml:space="preserve"> </w:t>
      </w:r>
      <w:r w:rsidRPr="004E1ACF">
        <w:rPr>
          <w:rFonts w:hint="cs"/>
          <w:rtl/>
          <w:lang w:val="fr-CH"/>
        </w:rPr>
        <w:t>الوحيد</w:t>
      </w:r>
      <w:r w:rsidRPr="004E1ACF">
        <w:rPr>
          <w:rtl/>
          <w:lang w:val="fr-CH"/>
        </w:rPr>
        <w:t xml:space="preserve"> </w:t>
      </w:r>
      <w:r w:rsidRPr="004E1ACF">
        <w:rPr>
          <w:rFonts w:hint="cs"/>
          <w:rtl/>
          <w:lang w:val="fr-CH"/>
        </w:rPr>
        <w:t>بشأن</w:t>
      </w:r>
      <w:r w:rsidRPr="004E1ACF">
        <w:rPr>
          <w:rtl/>
          <w:lang w:val="fr-CH"/>
        </w:rPr>
        <w:t xml:space="preserve"> </w:t>
      </w:r>
      <w:r w:rsidRPr="004E1ACF">
        <w:rPr>
          <w:rFonts w:hint="cs"/>
          <w:rtl/>
          <w:lang w:val="fr-CH"/>
        </w:rPr>
        <w:t>ساعات</w:t>
      </w:r>
      <w:r w:rsidRPr="004E1ACF">
        <w:rPr>
          <w:rtl/>
          <w:lang w:val="fr-CH"/>
        </w:rPr>
        <w:t xml:space="preserve"> </w:t>
      </w:r>
      <w:r w:rsidRPr="004E1ACF">
        <w:rPr>
          <w:rFonts w:hint="cs"/>
          <w:rtl/>
          <w:lang w:val="fr-CH"/>
        </w:rPr>
        <w:t>العمل</w:t>
      </w:r>
      <w:r w:rsidRPr="004E1ACF">
        <w:rPr>
          <w:rtl/>
          <w:lang w:val="fr-CH"/>
        </w:rPr>
        <w:t xml:space="preserve"> </w:t>
      </w:r>
      <w:r w:rsidRPr="004E1ACF">
        <w:rPr>
          <w:rFonts w:hint="cs"/>
          <w:rtl/>
          <w:lang w:val="fr-CH"/>
        </w:rPr>
        <w:t>والأجور</w:t>
      </w:r>
      <w:r w:rsidRPr="004E1ACF">
        <w:rPr>
          <w:rtl/>
          <w:lang w:val="fr-CH"/>
        </w:rPr>
        <w:t xml:space="preserve">. </w:t>
      </w:r>
      <w:r w:rsidRPr="004E1ACF">
        <w:rPr>
          <w:rFonts w:hint="cs"/>
          <w:rtl/>
          <w:lang w:val="fr-CH"/>
        </w:rPr>
        <w:t>وأوصت</w:t>
      </w:r>
      <w:r w:rsidRPr="004E1ACF">
        <w:rPr>
          <w:rtl/>
          <w:lang w:val="fr-CH"/>
        </w:rPr>
        <w:t xml:space="preserve"> </w:t>
      </w:r>
      <w:r w:rsidRPr="004E1ACF">
        <w:rPr>
          <w:rFonts w:hint="cs"/>
          <w:rtl/>
          <w:lang w:val="fr-CH"/>
        </w:rPr>
        <w:t>اللجنة</w:t>
      </w:r>
      <w:r w:rsidRPr="004E1ACF">
        <w:rPr>
          <w:rtl/>
          <w:lang w:val="fr-CH"/>
        </w:rPr>
        <w:t xml:space="preserve"> </w:t>
      </w:r>
      <w:r w:rsidRPr="004E1ACF">
        <w:rPr>
          <w:rFonts w:hint="cs"/>
          <w:rtl/>
          <w:lang w:val="fr-CH"/>
        </w:rPr>
        <w:t>الثلاثية</w:t>
      </w:r>
      <w:r w:rsidRPr="004E1ACF">
        <w:rPr>
          <w:rtl/>
          <w:lang w:val="fr-CH"/>
        </w:rPr>
        <w:t xml:space="preserve"> </w:t>
      </w:r>
      <w:r w:rsidRPr="004E1ACF">
        <w:rPr>
          <w:rFonts w:hint="cs"/>
          <w:rtl/>
          <w:lang w:val="fr-CH"/>
        </w:rPr>
        <w:t>الخاصة</w:t>
      </w:r>
      <w:r w:rsidRPr="004E1ACF">
        <w:rPr>
          <w:rtl/>
          <w:lang w:val="fr-CH"/>
        </w:rPr>
        <w:t xml:space="preserve"> </w:t>
      </w:r>
      <w:r>
        <w:rPr>
          <w:rFonts w:hint="cs"/>
          <w:rtl/>
          <w:lang w:val="fr-CH"/>
        </w:rPr>
        <w:t>بإدراج</w:t>
      </w:r>
      <w:r w:rsidRPr="004E1ACF">
        <w:rPr>
          <w:rtl/>
          <w:lang w:val="fr-CH"/>
        </w:rPr>
        <w:t xml:space="preserve"> </w:t>
      </w:r>
      <w:r w:rsidRPr="004E1ACF">
        <w:rPr>
          <w:rFonts w:hint="cs"/>
          <w:rtl/>
          <w:lang w:val="fr-CH"/>
        </w:rPr>
        <w:t>هذه</w:t>
      </w:r>
      <w:r w:rsidRPr="004E1ACF">
        <w:rPr>
          <w:rtl/>
          <w:lang w:val="fr-CH"/>
        </w:rPr>
        <w:t xml:space="preserve"> </w:t>
      </w:r>
      <w:r w:rsidRPr="004E1ACF">
        <w:rPr>
          <w:rFonts w:hint="cs"/>
          <w:rtl/>
          <w:lang w:val="fr-CH"/>
        </w:rPr>
        <w:t>الاتفاقية</w:t>
      </w:r>
      <w:r w:rsidRPr="004E1ACF">
        <w:rPr>
          <w:rtl/>
          <w:lang w:val="fr-CH"/>
        </w:rPr>
        <w:t xml:space="preserve"> </w:t>
      </w:r>
      <w:r>
        <w:rPr>
          <w:rFonts w:hint="cs"/>
          <w:rtl/>
          <w:lang w:val="fr-CH"/>
        </w:rPr>
        <w:t>في قائمة المعايير</w:t>
      </w:r>
      <w:r w:rsidRPr="004E1ACF">
        <w:rPr>
          <w:rtl/>
          <w:lang w:val="fr-CH"/>
        </w:rPr>
        <w:t xml:space="preserve"> "</w:t>
      </w:r>
      <w:r>
        <w:rPr>
          <w:rFonts w:hint="cs"/>
          <w:rtl/>
          <w:lang w:val="fr-CH"/>
        </w:rPr>
        <w:t>ال</w:t>
      </w:r>
      <w:r w:rsidRPr="004E1ACF">
        <w:rPr>
          <w:rFonts w:hint="cs"/>
          <w:rtl/>
          <w:lang w:val="fr-CH"/>
        </w:rPr>
        <w:t>بالية</w:t>
      </w:r>
      <w:r w:rsidRPr="004E1ACF">
        <w:rPr>
          <w:rtl/>
          <w:lang w:val="fr-CH"/>
        </w:rPr>
        <w:t xml:space="preserve">" </w:t>
      </w:r>
      <w:r w:rsidRPr="004E1ACF">
        <w:rPr>
          <w:rFonts w:hint="cs"/>
          <w:rtl/>
          <w:lang w:val="fr-CH"/>
        </w:rPr>
        <w:t>وتقترح</w:t>
      </w:r>
      <w:r w:rsidRPr="004E1ACF">
        <w:rPr>
          <w:rtl/>
          <w:lang w:val="fr-CH"/>
        </w:rPr>
        <w:t xml:space="preserve"> </w:t>
      </w:r>
      <w:r w:rsidRPr="004E1ACF">
        <w:rPr>
          <w:rFonts w:hint="cs"/>
          <w:rtl/>
          <w:lang w:val="fr-CH"/>
        </w:rPr>
        <w:t>سحبها</w:t>
      </w:r>
      <w:r w:rsidRPr="004E1ACF">
        <w:rPr>
          <w:rtl/>
          <w:lang w:val="fr-CH"/>
        </w:rPr>
        <w:t>.</w:t>
      </w:r>
    </w:p>
    <w:p w:rsidR="00CB6B0A" w:rsidRPr="00333981" w:rsidRDefault="00CB6B0A" w:rsidP="00C7652C">
      <w:pPr>
        <w:pStyle w:val="H1"/>
        <w:bidi/>
        <w:spacing w:before="360" w:line="240" w:lineRule="auto"/>
        <w:rPr>
          <w:rtl/>
        </w:rPr>
      </w:pPr>
      <w:bookmarkStart w:id="33" w:name="_Toc530752964"/>
      <w:r w:rsidRPr="00333981">
        <w:rPr>
          <w:rFonts w:hint="cs"/>
          <w:rtl/>
        </w:rPr>
        <w:t>اتفاقية تعيين وتوظيف البحارة،</w:t>
      </w:r>
      <w:r w:rsidR="00C7652C">
        <w:rPr>
          <w:rtl/>
        </w:rPr>
        <w:br/>
      </w:r>
      <w:r w:rsidRPr="00333981">
        <w:rPr>
          <w:rFonts w:hint="cs"/>
          <w:rtl/>
        </w:rPr>
        <w:t>1996 (رقم 179)</w:t>
      </w:r>
      <w:bookmarkEnd w:id="33"/>
    </w:p>
    <w:p w:rsidR="00CB6B0A" w:rsidRPr="004440E2" w:rsidRDefault="00CB6B0A" w:rsidP="002C6D1C">
      <w:pPr>
        <w:pStyle w:val="ParaNum"/>
        <w:bidi/>
        <w:rPr>
          <w:rFonts w:cstheme="majorBidi"/>
          <w:lang w:val="fr-CH"/>
        </w:rPr>
      </w:pPr>
      <w:r w:rsidRPr="008D2F72">
        <w:rPr>
          <w:rFonts w:hint="cs"/>
          <w:rtl/>
          <w:lang w:val="fr-CH"/>
        </w:rPr>
        <w:t>اعت</w:t>
      </w:r>
      <w:r>
        <w:rPr>
          <w:rFonts w:hint="cs"/>
          <w:rtl/>
          <w:lang w:val="fr-CH"/>
        </w:rPr>
        <w:t>ُ</w:t>
      </w:r>
      <w:r w:rsidRPr="008D2F72">
        <w:rPr>
          <w:rFonts w:hint="cs"/>
          <w:rtl/>
          <w:lang w:val="fr-CH"/>
        </w:rPr>
        <w:t>مدت</w:t>
      </w:r>
      <w:r w:rsidRPr="008D2F72">
        <w:rPr>
          <w:rtl/>
          <w:lang w:val="fr-CH"/>
        </w:rPr>
        <w:t xml:space="preserve"> </w:t>
      </w:r>
      <w:r w:rsidRPr="008D2F72">
        <w:rPr>
          <w:rFonts w:hint="cs"/>
          <w:rtl/>
          <w:lang w:val="fr-CH"/>
        </w:rPr>
        <w:t>الاتفاقية</w:t>
      </w:r>
      <w:r w:rsidRPr="008D2F72">
        <w:rPr>
          <w:rtl/>
          <w:lang w:val="fr-CH"/>
        </w:rPr>
        <w:t xml:space="preserve"> </w:t>
      </w:r>
      <w:r w:rsidRPr="008D2F72">
        <w:rPr>
          <w:rFonts w:hint="cs"/>
          <w:rtl/>
          <w:lang w:val="fr-CH"/>
        </w:rPr>
        <w:t>رقم</w:t>
      </w:r>
      <w:r w:rsidRPr="008D2F72">
        <w:rPr>
          <w:rtl/>
          <w:lang w:val="fr-CH"/>
        </w:rPr>
        <w:t xml:space="preserve"> </w:t>
      </w:r>
      <w:r>
        <w:rPr>
          <w:rFonts w:hint="cs"/>
          <w:rtl/>
          <w:lang w:val="fr-CH"/>
        </w:rPr>
        <w:t>179</w:t>
      </w:r>
      <w:r w:rsidRPr="008D2F72">
        <w:rPr>
          <w:rtl/>
          <w:lang w:val="fr-CH"/>
        </w:rPr>
        <w:t xml:space="preserve"> </w:t>
      </w:r>
      <w:r w:rsidRPr="008D2F72">
        <w:rPr>
          <w:rFonts w:hint="cs"/>
          <w:rtl/>
          <w:lang w:val="fr-CH"/>
        </w:rPr>
        <w:t>في</w:t>
      </w:r>
      <w:r w:rsidRPr="008D2F72">
        <w:rPr>
          <w:rtl/>
          <w:lang w:val="fr-CH"/>
        </w:rPr>
        <w:t xml:space="preserve"> </w:t>
      </w:r>
      <w:r w:rsidRPr="008D2F72">
        <w:rPr>
          <w:rFonts w:hint="cs"/>
          <w:rtl/>
          <w:lang w:val="fr-CH"/>
        </w:rPr>
        <w:t>عام</w:t>
      </w:r>
      <w:r w:rsidRPr="008D2F72">
        <w:rPr>
          <w:rtl/>
          <w:lang w:val="fr-CH"/>
        </w:rPr>
        <w:t xml:space="preserve"> </w:t>
      </w:r>
      <w:r>
        <w:rPr>
          <w:rFonts w:hint="cs"/>
          <w:rtl/>
          <w:lang w:val="fr-CH"/>
        </w:rPr>
        <w:t>1996</w:t>
      </w:r>
      <w:r w:rsidRPr="008D2F72">
        <w:rPr>
          <w:rtl/>
          <w:lang w:val="fr-CH"/>
        </w:rPr>
        <w:t xml:space="preserve"> </w:t>
      </w:r>
      <w:r>
        <w:rPr>
          <w:rFonts w:hint="cs"/>
          <w:rtl/>
          <w:lang w:val="fr-CH"/>
        </w:rPr>
        <w:t xml:space="preserve">لإعادة النظر في مبدأ حظر توظيف البحارة بغرض الربح وتحديد الإطار الأدنى الذي ينبغي تنظيم مثل هذه الأنشطة. وصدقت على الاتفاقية رقم 179عشر دول أعضاء ونقضتها جميعها نتيجة التصديق على اتفاقية العمل البحري، 2006. وبالتالي، لم تعد الاتفاقية رقم 179 حيز النفاذ. وأدرجت تغطية الحماية الواردة في هذه الاتفاقية بشكل كبير في اتفاقية العمل البحري، 2006 وأصبحت أكثر نجاعة من خلال إصدار الشهادات وعمليات التفتيش. </w:t>
      </w:r>
      <w:r w:rsidRPr="009A4135">
        <w:rPr>
          <w:rFonts w:hint="cs"/>
          <w:rtl/>
          <w:lang w:val="fr-CH"/>
        </w:rPr>
        <w:t>وأوصت</w:t>
      </w:r>
      <w:r w:rsidRPr="009A4135">
        <w:rPr>
          <w:rtl/>
          <w:lang w:val="fr-CH"/>
        </w:rPr>
        <w:t xml:space="preserve"> </w:t>
      </w:r>
      <w:r w:rsidRPr="009A4135">
        <w:rPr>
          <w:rFonts w:hint="cs"/>
          <w:rtl/>
          <w:lang w:val="fr-CH"/>
        </w:rPr>
        <w:t>اللجنة</w:t>
      </w:r>
      <w:r w:rsidRPr="009A4135">
        <w:rPr>
          <w:rtl/>
          <w:lang w:val="fr-CH"/>
        </w:rPr>
        <w:t xml:space="preserve"> </w:t>
      </w:r>
      <w:r w:rsidRPr="009A4135">
        <w:rPr>
          <w:rFonts w:hint="cs"/>
          <w:rtl/>
          <w:lang w:val="fr-CH"/>
        </w:rPr>
        <w:t>الثلاثية</w:t>
      </w:r>
      <w:r w:rsidRPr="009A4135">
        <w:rPr>
          <w:rtl/>
          <w:lang w:val="fr-CH"/>
        </w:rPr>
        <w:t xml:space="preserve"> </w:t>
      </w:r>
      <w:r w:rsidRPr="009A4135">
        <w:rPr>
          <w:rFonts w:hint="cs"/>
          <w:rtl/>
          <w:lang w:val="fr-CH"/>
        </w:rPr>
        <w:t>الخاصة</w:t>
      </w:r>
      <w:r w:rsidRPr="009A4135">
        <w:rPr>
          <w:rtl/>
          <w:lang w:val="fr-CH"/>
        </w:rPr>
        <w:t xml:space="preserve"> </w:t>
      </w:r>
      <w:r w:rsidRPr="009A4135">
        <w:rPr>
          <w:rFonts w:hint="cs"/>
          <w:rtl/>
          <w:lang w:val="fr-CH"/>
        </w:rPr>
        <w:t>بتصنيف</w:t>
      </w:r>
      <w:r w:rsidRPr="009A4135">
        <w:rPr>
          <w:rtl/>
          <w:lang w:val="fr-CH"/>
        </w:rPr>
        <w:t xml:space="preserve"> </w:t>
      </w:r>
      <w:r w:rsidRPr="009A4135">
        <w:rPr>
          <w:rFonts w:hint="cs"/>
          <w:rtl/>
          <w:lang w:val="fr-CH"/>
        </w:rPr>
        <w:t>هذه</w:t>
      </w:r>
      <w:r w:rsidRPr="009A4135">
        <w:rPr>
          <w:rtl/>
          <w:lang w:val="fr-CH"/>
        </w:rPr>
        <w:t xml:space="preserve"> </w:t>
      </w:r>
      <w:r w:rsidRPr="009A4135">
        <w:rPr>
          <w:rFonts w:hint="cs"/>
          <w:rtl/>
          <w:lang w:val="fr-CH"/>
        </w:rPr>
        <w:t>الاتفاقية</w:t>
      </w:r>
      <w:r w:rsidRPr="009A4135">
        <w:rPr>
          <w:rtl/>
          <w:lang w:val="fr-CH"/>
        </w:rPr>
        <w:t xml:space="preserve"> </w:t>
      </w:r>
      <w:r w:rsidRPr="009A4135">
        <w:rPr>
          <w:rFonts w:hint="cs"/>
          <w:rtl/>
          <w:lang w:val="fr-CH"/>
        </w:rPr>
        <w:t>على</w:t>
      </w:r>
      <w:r w:rsidRPr="009A4135">
        <w:rPr>
          <w:rtl/>
          <w:lang w:val="fr-CH"/>
        </w:rPr>
        <w:t xml:space="preserve"> </w:t>
      </w:r>
      <w:r w:rsidRPr="009A4135">
        <w:rPr>
          <w:rFonts w:hint="cs"/>
          <w:rtl/>
          <w:lang w:val="fr-CH"/>
        </w:rPr>
        <w:t>أنها</w:t>
      </w:r>
      <w:r w:rsidRPr="009A4135">
        <w:rPr>
          <w:rtl/>
          <w:lang w:val="fr-CH"/>
        </w:rPr>
        <w:t xml:space="preserve"> "</w:t>
      </w:r>
      <w:r w:rsidRPr="009A4135">
        <w:rPr>
          <w:rFonts w:hint="cs"/>
          <w:rtl/>
          <w:lang w:val="fr-CH"/>
        </w:rPr>
        <w:t>بالية</w:t>
      </w:r>
      <w:r w:rsidRPr="009A4135">
        <w:rPr>
          <w:rtl/>
          <w:lang w:val="fr-CH"/>
        </w:rPr>
        <w:t xml:space="preserve">" </w:t>
      </w:r>
      <w:r w:rsidRPr="009A4135">
        <w:rPr>
          <w:rFonts w:hint="cs"/>
          <w:rtl/>
          <w:lang w:val="fr-CH"/>
        </w:rPr>
        <w:t>وتقترح</w:t>
      </w:r>
      <w:r w:rsidRPr="009A4135">
        <w:rPr>
          <w:rtl/>
          <w:lang w:val="fr-CH"/>
        </w:rPr>
        <w:t xml:space="preserve"> </w:t>
      </w:r>
      <w:r w:rsidRPr="009A4135">
        <w:rPr>
          <w:rFonts w:hint="cs"/>
          <w:rtl/>
          <w:lang w:val="fr-CH"/>
        </w:rPr>
        <w:t>سحبها</w:t>
      </w:r>
      <w:r w:rsidRPr="009A4135">
        <w:rPr>
          <w:rtl/>
          <w:lang w:val="fr-CH"/>
        </w:rPr>
        <w:t>.</w:t>
      </w:r>
    </w:p>
    <w:p w:rsidR="00CB6B0A" w:rsidRPr="00333981" w:rsidRDefault="00CB6B0A" w:rsidP="00333981">
      <w:pPr>
        <w:pStyle w:val="H1"/>
        <w:bidi/>
        <w:rPr>
          <w:rtl/>
        </w:rPr>
      </w:pPr>
      <w:bookmarkStart w:id="34" w:name="_Toc530752965"/>
      <w:r w:rsidRPr="00333981">
        <w:rPr>
          <w:rFonts w:hint="cs"/>
          <w:rtl/>
        </w:rPr>
        <w:t>اتفاقية ساعات عمل البحارة وتزويد السفن بالأطقم،</w:t>
      </w:r>
      <w:r w:rsidR="00333981">
        <w:rPr>
          <w:rtl/>
        </w:rPr>
        <w:br/>
      </w:r>
      <w:r w:rsidRPr="00333981">
        <w:rPr>
          <w:rFonts w:hint="cs"/>
          <w:rtl/>
        </w:rPr>
        <w:t>1996 (رقم 180)</w:t>
      </w:r>
      <w:bookmarkEnd w:id="34"/>
    </w:p>
    <w:p w:rsidR="00CB6B0A" w:rsidRPr="008067F7" w:rsidRDefault="00CB6B0A" w:rsidP="00333981">
      <w:pPr>
        <w:pStyle w:val="ParaNum"/>
        <w:bidi/>
        <w:rPr>
          <w:rFonts w:cstheme="majorBidi"/>
          <w:lang w:val="fr-CH"/>
        </w:rPr>
      </w:pPr>
      <w:r w:rsidRPr="007272AA">
        <w:rPr>
          <w:rFonts w:hint="cs"/>
          <w:rtl/>
          <w:lang w:val="fr-CH"/>
        </w:rPr>
        <w:t>اعتُمدت</w:t>
      </w:r>
      <w:r w:rsidRPr="007272AA">
        <w:rPr>
          <w:rtl/>
          <w:lang w:val="fr-CH"/>
        </w:rPr>
        <w:t xml:space="preserve"> </w:t>
      </w:r>
      <w:r w:rsidRPr="007272AA">
        <w:rPr>
          <w:rFonts w:hint="cs"/>
          <w:rtl/>
          <w:lang w:val="fr-CH"/>
        </w:rPr>
        <w:t>الاتفاقية</w:t>
      </w:r>
      <w:r w:rsidRPr="007272AA">
        <w:rPr>
          <w:rtl/>
          <w:lang w:val="fr-CH"/>
        </w:rPr>
        <w:t xml:space="preserve"> </w:t>
      </w:r>
      <w:r w:rsidRPr="007272AA">
        <w:rPr>
          <w:rFonts w:hint="cs"/>
          <w:rtl/>
          <w:lang w:val="fr-CH"/>
        </w:rPr>
        <w:t>رقم</w:t>
      </w:r>
      <w:r w:rsidRPr="007272AA">
        <w:rPr>
          <w:rtl/>
          <w:lang w:val="fr-CH"/>
        </w:rPr>
        <w:t xml:space="preserve"> </w:t>
      </w:r>
      <w:r>
        <w:rPr>
          <w:rFonts w:hint="cs"/>
          <w:rtl/>
          <w:lang w:val="fr-CH"/>
        </w:rPr>
        <w:t>180</w:t>
      </w:r>
      <w:r w:rsidRPr="007272AA">
        <w:rPr>
          <w:rtl/>
          <w:lang w:val="fr-CH"/>
        </w:rPr>
        <w:t xml:space="preserve"> </w:t>
      </w:r>
      <w:r w:rsidRPr="007272AA">
        <w:rPr>
          <w:rFonts w:hint="cs"/>
          <w:rtl/>
          <w:lang w:val="fr-CH"/>
        </w:rPr>
        <w:t>في</w:t>
      </w:r>
      <w:r w:rsidRPr="007272AA">
        <w:rPr>
          <w:rtl/>
          <w:lang w:val="fr-CH"/>
        </w:rPr>
        <w:t xml:space="preserve"> </w:t>
      </w:r>
      <w:r w:rsidRPr="007272AA">
        <w:rPr>
          <w:rFonts w:hint="cs"/>
          <w:rtl/>
          <w:lang w:val="fr-CH"/>
        </w:rPr>
        <w:t>عام</w:t>
      </w:r>
      <w:r w:rsidRPr="007272AA">
        <w:rPr>
          <w:rtl/>
          <w:lang w:val="fr-CH"/>
        </w:rPr>
        <w:t xml:space="preserve"> 1996 </w:t>
      </w:r>
      <w:r>
        <w:rPr>
          <w:rFonts w:hint="cs"/>
          <w:rtl/>
          <w:lang w:val="fr-CH"/>
        </w:rPr>
        <w:t>لمراجعة كافة الاتفاقيات السابقة التي تعالج الأجور وساعات العمل وتزويد السفن بالأطقم في البحر</w:t>
      </w:r>
      <w:r w:rsidRPr="007272AA">
        <w:rPr>
          <w:rtl/>
          <w:lang w:val="fr-CH"/>
        </w:rPr>
        <w:t xml:space="preserve">. </w:t>
      </w:r>
      <w:r w:rsidRPr="007272AA">
        <w:rPr>
          <w:rFonts w:hint="cs"/>
          <w:rtl/>
          <w:lang w:val="fr-CH"/>
        </w:rPr>
        <w:t>وصدقت</w:t>
      </w:r>
      <w:r w:rsidRPr="007272AA">
        <w:rPr>
          <w:rtl/>
          <w:lang w:val="fr-CH"/>
        </w:rPr>
        <w:t xml:space="preserve"> </w:t>
      </w:r>
      <w:r>
        <w:rPr>
          <w:rFonts w:hint="cs"/>
          <w:rtl/>
          <w:lang w:val="fr-CH"/>
        </w:rPr>
        <w:t>21</w:t>
      </w:r>
      <w:r w:rsidRPr="007272AA">
        <w:rPr>
          <w:rtl/>
          <w:lang w:val="fr-CH"/>
        </w:rPr>
        <w:t xml:space="preserve"> </w:t>
      </w:r>
      <w:r w:rsidRPr="007272AA">
        <w:rPr>
          <w:rFonts w:hint="cs"/>
          <w:rtl/>
          <w:lang w:val="fr-CH"/>
        </w:rPr>
        <w:t>دول</w:t>
      </w:r>
      <w:r>
        <w:rPr>
          <w:rFonts w:hint="cs"/>
          <w:rtl/>
          <w:lang w:val="fr-CH"/>
        </w:rPr>
        <w:t>ة</w:t>
      </w:r>
      <w:r w:rsidRPr="007272AA">
        <w:rPr>
          <w:rtl/>
          <w:lang w:val="fr-CH"/>
        </w:rPr>
        <w:t xml:space="preserve"> </w:t>
      </w:r>
      <w:r>
        <w:rPr>
          <w:rFonts w:hint="cs"/>
          <w:rtl/>
          <w:lang w:val="fr-CH"/>
        </w:rPr>
        <w:t>عضواً</w:t>
      </w:r>
      <w:r w:rsidRPr="007272AA">
        <w:rPr>
          <w:rtl/>
          <w:lang w:val="fr-CH"/>
        </w:rPr>
        <w:t xml:space="preserve"> </w:t>
      </w:r>
      <w:r w:rsidRPr="007272AA">
        <w:rPr>
          <w:rFonts w:hint="cs"/>
          <w:rtl/>
          <w:lang w:val="fr-CH"/>
        </w:rPr>
        <w:t>على</w:t>
      </w:r>
      <w:r w:rsidRPr="007272AA">
        <w:rPr>
          <w:rtl/>
          <w:lang w:val="fr-CH"/>
        </w:rPr>
        <w:t xml:space="preserve"> </w:t>
      </w:r>
      <w:r w:rsidRPr="007272AA">
        <w:rPr>
          <w:rFonts w:hint="cs"/>
          <w:rtl/>
          <w:lang w:val="fr-CH"/>
        </w:rPr>
        <w:t>الاتفاقية</w:t>
      </w:r>
      <w:r w:rsidRPr="007272AA">
        <w:rPr>
          <w:rtl/>
          <w:lang w:val="fr-CH"/>
        </w:rPr>
        <w:t xml:space="preserve"> </w:t>
      </w:r>
      <w:r w:rsidRPr="007272AA">
        <w:rPr>
          <w:rFonts w:hint="cs"/>
          <w:rtl/>
          <w:lang w:val="fr-CH"/>
        </w:rPr>
        <w:t>رقم</w:t>
      </w:r>
      <w:r w:rsidRPr="007272AA">
        <w:rPr>
          <w:rtl/>
          <w:lang w:val="fr-CH"/>
        </w:rPr>
        <w:t xml:space="preserve"> </w:t>
      </w:r>
      <w:r>
        <w:rPr>
          <w:rFonts w:hint="cs"/>
          <w:rtl/>
          <w:lang w:val="fr-CH"/>
        </w:rPr>
        <w:t xml:space="preserve">180 </w:t>
      </w:r>
      <w:r w:rsidRPr="007272AA">
        <w:rPr>
          <w:rFonts w:hint="cs"/>
          <w:rtl/>
          <w:lang w:val="fr-CH"/>
        </w:rPr>
        <w:t>ونقضتها</w:t>
      </w:r>
      <w:r w:rsidRPr="007272AA">
        <w:rPr>
          <w:rtl/>
          <w:lang w:val="fr-CH"/>
        </w:rPr>
        <w:t xml:space="preserve"> </w:t>
      </w:r>
      <w:r w:rsidRPr="007272AA">
        <w:rPr>
          <w:rFonts w:hint="cs"/>
          <w:rtl/>
          <w:lang w:val="fr-CH"/>
        </w:rPr>
        <w:t>جميعها</w:t>
      </w:r>
      <w:r w:rsidRPr="007272AA">
        <w:rPr>
          <w:rtl/>
          <w:lang w:val="fr-CH"/>
        </w:rPr>
        <w:t xml:space="preserve"> </w:t>
      </w:r>
      <w:r w:rsidRPr="007272AA">
        <w:rPr>
          <w:rFonts w:hint="cs"/>
          <w:rtl/>
          <w:lang w:val="fr-CH"/>
        </w:rPr>
        <w:t>نتيجة</w:t>
      </w:r>
      <w:r w:rsidRPr="007272AA">
        <w:rPr>
          <w:rtl/>
          <w:lang w:val="fr-CH"/>
        </w:rPr>
        <w:t xml:space="preserve"> </w:t>
      </w:r>
      <w:r w:rsidRPr="007272AA">
        <w:rPr>
          <w:rFonts w:hint="cs"/>
          <w:rtl/>
          <w:lang w:val="fr-CH"/>
        </w:rPr>
        <w:t>التصديق</w:t>
      </w:r>
      <w:r w:rsidRPr="007272AA">
        <w:rPr>
          <w:rtl/>
          <w:lang w:val="fr-CH"/>
        </w:rPr>
        <w:t xml:space="preserve"> </w:t>
      </w:r>
      <w:r w:rsidRPr="007272AA">
        <w:rPr>
          <w:rFonts w:hint="cs"/>
          <w:rtl/>
          <w:lang w:val="fr-CH"/>
        </w:rPr>
        <w:t>على</w:t>
      </w:r>
      <w:r w:rsidRPr="007272AA">
        <w:rPr>
          <w:rtl/>
          <w:lang w:val="fr-CH"/>
        </w:rPr>
        <w:t xml:space="preserve"> </w:t>
      </w:r>
      <w:r w:rsidRPr="007272AA">
        <w:rPr>
          <w:rFonts w:hint="cs"/>
          <w:rtl/>
          <w:lang w:val="fr-CH"/>
        </w:rPr>
        <w:t>اتفاقية</w:t>
      </w:r>
      <w:r w:rsidRPr="007272AA">
        <w:rPr>
          <w:rtl/>
          <w:lang w:val="fr-CH"/>
        </w:rPr>
        <w:t xml:space="preserve"> </w:t>
      </w:r>
      <w:r w:rsidRPr="007272AA">
        <w:rPr>
          <w:rFonts w:hint="cs"/>
          <w:rtl/>
          <w:lang w:val="fr-CH"/>
        </w:rPr>
        <w:t>العمل</w:t>
      </w:r>
      <w:r w:rsidRPr="007272AA">
        <w:rPr>
          <w:rtl/>
          <w:lang w:val="fr-CH"/>
        </w:rPr>
        <w:t xml:space="preserve"> </w:t>
      </w:r>
      <w:r w:rsidRPr="007272AA">
        <w:rPr>
          <w:rFonts w:hint="cs"/>
          <w:rtl/>
          <w:lang w:val="fr-CH"/>
        </w:rPr>
        <w:t>البحري،</w:t>
      </w:r>
      <w:r w:rsidRPr="007272AA">
        <w:rPr>
          <w:rtl/>
          <w:lang w:val="fr-CH"/>
        </w:rPr>
        <w:t xml:space="preserve"> 2006. </w:t>
      </w:r>
      <w:r w:rsidRPr="007272AA">
        <w:rPr>
          <w:rFonts w:hint="cs"/>
          <w:rtl/>
          <w:lang w:val="fr-CH"/>
        </w:rPr>
        <w:t>وبالتالي،</w:t>
      </w:r>
      <w:r w:rsidRPr="007272AA">
        <w:rPr>
          <w:rtl/>
          <w:lang w:val="fr-CH"/>
        </w:rPr>
        <w:t xml:space="preserve"> </w:t>
      </w:r>
      <w:r w:rsidRPr="007272AA">
        <w:rPr>
          <w:rFonts w:hint="cs"/>
          <w:rtl/>
          <w:lang w:val="fr-CH"/>
        </w:rPr>
        <w:t>لم</w:t>
      </w:r>
      <w:r w:rsidRPr="007272AA">
        <w:rPr>
          <w:rtl/>
          <w:lang w:val="fr-CH"/>
        </w:rPr>
        <w:t xml:space="preserve"> </w:t>
      </w:r>
      <w:r w:rsidRPr="007272AA">
        <w:rPr>
          <w:rFonts w:hint="cs"/>
          <w:rtl/>
          <w:lang w:val="fr-CH"/>
        </w:rPr>
        <w:t>تعد</w:t>
      </w:r>
      <w:r w:rsidRPr="007272AA">
        <w:rPr>
          <w:rtl/>
          <w:lang w:val="fr-CH"/>
        </w:rPr>
        <w:t xml:space="preserve"> </w:t>
      </w:r>
      <w:r w:rsidRPr="007272AA">
        <w:rPr>
          <w:rFonts w:hint="cs"/>
          <w:rtl/>
          <w:lang w:val="fr-CH"/>
        </w:rPr>
        <w:t>الاتفاقية</w:t>
      </w:r>
      <w:r w:rsidRPr="007272AA">
        <w:rPr>
          <w:rtl/>
          <w:lang w:val="fr-CH"/>
        </w:rPr>
        <w:t xml:space="preserve"> </w:t>
      </w:r>
      <w:r w:rsidRPr="007272AA">
        <w:rPr>
          <w:rFonts w:hint="cs"/>
          <w:rtl/>
          <w:lang w:val="fr-CH"/>
        </w:rPr>
        <w:t>رقم</w:t>
      </w:r>
      <w:r w:rsidRPr="007272AA">
        <w:rPr>
          <w:rtl/>
          <w:lang w:val="fr-CH"/>
        </w:rPr>
        <w:t xml:space="preserve"> </w:t>
      </w:r>
      <w:r>
        <w:rPr>
          <w:rFonts w:hint="cs"/>
          <w:rtl/>
          <w:lang w:val="fr-CH"/>
        </w:rPr>
        <w:t>180</w:t>
      </w:r>
      <w:r w:rsidRPr="007272AA">
        <w:rPr>
          <w:rtl/>
          <w:lang w:val="fr-CH"/>
        </w:rPr>
        <w:t xml:space="preserve"> </w:t>
      </w:r>
      <w:r w:rsidRPr="007272AA">
        <w:rPr>
          <w:rFonts w:hint="cs"/>
          <w:rtl/>
          <w:lang w:val="fr-CH"/>
        </w:rPr>
        <w:t>حيز</w:t>
      </w:r>
      <w:r w:rsidRPr="007272AA">
        <w:rPr>
          <w:rtl/>
          <w:lang w:val="fr-CH"/>
        </w:rPr>
        <w:t xml:space="preserve"> </w:t>
      </w:r>
      <w:r w:rsidRPr="007272AA">
        <w:rPr>
          <w:rFonts w:hint="cs"/>
          <w:rtl/>
          <w:lang w:val="fr-CH"/>
        </w:rPr>
        <w:t>النفاذ</w:t>
      </w:r>
      <w:r w:rsidRPr="007272AA">
        <w:rPr>
          <w:rtl/>
          <w:lang w:val="fr-CH"/>
        </w:rPr>
        <w:t xml:space="preserve">. </w:t>
      </w:r>
      <w:r w:rsidRPr="007272AA">
        <w:rPr>
          <w:rFonts w:hint="cs"/>
          <w:rtl/>
          <w:lang w:val="fr-CH"/>
        </w:rPr>
        <w:t>وأدرجت</w:t>
      </w:r>
      <w:r w:rsidRPr="007272AA">
        <w:rPr>
          <w:rtl/>
          <w:lang w:val="fr-CH"/>
        </w:rPr>
        <w:t xml:space="preserve"> </w:t>
      </w:r>
      <w:r w:rsidRPr="007272AA">
        <w:rPr>
          <w:rFonts w:hint="cs"/>
          <w:rtl/>
          <w:lang w:val="fr-CH"/>
        </w:rPr>
        <w:t>تغطية</w:t>
      </w:r>
      <w:r w:rsidRPr="007272AA">
        <w:rPr>
          <w:rtl/>
          <w:lang w:val="fr-CH"/>
        </w:rPr>
        <w:t xml:space="preserve"> </w:t>
      </w:r>
      <w:r w:rsidRPr="007272AA">
        <w:rPr>
          <w:rFonts w:hint="cs"/>
          <w:rtl/>
          <w:lang w:val="fr-CH"/>
        </w:rPr>
        <w:t>الحماية</w:t>
      </w:r>
      <w:r w:rsidRPr="007272AA">
        <w:rPr>
          <w:rtl/>
          <w:lang w:val="fr-CH"/>
        </w:rPr>
        <w:t xml:space="preserve"> </w:t>
      </w:r>
      <w:r w:rsidRPr="007272AA">
        <w:rPr>
          <w:rFonts w:hint="cs"/>
          <w:rtl/>
          <w:lang w:val="fr-CH"/>
        </w:rPr>
        <w:t>الواردة</w:t>
      </w:r>
      <w:r w:rsidRPr="007272AA">
        <w:rPr>
          <w:rtl/>
          <w:lang w:val="fr-CH"/>
        </w:rPr>
        <w:t xml:space="preserve"> </w:t>
      </w:r>
      <w:r w:rsidRPr="007272AA">
        <w:rPr>
          <w:rFonts w:hint="cs"/>
          <w:rtl/>
          <w:lang w:val="fr-CH"/>
        </w:rPr>
        <w:t>في</w:t>
      </w:r>
      <w:r w:rsidRPr="007272AA">
        <w:rPr>
          <w:rtl/>
          <w:lang w:val="fr-CH"/>
        </w:rPr>
        <w:t xml:space="preserve"> </w:t>
      </w:r>
      <w:r w:rsidRPr="007272AA">
        <w:rPr>
          <w:rFonts w:hint="cs"/>
          <w:rtl/>
          <w:lang w:val="fr-CH"/>
        </w:rPr>
        <w:t>هذه</w:t>
      </w:r>
      <w:r w:rsidRPr="007272AA">
        <w:rPr>
          <w:rtl/>
          <w:lang w:val="fr-CH"/>
        </w:rPr>
        <w:t xml:space="preserve"> </w:t>
      </w:r>
      <w:r w:rsidRPr="007272AA">
        <w:rPr>
          <w:rFonts w:hint="cs"/>
          <w:rtl/>
          <w:lang w:val="fr-CH"/>
        </w:rPr>
        <w:t>الاتفاقية</w:t>
      </w:r>
      <w:r w:rsidRPr="007272AA">
        <w:rPr>
          <w:rtl/>
          <w:lang w:val="fr-CH"/>
        </w:rPr>
        <w:t xml:space="preserve"> </w:t>
      </w:r>
      <w:r w:rsidRPr="007272AA">
        <w:rPr>
          <w:rFonts w:hint="cs"/>
          <w:rtl/>
          <w:lang w:val="fr-CH"/>
        </w:rPr>
        <w:t>بشكل</w:t>
      </w:r>
      <w:r w:rsidRPr="007272AA">
        <w:rPr>
          <w:rtl/>
          <w:lang w:val="fr-CH"/>
        </w:rPr>
        <w:t xml:space="preserve"> </w:t>
      </w:r>
      <w:r w:rsidRPr="007272AA">
        <w:rPr>
          <w:rFonts w:hint="cs"/>
          <w:rtl/>
          <w:lang w:val="fr-CH"/>
        </w:rPr>
        <w:t>كبير</w:t>
      </w:r>
      <w:r w:rsidRPr="007272AA">
        <w:rPr>
          <w:rtl/>
          <w:lang w:val="fr-CH"/>
        </w:rPr>
        <w:t xml:space="preserve"> </w:t>
      </w:r>
      <w:r w:rsidRPr="007272AA">
        <w:rPr>
          <w:rFonts w:hint="cs"/>
          <w:rtl/>
          <w:lang w:val="fr-CH"/>
        </w:rPr>
        <w:t>في</w:t>
      </w:r>
      <w:r w:rsidRPr="007272AA">
        <w:rPr>
          <w:rtl/>
          <w:lang w:val="fr-CH"/>
        </w:rPr>
        <w:t xml:space="preserve"> </w:t>
      </w:r>
      <w:r w:rsidRPr="007272AA">
        <w:rPr>
          <w:rFonts w:hint="cs"/>
          <w:rtl/>
          <w:lang w:val="fr-CH"/>
        </w:rPr>
        <w:t>اتفاقية</w:t>
      </w:r>
      <w:r w:rsidRPr="007272AA">
        <w:rPr>
          <w:rtl/>
          <w:lang w:val="fr-CH"/>
        </w:rPr>
        <w:t xml:space="preserve"> </w:t>
      </w:r>
      <w:r w:rsidRPr="007272AA">
        <w:rPr>
          <w:rFonts w:hint="cs"/>
          <w:rtl/>
          <w:lang w:val="fr-CH"/>
        </w:rPr>
        <w:t>العمل</w:t>
      </w:r>
      <w:r w:rsidRPr="007272AA">
        <w:rPr>
          <w:rtl/>
          <w:lang w:val="fr-CH"/>
        </w:rPr>
        <w:t xml:space="preserve"> </w:t>
      </w:r>
      <w:r w:rsidRPr="007272AA">
        <w:rPr>
          <w:rFonts w:hint="cs"/>
          <w:rtl/>
          <w:lang w:val="fr-CH"/>
        </w:rPr>
        <w:t>البحري،</w:t>
      </w:r>
      <w:r>
        <w:rPr>
          <w:rtl/>
          <w:lang w:val="fr-CH"/>
        </w:rPr>
        <w:t xml:space="preserve"> 2006</w:t>
      </w:r>
      <w:r w:rsidRPr="007272AA">
        <w:rPr>
          <w:rtl/>
          <w:lang w:val="fr-CH"/>
        </w:rPr>
        <w:t xml:space="preserve">. </w:t>
      </w:r>
      <w:r w:rsidRPr="007272AA">
        <w:rPr>
          <w:rFonts w:hint="cs"/>
          <w:rtl/>
          <w:lang w:val="fr-CH"/>
        </w:rPr>
        <w:t>وأوصت</w:t>
      </w:r>
      <w:r w:rsidRPr="007272AA">
        <w:rPr>
          <w:rtl/>
          <w:lang w:val="fr-CH"/>
        </w:rPr>
        <w:t xml:space="preserve"> </w:t>
      </w:r>
      <w:r w:rsidRPr="007272AA">
        <w:rPr>
          <w:rFonts w:hint="cs"/>
          <w:rtl/>
          <w:lang w:val="fr-CH"/>
        </w:rPr>
        <w:t>اللجنة</w:t>
      </w:r>
      <w:r w:rsidRPr="007272AA">
        <w:rPr>
          <w:rtl/>
          <w:lang w:val="fr-CH"/>
        </w:rPr>
        <w:t xml:space="preserve"> </w:t>
      </w:r>
      <w:r w:rsidRPr="007272AA">
        <w:rPr>
          <w:rFonts w:hint="cs"/>
          <w:rtl/>
          <w:lang w:val="fr-CH"/>
        </w:rPr>
        <w:t>الثلاثية</w:t>
      </w:r>
      <w:r w:rsidRPr="007272AA">
        <w:rPr>
          <w:rtl/>
          <w:lang w:val="fr-CH"/>
        </w:rPr>
        <w:t xml:space="preserve"> </w:t>
      </w:r>
      <w:r w:rsidRPr="007272AA">
        <w:rPr>
          <w:rFonts w:hint="cs"/>
          <w:rtl/>
          <w:lang w:val="fr-CH"/>
        </w:rPr>
        <w:t>الخاصة</w:t>
      </w:r>
      <w:r w:rsidRPr="007272AA">
        <w:rPr>
          <w:rtl/>
          <w:lang w:val="fr-CH"/>
        </w:rPr>
        <w:t xml:space="preserve"> </w:t>
      </w:r>
      <w:r w:rsidRPr="007272AA">
        <w:rPr>
          <w:rFonts w:hint="cs"/>
          <w:rtl/>
          <w:lang w:val="fr-CH"/>
        </w:rPr>
        <w:t>بتصنيف</w:t>
      </w:r>
      <w:r w:rsidRPr="007272AA">
        <w:rPr>
          <w:rtl/>
          <w:lang w:val="fr-CH"/>
        </w:rPr>
        <w:t xml:space="preserve"> </w:t>
      </w:r>
      <w:r w:rsidRPr="007272AA">
        <w:rPr>
          <w:rFonts w:hint="cs"/>
          <w:rtl/>
          <w:lang w:val="fr-CH"/>
        </w:rPr>
        <w:t>هذه</w:t>
      </w:r>
      <w:r w:rsidRPr="007272AA">
        <w:rPr>
          <w:rtl/>
          <w:lang w:val="fr-CH"/>
        </w:rPr>
        <w:t xml:space="preserve"> </w:t>
      </w:r>
      <w:r w:rsidRPr="007272AA">
        <w:rPr>
          <w:rFonts w:hint="cs"/>
          <w:rtl/>
          <w:lang w:val="fr-CH"/>
        </w:rPr>
        <w:t>الاتفاقية</w:t>
      </w:r>
      <w:r w:rsidRPr="007272AA">
        <w:rPr>
          <w:rtl/>
          <w:lang w:val="fr-CH"/>
        </w:rPr>
        <w:t xml:space="preserve"> </w:t>
      </w:r>
      <w:r w:rsidRPr="007272AA">
        <w:rPr>
          <w:rFonts w:hint="cs"/>
          <w:rtl/>
          <w:lang w:val="fr-CH"/>
        </w:rPr>
        <w:t>على</w:t>
      </w:r>
      <w:r w:rsidRPr="007272AA">
        <w:rPr>
          <w:rtl/>
          <w:lang w:val="fr-CH"/>
        </w:rPr>
        <w:t xml:space="preserve"> </w:t>
      </w:r>
      <w:r w:rsidRPr="007272AA">
        <w:rPr>
          <w:rFonts w:hint="cs"/>
          <w:rtl/>
          <w:lang w:val="fr-CH"/>
        </w:rPr>
        <w:t>أنها</w:t>
      </w:r>
      <w:r w:rsidRPr="007272AA">
        <w:rPr>
          <w:rtl/>
          <w:lang w:val="fr-CH"/>
        </w:rPr>
        <w:t xml:space="preserve"> "</w:t>
      </w:r>
      <w:r w:rsidRPr="007272AA">
        <w:rPr>
          <w:rFonts w:hint="cs"/>
          <w:rtl/>
          <w:lang w:val="fr-CH"/>
        </w:rPr>
        <w:t>بالية</w:t>
      </w:r>
      <w:r w:rsidRPr="007272AA">
        <w:rPr>
          <w:rtl/>
          <w:lang w:val="fr-CH"/>
        </w:rPr>
        <w:t xml:space="preserve">" </w:t>
      </w:r>
      <w:r w:rsidRPr="007272AA">
        <w:rPr>
          <w:rFonts w:hint="cs"/>
          <w:rtl/>
          <w:lang w:val="fr-CH"/>
        </w:rPr>
        <w:t>وتقترح</w:t>
      </w:r>
      <w:r w:rsidRPr="007272AA">
        <w:rPr>
          <w:rtl/>
          <w:lang w:val="fr-CH"/>
        </w:rPr>
        <w:t xml:space="preserve"> </w:t>
      </w:r>
      <w:r w:rsidRPr="007272AA">
        <w:rPr>
          <w:rFonts w:hint="cs"/>
          <w:rtl/>
          <w:lang w:val="fr-CH"/>
        </w:rPr>
        <w:t>سحبها</w:t>
      </w:r>
      <w:r w:rsidRPr="007272AA">
        <w:rPr>
          <w:rtl/>
          <w:lang w:val="fr-CH"/>
        </w:rPr>
        <w:t>.</w:t>
      </w:r>
    </w:p>
    <w:p w:rsidR="00C7652C" w:rsidRDefault="00C7652C">
      <w:pPr>
        <w:rPr>
          <w:i/>
          <w:iCs/>
          <w:rtl/>
        </w:rPr>
      </w:pPr>
      <w:r>
        <w:rPr>
          <w:i/>
          <w:iCs/>
          <w:rtl/>
        </w:rPr>
        <w:br w:type="page"/>
      </w:r>
    </w:p>
    <w:p w:rsidR="00CB6B0A" w:rsidRPr="00333981" w:rsidRDefault="00CB6B0A" w:rsidP="00333981">
      <w:pPr>
        <w:pStyle w:val="Para"/>
        <w:bidi/>
        <w:rPr>
          <w:i/>
          <w:iCs/>
          <w:rtl/>
        </w:rPr>
      </w:pPr>
      <w:r w:rsidRPr="00333981">
        <w:rPr>
          <w:rFonts w:hint="cs"/>
          <w:i/>
          <w:iCs/>
          <w:rtl/>
        </w:rPr>
        <w:lastRenderedPageBreak/>
        <w:t>هل</w:t>
      </w:r>
      <w:r w:rsidRPr="00333981">
        <w:rPr>
          <w:i/>
          <w:iCs/>
          <w:rtl/>
        </w:rPr>
        <w:t xml:space="preserve"> </w:t>
      </w:r>
      <w:r w:rsidRPr="00333981">
        <w:rPr>
          <w:rFonts w:hint="cs"/>
          <w:i/>
          <w:iCs/>
          <w:rtl/>
        </w:rPr>
        <w:t>تعتبرون</w:t>
      </w:r>
      <w:r w:rsidRPr="00333981">
        <w:rPr>
          <w:i/>
          <w:iCs/>
          <w:rtl/>
        </w:rPr>
        <w:t xml:space="preserve"> </w:t>
      </w:r>
      <w:r w:rsidRPr="00333981">
        <w:rPr>
          <w:rFonts w:hint="cs"/>
          <w:i/>
          <w:iCs/>
          <w:rtl/>
        </w:rPr>
        <w:t>أنه</w:t>
      </w:r>
      <w:r w:rsidRPr="00333981">
        <w:rPr>
          <w:i/>
          <w:iCs/>
          <w:rtl/>
        </w:rPr>
        <w:t xml:space="preserve"> </w:t>
      </w:r>
      <w:r w:rsidRPr="00333981">
        <w:rPr>
          <w:rFonts w:hint="cs"/>
          <w:i/>
          <w:iCs/>
          <w:rtl/>
        </w:rPr>
        <w:t>ينبغي</w:t>
      </w:r>
      <w:r w:rsidRPr="00333981">
        <w:rPr>
          <w:i/>
          <w:iCs/>
          <w:rtl/>
        </w:rPr>
        <w:t xml:space="preserve"> </w:t>
      </w:r>
      <w:r w:rsidRPr="00333981">
        <w:rPr>
          <w:rFonts w:hint="cs"/>
          <w:i/>
          <w:iCs/>
          <w:rtl/>
        </w:rPr>
        <w:t>سحب</w:t>
      </w:r>
      <w:r w:rsidRPr="00333981">
        <w:rPr>
          <w:i/>
          <w:iCs/>
          <w:rtl/>
        </w:rPr>
        <w:t xml:space="preserve"> </w:t>
      </w:r>
      <w:r w:rsidRPr="00333981">
        <w:rPr>
          <w:rFonts w:hint="cs"/>
          <w:i/>
          <w:iCs/>
          <w:rtl/>
        </w:rPr>
        <w:t>الاتفاقيات</w:t>
      </w:r>
      <w:r w:rsidRPr="00333981">
        <w:rPr>
          <w:i/>
          <w:iCs/>
          <w:rtl/>
        </w:rPr>
        <w:t xml:space="preserve"> </w:t>
      </w:r>
      <w:r w:rsidRPr="00333981">
        <w:rPr>
          <w:rFonts w:hint="cs"/>
          <w:i/>
          <w:iCs/>
          <w:rtl/>
        </w:rPr>
        <w:t>التسع</w:t>
      </w:r>
      <w:r w:rsidRPr="00333981">
        <w:rPr>
          <w:i/>
          <w:iCs/>
          <w:rtl/>
        </w:rPr>
        <w:t xml:space="preserve"> </w:t>
      </w:r>
      <w:r w:rsidRPr="00333981">
        <w:rPr>
          <w:rFonts w:hint="cs"/>
          <w:i/>
          <w:iCs/>
          <w:rtl/>
        </w:rPr>
        <w:t>الواردة</w:t>
      </w:r>
      <w:r w:rsidRPr="00333981">
        <w:rPr>
          <w:i/>
          <w:iCs/>
          <w:rtl/>
        </w:rPr>
        <w:t xml:space="preserve"> </w:t>
      </w:r>
      <w:r w:rsidRPr="00333981">
        <w:rPr>
          <w:rFonts w:hint="cs"/>
          <w:i/>
          <w:iCs/>
          <w:rtl/>
        </w:rPr>
        <w:t>أعلاه؟</w:t>
      </w:r>
    </w:p>
    <w:p w:rsidR="00333981" w:rsidRPr="0058698C" w:rsidRDefault="00A15D9D" w:rsidP="00A15D9D">
      <w:pPr>
        <w:pStyle w:val="Para"/>
        <w:keepNext/>
        <w:keepLines/>
        <w:tabs>
          <w:tab w:val="left" w:pos="1415"/>
          <w:tab w:val="left" w:pos="2835"/>
          <w:tab w:val="left" w:pos="3400"/>
        </w:tabs>
        <w:bidi/>
      </w:pPr>
      <w:r w:rsidRPr="00A15D9D">
        <w:fldChar w:fldCharType="begin">
          <w:ffData>
            <w:name w:val="Check1"/>
            <w:enabled/>
            <w:calcOnExit w:val="0"/>
            <w:checkBox>
              <w:sizeAuto/>
              <w:default w:val="0"/>
              <w:checked w:val="0"/>
            </w:checkBox>
          </w:ffData>
        </w:fldChar>
      </w:r>
      <w:r w:rsidRPr="00A15D9D">
        <w:instrText xml:space="preserve"> FORMCHECKBOX </w:instrText>
      </w:r>
      <w:r w:rsidRPr="00A15D9D">
        <w:fldChar w:fldCharType="separate"/>
      </w:r>
      <w:r w:rsidRPr="00A15D9D">
        <w:fldChar w:fldCharType="end"/>
      </w:r>
      <w:r w:rsidRPr="00A15D9D">
        <w:tab/>
      </w:r>
      <w:r w:rsidRPr="00A15D9D">
        <w:rPr>
          <w:rFonts w:hint="cs"/>
          <w:rtl/>
        </w:rPr>
        <w:t>نعم</w:t>
      </w:r>
      <w:r w:rsidRPr="00A15D9D">
        <w:tab/>
      </w:r>
      <w:r w:rsidRPr="00A15D9D">
        <w:fldChar w:fldCharType="begin">
          <w:ffData>
            <w:name w:val="Check1"/>
            <w:enabled/>
            <w:calcOnExit w:val="0"/>
            <w:checkBox>
              <w:sizeAuto/>
              <w:default w:val="0"/>
              <w:checked w:val="0"/>
            </w:checkBox>
          </w:ffData>
        </w:fldChar>
      </w:r>
      <w:r w:rsidRPr="00A15D9D">
        <w:instrText xml:space="preserve"> FORMCHECKBOX </w:instrText>
      </w:r>
      <w:r w:rsidRPr="00A15D9D">
        <w:fldChar w:fldCharType="separate"/>
      </w:r>
      <w:r w:rsidRPr="00A15D9D">
        <w:fldChar w:fldCharType="end"/>
      </w:r>
      <w:r w:rsidRPr="00A15D9D">
        <w:tab/>
      </w:r>
      <w:r w:rsidRPr="00A15D9D">
        <w:rPr>
          <w:rFonts w:hint="cs"/>
          <w:rtl/>
        </w:rPr>
        <w:t>لا</w:t>
      </w:r>
    </w:p>
    <w:p w:rsidR="00CB6B0A" w:rsidRPr="00333981" w:rsidRDefault="00CB6B0A" w:rsidP="00913067">
      <w:pPr>
        <w:pStyle w:val="Para"/>
        <w:bidi/>
        <w:spacing w:after="240"/>
        <w:rPr>
          <w:i/>
          <w:iCs/>
          <w:rtl/>
        </w:rPr>
      </w:pPr>
      <w:r w:rsidRPr="00333981">
        <w:rPr>
          <w:rFonts w:hint="cs"/>
          <w:i/>
          <w:iCs/>
          <w:rtl/>
        </w:rPr>
        <w:t>إذا</w:t>
      </w:r>
      <w:r w:rsidRPr="00333981">
        <w:rPr>
          <w:i/>
          <w:iCs/>
          <w:rtl/>
        </w:rPr>
        <w:t xml:space="preserve"> </w:t>
      </w:r>
      <w:r w:rsidRPr="00333981">
        <w:rPr>
          <w:rFonts w:hint="cs"/>
          <w:i/>
          <w:iCs/>
          <w:rtl/>
        </w:rPr>
        <w:t>كانت</w:t>
      </w:r>
      <w:r w:rsidRPr="00333981">
        <w:rPr>
          <w:i/>
          <w:iCs/>
          <w:rtl/>
        </w:rPr>
        <w:t xml:space="preserve"> </w:t>
      </w:r>
      <w:r w:rsidRPr="00333981">
        <w:rPr>
          <w:rFonts w:hint="cs"/>
          <w:i/>
          <w:iCs/>
          <w:rtl/>
        </w:rPr>
        <w:t>الإجابة</w:t>
      </w:r>
      <w:r w:rsidRPr="00333981">
        <w:rPr>
          <w:i/>
          <w:iCs/>
          <w:rtl/>
        </w:rPr>
        <w:t xml:space="preserve"> "</w:t>
      </w:r>
      <w:r w:rsidRPr="00333981">
        <w:rPr>
          <w:rFonts w:hint="cs"/>
          <w:i/>
          <w:iCs/>
          <w:rtl/>
        </w:rPr>
        <w:t>لا</w:t>
      </w:r>
      <w:r w:rsidRPr="00333981">
        <w:rPr>
          <w:i/>
          <w:iCs/>
          <w:rtl/>
        </w:rPr>
        <w:t xml:space="preserve">" </w:t>
      </w:r>
      <w:r w:rsidRPr="00333981">
        <w:rPr>
          <w:rFonts w:hint="cs"/>
          <w:i/>
          <w:iCs/>
          <w:rtl/>
        </w:rPr>
        <w:t>على</w:t>
      </w:r>
      <w:r w:rsidRPr="00333981">
        <w:rPr>
          <w:i/>
          <w:iCs/>
          <w:rtl/>
        </w:rPr>
        <w:t xml:space="preserve"> </w:t>
      </w:r>
      <w:r w:rsidRPr="00333981">
        <w:rPr>
          <w:rFonts w:hint="cs"/>
          <w:i/>
          <w:iCs/>
          <w:rtl/>
        </w:rPr>
        <w:t>السؤال</w:t>
      </w:r>
      <w:r w:rsidRPr="00333981">
        <w:rPr>
          <w:i/>
          <w:iCs/>
          <w:rtl/>
        </w:rPr>
        <w:t xml:space="preserve"> </w:t>
      </w:r>
      <w:r w:rsidRPr="00333981">
        <w:rPr>
          <w:rFonts w:hint="cs"/>
          <w:i/>
          <w:iCs/>
          <w:rtl/>
        </w:rPr>
        <w:t>أعلاه،</w:t>
      </w:r>
      <w:r w:rsidRPr="00333981">
        <w:rPr>
          <w:i/>
          <w:iCs/>
          <w:rtl/>
        </w:rPr>
        <w:t xml:space="preserve"> </w:t>
      </w:r>
      <w:r w:rsidRPr="00333981">
        <w:rPr>
          <w:rFonts w:hint="cs"/>
          <w:i/>
          <w:iCs/>
          <w:rtl/>
        </w:rPr>
        <w:t>يرجى</w:t>
      </w:r>
      <w:r w:rsidRPr="00333981">
        <w:rPr>
          <w:i/>
          <w:iCs/>
          <w:rtl/>
        </w:rPr>
        <w:t xml:space="preserve"> </w:t>
      </w:r>
      <w:r w:rsidRPr="00333981">
        <w:rPr>
          <w:rFonts w:hint="cs"/>
          <w:i/>
          <w:iCs/>
          <w:rtl/>
        </w:rPr>
        <w:t>ذكر</w:t>
      </w:r>
      <w:r w:rsidRPr="00333981">
        <w:rPr>
          <w:i/>
          <w:iCs/>
          <w:rtl/>
        </w:rPr>
        <w:t xml:space="preserve"> </w:t>
      </w:r>
      <w:r w:rsidRPr="00333981">
        <w:rPr>
          <w:rFonts w:hint="cs"/>
          <w:i/>
          <w:iCs/>
          <w:rtl/>
        </w:rPr>
        <w:t>أي</w:t>
      </w:r>
      <w:r w:rsidRPr="00333981">
        <w:rPr>
          <w:i/>
          <w:iCs/>
          <w:rtl/>
        </w:rPr>
        <w:t xml:space="preserve"> </w:t>
      </w:r>
      <w:r w:rsidRPr="00333981">
        <w:rPr>
          <w:rFonts w:hint="cs"/>
          <w:i/>
          <w:iCs/>
          <w:rtl/>
        </w:rPr>
        <w:t>اتفاقية</w:t>
      </w:r>
      <w:r w:rsidRPr="00333981">
        <w:rPr>
          <w:i/>
          <w:iCs/>
          <w:rtl/>
        </w:rPr>
        <w:t xml:space="preserve"> </w:t>
      </w:r>
      <w:r w:rsidRPr="00333981">
        <w:rPr>
          <w:rFonts w:hint="cs"/>
          <w:i/>
          <w:iCs/>
          <w:rtl/>
        </w:rPr>
        <w:t>أو</w:t>
      </w:r>
      <w:r w:rsidRPr="00333981">
        <w:rPr>
          <w:i/>
          <w:iCs/>
          <w:rtl/>
        </w:rPr>
        <w:t xml:space="preserve"> </w:t>
      </w:r>
      <w:r w:rsidRPr="00333981">
        <w:rPr>
          <w:rFonts w:hint="cs"/>
          <w:i/>
          <w:iCs/>
          <w:rtl/>
        </w:rPr>
        <w:t>اتفاقيات</w:t>
      </w:r>
      <w:r w:rsidRPr="00333981">
        <w:rPr>
          <w:i/>
          <w:iCs/>
          <w:rtl/>
        </w:rPr>
        <w:t xml:space="preserve"> </w:t>
      </w:r>
      <w:r w:rsidRPr="00333981">
        <w:rPr>
          <w:rFonts w:hint="cs"/>
          <w:i/>
          <w:iCs/>
          <w:rtl/>
        </w:rPr>
        <w:t>واردة</w:t>
      </w:r>
      <w:r w:rsidRPr="00333981">
        <w:rPr>
          <w:i/>
          <w:iCs/>
          <w:rtl/>
        </w:rPr>
        <w:t xml:space="preserve"> </w:t>
      </w:r>
      <w:r w:rsidRPr="00333981">
        <w:rPr>
          <w:rFonts w:hint="cs"/>
          <w:i/>
          <w:iCs/>
          <w:rtl/>
        </w:rPr>
        <w:t>في</w:t>
      </w:r>
      <w:r w:rsidRPr="00333981">
        <w:rPr>
          <w:i/>
          <w:iCs/>
          <w:rtl/>
        </w:rPr>
        <w:t xml:space="preserve"> </w:t>
      </w:r>
      <w:r w:rsidRPr="00333981">
        <w:rPr>
          <w:rFonts w:hint="cs"/>
          <w:i/>
          <w:iCs/>
          <w:rtl/>
        </w:rPr>
        <w:t>الصكوك</w:t>
      </w:r>
      <w:r w:rsidRPr="00333981">
        <w:rPr>
          <w:i/>
          <w:iCs/>
          <w:rtl/>
        </w:rPr>
        <w:t xml:space="preserve"> </w:t>
      </w:r>
      <w:r w:rsidRPr="00333981">
        <w:rPr>
          <w:rFonts w:hint="cs"/>
          <w:i/>
          <w:iCs/>
          <w:rtl/>
        </w:rPr>
        <w:t>المذكورة</w:t>
      </w:r>
      <w:r w:rsidRPr="00333981">
        <w:rPr>
          <w:i/>
          <w:iCs/>
          <w:rtl/>
        </w:rPr>
        <w:t xml:space="preserve"> </w:t>
      </w:r>
      <w:r w:rsidRPr="00333981">
        <w:rPr>
          <w:rFonts w:hint="cs"/>
          <w:i/>
          <w:iCs/>
          <w:rtl/>
        </w:rPr>
        <w:t>أعلاه</w:t>
      </w:r>
      <w:r w:rsidRPr="00333981">
        <w:rPr>
          <w:i/>
          <w:iCs/>
          <w:rtl/>
        </w:rPr>
        <w:t xml:space="preserve"> </w:t>
      </w:r>
      <w:r w:rsidRPr="00333981">
        <w:rPr>
          <w:rFonts w:hint="cs"/>
          <w:i/>
          <w:iCs/>
          <w:rtl/>
        </w:rPr>
        <w:t>تعتبرون</w:t>
      </w:r>
      <w:r w:rsidRPr="00333981">
        <w:rPr>
          <w:i/>
          <w:iCs/>
          <w:rtl/>
        </w:rPr>
        <w:t xml:space="preserve"> </w:t>
      </w:r>
      <w:r w:rsidRPr="00333981">
        <w:rPr>
          <w:rFonts w:hint="cs"/>
          <w:i/>
          <w:iCs/>
          <w:rtl/>
        </w:rPr>
        <w:t>أنها</w:t>
      </w:r>
      <w:r w:rsidRPr="00333981">
        <w:rPr>
          <w:i/>
          <w:iCs/>
          <w:rtl/>
        </w:rPr>
        <w:t xml:space="preserve"> </w:t>
      </w:r>
      <w:r w:rsidRPr="00333981">
        <w:rPr>
          <w:rFonts w:hint="cs"/>
          <w:i/>
          <w:iCs/>
          <w:rtl/>
        </w:rPr>
        <w:t>لم</w:t>
      </w:r>
      <w:r w:rsidRPr="00333981">
        <w:rPr>
          <w:i/>
          <w:iCs/>
          <w:rtl/>
        </w:rPr>
        <w:t xml:space="preserve"> </w:t>
      </w:r>
      <w:r w:rsidRPr="00333981">
        <w:rPr>
          <w:rFonts w:hint="cs"/>
          <w:i/>
          <w:iCs/>
          <w:rtl/>
        </w:rPr>
        <w:t>تفقد</w:t>
      </w:r>
      <w:r w:rsidRPr="00333981">
        <w:rPr>
          <w:i/>
          <w:iCs/>
          <w:rtl/>
        </w:rPr>
        <w:t xml:space="preserve"> </w:t>
      </w:r>
      <w:r w:rsidRPr="00333981">
        <w:rPr>
          <w:rFonts w:hint="cs"/>
          <w:i/>
          <w:iCs/>
          <w:rtl/>
        </w:rPr>
        <w:t>غايتها</w:t>
      </w:r>
      <w:r w:rsidRPr="00333981">
        <w:rPr>
          <w:i/>
          <w:iCs/>
          <w:rtl/>
        </w:rPr>
        <w:t xml:space="preserve"> </w:t>
      </w:r>
      <w:r w:rsidRPr="00333981">
        <w:rPr>
          <w:rFonts w:hint="cs"/>
          <w:i/>
          <w:iCs/>
          <w:rtl/>
        </w:rPr>
        <w:t>أو</w:t>
      </w:r>
      <w:r w:rsidRPr="00333981">
        <w:rPr>
          <w:i/>
          <w:iCs/>
          <w:rtl/>
        </w:rPr>
        <w:t xml:space="preserve"> </w:t>
      </w:r>
      <w:r w:rsidRPr="00333981">
        <w:rPr>
          <w:rFonts w:hint="cs"/>
          <w:i/>
          <w:iCs/>
          <w:rtl/>
        </w:rPr>
        <w:t>أنها</w:t>
      </w:r>
      <w:r w:rsidRPr="00333981">
        <w:rPr>
          <w:i/>
          <w:iCs/>
          <w:rtl/>
        </w:rPr>
        <w:t xml:space="preserve"> </w:t>
      </w:r>
      <w:r w:rsidRPr="00333981">
        <w:rPr>
          <w:rFonts w:hint="cs"/>
          <w:i/>
          <w:iCs/>
          <w:rtl/>
        </w:rPr>
        <w:t>لا</w:t>
      </w:r>
      <w:r w:rsidRPr="00333981">
        <w:rPr>
          <w:i/>
          <w:iCs/>
          <w:rtl/>
        </w:rPr>
        <w:t xml:space="preserve"> </w:t>
      </w:r>
      <w:r w:rsidRPr="00333981">
        <w:rPr>
          <w:rFonts w:hint="cs"/>
          <w:i/>
          <w:iCs/>
          <w:rtl/>
        </w:rPr>
        <w:t>تزال</w:t>
      </w:r>
      <w:r w:rsidRPr="00333981">
        <w:rPr>
          <w:i/>
          <w:iCs/>
          <w:rtl/>
        </w:rPr>
        <w:t xml:space="preserve"> </w:t>
      </w:r>
      <w:r w:rsidRPr="00333981">
        <w:rPr>
          <w:rFonts w:hint="cs"/>
          <w:i/>
          <w:iCs/>
          <w:rtl/>
        </w:rPr>
        <w:t>تقدم</w:t>
      </w:r>
      <w:r w:rsidRPr="00333981">
        <w:rPr>
          <w:i/>
          <w:iCs/>
          <w:rtl/>
        </w:rPr>
        <w:t xml:space="preserve"> </w:t>
      </w:r>
      <w:r w:rsidRPr="00333981">
        <w:rPr>
          <w:rFonts w:hint="cs"/>
          <w:i/>
          <w:iCs/>
          <w:rtl/>
        </w:rPr>
        <w:t>إسهاماً</w:t>
      </w:r>
      <w:r w:rsidRPr="00333981">
        <w:rPr>
          <w:i/>
          <w:iCs/>
          <w:rtl/>
        </w:rPr>
        <w:t xml:space="preserve"> </w:t>
      </w:r>
      <w:r w:rsidRPr="00333981">
        <w:rPr>
          <w:rFonts w:hint="cs"/>
          <w:i/>
          <w:iCs/>
          <w:rtl/>
        </w:rPr>
        <w:t>مجدياً</w:t>
      </w:r>
      <w:r w:rsidRPr="00333981">
        <w:rPr>
          <w:i/>
          <w:iCs/>
          <w:rtl/>
        </w:rPr>
        <w:t xml:space="preserve"> </w:t>
      </w:r>
      <w:r w:rsidRPr="00333981">
        <w:rPr>
          <w:rFonts w:hint="cs"/>
          <w:i/>
          <w:iCs/>
          <w:rtl/>
        </w:rPr>
        <w:t>في</w:t>
      </w:r>
      <w:r w:rsidRPr="00333981">
        <w:rPr>
          <w:i/>
          <w:iCs/>
          <w:rtl/>
        </w:rPr>
        <w:t xml:space="preserve"> </w:t>
      </w:r>
      <w:r w:rsidRPr="00333981">
        <w:rPr>
          <w:rFonts w:hint="cs"/>
          <w:i/>
          <w:iCs/>
          <w:rtl/>
        </w:rPr>
        <w:t>تحقيق</w:t>
      </w:r>
      <w:r w:rsidRPr="00333981">
        <w:rPr>
          <w:i/>
          <w:iCs/>
          <w:rtl/>
        </w:rPr>
        <w:t xml:space="preserve"> </w:t>
      </w:r>
      <w:r w:rsidRPr="00333981">
        <w:rPr>
          <w:rFonts w:hint="cs"/>
          <w:i/>
          <w:iCs/>
          <w:rtl/>
        </w:rPr>
        <w:t>أهداف</w:t>
      </w:r>
      <w:r w:rsidRPr="00333981">
        <w:rPr>
          <w:i/>
          <w:iCs/>
          <w:rtl/>
        </w:rPr>
        <w:t xml:space="preserve"> </w:t>
      </w:r>
      <w:r w:rsidRPr="00333981">
        <w:rPr>
          <w:rFonts w:hint="cs"/>
          <w:i/>
          <w:iCs/>
          <w:rtl/>
        </w:rPr>
        <w:t>المنظمة،</w:t>
      </w:r>
      <w:r w:rsidRPr="00333981">
        <w:rPr>
          <w:i/>
          <w:iCs/>
          <w:rtl/>
        </w:rPr>
        <w:t xml:space="preserve"> </w:t>
      </w:r>
      <w:r w:rsidRPr="00333981">
        <w:rPr>
          <w:rFonts w:hint="cs"/>
          <w:i/>
          <w:iCs/>
          <w:rtl/>
        </w:rPr>
        <w:t>مع</w:t>
      </w:r>
      <w:r w:rsidRPr="00333981">
        <w:rPr>
          <w:i/>
          <w:iCs/>
          <w:rtl/>
        </w:rPr>
        <w:t xml:space="preserve"> </w:t>
      </w:r>
      <w:r w:rsidRPr="00333981">
        <w:rPr>
          <w:rFonts w:hint="cs"/>
          <w:i/>
          <w:iCs/>
          <w:rtl/>
        </w:rPr>
        <w:t>تعليل</w:t>
      </w:r>
      <w:r w:rsidRPr="00333981">
        <w:rPr>
          <w:i/>
          <w:iCs/>
          <w:rtl/>
        </w:rPr>
        <w:t xml:space="preserve"> </w:t>
      </w:r>
      <w:r w:rsidRPr="00333981">
        <w:rPr>
          <w:rFonts w:hint="cs"/>
          <w:i/>
          <w:iCs/>
          <w:rtl/>
        </w:rPr>
        <w:t>إجابتكم</w:t>
      </w:r>
      <w:r w:rsidRPr="00333981">
        <w:rPr>
          <w:i/>
          <w:iCs/>
        </w:rPr>
        <w:t>.</w:t>
      </w:r>
    </w:p>
    <w:p w:rsidR="00C37254" w:rsidRPr="00BA05B6" w:rsidRDefault="00C37254" w:rsidP="00C37254">
      <w:pPr>
        <w:pStyle w:val="Para"/>
        <w:bidi/>
        <w:rPr>
          <w:rtl/>
        </w:rPr>
      </w:pPr>
      <w:r>
        <w:rPr>
          <w:rtl/>
        </w:rPr>
        <w:fldChar w:fldCharType="begin">
          <w:ffData>
            <w:name w:val=""/>
            <w:enabled/>
            <w:calcOnExit w:val="0"/>
            <w:textInput>
              <w:default w:val="     "/>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rtl/>
        </w:rPr>
        <w:fldChar w:fldCharType="end"/>
      </w:r>
    </w:p>
    <w:p w:rsidR="00E50E66" w:rsidRDefault="00E50E66" w:rsidP="00E50E66">
      <w:pPr>
        <w:pStyle w:val="Indent"/>
        <w:bidi/>
      </w:pPr>
    </w:p>
    <w:p w:rsidR="00143808" w:rsidRDefault="00143808" w:rsidP="00143808">
      <w:pPr>
        <w:pStyle w:val="Para"/>
        <w:bidi/>
        <w:rPr>
          <w:rtl/>
        </w:rPr>
      </w:pPr>
    </w:p>
    <w:p w:rsidR="00F91034" w:rsidRDefault="00F91034" w:rsidP="00F91034">
      <w:pPr>
        <w:pStyle w:val="Para"/>
        <w:bidi/>
        <w:rPr>
          <w:rtl/>
        </w:rPr>
        <w:sectPr w:rsidR="00F91034" w:rsidSect="008D6E11">
          <w:headerReference w:type="default" r:id="rId29"/>
          <w:footnotePr>
            <w:numRestart w:val="eachSect"/>
          </w:footnotePr>
          <w:type w:val="oddPage"/>
          <w:pgSz w:w="11906" w:h="16838"/>
          <w:pgMar w:top="1701" w:right="1418" w:bottom="1418" w:left="1418" w:header="851" w:footer="794" w:gutter="0"/>
          <w:cols w:space="708"/>
          <w:titlePg/>
          <w:docGrid w:linePitch="360"/>
        </w:sectPr>
      </w:pPr>
    </w:p>
    <w:p w:rsidR="00F91034" w:rsidRDefault="003D4B70" w:rsidP="003D4B70">
      <w:pPr>
        <w:pStyle w:val="chapter"/>
        <w:bidi/>
        <w:rPr>
          <w:rtl/>
        </w:rPr>
      </w:pPr>
      <w:bookmarkStart w:id="35" w:name="_Toc530752966"/>
      <w:bookmarkStart w:id="36" w:name="_Toc530753097"/>
      <w:r w:rsidRPr="003D4B70">
        <w:rPr>
          <w:rFonts w:hint="cs"/>
          <w:rtl/>
        </w:rPr>
        <w:lastRenderedPageBreak/>
        <w:t>وض</w:t>
      </w:r>
      <w:r>
        <w:rPr>
          <w:rFonts w:hint="cs"/>
          <w:rtl/>
        </w:rPr>
        <w:t>ـ</w:t>
      </w:r>
      <w:r w:rsidRPr="003D4B70">
        <w:rPr>
          <w:rFonts w:hint="cs"/>
          <w:rtl/>
        </w:rPr>
        <w:t>ع</w:t>
      </w:r>
      <w:r w:rsidRPr="003D4B70">
        <w:rPr>
          <w:rtl/>
        </w:rPr>
        <w:t xml:space="preserve"> </w:t>
      </w:r>
      <w:r w:rsidRPr="003D4B70">
        <w:rPr>
          <w:rFonts w:hint="cs"/>
          <w:rtl/>
        </w:rPr>
        <w:t>التوصي</w:t>
      </w:r>
      <w:r>
        <w:rPr>
          <w:rFonts w:hint="cs"/>
          <w:rtl/>
        </w:rPr>
        <w:t>ـ</w:t>
      </w:r>
      <w:r w:rsidRPr="003D4B70">
        <w:rPr>
          <w:rFonts w:hint="cs"/>
          <w:rtl/>
        </w:rPr>
        <w:t>ات</w:t>
      </w:r>
      <w:r w:rsidRPr="003D4B70">
        <w:rPr>
          <w:rtl/>
        </w:rPr>
        <w:t xml:space="preserve"> </w:t>
      </w:r>
      <w:r w:rsidRPr="003D4B70">
        <w:rPr>
          <w:rFonts w:hint="cs"/>
          <w:rtl/>
        </w:rPr>
        <w:t>ذات</w:t>
      </w:r>
      <w:r w:rsidRPr="003D4B70">
        <w:rPr>
          <w:rtl/>
        </w:rPr>
        <w:t xml:space="preserve"> </w:t>
      </w:r>
      <w:r w:rsidRPr="003D4B70">
        <w:rPr>
          <w:rFonts w:hint="cs"/>
          <w:rtl/>
        </w:rPr>
        <w:t>الأرقام</w:t>
      </w:r>
      <w:r w:rsidRPr="003D4B70">
        <w:rPr>
          <w:rtl/>
        </w:rPr>
        <w:t xml:space="preserve"> </w:t>
      </w:r>
      <w:r w:rsidRPr="003D4B70">
        <w:rPr>
          <w:rFonts w:hint="cs"/>
          <w:rtl/>
        </w:rPr>
        <w:t xml:space="preserve">27 و31 و49 و107 </w:t>
      </w:r>
      <w:r>
        <w:rPr>
          <w:rtl/>
        </w:rPr>
        <w:br/>
      </w:r>
      <w:r w:rsidRPr="003D4B70">
        <w:rPr>
          <w:rFonts w:hint="cs"/>
          <w:rtl/>
        </w:rPr>
        <w:t>و137 و139 و153 و154 و174 و186 و187</w:t>
      </w:r>
      <w:bookmarkEnd w:id="35"/>
      <w:bookmarkEnd w:id="36"/>
    </w:p>
    <w:p w:rsidR="003D4B70" w:rsidRPr="00414B96" w:rsidRDefault="003D4B70" w:rsidP="00854D0A">
      <w:pPr>
        <w:pStyle w:val="H1"/>
        <w:bidi/>
        <w:spacing w:line="240" w:lineRule="auto"/>
        <w:rPr>
          <w:rFonts w:cstheme="majorBidi"/>
          <w:rtl/>
        </w:rPr>
      </w:pPr>
      <w:bookmarkStart w:id="37" w:name="_Toc530752967"/>
      <w:r>
        <w:rPr>
          <w:rFonts w:hint="cs"/>
          <w:rtl/>
        </w:rPr>
        <w:t>توصية إعادة الربابنة والمتمرنين إلى أوطانهم،</w:t>
      </w:r>
      <w:r w:rsidR="000B1CDD">
        <w:rPr>
          <w:rtl/>
        </w:rPr>
        <w:br/>
      </w:r>
      <w:r>
        <w:rPr>
          <w:rFonts w:hint="cs"/>
          <w:rtl/>
        </w:rPr>
        <w:t>1926 (رقم 27)</w:t>
      </w:r>
      <w:bookmarkEnd w:id="37"/>
      <w:r>
        <w:rPr>
          <w:rFonts w:hint="cs"/>
          <w:rtl/>
        </w:rPr>
        <w:t xml:space="preserve"> </w:t>
      </w:r>
    </w:p>
    <w:p w:rsidR="003D4B70" w:rsidRPr="00072CA8" w:rsidRDefault="003D4B70" w:rsidP="00854D0A">
      <w:pPr>
        <w:pStyle w:val="ParaNum"/>
        <w:bidi/>
        <w:rPr>
          <w:rFonts w:cstheme="majorBidi"/>
          <w:lang w:val="fr-CH"/>
        </w:rPr>
      </w:pPr>
      <w:r w:rsidRPr="00414B96">
        <w:rPr>
          <w:rFonts w:hint="cs"/>
          <w:rtl/>
          <w:lang w:val="fr-CH"/>
        </w:rPr>
        <w:t>اعتُمدت</w:t>
      </w:r>
      <w:r w:rsidRPr="00414B96">
        <w:rPr>
          <w:rtl/>
          <w:lang w:val="fr-CH"/>
        </w:rPr>
        <w:t xml:space="preserve"> </w:t>
      </w:r>
      <w:r>
        <w:rPr>
          <w:rFonts w:hint="cs"/>
          <w:rtl/>
          <w:lang w:val="fr-CH"/>
        </w:rPr>
        <w:t>التوصية رقم 27 في عام 1926 للتوصية بضرورة اتخاذ الخطوات للنص على إعادة الربابنة والمتمرنين جبراً الذين لا تشملهم أحكام الاتفاقية رقم 23. و</w:t>
      </w:r>
      <w:r w:rsidRPr="005F4975">
        <w:rPr>
          <w:rFonts w:hint="cs"/>
          <w:rtl/>
          <w:lang w:val="fr-CH"/>
        </w:rPr>
        <w:t>جرت</w:t>
      </w:r>
      <w:r w:rsidRPr="005F4975">
        <w:rPr>
          <w:rtl/>
          <w:lang w:val="fr-CH"/>
        </w:rPr>
        <w:t xml:space="preserve"> </w:t>
      </w:r>
      <w:r w:rsidRPr="005F4975">
        <w:rPr>
          <w:rFonts w:hint="cs"/>
          <w:rtl/>
          <w:lang w:val="fr-CH"/>
        </w:rPr>
        <w:t>مراجعة</w:t>
      </w:r>
      <w:r w:rsidRPr="005F4975">
        <w:rPr>
          <w:rtl/>
          <w:lang w:val="fr-CH"/>
        </w:rPr>
        <w:t xml:space="preserve"> </w:t>
      </w:r>
      <w:r>
        <w:rPr>
          <w:rFonts w:hint="cs"/>
          <w:rtl/>
          <w:lang w:val="fr-CH"/>
        </w:rPr>
        <w:t>هذه التوصية</w:t>
      </w:r>
      <w:r w:rsidRPr="005F4975">
        <w:rPr>
          <w:rtl/>
          <w:lang w:val="fr-CH"/>
        </w:rPr>
        <w:t xml:space="preserve"> </w:t>
      </w:r>
      <w:r w:rsidRPr="005F4975">
        <w:rPr>
          <w:rFonts w:hint="cs"/>
          <w:rtl/>
          <w:lang w:val="fr-CH"/>
        </w:rPr>
        <w:t>بموجب</w:t>
      </w:r>
      <w:r w:rsidRPr="005F4975">
        <w:rPr>
          <w:rtl/>
          <w:lang w:val="fr-CH"/>
        </w:rPr>
        <w:t xml:space="preserve"> </w:t>
      </w:r>
      <w:r>
        <w:rPr>
          <w:rFonts w:hint="cs"/>
          <w:rtl/>
          <w:lang w:val="fr-CH"/>
        </w:rPr>
        <w:t xml:space="preserve">الاتفاقية رقم 166 والتوصية رقم 174. </w:t>
      </w:r>
      <w:r w:rsidRPr="00CD4BC6">
        <w:rPr>
          <w:rFonts w:hint="cs"/>
          <w:rtl/>
          <w:lang w:val="fr-CH"/>
        </w:rPr>
        <w:t>وأوصت</w:t>
      </w:r>
      <w:r w:rsidRPr="00CD4BC6">
        <w:rPr>
          <w:rtl/>
          <w:lang w:val="fr-CH"/>
        </w:rPr>
        <w:t xml:space="preserve"> </w:t>
      </w:r>
      <w:r w:rsidRPr="00CD4BC6">
        <w:rPr>
          <w:rFonts w:hint="cs"/>
          <w:rtl/>
          <w:lang w:val="fr-CH"/>
        </w:rPr>
        <w:t>اللجنة</w:t>
      </w:r>
      <w:r w:rsidRPr="00CD4BC6">
        <w:rPr>
          <w:rtl/>
          <w:lang w:val="fr-CH"/>
        </w:rPr>
        <w:t xml:space="preserve"> </w:t>
      </w:r>
      <w:r w:rsidRPr="00CD4BC6">
        <w:rPr>
          <w:rFonts w:hint="cs"/>
          <w:rtl/>
          <w:lang w:val="fr-CH"/>
        </w:rPr>
        <w:t>الثلاثية</w:t>
      </w:r>
      <w:r w:rsidRPr="00CD4BC6">
        <w:rPr>
          <w:rtl/>
          <w:lang w:val="fr-CH"/>
        </w:rPr>
        <w:t xml:space="preserve"> </w:t>
      </w:r>
      <w:r w:rsidRPr="00CD4BC6">
        <w:rPr>
          <w:rFonts w:hint="cs"/>
          <w:rtl/>
          <w:lang w:val="fr-CH"/>
        </w:rPr>
        <w:t>الخاصة</w:t>
      </w:r>
      <w:r w:rsidRPr="00CD4BC6">
        <w:rPr>
          <w:rtl/>
          <w:lang w:val="fr-CH"/>
        </w:rPr>
        <w:t xml:space="preserve"> </w:t>
      </w:r>
      <w:r w:rsidRPr="00CD4BC6">
        <w:rPr>
          <w:rFonts w:hint="cs"/>
          <w:rtl/>
          <w:lang w:val="fr-CH"/>
        </w:rPr>
        <w:t>بتصنيف</w:t>
      </w:r>
      <w:r w:rsidRPr="00CD4BC6">
        <w:rPr>
          <w:rtl/>
          <w:lang w:val="fr-CH"/>
        </w:rPr>
        <w:t xml:space="preserve"> </w:t>
      </w:r>
      <w:r w:rsidRPr="00CD4BC6">
        <w:rPr>
          <w:rFonts w:hint="cs"/>
          <w:rtl/>
          <w:lang w:val="fr-CH"/>
        </w:rPr>
        <w:t>هذه</w:t>
      </w:r>
      <w:r w:rsidRPr="00CD4BC6">
        <w:rPr>
          <w:rtl/>
          <w:lang w:val="fr-CH"/>
        </w:rPr>
        <w:t xml:space="preserve"> </w:t>
      </w:r>
      <w:r>
        <w:rPr>
          <w:rFonts w:hint="cs"/>
          <w:rtl/>
          <w:lang w:val="fr-CH"/>
        </w:rPr>
        <w:t>التوصية</w:t>
      </w:r>
      <w:r w:rsidRPr="00CD4BC6">
        <w:rPr>
          <w:rtl/>
          <w:lang w:val="fr-CH"/>
        </w:rPr>
        <w:t xml:space="preserve"> </w:t>
      </w:r>
      <w:r w:rsidRPr="00CD4BC6">
        <w:rPr>
          <w:rFonts w:hint="cs"/>
          <w:rtl/>
          <w:lang w:val="fr-CH"/>
        </w:rPr>
        <w:t>على</w:t>
      </w:r>
      <w:r w:rsidRPr="00CD4BC6">
        <w:rPr>
          <w:rtl/>
          <w:lang w:val="fr-CH"/>
        </w:rPr>
        <w:t xml:space="preserve"> </w:t>
      </w:r>
      <w:r w:rsidRPr="00CD4BC6">
        <w:rPr>
          <w:rFonts w:hint="cs"/>
          <w:rtl/>
          <w:lang w:val="fr-CH"/>
        </w:rPr>
        <w:t>أنها</w:t>
      </w:r>
      <w:r w:rsidRPr="00CD4BC6">
        <w:rPr>
          <w:rtl/>
          <w:lang w:val="fr-CH"/>
        </w:rPr>
        <w:t xml:space="preserve"> "</w:t>
      </w:r>
      <w:r w:rsidRPr="00CD4BC6">
        <w:rPr>
          <w:rFonts w:hint="cs"/>
          <w:rtl/>
          <w:lang w:val="fr-CH"/>
        </w:rPr>
        <w:t>بالية</w:t>
      </w:r>
      <w:r w:rsidRPr="00CD4BC6">
        <w:rPr>
          <w:rtl/>
          <w:lang w:val="fr-CH"/>
        </w:rPr>
        <w:t xml:space="preserve">" </w:t>
      </w:r>
      <w:r w:rsidRPr="00CD4BC6">
        <w:rPr>
          <w:rFonts w:hint="cs"/>
          <w:rtl/>
          <w:lang w:val="fr-CH"/>
        </w:rPr>
        <w:t>وتقترح</w:t>
      </w:r>
      <w:r w:rsidRPr="00CD4BC6">
        <w:rPr>
          <w:rtl/>
          <w:lang w:val="fr-CH"/>
        </w:rPr>
        <w:t xml:space="preserve"> </w:t>
      </w:r>
      <w:r w:rsidRPr="00CD4BC6">
        <w:rPr>
          <w:rFonts w:hint="cs"/>
          <w:rtl/>
          <w:lang w:val="fr-CH"/>
        </w:rPr>
        <w:t>سحبها</w:t>
      </w:r>
      <w:r w:rsidRPr="00CD4BC6">
        <w:rPr>
          <w:rtl/>
          <w:lang w:val="fr-CH"/>
        </w:rPr>
        <w:t>.</w:t>
      </w:r>
    </w:p>
    <w:p w:rsidR="003D4B70" w:rsidRPr="00072CA8" w:rsidRDefault="003D4B70" w:rsidP="00854D0A">
      <w:pPr>
        <w:pStyle w:val="H1"/>
        <w:bidi/>
        <w:spacing w:before="360" w:line="240" w:lineRule="auto"/>
        <w:rPr>
          <w:rtl/>
        </w:rPr>
      </w:pPr>
      <w:bookmarkStart w:id="38" w:name="_Toc530752968"/>
      <w:r w:rsidRPr="00072CA8">
        <w:rPr>
          <w:rFonts w:hint="cs"/>
          <w:rtl/>
        </w:rPr>
        <w:t>توصية الوقاية من الحوادث الصناعية،</w:t>
      </w:r>
      <w:r w:rsidR="00854D0A">
        <w:rPr>
          <w:rtl/>
        </w:rPr>
        <w:br/>
      </w:r>
      <w:r w:rsidRPr="00072CA8">
        <w:rPr>
          <w:rFonts w:hint="cs"/>
          <w:rtl/>
        </w:rPr>
        <w:t>1929 (رقم 31)</w:t>
      </w:r>
      <w:bookmarkEnd w:id="38"/>
    </w:p>
    <w:p w:rsidR="003D4B70" w:rsidRPr="00B428CF" w:rsidRDefault="003D4B70" w:rsidP="00854D0A">
      <w:pPr>
        <w:pStyle w:val="ParaNum"/>
        <w:bidi/>
        <w:rPr>
          <w:rFonts w:cstheme="majorBidi"/>
          <w:lang w:val="fr-CH"/>
        </w:rPr>
      </w:pPr>
      <w:r w:rsidRPr="00B428CF">
        <w:rPr>
          <w:rFonts w:hint="cs"/>
          <w:rtl/>
          <w:lang w:val="fr-CH"/>
        </w:rPr>
        <w:t>اعتُمدت</w:t>
      </w:r>
      <w:r w:rsidRPr="00B428CF">
        <w:rPr>
          <w:rtl/>
          <w:lang w:val="fr-CH"/>
        </w:rPr>
        <w:t xml:space="preserve"> </w:t>
      </w:r>
      <w:r w:rsidRPr="00B428CF">
        <w:rPr>
          <w:rFonts w:hint="cs"/>
          <w:rtl/>
          <w:lang w:val="fr-CH"/>
        </w:rPr>
        <w:t>التوصية</w:t>
      </w:r>
      <w:r w:rsidRPr="00B428CF">
        <w:rPr>
          <w:rtl/>
          <w:lang w:val="fr-CH"/>
        </w:rPr>
        <w:t xml:space="preserve"> </w:t>
      </w:r>
      <w:r w:rsidRPr="00B428CF">
        <w:rPr>
          <w:rFonts w:hint="cs"/>
          <w:rtl/>
          <w:lang w:val="fr-CH"/>
        </w:rPr>
        <w:t>رقم</w:t>
      </w:r>
      <w:r w:rsidRPr="00B428CF">
        <w:rPr>
          <w:rtl/>
          <w:lang w:val="fr-CH"/>
        </w:rPr>
        <w:t xml:space="preserve"> </w:t>
      </w:r>
      <w:r>
        <w:rPr>
          <w:rFonts w:hint="cs"/>
          <w:rtl/>
          <w:lang w:val="fr-CH"/>
        </w:rPr>
        <w:t>31</w:t>
      </w:r>
      <w:r w:rsidRPr="00B428CF">
        <w:rPr>
          <w:rtl/>
          <w:lang w:val="fr-CH"/>
        </w:rPr>
        <w:t xml:space="preserve"> </w:t>
      </w:r>
      <w:r w:rsidRPr="00B428CF">
        <w:rPr>
          <w:rFonts w:hint="cs"/>
          <w:rtl/>
          <w:lang w:val="fr-CH"/>
        </w:rPr>
        <w:t>في</w:t>
      </w:r>
      <w:r w:rsidRPr="00B428CF">
        <w:rPr>
          <w:rtl/>
          <w:lang w:val="fr-CH"/>
        </w:rPr>
        <w:t xml:space="preserve"> </w:t>
      </w:r>
      <w:r w:rsidRPr="00B428CF">
        <w:rPr>
          <w:rFonts w:hint="cs"/>
          <w:rtl/>
          <w:lang w:val="fr-CH"/>
        </w:rPr>
        <w:t>عام</w:t>
      </w:r>
      <w:r w:rsidRPr="00B428CF">
        <w:rPr>
          <w:rtl/>
          <w:lang w:val="fr-CH"/>
        </w:rPr>
        <w:t xml:space="preserve"> </w:t>
      </w:r>
      <w:r>
        <w:rPr>
          <w:rFonts w:hint="cs"/>
          <w:rtl/>
          <w:lang w:val="fr-CH"/>
        </w:rPr>
        <w:t>1929</w:t>
      </w:r>
      <w:r w:rsidRPr="00B428CF">
        <w:rPr>
          <w:rtl/>
          <w:lang w:val="fr-CH"/>
        </w:rPr>
        <w:t xml:space="preserve"> </w:t>
      </w:r>
      <w:r w:rsidRPr="00B428CF">
        <w:rPr>
          <w:rFonts w:hint="cs"/>
          <w:rtl/>
          <w:lang w:val="fr-CH"/>
        </w:rPr>
        <w:t>للتوصية</w:t>
      </w:r>
      <w:r w:rsidRPr="00B428CF">
        <w:rPr>
          <w:rtl/>
          <w:lang w:val="fr-CH"/>
        </w:rPr>
        <w:t xml:space="preserve"> </w:t>
      </w:r>
      <w:r w:rsidRPr="00B428CF">
        <w:rPr>
          <w:rFonts w:hint="cs"/>
          <w:rtl/>
          <w:lang w:val="fr-CH"/>
        </w:rPr>
        <w:t>ب</w:t>
      </w:r>
      <w:r>
        <w:rPr>
          <w:rFonts w:hint="cs"/>
          <w:rtl/>
          <w:lang w:val="fr-CH"/>
        </w:rPr>
        <w:t>المبادئ والقواعد الواجب أخذها بعين الاعتبار للوقاية من الحوادث الصناعية</w:t>
      </w:r>
      <w:r w:rsidRPr="00B428CF">
        <w:rPr>
          <w:rtl/>
          <w:lang w:val="fr-CH"/>
        </w:rPr>
        <w:t xml:space="preserve">. </w:t>
      </w:r>
      <w:r>
        <w:rPr>
          <w:rFonts w:hint="cs"/>
          <w:rtl/>
          <w:lang w:val="fr-CH"/>
        </w:rPr>
        <w:t>ومعظم المبادئ الواردة في هذه التوصية كانت مدرجة في صكوك أكثر حداثة من قبيل الاتفاقية رقم 155 وبروتوكولها والاتفاقيتان رقم 161 ورقم 187 والتوصيتان المصاحبتان لهما. وأوصى</w:t>
      </w:r>
      <w:r w:rsidRPr="00B428CF">
        <w:rPr>
          <w:rtl/>
          <w:lang w:val="fr-CH"/>
        </w:rPr>
        <w:t xml:space="preserve"> </w:t>
      </w:r>
      <w:r>
        <w:rPr>
          <w:rFonts w:hint="cs"/>
          <w:rtl/>
          <w:lang w:val="fr-CH"/>
        </w:rPr>
        <w:t>ا</w:t>
      </w:r>
      <w:r w:rsidRPr="00DB0C48">
        <w:rPr>
          <w:rFonts w:hint="cs"/>
          <w:rtl/>
          <w:lang w:val="fr-CH"/>
        </w:rPr>
        <w:t>لفريق</w:t>
      </w:r>
      <w:r w:rsidRPr="00DB0C48">
        <w:rPr>
          <w:rtl/>
          <w:lang w:val="fr-CH"/>
        </w:rPr>
        <w:t xml:space="preserve"> </w:t>
      </w:r>
      <w:r w:rsidRPr="00DB0C48">
        <w:rPr>
          <w:rFonts w:hint="cs"/>
          <w:rtl/>
          <w:lang w:val="fr-CH"/>
        </w:rPr>
        <w:t>العامل</w:t>
      </w:r>
      <w:r w:rsidRPr="00DB0C48">
        <w:rPr>
          <w:rtl/>
          <w:lang w:val="fr-CH"/>
        </w:rPr>
        <w:t xml:space="preserve"> </w:t>
      </w:r>
      <w:r w:rsidRPr="00DB0C48">
        <w:rPr>
          <w:rFonts w:hint="cs"/>
          <w:rtl/>
          <w:lang w:val="fr-CH"/>
        </w:rPr>
        <w:t>الثلاثي</w:t>
      </w:r>
      <w:r w:rsidRPr="00DB0C48">
        <w:rPr>
          <w:rtl/>
          <w:lang w:val="fr-CH"/>
        </w:rPr>
        <w:t xml:space="preserve"> </w:t>
      </w:r>
      <w:r w:rsidRPr="00DB0C48">
        <w:rPr>
          <w:rFonts w:hint="cs"/>
          <w:rtl/>
          <w:lang w:val="fr-CH"/>
        </w:rPr>
        <w:t>المعني</w:t>
      </w:r>
      <w:r w:rsidRPr="00DB0C48">
        <w:rPr>
          <w:rtl/>
          <w:lang w:val="fr-CH"/>
        </w:rPr>
        <w:t xml:space="preserve"> </w:t>
      </w:r>
      <w:r w:rsidRPr="00DB0C48">
        <w:rPr>
          <w:rFonts w:hint="cs"/>
          <w:rtl/>
          <w:lang w:val="fr-CH"/>
        </w:rPr>
        <w:t>بآلية</w:t>
      </w:r>
      <w:r w:rsidRPr="00DB0C48">
        <w:rPr>
          <w:rtl/>
          <w:lang w:val="fr-CH"/>
        </w:rPr>
        <w:t xml:space="preserve"> </w:t>
      </w:r>
      <w:r w:rsidRPr="00DB0C48">
        <w:rPr>
          <w:rFonts w:hint="cs"/>
          <w:rtl/>
          <w:lang w:val="fr-CH"/>
        </w:rPr>
        <w:t>استعراض</w:t>
      </w:r>
      <w:r w:rsidRPr="00DB0C48">
        <w:rPr>
          <w:rtl/>
          <w:lang w:val="fr-CH"/>
        </w:rPr>
        <w:t xml:space="preserve"> </w:t>
      </w:r>
      <w:r w:rsidRPr="00DB0C48">
        <w:rPr>
          <w:rFonts w:hint="cs"/>
          <w:rtl/>
          <w:lang w:val="fr-CH"/>
        </w:rPr>
        <w:t>المعايير</w:t>
      </w:r>
      <w:r w:rsidRPr="00DB0C48">
        <w:rPr>
          <w:rtl/>
          <w:lang w:val="fr-CH"/>
        </w:rPr>
        <w:t xml:space="preserve"> </w:t>
      </w:r>
      <w:r w:rsidRPr="00B428CF">
        <w:rPr>
          <w:rFonts w:hint="cs"/>
          <w:rtl/>
          <w:lang w:val="fr-CH"/>
        </w:rPr>
        <w:t>بتصنيف</w:t>
      </w:r>
      <w:r w:rsidRPr="00B428CF">
        <w:rPr>
          <w:rtl/>
          <w:lang w:val="fr-CH"/>
        </w:rPr>
        <w:t xml:space="preserve"> </w:t>
      </w:r>
      <w:r w:rsidRPr="00B428CF">
        <w:rPr>
          <w:rFonts w:hint="cs"/>
          <w:rtl/>
          <w:lang w:val="fr-CH"/>
        </w:rPr>
        <w:t>هذه</w:t>
      </w:r>
      <w:r w:rsidRPr="00B428CF">
        <w:rPr>
          <w:rtl/>
          <w:lang w:val="fr-CH"/>
        </w:rPr>
        <w:t xml:space="preserve"> </w:t>
      </w:r>
      <w:r w:rsidRPr="00B428CF">
        <w:rPr>
          <w:rFonts w:hint="cs"/>
          <w:rtl/>
          <w:lang w:val="fr-CH"/>
        </w:rPr>
        <w:t>التوصية</w:t>
      </w:r>
      <w:r w:rsidRPr="00B428CF">
        <w:rPr>
          <w:rtl/>
          <w:lang w:val="fr-CH"/>
        </w:rPr>
        <w:t xml:space="preserve"> </w:t>
      </w:r>
      <w:r w:rsidRPr="00B428CF">
        <w:rPr>
          <w:rFonts w:hint="cs"/>
          <w:rtl/>
          <w:lang w:val="fr-CH"/>
        </w:rPr>
        <w:t>على</w:t>
      </w:r>
      <w:r w:rsidRPr="00B428CF">
        <w:rPr>
          <w:rtl/>
          <w:lang w:val="fr-CH"/>
        </w:rPr>
        <w:t xml:space="preserve"> </w:t>
      </w:r>
      <w:r w:rsidRPr="00B428CF">
        <w:rPr>
          <w:rFonts w:hint="cs"/>
          <w:rtl/>
          <w:lang w:val="fr-CH"/>
        </w:rPr>
        <w:t>أنها</w:t>
      </w:r>
      <w:r w:rsidRPr="00B428CF">
        <w:rPr>
          <w:rtl/>
          <w:lang w:val="fr-CH"/>
        </w:rPr>
        <w:t xml:space="preserve"> "</w:t>
      </w:r>
      <w:r w:rsidRPr="00B428CF">
        <w:rPr>
          <w:rFonts w:hint="cs"/>
          <w:rtl/>
          <w:lang w:val="fr-CH"/>
        </w:rPr>
        <w:t>بالية</w:t>
      </w:r>
      <w:r w:rsidRPr="00B428CF">
        <w:rPr>
          <w:rtl/>
          <w:lang w:val="fr-CH"/>
        </w:rPr>
        <w:t xml:space="preserve">" </w:t>
      </w:r>
      <w:r>
        <w:rPr>
          <w:rFonts w:hint="cs"/>
          <w:rtl/>
          <w:lang w:val="fr-CH"/>
        </w:rPr>
        <w:t>وي</w:t>
      </w:r>
      <w:r w:rsidRPr="00B428CF">
        <w:rPr>
          <w:rFonts w:hint="cs"/>
          <w:rtl/>
          <w:lang w:val="fr-CH"/>
        </w:rPr>
        <w:t>قترح</w:t>
      </w:r>
      <w:r w:rsidRPr="00B428CF">
        <w:rPr>
          <w:rtl/>
          <w:lang w:val="fr-CH"/>
        </w:rPr>
        <w:t xml:space="preserve"> </w:t>
      </w:r>
      <w:r w:rsidRPr="00B428CF">
        <w:rPr>
          <w:rFonts w:hint="cs"/>
          <w:rtl/>
          <w:lang w:val="fr-CH"/>
        </w:rPr>
        <w:t>سحبها</w:t>
      </w:r>
      <w:r w:rsidRPr="00B428CF">
        <w:rPr>
          <w:rFonts w:cstheme="majorBidi"/>
          <w:lang w:val="fr-CH"/>
        </w:rPr>
        <w:t>.</w:t>
      </w:r>
    </w:p>
    <w:p w:rsidR="003D4B70" w:rsidRPr="00981211" w:rsidRDefault="003D4B70" w:rsidP="00342AD5">
      <w:pPr>
        <w:pStyle w:val="H1"/>
        <w:bidi/>
        <w:spacing w:before="360" w:line="240" w:lineRule="auto"/>
        <w:rPr>
          <w:rFonts w:cstheme="majorBidi"/>
          <w:rtl/>
        </w:rPr>
      </w:pPr>
      <w:bookmarkStart w:id="39" w:name="_Toc530752969"/>
      <w:r w:rsidRPr="00981211">
        <w:rPr>
          <w:rFonts w:hint="cs"/>
          <w:rtl/>
        </w:rPr>
        <w:t>توصية</w:t>
      </w:r>
      <w:r w:rsidRPr="00981211">
        <w:rPr>
          <w:rtl/>
        </w:rPr>
        <w:t xml:space="preserve"> </w:t>
      </w:r>
      <w:r>
        <w:rPr>
          <w:rFonts w:hint="cs"/>
          <w:rtl/>
        </w:rPr>
        <w:t>س</w:t>
      </w:r>
      <w:r w:rsidR="00342AD5">
        <w:rPr>
          <w:rFonts w:hint="cs"/>
          <w:rtl/>
        </w:rPr>
        <w:t>ـ</w:t>
      </w:r>
      <w:r>
        <w:rPr>
          <w:rFonts w:hint="cs"/>
          <w:rtl/>
        </w:rPr>
        <w:t>اعات العم</w:t>
      </w:r>
      <w:r w:rsidR="00342AD5">
        <w:rPr>
          <w:rFonts w:hint="cs"/>
          <w:rtl/>
        </w:rPr>
        <w:t>ـ</w:t>
      </w:r>
      <w:r>
        <w:rPr>
          <w:rFonts w:hint="cs"/>
          <w:rtl/>
        </w:rPr>
        <w:t xml:space="preserve">ل وحجم الأطقم </w:t>
      </w:r>
      <w:r w:rsidR="00342AD5">
        <w:rPr>
          <w:rtl/>
        </w:rPr>
        <w:br/>
      </w:r>
      <w:r>
        <w:rPr>
          <w:rFonts w:hint="cs"/>
          <w:rtl/>
        </w:rPr>
        <w:t>على ظهر السفن،</w:t>
      </w:r>
      <w:r w:rsidR="00342AD5">
        <w:rPr>
          <w:rFonts w:hint="cs"/>
          <w:rtl/>
        </w:rPr>
        <w:t xml:space="preserve"> </w:t>
      </w:r>
      <w:r>
        <w:rPr>
          <w:rFonts w:hint="cs"/>
          <w:rtl/>
        </w:rPr>
        <w:t>1936 (رقم 49)</w:t>
      </w:r>
      <w:bookmarkEnd w:id="39"/>
    </w:p>
    <w:p w:rsidR="003D4B70" w:rsidRPr="004D6977" w:rsidRDefault="003D4B70" w:rsidP="00854D0A">
      <w:pPr>
        <w:pStyle w:val="ParaNum"/>
        <w:bidi/>
        <w:rPr>
          <w:rFonts w:cstheme="majorBidi"/>
          <w:lang w:val="fr-CH"/>
        </w:rPr>
      </w:pPr>
      <w:r w:rsidRPr="00F545EE">
        <w:rPr>
          <w:rFonts w:hint="cs"/>
          <w:rtl/>
          <w:lang w:val="fr-CH"/>
        </w:rPr>
        <w:t>اعتُمدت</w:t>
      </w:r>
      <w:r w:rsidRPr="00F545EE">
        <w:rPr>
          <w:rtl/>
          <w:lang w:val="fr-CH"/>
        </w:rPr>
        <w:t xml:space="preserve"> </w:t>
      </w:r>
      <w:r w:rsidRPr="00F545EE">
        <w:rPr>
          <w:rFonts w:hint="cs"/>
          <w:rtl/>
          <w:lang w:val="fr-CH"/>
        </w:rPr>
        <w:t>التوصية</w:t>
      </w:r>
      <w:r w:rsidRPr="00F545EE">
        <w:rPr>
          <w:rtl/>
          <w:lang w:val="fr-CH"/>
        </w:rPr>
        <w:t xml:space="preserve"> </w:t>
      </w:r>
      <w:r w:rsidRPr="00F545EE">
        <w:rPr>
          <w:rFonts w:hint="cs"/>
          <w:rtl/>
          <w:lang w:val="fr-CH"/>
        </w:rPr>
        <w:t>رقم</w:t>
      </w:r>
      <w:r w:rsidRPr="00F545EE">
        <w:rPr>
          <w:rtl/>
          <w:lang w:val="fr-CH"/>
        </w:rPr>
        <w:t xml:space="preserve"> </w:t>
      </w:r>
      <w:r>
        <w:rPr>
          <w:rFonts w:hint="cs"/>
          <w:rtl/>
          <w:lang w:val="fr-CH"/>
        </w:rPr>
        <w:t>49</w:t>
      </w:r>
      <w:r w:rsidRPr="00F545EE">
        <w:rPr>
          <w:rtl/>
          <w:lang w:val="fr-CH"/>
        </w:rPr>
        <w:t xml:space="preserve"> </w:t>
      </w:r>
      <w:r w:rsidRPr="00F545EE">
        <w:rPr>
          <w:rFonts w:hint="cs"/>
          <w:rtl/>
          <w:lang w:val="fr-CH"/>
        </w:rPr>
        <w:t>في</w:t>
      </w:r>
      <w:r w:rsidRPr="00F545EE">
        <w:rPr>
          <w:rtl/>
          <w:lang w:val="fr-CH"/>
        </w:rPr>
        <w:t xml:space="preserve"> </w:t>
      </w:r>
      <w:r w:rsidRPr="00F545EE">
        <w:rPr>
          <w:rFonts w:hint="cs"/>
          <w:rtl/>
          <w:lang w:val="fr-CH"/>
        </w:rPr>
        <w:t>عام</w:t>
      </w:r>
      <w:r w:rsidRPr="00F545EE">
        <w:rPr>
          <w:rtl/>
          <w:lang w:val="fr-CH"/>
        </w:rPr>
        <w:t xml:space="preserve"> </w:t>
      </w:r>
      <w:r>
        <w:rPr>
          <w:rFonts w:hint="cs"/>
          <w:rtl/>
          <w:lang w:val="fr-CH"/>
        </w:rPr>
        <w:t>1936</w:t>
      </w:r>
      <w:r w:rsidRPr="00F545EE">
        <w:rPr>
          <w:rtl/>
          <w:lang w:val="fr-CH"/>
        </w:rPr>
        <w:t xml:space="preserve"> </w:t>
      </w:r>
      <w:r w:rsidRPr="00F545EE">
        <w:rPr>
          <w:rFonts w:hint="cs"/>
          <w:rtl/>
          <w:lang w:val="fr-CH"/>
        </w:rPr>
        <w:t>للتوصية</w:t>
      </w:r>
      <w:r>
        <w:rPr>
          <w:rFonts w:hint="cs"/>
          <w:rtl/>
          <w:lang w:val="fr-CH"/>
        </w:rPr>
        <w:t xml:space="preserve"> بضرورة أن تتحقق الدول الأعضاء من الظروف السائدة على متن السفن العاملة فقط في التجارة الساحلية الوطنية وأن تتخذ كافة التدابير الضرورية لحظر العمل المفرط والتزويد غير الكافي بالأطقم. </w:t>
      </w:r>
      <w:r w:rsidRPr="00F545EE">
        <w:rPr>
          <w:rFonts w:hint="cs"/>
          <w:rtl/>
          <w:lang w:val="fr-CH"/>
        </w:rPr>
        <w:t>وأوصت</w:t>
      </w:r>
      <w:r w:rsidRPr="00F545EE">
        <w:rPr>
          <w:rtl/>
          <w:lang w:val="fr-CH"/>
        </w:rPr>
        <w:t xml:space="preserve"> </w:t>
      </w:r>
      <w:r w:rsidRPr="00F545EE">
        <w:rPr>
          <w:rFonts w:hint="cs"/>
          <w:rtl/>
          <w:lang w:val="fr-CH"/>
        </w:rPr>
        <w:t>اللجنة</w:t>
      </w:r>
      <w:r w:rsidRPr="00F545EE">
        <w:rPr>
          <w:rtl/>
          <w:lang w:val="fr-CH"/>
        </w:rPr>
        <w:t xml:space="preserve"> </w:t>
      </w:r>
      <w:r w:rsidRPr="00F545EE">
        <w:rPr>
          <w:rFonts w:hint="cs"/>
          <w:rtl/>
          <w:lang w:val="fr-CH"/>
        </w:rPr>
        <w:t>الثلاثية</w:t>
      </w:r>
      <w:r w:rsidRPr="00F545EE">
        <w:rPr>
          <w:rtl/>
          <w:lang w:val="fr-CH"/>
        </w:rPr>
        <w:t xml:space="preserve"> </w:t>
      </w:r>
      <w:r w:rsidRPr="00F545EE">
        <w:rPr>
          <w:rFonts w:hint="cs"/>
          <w:rtl/>
          <w:lang w:val="fr-CH"/>
        </w:rPr>
        <w:t>الخاصة</w:t>
      </w:r>
      <w:r w:rsidRPr="00F545EE">
        <w:rPr>
          <w:rtl/>
          <w:lang w:val="fr-CH"/>
        </w:rPr>
        <w:t xml:space="preserve"> </w:t>
      </w:r>
      <w:r w:rsidRPr="00F545EE">
        <w:rPr>
          <w:rFonts w:hint="cs"/>
          <w:rtl/>
          <w:lang w:val="fr-CH"/>
        </w:rPr>
        <w:t>بتصنيف</w:t>
      </w:r>
      <w:r w:rsidRPr="00F545EE">
        <w:rPr>
          <w:rtl/>
          <w:lang w:val="fr-CH"/>
        </w:rPr>
        <w:t xml:space="preserve"> </w:t>
      </w:r>
      <w:r w:rsidRPr="00F545EE">
        <w:rPr>
          <w:rFonts w:hint="cs"/>
          <w:rtl/>
          <w:lang w:val="fr-CH"/>
        </w:rPr>
        <w:t>التوصية</w:t>
      </w:r>
      <w:r w:rsidRPr="00F545EE">
        <w:rPr>
          <w:rtl/>
          <w:lang w:val="fr-CH"/>
        </w:rPr>
        <w:t xml:space="preserve"> </w:t>
      </w:r>
      <w:r>
        <w:rPr>
          <w:rFonts w:hint="cs"/>
          <w:rtl/>
          <w:lang w:val="fr-CH"/>
        </w:rPr>
        <w:t xml:space="preserve">رقم 49 </w:t>
      </w:r>
      <w:r w:rsidRPr="00F545EE">
        <w:rPr>
          <w:rFonts w:hint="cs"/>
          <w:rtl/>
          <w:lang w:val="fr-CH"/>
        </w:rPr>
        <w:t>على</w:t>
      </w:r>
      <w:r w:rsidRPr="00F545EE">
        <w:rPr>
          <w:rtl/>
          <w:lang w:val="fr-CH"/>
        </w:rPr>
        <w:t xml:space="preserve"> </w:t>
      </w:r>
      <w:r w:rsidRPr="00F545EE">
        <w:rPr>
          <w:rFonts w:hint="cs"/>
          <w:rtl/>
          <w:lang w:val="fr-CH"/>
        </w:rPr>
        <w:t>أنها</w:t>
      </w:r>
      <w:r w:rsidRPr="00F545EE">
        <w:rPr>
          <w:rtl/>
          <w:lang w:val="fr-CH"/>
        </w:rPr>
        <w:t xml:space="preserve"> "</w:t>
      </w:r>
      <w:r w:rsidRPr="00F545EE">
        <w:rPr>
          <w:rFonts w:hint="cs"/>
          <w:rtl/>
          <w:lang w:val="fr-CH"/>
        </w:rPr>
        <w:t>بالية</w:t>
      </w:r>
      <w:r w:rsidRPr="00F545EE">
        <w:rPr>
          <w:rtl/>
          <w:lang w:val="fr-CH"/>
        </w:rPr>
        <w:t xml:space="preserve">" </w:t>
      </w:r>
      <w:r w:rsidRPr="00F545EE">
        <w:rPr>
          <w:rFonts w:hint="cs"/>
          <w:rtl/>
          <w:lang w:val="fr-CH"/>
        </w:rPr>
        <w:t>وتقترح</w:t>
      </w:r>
      <w:r w:rsidRPr="00F545EE">
        <w:rPr>
          <w:rtl/>
          <w:lang w:val="fr-CH"/>
        </w:rPr>
        <w:t xml:space="preserve"> </w:t>
      </w:r>
      <w:r w:rsidRPr="00F545EE">
        <w:rPr>
          <w:rFonts w:hint="cs"/>
          <w:rtl/>
          <w:lang w:val="fr-CH"/>
        </w:rPr>
        <w:t>سحبها</w:t>
      </w:r>
      <w:r>
        <w:rPr>
          <w:rFonts w:hint="cs"/>
          <w:rtl/>
          <w:lang w:val="fr-CH"/>
        </w:rPr>
        <w:t>.</w:t>
      </w:r>
    </w:p>
    <w:p w:rsidR="003D4B70" w:rsidRDefault="003D4B70" w:rsidP="00854D0A">
      <w:pPr>
        <w:pStyle w:val="H1"/>
        <w:bidi/>
        <w:spacing w:before="360" w:line="240" w:lineRule="auto"/>
        <w:rPr>
          <w:rFonts w:cstheme="majorBidi"/>
          <w:rtl/>
        </w:rPr>
      </w:pPr>
      <w:bookmarkStart w:id="40" w:name="_Toc530752970"/>
      <w:r w:rsidRPr="004D6977">
        <w:rPr>
          <w:rFonts w:hint="cs"/>
          <w:rtl/>
        </w:rPr>
        <w:t>توصية</w:t>
      </w:r>
      <w:r w:rsidRPr="004D6977">
        <w:rPr>
          <w:rtl/>
        </w:rPr>
        <w:t xml:space="preserve"> </w:t>
      </w:r>
      <w:r>
        <w:rPr>
          <w:rFonts w:hint="cs"/>
          <w:rtl/>
        </w:rPr>
        <w:t>استخدام البحارة (السفن الأجنبية)</w:t>
      </w:r>
      <w:r w:rsidRPr="004D6977">
        <w:rPr>
          <w:rFonts w:hint="cs"/>
          <w:rtl/>
        </w:rPr>
        <w:t>،</w:t>
      </w:r>
      <w:r w:rsidR="00854D0A">
        <w:rPr>
          <w:rtl/>
        </w:rPr>
        <w:br/>
      </w:r>
      <w:r>
        <w:rPr>
          <w:rFonts w:hint="cs"/>
          <w:rtl/>
        </w:rPr>
        <w:t>1958</w:t>
      </w:r>
      <w:r w:rsidRPr="004D6977">
        <w:rPr>
          <w:rtl/>
        </w:rPr>
        <w:t xml:space="preserve"> (</w:t>
      </w:r>
      <w:r w:rsidRPr="004D6977">
        <w:rPr>
          <w:rFonts w:hint="cs"/>
          <w:rtl/>
        </w:rPr>
        <w:t>رقم</w:t>
      </w:r>
      <w:r w:rsidRPr="004D6977">
        <w:rPr>
          <w:rtl/>
        </w:rPr>
        <w:t xml:space="preserve"> </w:t>
      </w:r>
      <w:r>
        <w:rPr>
          <w:rFonts w:hint="cs"/>
          <w:rtl/>
        </w:rPr>
        <w:t>107</w:t>
      </w:r>
      <w:r w:rsidRPr="004D6977">
        <w:rPr>
          <w:rFonts w:cstheme="majorBidi" w:hint="cs"/>
          <w:rtl/>
        </w:rPr>
        <w:t>)</w:t>
      </w:r>
      <w:bookmarkEnd w:id="40"/>
    </w:p>
    <w:p w:rsidR="003D4B70" w:rsidRPr="00261DAC" w:rsidRDefault="003D4B70" w:rsidP="00854D0A">
      <w:pPr>
        <w:pStyle w:val="ParaNum"/>
        <w:bidi/>
        <w:rPr>
          <w:rFonts w:cstheme="majorBidi"/>
          <w:lang w:val="fr-CH"/>
        </w:rPr>
      </w:pPr>
      <w:r w:rsidRPr="004D6977">
        <w:rPr>
          <w:rFonts w:hint="cs"/>
          <w:rtl/>
          <w:lang w:val="fr-CH"/>
        </w:rPr>
        <w:t>اعتُمدت</w:t>
      </w:r>
      <w:r w:rsidRPr="004D6977">
        <w:rPr>
          <w:rtl/>
          <w:lang w:val="fr-CH"/>
        </w:rPr>
        <w:t xml:space="preserve"> </w:t>
      </w:r>
      <w:r w:rsidRPr="004D6977">
        <w:rPr>
          <w:rFonts w:hint="cs"/>
          <w:rtl/>
          <w:lang w:val="fr-CH"/>
        </w:rPr>
        <w:t>التوصية</w:t>
      </w:r>
      <w:r w:rsidRPr="004D6977">
        <w:rPr>
          <w:rtl/>
          <w:lang w:val="fr-CH"/>
        </w:rPr>
        <w:t xml:space="preserve"> </w:t>
      </w:r>
      <w:r w:rsidRPr="004D6977">
        <w:rPr>
          <w:rFonts w:hint="cs"/>
          <w:rtl/>
          <w:lang w:val="fr-CH"/>
        </w:rPr>
        <w:t>رقم</w:t>
      </w:r>
      <w:r w:rsidRPr="004D6977">
        <w:rPr>
          <w:rtl/>
          <w:lang w:val="fr-CH"/>
        </w:rPr>
        <w:t xml:space="preserve"> </w:t>
      </w:r>
      <w:r>
        <w:rPr>
          <w:rFonts w:hint="cs"/>
          <w:rtl/>
          <w:lang w:val="fr-CH"/>
        </w:rPr>
        <w:t>107</w:t>
      </w:r>
      <w:r w:rsidRPr="004D6977">
        <w:rPr>
          <w:rtl/>
          <w:lang w:val="fr-CH"/>
        </w:rPr>
        <w:t xml:space="preserve"> </w:t>
      </w:r>
      <w:r w:rsidRPr="004D6977">
        <w:rPr>
          <w:rFonts w:hint="cs"/>
          <w:rtl/>
          <w:lang w:val="fr-CH"/>
        </w:rPr>
        <w:t>في</w:t>
      </w:r>
      <w:r w:rsidRPr="004D6977">
        <w:rPr>
          <w:rtl/>
          <w:lang w:val="fr-CH"/>
        </w:rPr>
        <w:t xml:space="preserve"> </w:t>
      </w:r>
      <w:r w:rsidRPr="004D6977">
        <w:rPr>
          <w:rFonts w:hint="cs"/>
          <w:rtl/>
          <w:lang w:val="fr-CH"/>
        </w:rPr>
        <w:t>عام</w:t>
      </w:r>
      <w:r w:rsidRPr="004D6977">
        <w:rPr>
          <w:rtl/>
          <w:lang w:val="fr-CH"/>
        </w:rPr>
        <w:t xml:space="preserve"> </w:t>
      </w:r>
      <w:r>
        <w:rPr>
          <w:rFonts w:hint="cs"/>
          <w:rtl/>
          <w:lang w:val="fr-CH"/>
        </w:rPr>
        <w:t>1958</w:t>
      </w:r>
      <w:r w:rsidRPr="004D6977">
        <w:rPr>
          <w:rtl/>
          <w:lang w:val="fr-CH"/>
        </w:rPr>
        <w:t xml:space="preserve"> </w:t>
      </w:r>
      <w:r>
        <w:rPr>
          <w:rFonts w:hint="cs"/>
          <w:rtl/>
          <w:lang w:val="fr-CH"/>
        </w:rPr>
        <w:t>لإثباط عزيمة البحارة في الانضمام إلى سفن مسجلة في بلد أجنبي ما لم توفر لهم الحماية المناسبة</w:t>
      </w:r>
      <w:r w:rsidRPr="004D6977">
        <w:rPr>
          <w:rtl/>
          <w:lang w:val="fr-CH"/>
        </w:rPr>
        <w:t xml:space="preserve">. </w:t>
      </w:r>
      <w:r>
        <w:rPr>
          <w:rFonts w:hint="cs"/>
          <w:rtl/>
          <w:lang w:val="fr-CH"/>
        </w:rPr>
        <w:t xml:space="preserve">ويبدو أنّ أحكامها بالية كلياً من حيث مقاربتها للعمل البحري. </w:t>
      </w:r>
      <w:r w:rsidRPr="004D6977">
        <w:rPr>
          <w:rFonts w:hint="cs"/>
          <w:rtl/>
          <w:lang w:val="fr-CH"/>
        </w:rPr>
        <w:t>وأوصت</w:t>
      </w:r>
      <w:r w:rsidRPr="004D6977">
        <w:rPr>
          <w:rtl/>
          <w:lang w:val="fr-CH"/>
        </w:rPr>
        <w:t xml:space="preserve"> </w:t>
      </w:r>
      <w:r w:rsidRPr="004D6977">
        <w:rPr>
          <w:rFonts w:hint="cs"/>
          <w:rtl/>
          <w:lang w:val="fr-CH"/>
        </w:rPr>
        <w:t>اللجنة</w:t>
      </w:r>
      <w:r w:rsidRPr="004D6977">
        <w:rPr>
          <w:rtl/>
          <w:lang w:val="fr-CH"/>
        </w:rPr>
        <w:t xml:space="preserve"> </w:t>
      </w:r>
      <w:r w:rsidRPr="004D6977">
        <w:rPr>
          <w:rFonts w:hint="cs"/>
          <w:rtl/>
          <w:lang w:val="fr-CH"/>
        </w:rPr>
        <w:t>الثلاثية</w:t>
      </w:r>
      <w:r w:rsidRPr="004D6977">
        <w:rPr>
          <w:rtl/>
          <w:lang w:val="fr-CH"/>
        </w:rPr>
        <w:t xml:space="preserve"> </w:t>
      </w:r>
      <w:r w:rsidRPr="004D6977">
        <w:rPr>
          <w:rFonts w:hint="cs"/>
          <w:rtl/>
          <w:lang w:val="fr-CH"/>
        </w:rPr>
        <w:t>الخاصة</w:t>
      </w:r>
      <w:r w:rsidRPr="004D6977">
        <w:rPr>
          <w:rtl/>
          <w:lang w:val="fr-CH"/>
        </w:rPr>
        <w:t xml:space="preserve"> </w:t>
      </w:r>
      <w:r w:rsidRPr="004D6977">
        <w:rPr>
          <w:rFonts w:hint="cs"/>
          <w:rtl/>
          <w:lang w:val="fr-CH"/>
        </w:rPr>
        <w:t>بتصنيف</w:t>
      </w:r>
      <w:r w:rsidRPr="004D6977">
        <w:rPr>
          <w:rtl/>
          <w:lang w:val="fr-CH"/>
        </w:rPr>
        <w:t xml:space="preserve"> </w:t>
      </w:r>
      <w:r>
        <w:rPr>
          <w:rFonts w:hint="cs"/>
          <w:rtl/>
          <w:lang w:val="fr-CH"/>
        </w:rPr>
        <w:t xml:space="preserve">هذه </w:t>
      </w:r>
      <w:r w:rsidRPr="004D6977">
        <w:rPr>
          <w:rFonts w:hint="cs"/>
          <w:rtl/>
          <w:lang w:val="fr-CH"/>
        </w:rPr>
        <w:t>التوصية</w:t>
      </w:r>
      <w:r w:rsidRPr="004D6977">
        <w:rPr>
          <w:rtl/>
          <w:lang w:val="fr-CH"/>
        </w:rPr>
        <w:t xml:space="preserve"> </w:t>
      </w:r>
      <w:r w:rsidRPr="004D6977">
        <w:rPr>
          <w:rFonts w:hint="cs"/>
          <w:rtl/>
          <w:lang w:val="fr-CH"/>
        </w:rPr>
        <w:t>على</w:t>
      </w:r>
      <w:r w:rsidRPr="004D6977">
        <w:rPr>
          <w:rtl/>
          <w:lang w:val="fr-CH"/>
        </w:rPr>
        <w:t xml:space="preserve"> </w:t>
      </w:r>
      <w:r w:rsidRPr="004D6977">
        <w:rPr>
          <w:rFonts w:hint="cs"/>
          <w:rtl/>
          <w:lang w:val="fr-CH"/>
        </w:rPr>
        <w:t>أنها</w:t>
      </w:r>
      <w:r w:rsidRPr="004D6977">
        <w:rPr>
          <w:rtl/>
          <w:lang w:val="fr-CH"/>
        </w:rPr>
        <w:t xml:space="preserve"> "</w:t>
      </w:r>
      <w:r w:rsidRPr="004D6977">
        <w:rPr>
          <w:rFonts w:hint="cs"/>
          <w:rtl/>
          <w:lang w:val="fr-CH"/>
        </w:rPr>
        <w:t>بالية</w:t>
      </w:r>
      <w:r w:rsidRPr="004D6977">
        <w:rPr>
          <w:rtl/>
          <w:lang w:val="fr-CH"/>
        </w:rPr>
        <w:t xml:space="preserve">" </w:t>
      </w:r>
      <w:r w:rsidRPr="004D6977">
        <w:rPr>
          <w:rFonts w:hint="cs"/>
          <w:rtl/>
          <w:lang w:val="fr-CH"/>
        </w:rPr>
        <w:t>وتقترح</w:t>
      </w:r>
      <w:r w:rsidRPr="004D6977">
        <w:rPr>
          <w:rtl/>
          <w:lang w:val="fr-CH"/>
        </w:rPr>
        <w:t xml:space="preserve"> </w:t>
      </w:r>
      <w:r w:rsidRPr="004D6977">
        <w:rPr>
          <w:rFonts w:hint="cs"/>
          <w:rtl/>
          <w:lang w:val="fr-CH"/>
        </w:rPr>
        <w:t>سحبها</w:t>
      </w:r>
      <w:r w:rsidRPr="004D6977">
        <w:rPr>
          <w:rtl/>
          <w:lang w:val="fr-CH"/>
        </w:rPr>
        <w:t>.</w:t>
      </w:r>
    </w:p>
    <w:p w:rsidR="00C7652C" w:rsidRDefault="00C7652C">
      <w:pPr>
        <w:rPr>
          <w:rFonts w:ascii="Arial" w:eastAsia="SimHei" w:hAnsi="Arial" w:cs="Arial"/>
          <w:b/>
          <w:bCs/>
          <w:kern w:val="32"/>
          <w:sz w:val="30"/>
          <w:szCs w:val="32"/>
          <w:rtl/>
          <w:lang w:val="fr-FR"/>
        </w:rPr>
      </w:pPr>
      <w:r>
        <w:rPr>
          <w:rtl/>
        </w:rPr>
        <w:br w:type="page"/>
      </w:r>
    </w:p>
    <w:p w:rsidR="003D4B70" w:rsidRDefault="003D4B70" w:rsidP="00854D0A">
      <w:pPr>
        <w:pStyle w:val="H1"/>
        <w:bidi/>
        <w:spacing w:before="360" w:line="240" w:lineRule="auto"/>
        <w:rPr>
          <w:rFonts w:cstheme="majorBidi"/>
          <w:rtl/>
        </w:rPr>
      </w:pPr>
      <w:bookmarkStart w:id="41" w:name="_Toc530752971"/>
      <w:r w:rsidRPr="00261DAC">
        <w:rPr>
          <w:rFonts w:hint="cs"/>
          <w:rtl/>
        </w:rPr>
        <w:lastRenderedPageBreak/>
        <w:t>توصية</w:t>
      </w:r>
      <w:r w:rsidRPr="00261DAC">
        <w:rPr>
          <w:rtl/>
        </w:rPr>
        <w:t xml:space="preserve"> </w:t>
      </w:r>
      <w:r>
        <w:rPr>
          <w:rFonts w:hint="cs"/>
          <w:rtl/>
        </w:rPr>
        <w:t>التدريب المهني (البحارة)</w:t>
      </w:r>
      <w:r w:rsidRPr="00261DAC">
        <w:rPr>
          <w:rFonts w:hint="cs"/>
          <w:rtl/>
        </w:rPr>
        <w:t>،</w:t>
      </w:r>
      <w:r w:rsidR="00854D0A">
        <w:rPr>
          <w:rtl/>
        </w:rPr>
        <w:br/>
      </w:r>
      <w:r>
        <w:rPr>
          <w:rFonts w:hint="cs"/>
          <w:rtl/>
        </w:rPr>
        <w:t>1970</w:t>
      </w:r>
      <w:r w:rsidRPr="00261DAC">
        <w:rPr>
          <w:rtl/>
        </w:rPr>
        <w:t xml:space="preserve"> (</w:t>
      </w:r>
      <w:r w:rsidRPr="00261DAC">
        <w:rPr>
          <w:rFonts w:hint="cs"/>
          <w:rtl/>
        </w:rPr>
        <w:t>رقم</w:t>
      </w:r>
      <w:r w:rsidRPr="00261DAC">
        <w:rPr>
          <w:rtl/>
        </w:rPr>
        <w:t xml:space="preserve"> </w:t>
      </w:r>
      <w:r>
        <w:rPr>
          <w:rFonts w:hint="cs"/>
          <w:rtl/>
        </w:rPr>
        <w:t>137</w:t>
      </w:r>
      <w:r w:rsidRPr="00261DAC">
        <w:rPr>
          <w:rFonts w:cstheme="majorBidi" w:hint="cs"/>
          <w:rtl/>
        </w:rPr>
        <w:t>)</w:t>
      </w:r>
      <w:bookmarkEnd w:id="41"/>
    </w:p>
    <w:p w:rsidR="003D4B70" w:rsidRPr="00701C45" w:rsidRDefault="003D4B70" w:rsidP="00854D0A">
      <w:pPr>
        <w:pStyle w:val="ParaNum"/>
        <w:bidi/>
        <w:rPr>
          <w:rFonts w:cstheme="majorBidi"/>
          <w:lang w:val="fr-CH"/>
        </w:rPr>
      </w:pPr>
      <w:r w:rsidRPr="00261DAC">
        <w:rPr>
          <w:rFonts w:hint="cs"/>
          <w:rtl/>
          <w:lang w:val="fr-CH"/>
        </w:rPr>
        <w:t>اعتُمدت</w:t>
      </w:r>
      <w:r w:rsidRPr="00261DAC">
        <w:rPr>
          <w:rtl/>
          <w:lang w:val="fr-CH"/>
        </w:rPr>
        <w:t xml:space="preserve"> </w:t>
      </w:r>
      <w:r w:rsidRPr="00261DAC">
        <w:rPr>
          <w:rFonts w:hint="cs"/>
          <w:rtl/>
          <w:lang w:val="fr-CH"/>
        </w:rPr>
        <w:t>التوصية</w:t>
      </w:r>
      <w:r w:rsidRPr="00261DAC">
        <w:rPr>
          <w:rtl/>
          <w:lang w:val="fr-CH"/>
        </w:rPr>
        <w:t xml:space="preserve"> </w:t>
      </w:r>
      <w:r w:rsidRPr="00261DAC">
        <w:rPr>
          <w:rFonts w:hint="cs"/>
          <w:rtl/>
          <w:lang w:val="fr-CH"/>
        </w:rPr>
        <w:t>رقم</w:t>
      </w:r>
      <w:r w:rsidRPr="00261DAC">
        <w:rPr>
          <w:rtl/>
          <w:lang w:val="fr-CH"/>
        </w:rPr>
        <w:t xml:space="preserve"> </w:t>
      </w:r>
      <w:r>
        <w:rPr>
          <w:rFonts w:hint="cs"/>
          <w:rtl/>
          <w:lang w:val="fr-CH"/>
        </w:rPr>
        <w:t>137</w:t>
      </w:r>
      <w:r w:rsidRPr="00261DAC">
        <w:rPr>
          <w:rtl/>
          <w:lang w:val="fr-CH"/>
        </w:rPr>
        <w:t xml:space="preserve"> </w:t>
      </w:r>
      <w:r w:rsidRPr="00261DAC">
        <w:rPr>
          <w:rFonts w:hint="cs"/>
          <w:rtl/>
          <w:lang w:val="fr-CH"/>
        </w:rPr>
        <w:t>في</w:t>
      </w:r>
      <w:r w:rsidRPr="00261DAC">
        <w:rPr>
          <w:rtl/>
          <w:lang w:val="fr-CH"/>
        </w:rPr>
        <w:t xml:space="preserve"> </w:t>
      </w:r>
      <w:r w:rsidRPr="00261DAC">
        <w:rPr>
          <w:rFonts w:hint="cs"/>
          <w:rtl/>
          <w:lang w:val="fr-CH"/>
        </w:rPr>
        <w:t>عام</w:t>
      </w:r>
      <w:r w:rsidRPr="00261DAC">
        <w:rPr>
          <w:rtl/>
          <w:lang w:val="fr-CH"/>
        </w:rPr>
        <w:t xml:space="preserve"> </w:t>
      </w:r>
      <w:r>
        <w:rPr>
          <w:rFonts w:hint="cs"/>
          <w:rtl/>
          <w:lang w:val="fr-CH"/>
        </w:rPr>
        <w:t>1970</w:t>
      </w:r>
      <w:r w:rsidRPr="00261DAC">
        <w:rPr>
          <w:rtl/>
          <w:lang w:val="fr-CH"/>
        </w:rPr>
        <w:t xml:space="preserve"> </w:t>
      </w:r>
      <w:r>
        <w:rPr>
          <w:rFonts w:hint="cs"/>
          <w:rtl/>
          <w:lang w:val="fr-CH"/>
        </w:rPr>
        <w:t xml:space="preserve">لتوفير الإرشاد فيما يتعلق باعتماد السياسات الوطنية المعنية بتدريب البحارة. وراجعت اتفاقية العمل البحري، 2006 هذه التوصية. </w:t>
      </w:r>
      <w:r w:rsidRPr="00261DAC">
        <w:rPr>
          <w:rFonts w:hint="cs"/>
          <w:rtl/>
          <w:lang w:val="fr-CH"/>
        </w:rPr>
        <w:t>وأوصت</w:t>
      </w:r>
      <w:r w:rsidRPr="00261DAC">
        <w:rPr>
          <w:rtl/>
          <w:lang w:val="fr-CH"/>
        </w:rPr>
        <w:t xml:space="preserve"> </w:t>
      </w:r>
      <w:r w:rsidRPr="00261DAC">
        <w:rPr>
          <w:rFonts w:hint="cs"/>
          <w:rtl/>
          <w:lang w:val="fr-CH"/>
        </w:rPr>
        <w:t>اللجنة</w:t>
      </w:r>
      <w:r w:rsidRPr="00261DAC">
        <w:rPr>
          <w:rtl/>
          <w:lang w:val="fr-CH"/>
        </w:rPr>
        <w:t xml:space="preserve"> </w:t>
      </w:r>
      <w:r w:rsidRPr="00261DAC">
        <w:rPr>
          <w:rFonts w:hint="cs"/>
          <w:rtl/>
          <w:lang w:val="fr-CH"/>
        </w:rPr>
        <w:t>الثلاثية</w:t>
      </w:r>
      <w:r w:rsidRPr="00261DAC">
        <w:rPr>
          <w:rtl/>
          <w:lang w:val="fr-CH"/>
        </w:rPr>
        <w:t xml:space="preserve"> </w:t>
      </w:r>
      <w:r w:rsidRPr="00261DAC">
        <w:rPr>
          <w:rFonts w:hint="cs"/>
          <w:rtl/>
          <w:lang w:val="fr-CH"/>
        </w:rPr>
        <w:t>الخاصة</w:t>
      </w:r>
      <w:r w:rsidRPr="00261DAC">
        <w:rPr>
          <w:rtl/>
          <w:lang w:val="fr-CH"/>
        </w:rPr>
        <w:t xml:space="preserve"> </w:t>
      </w:r>
      <w:r w:rsidRPr="00261DAC">
        <w:rPr>
          <w:rFonts w:hint="cs"/>
          <w:rtl/>
          <w:lang w:val="fr-CH"/>
        </w:rPr>
        <w:t>بتصنيف</w:t>
      </w:r>
      <w:r w:rsidRPr="00261DAC">
        <w:rPr>
          <w:rtl/>
          <w:lang w:val="fr-CH"/>
        </w:rPr>
        <w:t xml:space="preserve"> </w:t>
      </w:r>
      <w:r>
        <w:rPr>
          <w:rFonts w:hint="cs"/>
          <w:rtl/>
          <w:lang w:val="fr-CH"/>
        </w:rPr>
        <w:t xml:space="preserve">هذه </w:t>
      </w:r>
      <w:r w:rsidRPr="00261DAC">
        <w:rPr>
          <w:rFonts w:hint="cs"/>
          <w:rtl/>
          <w:lang w:val="fr-CH"/>
        </w:rPr>
        <w:t>التوصية</w:t>
      </w:r>
      <w:r w:rsidRPr="00261DAC">
        <w:rPr>
          <w:rtl/>
          <w:lang w:val="fr-CH"/>
        </w:rPr>
        <w:t xml:space="preserve"> </w:t>
      </w:r>
      <w:r w:rsidRPr="00261DAC">
        <w:rPr>
          <w:rFonts w:hint="cs"/>
          <w:rtl/>
          <w:lang w:val="fr-CH"/>
        </w:rPr>
        <w:t>على</w:t>
      </w:r>
      <w:r w:rsidRPr="00261DAC">
        <w:rPr>
          <w:rtl/>
          <w:lang w:val="fr-CH"/>
        </w:rPr>
        <w:t xml:space="preserve"> </w:t>
      </w:r>
      <w:r w:rsidRPr="00261DAC">
        <w:rPr>
          <w:rFonts w:hint="cs"/>
          <w:rtl/>
          <w:lang w:val="fr-CH"/>
        </w:rPr>
        <w:t>أنها</w:t>
      </w:r>
      <w:r w:rsidRPr="00261DAC">
        <w:rPr>
          <w:rtl/>
          <w:lang w:val="fr-CH"/>
        </w:rPr>
        <w:t xml:space="preserve"> "</w:t>
      </w:r>
      <w:r w:rsidRPr="00261DAC">
        <w:rPr>
          <w:rFonts w:hint="cs"/>
          <w:rtl/>
          <w:lang w:val="fr-CH"/>
        </w:rPr>
        <w:t>بالية</w:t>
      </w:r>
      <w:r w:rsidRPr="00261DAC">
        <w:rPr>
          <w:rtl/>
          <w:lang w:val="fr-CH"/>
        </w:rPr>
        <w:t xml:space="preserve">" </w:t>
      </w:r>
      <w:r w:rsidRPr="00261DAC">
        <w:rPr>
          <w:rFonts w:hint="cs"/>
          <w:rtl/>
          <w:lang w:val="fr-CH"/>
        </w:rPr>
        <w:t>وتقترح</w:t>
      </w:r>
      <w:r w:rsidRPr="00261DAC">
        <w:rPr>
          <w:rtl/>
          <w:lang w:val="fr-CH"/>
        </w:rPr>
        <w:t xml:space="preserve"> </w:t>
      </w:r>
      <w:r w:rsidRPr="00261DAC">
        <w:rPr>
          <w:rFonts w:hint="cs"/>
          <w:rtl/>
          <w:lang w:val="fr-CH"/>
        </w:rPr>
        <w:t>سحبها</w:t>
      </w:r>
      <w:r w:rsidRPr="00261DAC">
        <w:rPr>
          <w:rtl/>
          <w:lang w:val="fr-CH"/>
        </w:rPr>
        <w:t>.</w:t>
      </w:r>
    </w:p>
    <w:p w:rsidR="003D4B70" w:rsidRDefault="003D4B70" w:rsidP="00854D0A">
      <w:pPr>
        <w:pStyle w:val="H1"/>
        <w:bidi/>
        <w:spacing w:before="360" w:line="240" w:lineRule="auto"/>
        <w:rPr>
          <w:rFonts w:cstheme="majorBidi"/>
          <w:rtl/>
        </w:rPr>
      </w:pPr>
      <w:bookmarkStart w:id="42" w:name="_Toc530752972"/>
      <w:r w:rsidRPr="00701C45">
        <w:rPr>
          <w:rFonts w:hint="cs"/>
          <w:rtl/>
        </w:rPr>
        <w:t>توصية</w:t>
      </w:r>
      <w:r w:rsidRPr="00701C45">
        <w:rPr>
          <w:rtl/>
        </w:rPr>
        <w:t xml:space="preserve"> </w:t>
      </w:r>
      <w:r>
        <w:rPr>
          <w:rFonts w:hint="cs"/>
          <w:rtl/>
        </w:rPr>
        <w:t>استخدام البحارة (التطورات التقنية)</w:t>
      </w:r>
      <w:r w:rsidRPr="00701C45">
        <w:rPr>
          <w:rFonts w:hint="cs"/>
          <w:rtl/>
        </w:rPr>
        <w:t>،</w:t>
      </w:r>
      <w:r w:rsidR="00854D0A">
        <w:rPr>
          <w:rtl/>
        </w:rPr>
        <w:br/>
      </w:r>
      <w:r>
        <w:rPr>
          <w:rFonts w:hint="cs"/>
          <w:rtl/>
        </w:rPr>
        <w:t>1970</w:t>
      </w:r>
      <w:r w:rsidRPr="00701C45">
        <w:rPr>
          <w:rtl/>
        </w:rPr>
        <w:t xml:space="preserve"> (</w:t>
      </w:r>
      <w:r w:rsidRPr="00701C45">
        <w:rPr>
          <w:rFonts w:hint="cs"/>
          <w:rtl/>
        </w:rPr>
        <w:t>رقم</w:t>
      </w:r>
      <w:r w:rsidRPr="00701C45">
        <w:rPr>
          <w:rtl/>
        </w:rPr>
        <w:t xml:space="preserve"> </w:t>
      </w:r>
      <w:r>
        <w:rPr>
          <w:rFonts w:hint="cs"/>
          <w:rtl/>
        </w:rPr>
        <w:t>139</w:t>
      </w:r>
      <w:r w:rsidRPr="00701C45">
        <w:rPr>
          <w:rFonts w:cstheme="majorBidi" w:hint="cs"/>
          <w:rtl/>
        </w:rPr>
        <w:t>)</w:t>
      </w:r>
      <w:bookmarkEnd w:id="42"/>
    </w:p>
    <w:p w:rsidR="003D4B70" w:rsidRPr="00AB5AEB" w:rsidRDefault="003D4B70" w:rsidP="00854D0A">
      <w:pPr>
        <w:pStyle w:val="ParaNum"/>
        <w:bidi/>
        <w:rPr>
          <w:rFonts w:cstheme="majorBidi"/>
          <w:lang w:val="fr-CH"/>
        </w:rPr>
      </w:pPr>
      <w:r w:rsidRPr="00701C45">
        <w:rPr>
          <w:rFonts w:hint="cs"/>
          <w:rtl/>
          <w:lang w:val="fr-CH"/>
        </w:rPr>
        <w:t>اعتُمدت</w:t>
      </w:r>
      <w:r w:rsidRPr="00701C45">
        <w:rPr>
          <w:rtl/>
          <w:lang w:val="fr-CH"/>
        </w:rPr>
        <w:t xml:space="preserve"> </w:t>
      </w:r>
      <w:r w:rsidRPr="00701C45">
        <w:rPr>
          <w:rFonts w:hint="cs"/>
          <w:rtl/>
          <w:lang w:val="fr-CH"/>
        </w:rPr>
        <w:t>التوصية</w:t>
      </w:r>
      <w:r w:rsidRPr="00701C45">
        <w:rPr>
          <w:rtl/>
          <w:lang w:val="fr-CH"/>
        </w:rPr>
        <w:t xml:space="preserve"> </w:t>
      </w:r>
      <w:r w:rsidRPr="00701C45">
        <w:rPr>
          <w:rFonts w:hint="cs"/>
          <w:rtl/>
          <w:lang w:val="fr-CH"/>
        </w:rPr>
        <w:t>رقم</w:t>
      </w:r>
      <w:r w:rsidRPr="00701C45">
        <w:rPr>
          <w:rtl/>
          <w:lang w:val="fr-CH"/>
        </w:rPr>
        <w:t xml:space="preserve"> </w:t>
      </w:r>
      <w:r>
        <w:rPr>
          <w:rFonts w:hint="cs"/>
          <w:rtl/>
          <w:lang w:val="fr-CH"/>
        </w:rPr>
        <w:t>139</w:t>
      </w:r>
      <w:r w:rsidRPr="00701C45">
        <w:rPr>
          <w:rtl/>
          <w:lang w:val="fr-CH"/>
        </w:rPr>
        <w:t xml:space="preserve"> </w:t>
      </w:r>
      <w:r w:rsidRPr="00701C45">
        <w:rPr>
          <w:rFonts w:hint="cs"/>
          <w:rtl/>
          <w:lang w:val="fr-CH"/>
        </w:rPr>
        <w:t>في</w:t>
      </w:r>
      <w:r w:rsidRPr="00701C45">
        <w:rPr>
          <w:rtl/>
          <w:lang w:val="fr-CH"/>
        </w:rPr>
        <w:t xml:space="preserve"> </w:t>
      </w:r>
      <w:r w:rsidRPr="00701C45">
        <w:rPr>
          <w:rFonts w:hint="cs"/>
          <w:rtl/>
          <w:lang w:val="fr-CH"/>
        </w:rPr>
        <w:t>عام</w:t>
      </w:r>
      <w:r w:rsidRPr="00701C45">
        <w:rPr>
          <w:rtl/>
          <w:lang w:val="fr-CH"/>
        </w:rPr>
        <w:t xml:space="preserve"> </w:t>
      </w:r>
      <w:r>
        <w:rPr>
          <w:rFonts w:hint="cs"/>
          <w:rtl/>
          <w:lang w:val="fr-CH"/>
        </w:rPr>
        <w:t>1970 للتصدي لتراجع الوظائف في المجال البحري بسبب التطورات التكنولوجية</w:t>
      </w:r>
      <w:r w:rsidRPr="00701C45">
        <w:rPr>
          <w:rtl/>
          <w:lang w:val="fr-CH"/>
        </w:rPr>
        <w:t>.</w:t>
      </w:r>
      <w:r>
        <w:rPr>
          <w:rFonts w:hint="cs"/>
          <w:rtl/>
          <w:lang w:val="fr-CH"/>
        </w:rPr>
        <w:t xml:space="preserve"> وفي حين لا تتطرق اتفاقية العمل البحري، 2006 تحديداً إلى مسألة التطورات التقنية، فإنّ الحماية التي تسعى التوصية إلى توفيرها مضمونة بشكل كبير في مختلف اللوائح.</w:t>
      </w:r>
      <w:r w:rsidRPr="00701C45">
        <w:rPr>
          <w:rtl/>
          <w:lang w:val="fr-CH"/>
        </w:rPr>
        <w:t xml:space="preserve"> </w:t>
      </w:r>
      <w:r w:rsidRPr="00701C45">
        <w:rPr>
          <w:rFonts w:hint="cs"/>
          <w:rtl/>
          <w:lang w:val="fr-CH"/>
        </w:rPr>
        <w:t>وأوصت</w:t>
      </w:r>
      <w:r w:rsidRPr="00701C45">
        <w:rPr>
          <w:rtl/>
          <w:lang w:val="fr-CH"/>
        </w:rPr>
        <w:t xml:space="preserve"> </w:t>
      </w:r>
      <w:r w:rsidRPr="00701C45">
        <w:rPr>
          <w:rFonts w:hint="cs"/>
          <w:rtl/>
          <w:lang w:val="fr-CH"/>
        </w:rPr>
        <w:t>اللجنة</w:t>
      </w:r>
      <w:r w:rsidRPr="00701C45">
        <w:rPr>
          <w:rtl/>
          <w:lang w:val="fr-CH"/>
        </w:rPr>
        <w:t xml:space="preserve"> </w:t>
      </w:r>
      <w:r w:rsidRPr="00701C45">
        <w:rPr>
          <w:rFonts w:hint="cs"/>
          <w:rtl/>
          <w:lang w:val="fr-CH"/>
        </w:rPr>
        <w:t>الثلاثية</w:t>
      </w:r>
      <w:r w:rsidRPr="00701C45">
        <w:rPr>
          <w:rtl/>
          <w:lang w:val="fr-CH"/>
        </w:rPr>
        <w:t xml:space="preserve"> </w:t>
      </w:r>
      <w:r w:rsidRPr="00701C45">
        <w:rPr>
          <w:rFonts w:hint="cs"/>
          <w:rtl/>
          <w:lang w:val="fr-CH"/>
        </w:rPr>
        <w:t>الخاصة</w:t>
      </w:r>
      <w:r w:rsidRPr="00701C45">
        <w:rPr>
          <w:rtl/>
          <w:lang w:val="fr-CH"/>
        </w:rPr>
        <w:t xml:space="preserve"> </w:t>
      </w:r>
      <w:r w:rsidRPr="00701C45">
        <w:rPr>
          <w:rFonts w:hint="cs"/>
          <w:rtl/>
          <w:lang w:val="fr-CH"/>
        </w:rPr>
        <w:t>بتصنيف</w:t>
      </w:r>
      <w:r w:rsidRPr="00701C45">
        <w:rPr>
          <w:rtl/>
          <w:lang w:val="fr-CH"/>
        </w:rPr>
        <w:t xml:space="preserve"> </w:t>
      </w:r>
      <w:r>
        <w:rPr>
          <w:rFonts w:hint="cs"/>
          <w:rtl/>
          <w:lang w:val="fr-CH"/>
        </w:rPr>
        <w:t xml:space="preserve">هذه </w:t>
      </w:r>
      <w:r w:rsidRPr="00701C45">
        <w:rPr>
          <w:rFonts w:hint="cs"/>
          <w:rtl/>
          <w:lang w:val="fr-CH"/>
        </w:rPr>
        <w:t>التوصية</w:t>
      </w:r>
      <w:r w:rsidRPr="00701C45">
        <w:rPr>
          <w:rtl/>
          <w:lang w:val="fr-CH"/>
        </w:rPr>
        <w:t xml:space="preserve"> </w:t>
      </w:r>
      <w:r w:rsidRPr="00701C45">
        <w:rPr>
          <w:rFonts w:hint="cs"/>
          <w:rtl/>
          <w:lang w:val="fr-CH"/>
        </w:rPr>
        <w:t>على</w:t>
      </w:r>
      <w:r w:rsidRPr="00701C45">
        <w:rPr>
          <w:rtl/>
          <w:lang w:val="fr-CH"/>
        </w:rPr>
        <w:t xml:space="preserve"> </w:t>
      </w:r>
      <w:r w:rsidRPr="00701C45">
        <w:rPr>
          <w:rFonts w:hint="cs"/>
          <w:rtl/>
          <w:lang w:val="fr-CH"/>
        </w:rPr>
        <w:t>أنها</w:t>
      </w:r>
      <w:r w:rsidRPr="00701C45">
        <w:rPr>
          <w:rtl/>
          <w:lang w:val="fr-CH"/>
        </w:rPr>
        <w:t xml:space="preserve"> "</w:t>
      </w:r>
      <w:r w:rsidRPr="00701C45">
        <w:rPr>
          <w:rFonts w:hint="cs"/>
          <w:rtl/>
          <w:lang w:val="fr-CH"/>
        </w:rPr>
        <w:t>بالية</w:t>
      </w:r>
      <w:r w:rsidRPr="00701C45">
        <w:rPr>
          <w:rtl/>
          <w:lang w:val="fr-CH"/>
        </w:rPr>
        <w:t xml:space="preserve">" </w:t>
      </w:r>
      <w:r w:rsidRPr="00701C45">
        <w:rPr>
          <w:rFonts w:hint="cs"/>
          <w:rtl/>
          <w:lang w:val="fr-CH"/>
        </w:rPr>
        <w:t>وتقترح</w:t>
      </w:r>
      <w:r w:rsidRPr="00701C45">
        <w:rPr>
          <w:rtl/>
          <w:lang w:val="fr-CH"/>
        </w:rPr>
        <w:t xml:space="preserve"> </w:t>
      </w:r>
      <w:r w:rsidRPr="00701C45">
        <w:rPr>
          <w:rFonts w:hint="cs"/>
          <w:rtl/>
          <w:lang w:val="fr-CH"/>
        </w:rPr>
        <w:t>سحبها</w:t>
      </w:r>
      <w:r w:rsidRPr="00701C45">
        <w:rPr>
          <w:rtl/>
          <w:lang w:val="fr-CH"/>
        </w:rPr>
        <w:t>.</w:t>
      </w:r>
    </w:p>
    <w:p w:rsidR="003D4B70" w:rsidRPr="00AB5AEB" w:rsidRDefault="003D4B70" w:rsidP="003C3E57">
      <w:pPr>
        <w:pStyle w:val="H1"/>
        <w:bidi/>
        <w:spacing w:before="360" w:line="240" w:lineRule="auto"/>
        <w:rPr>
          <w:rFonts w:cstheme="majorBidi"/>
          <w:rtl/>
        </w:rPr>
      </w:pPr>
      <w:bookmarkStart w:id="43" w:name="_Toc530752973"/>
      <w:r w:rsidRPr="00AB5AEB">
        <w:rPr>
          <w:rFonts w:hint="cs"/>
          <w:rtl/>
        </w:rPr>
        <w:t>توصية</w:t>
      </w:r>
      <w:r w:rsidRPr="00AB5AEB">
        <w:rPr>
          <w:rtl/>
        </w:rPr>
        <w:t xml:space="preserve"> </w:t>
      </w:r>
      <w:r>
        <w:rPr>
          <w:rFonts w:hint="cs"/>
          <w:rtl/>
        </w:rPr>
        <w:t>حماية البحارة الشباب</w:t>
      </w:r>
      <w:r w:rsidRPr="00AB5AEB">
        <w:rPr>
          <w:rFonts w:hint="cs"/>
          <w:rtl/>
        </w:rPr>
        <w:t>،</w:t>
      </w:r>
      <w:r w:rsidR="00854D0A">
        <w:rPr>
          <w:rtl/>
        </w:rPr>
        <w:br/>
      </w:r>
      <w:r>
        <w:rPr>
          <w:rFonts w:hint="cs"/>
          <w:rtl/>
        </w:rPr>
        <w:t>1976</w:t>
      </w:r>
      <w:r w:rsidRPr="00AB5AEB">
        <w:rPr>
          <w:rtl/>
        </w:rPr>
        <w:t xml:space="preserve"> (</w:t>
      </w:r>
      <w:r w:rsidRPr="00AB5AEB">
        <w:rPr>
          <w:rFonts w:hint="cs"/>
          <w:rtl/>
        </w:rPr>
        <w:t>رقم</w:t>
      </w:r>
      <w:r w:rsidRPr="00AB5AEB">
        <w:rPr>
          <w:rtl/>
        </w:rPr>
        <w:t xml:space="preserve"> </w:t>
      </w:r>
      <w:r>
        <w:rPr>
          <w:rFonts w:hint="cs"/>
          <w:rtl/>
        </w:rPr>
        <w:t>153</w:t>
      </w:r>
      <w:r w:rsidRPr="00AB5AEB">
        <w:rPr>
          <w:rFonts w:cstheme="majorBidi" w:hint="cs"/>
          <w:rtl/>
        </w:rPr>
        <w:t>)</w:t>
      </w:r>
      <w:bookmarkEnd w:id="43"/>
    </w:p>
    <w:p w:rsidR="003D4B70" w:rsidRPr="00B925B5" w:rsidRDefault="003D4B70" w:rsidP="00854D0A">
      <w:pPr>
        <w:pStyle w:val="ParaNum"/>
        <w:bidi/>
        <w:rPr>
          <w:rFonts w:cstheme="majorBidi"/>
          <w:lang w:val="fr-CH"/>
        </w:rPr>
      </w:pPr>
      <w:r w:rsidRPr="00AB5AEB">
        <w:rPr>
          <w:rFonts w:hint="cs"/>
          <w:rtl/>
          <w:lang w:val="fr-CH"/>
        </w:rPr>
        <w:t>اعتُمدت</w:t>
      </w:r>
      <w:r w:rsidRPr="00AB5AEB">
        <w:rPr>
          <w:rtl/>
          <w:lang w:val="fr-CH"/>
        </w:rPr>
        <w:t xml:space="preserve"> </w:t>
      </w:r>
      <w:r w:rsidRPr="00AB5AEB">
        <w:rPr>
          <w:rFonts w:hint="cs"/>
          <w:rtl/>
          <w:lang w:val="fr-CH"/>
        </w:rPr>
        <w:t>التوصية</w:t>
      </w:r>
      <w:r w:rsidRPr="00AB5AEB">
        <w:rPr>
          <w:rtl/>
          <w:lang w:val="fr-CH"/>
        </w:rPr>
        <w:t xml:space="preserve"> </w:t>
      </w:r>
      <w:r w:rsidRPr="00AB5AEB">
        <w:rPr>
          <w:rFonts w:hint="cs"/>
          <w:rtl/>
          <w:lang w:val="fr-CH"/>
        </w:rPr>
        <w:t>رقم</w:t>
      </w:r>
      <w:r w:rsidRPr="00AB5AEB">
        <w:rPr>
          <w:rtl/>
          <w:lang w:val="fr-CH"/>
        </w:rPr>
        <w:t xml:space="preserve"> </w:t>
      </w:r>
      <w:r>
        <w:rPr>
          <w:rFonts w:hint="cs"/>
          <w:rtl/>
          <w:lang w:val="fr-CH"/>
        </w:rPr>
        <w:t>153</w:t>
      </w:r>
      <w:r w:rsidRPr="00AB5AEB">
        <w:rPr>
          <w:rtl/>
          <w:lang w:val="fr-CH"/>
        </w:rPr>
        <w:t xml:space="preserve"> </w:t>
      </w:r>
      <w:r w:rsidRPr="00AB5AEB">
        <w:rPr>
          <w:rFonts w:hint="cs"/>
          <w:rtl/>
          <w:lang w:val="fr-CH"/>
        </w:rPr>
        <w:t>في</w:t>
      </w:r>
      <w:r w:rsidRPr="00AB5AEB">
        <w:rPr>
          <w:rtl/>
          <w:lang w:val="fr-CH"/>
        </w:rPr>
        <w:t xml:space="preserve"> </w:t>
      </w:r>
      <w:r w:rsidRPr="00AB5AEB">
        <w:rPr>
          <w:rFonts w:hint="cs"/>
          <w:rtl/>
          <w:lang w:val="fr-CH"/>
        </w:rPr>
        <w:t>عام</w:t>
      </w:r>
      <w:r w:rsidRPr="00AB5AEB">
        <w:rPr>
          <w:rtl/>
          <w:lang w:val="fr-CH"/>
        </w:rPr>
        <w:t xml:space="preserve"> </w:t>
      </w:r>
      <w:r>
        <w:rPr>
          <w:rFonts w:hint="cs"/>
          <w:rtl/>
          <w:lang w:val="fr-CH"/>
        </w:rPr>
        <w:t>1976 لتوفير الإرشاد بشأن السلامة والصحة المهنيتين والتعليم والإرشاد والتدريب المهنيين وساعات العمل والإعادة إلى الوطن فيما يتعلق بظروف عمل البحارة الشباب وجميع الشباب ما دون سن 18 عاماً المستخدمين على متن السفن.</w:t>
      </w:r>
      <w:r w:rsidRPr="00AB5AEB">
        <w:rPr>
          <w:rtl/>
          <w:lang w:val="fr-CH"/>
        </w:rPr>
        <w:t xml:space="preserve"> </w:t>
      </w:r>
      <w:r>
        <w:rPr>
          <w:rFonts w:hint="cs"/>
          <w:rtl/>
          <w:lang w:val="fr-CH"/>
        </w:rPr>
        <w:t xml:space="preserve">وتم إدراج التوصية رقم 153 بشكل كبير في اتفاقية العمل البحري، 2006. أما الأحكام التي لم تشملها اتفاقية العمل البحري، 2006 فقد شملتها صكوك أخرى ذات نطاق واسع. </w:t>
      </w:r>
      <w:r w:rsidRPr="00AB5AEB">
        <w:rPr>
          <w:rFonts w:hint="cs"/>
          <w:rtl/>
          <w:lang w:val="fr-CH"/>
        </w:rPr>
        <w:t>وأوصت</w:t>
      </w:r>
      <w:r w:rsidRPr="00AB5AEB">
        <w:rPr>
          <w:rtl/>
          <w:lang w:val="fr-CH"/>
        </w:rPr>
        <w:t xml:space="preserve"> </w:t>
      </w:r>
      <w:r w:rsidRPr="00AB5AEB">
        <w:rPr>
          <w:rFonts w:hint="cs"/>
          <w:rtl/>
          <w:lang w:val="fr-CH"/>
        </w:rPr>
        <w:t>اللجنة</w:t>
      </w:r>
      <w:r w:rsidRPr="00AB5AEB">
        <w:rPr>
          <w:rtl/>
          <w:lang w:val="fr-CH"/>
        </w:rPr>
        <w:t xml:space="preserve"> </w:t>
      </w:r>
      <w:r w:rsidRPr="00AB5AEB">
        <w:rPr>
          <w:rFonts w:hint="cs"/>
          <w:rtl/>
          <w:lang w:val="fr-CH"/>
        </w:rPr>
        <w:t>الثلاثية</w:t>
      </w:r>
      <w:r w:rsidRPr="00AB5AEB">
        <w:rPr>
          <w:rtl/>
          <w:lang w:val="fr-CH"/>
        </w:rPr>
        <w:t xml:space="preserve"> </w:t>
      </w:r>
      <w:r w:rsidRPr="00AB5AEB">
        <w:rPr>
          <w:rFonts w:hint="cs"/>
          <w:rtl/>
          <w:lang w:val="fr-CH"/>
        </w:rPr>
        <w:t>الخاصة</w:t>
      </w:r>
      <w:r w:rsidRPr="00AB5AEB">
        <w:rPr>
          <w:rtl/>
          <w:lang w:val="fr-CH"/>
        </w:rPr>
        <w:t xml:space="preserve"> </w:t>
      </w:r>
      <w:r w:rsidRPr="00AB5AEB">
        <w:rPr>
          <w:rFonts w:hint="cs"/>
          <w:rtl/>
          <w:lang w:val="fr-CH"/>
        </w:rPr>
        <w:t>بتصنيف</w:t>
      </w:r>
      <w:r w:rsidRPr="00AB5AEB">
        <w:rPr>
          <w:rtl/>
          <w:lang w:val="fr-CH"/>
        </w:rPr>
        <w:t xml:space="preserve"> </w:t>
      </w:r>
      <w:r>
        <w:rPr>
          <w:rFonts w:hint="cs"/>
          <w:rtl/>
          <w:lang w:val="fr-CH"/>
        </w:rPr>
        <w:t xml:space="preserve">هذه </w:t>
      </w:r>
      <w:r w:rsidRPr="00AB5AEB">
        <w:rPr>
          <w:rFonts w:hint="cs"/>
          <w:rtl/>
          <w:lang w:val="fr-CH"/>
        </w:rPr>
        <w:t>التوصية</w:t>
      </w:r>
      <w:r w:rsidRPr="00AB5AEB">
        <w:rPr>
          <w:rtl/>
          <w:lang w:val="fr-CH"/>
        </w:rPr>
        <w:t xml:space="preserve"> </w:t>
      </w:r>
      <w:r w:rsidRPr="00AB5AEB">
        <w:rPr>
          <w:rFonts w:hint="cs"/>
          <w:rtl/>
          <w:lang w:val="fr-CH"/>
        </w:rPr>
        <w:t>على</w:t>
      </w:r>
      <w:r w:rsidRPr="00AB5AEB">
        <w:rPr>
          <w:rtl/>
          <w:lang w:val="fr-CH"/>
        </w:rPr>
        <w:t xml:space="preserve"> </w:t>
      </w:r>
      <w:r w:rsidRPr="00AB5AEB">
        <w:rPr>
          <w:rFonts w:hint="cs"/>
          <w:rtl/>
          <w:lang w:val="fr-CH"/>
        </w:rPr>
        <w:t>أنها</w:t>
      </w:r>
      <w:r w:rsidRPr="00AB5AEB">
        <w:rPr>
          <w:rtl/>
          <w:lang w:val="fr-CH"/>
        </w:rPr>
        <w:t xml:space="preserve"> "</w:t>
      </w:r>
      <w:r w:rsidRPr="00AB5AEB">
        <w:rPr>
          <w:rFonts w:hint="cs"/>
          <w:rtl/>
          <w:lang w:val="fr-CH"/>
        </w:rPr>
        <w:t>بالية</w:t>
      </w:r>
      <w:r w:rsidRPr="00AB5AEB">
        <w:rPr>
          <w:rtl/>
          <w:lang w:val="fr-CH"/>
        </w:rPr>
        <w:t xml:space="preserve">" </w:t>
      </w:r>
      <w:r w:rsidRPr="00AB5AEB">
        <w:rPr>
          <w:rFonts w:hint="cs"/>
          <w:rtl/>
          <w:lang w:val="fr-CH"/>
        </w:rPr>
        <w:t>وتقترح</w:t>
      </w:r>
      <w:r w:rsidRPr="00AB5AEB">
        <w:rPr>
          <w:rtl/>
          <w:lang w:val="fr-CH"/>
        </w:rPr>
        <w:t xml:space="preserve"> </w:t>
      </w:r>
      <w:r w:rsidRPr="00AB5AEB">
        <w:rPr>
          <w:rFonts w:hint="cs"/>
          <w:rtl/>
          <w:lang w:val="fr-CH"/>
        </w:rPr>
        <w:t>سحبها</w:t>
      </w:r>
      <w:r w:rsidRPr="00AB5AEB">
        <w:rPr>
          <w:rtl/>
          <w:lang w:val="fr-CH"/>
        </w:rPr>
        <w:t>.</w:t>
      </w:r>
    </w:p>
    <w:p w:rsidR="003D4B70" w:rsidRPr="00B925B5" w:rsidRDefault="003D4B70" w:rsidP="003C3E57">
      <w:pPr>
        <w:pStyle w:val="H1"/>
        <w:bidi/>
        <w:spacing w:before="360" w:line="240" w:lineRule="auto"/>
        <w:rPr>
          <w:rFonts w:cstheme="majorBidi"/>
          <w:rtl/>
        </w:rPr>
      </w:pPr>
      <w:bookmarkStart w:id="44" w:name="_Toc530752974"/>
      <w:r w:rsidRPr="00B925B5">
        <w:rPr>
          <w:rFonts w:hint="cs"/>
          <w:rtl/>
        </w:rPr>
        <w:t>توصية</w:t>
      </w:r>
      <w:r w:rsidRPr="00B925B5">
        <w:rPr>
          <w:rtl/>
        </w:rPr>
        <w:t xml:space="preserve"> </w:t>
      </w:r>
      <w:r>
        <w:rPr>
          <w:rFonts w:hint="cs"/>
          <w:rtl/>
        </w:rPr>
        <w:t>استمرار استخدام البحارة</w:t>
      </w:r>
      <w:r w:rsidRPr="00B925B5">
        <w:rPr>
          <w:rFonts w:hint="cs"/>
          <w:rtl/>
        </w:rPr>
        <w:t>،</w:t>
      </w:r>
      <w:r w:rsidR="00C7652C">
        <w:rPr>
          <w:rtl/>
        </w:rPr>
        <w:br/>
      </w:r>
      <w:r>
        <w:rPr>
          <w:rFonts w:hint="cs"/>
          <w:rtl/>
        </w:rPr>
        <w:t>1976</w:t>
      </w:r>
      <w:r w:rsidRPr="00B925B5">
        <w:rPr>
          <w:rtl/>
        </w:rPr>
        <w:t xml:space="preserve"> (</w:t>
      </w:r>
      <w:r w:rsidRPr="00B925B5">
        <w:rPr>
          <w:rFonts w:hint="cs"/>
          <w:rtl/>
        </w:rPr>
        <w:t>رقم</w:t>
      </w:r>
      <w:r w:rsidRPr="00B925B5">
        <w:rPr>
          <w:rtl/>
        </w:rPr>
        <w:t xml:space="preserve"> </w:t>
      </w:r>
      <w:r>
        <w:rPr>
          <w:rFonts w:hint="cs"/>
          <w:rtl/>
        </w:rPr>
        <w:t>154</w:t>
      </w:r>
      <w:r w:rsidRPr="00B925B5">
        <w:rPr>
          <w:rFonts w:cstheme="majorBidi" w:hint="cs"/>
          <w:rtl/>
        </w:rPr>
        <w:t>)</w:t>
      </w:r>
      <w:bookmarkEnd w:id="44"/>
    </w:p>
    <w:p w:rsidR="003D4B70" w:rsidRPr="0080660A" w:rsidRDefault="003D4B70" w:rsidP="00854D0A">
      <w:pPr>
        <w:pStyle w:val="ParaNum"/>
        <w:bidi/>
        <w:rPr>
          <w:rFonts w:cstheme="majorBidi"/>
          <w:lang w:val="fr-CH"/>
        </w:rPr>
      </w:pPr>
      <w:r w:rsidRPr="00B925B5">
        <w:rPr>
          <w:rFonts w:hint="cs"/>
          <w:rtl/>
          <w:lang w:val="fr-CH"/>
        </w:rPr>
        <w:t>اعتُمدت</w:t>
      </w:r>
      <w:r w:rsidRPr="00B925B5">
        <w:rPr>
          <w:rtl/>
          <w:lang w:val="fr-CH"/>
        </w:rPr>
        <w:t xml:space="preserve"> </w:t>
      </w:r>
      <w:r w:rsidRPr="00B925B5">
        <w:rPr>
          <w:rFonts w:hint="cs"/>
          <w:rtl/>
          <w:lang w:val="fr-CH"/>
        </w:rPr>
        <w:t>التوصية</w:t>
      </w:r>
      <w:r w:rsidRPr="00B925B5">
        <w:rPr>
          <w:rtl/>
          <w:lang w:val="fr-CH"/>
        </w:rPr>
        <w:t xml:space="preserve"> </w:t>
      </w:r>
      <w:r w:rsidRPr="00B925B5">
        <w:rPr>
          <w:rFonts w:hint="cs"/>
          <w:rtl/>
          <w:lang w:val="fr-CH"/>
        </w:rPr>
        <w:t>رقم</w:t>
      </w:r>
      <w:r w:rsidRPr="00B925B5">
        <w:rPr>
          <w:rtl/>
          <w:lang w:val="fr-CH"/>
        </w:rPr>
        <w:t xml:space="preserve"> </w:t>
      </w:r>
      <w:r>
        <w:rPr>
          <w:rFonts w:hint="cs"/>
          <w:rtl/>
          <w:lang w:val="fr-CH"/>
        </w:rPr>
        <w:t>154</w:t>
      </w:r>
      <w:r w:rsidRPr="00B925B5">
        <w:rPr>
          <w:rtl/>
          <w:lang w:val="fr-CH"/>
        </w:rPr>
        <w:t xml:space="preserve"> </w:t>
      </w:r>
      <w:r w:rsidRPr="00B925B5">
        <w:rPr>
          <w:rFonts w:hint="cs"/>
          <w:rtl/>
          <w:lang w:val="fr-CH"/>
        </w:rPr>
        <w:t>في</w:t>
      </w:r>
      <w:r w:rsidRPr="00B925B5">
        <w:rPr>
          <w:rtl/>
          <w:lang w:val="fr-CH"/>
        </w:rPr>
        <w:t xml:space="preserve"> </w:t>
      </w:r>
      <w:r w:rsidRPr="00B925B5">
        <w:rPr>
          <w:rFonts w:hint="cs"/>
          <w:rtl/>
          <w:lang w:val="fr-CH"/>
        </w:rPr>
        <w:t>عام</w:t>
      </w:r>
      <w:r w:rsidRPr="00B925B5">
        <w:rPr>
          <w:rtl/>
          <w:lang w:val="fr-CH"/>
        </w:rPr>
        <w:t xml:space="preserve"> </w:t>
      </w:r>
      <w:r>
        <w:rPr>
          <w:rFonts w:hint="cs"/>
          <w:rtl/>
          <w:lang w:val="fr-CH"/>
        </w:rPr>
        <w:t>1976</w:t>
      </w:r>
      <w:r w:rsidRPr="00B925B5">
        <w:rPr>
          <w:rtl/>
          <w:lang w:val="fr-CH"/>
        </w:rPr>
        <w:t xml:space="preserve"> </w:t>
      </w:r>
      <w:r>
        <w:rPr>
          <w:rFonts w:hint="cs"/>
          <w:rtl/>
          <w:lang w:val="fr-CH"/>
        </w:rPr>
        <w:t xml:space="preserve">لاستكمال الاتفاقية رقم 145 وتوفير المزيد من الإرشاد بشأن استمرار الاستخدام. وفي حين أبقت اتفاقية العمل البحري، 2006 على هدف التوصية رقم 154، فأنها كيفت نهجاً يُعتبر أكثر مؤاتاة مع القطاع البحري اليوم. وعليه، تبقى اتفاقية العمل البحري، 2006 الصك الوحيد الذي يعكس التوافق الثلاثي بشأن مسألة استمرار الاستخدام. </w:t>
      </w:r>
      <w:r w:rsidRPr="00B925B5">
        <w:rPr>
          <w:rFonts w:hint="cs"/>
          <w:rtl/>
          <w:lang w:val="fr-CH"/>
        </w:rPr>
        <w:t>وأوصت</w:t>
      </w:r>
      <w:r w:rsidRPr="00B925B5">
        <w:rPr>
          <w:rtl/>
          <w:lang w:val="fr-CH"/>
        </w:rPr>
        <w:t xml:space="preserve"> </w:t>
      </w:r>
      <w:r w:rsidRPr="00B925B5">
        <w:rPr>
          <w:rFonts w:hint="cs"/>
          <w:rtl/>
          <w:lang w:val="fr-CH"/>
        </w:rPr>
        <w:t>اللجنة</w:t>
      </w:r>
      <w:r w:rsidRPr="00B925B5">
        <w:rPr>
          <w:rtl/>
          <w:lang w:val="fr-CH"/>
        </w:rPr>
        <w:t xml:space="preserve"> </w:t>
      </w:r>
      <w:r w:rsidRPr="00B925B5">
        <w:rPr>
          <w:rFonts w:hint="cs"/>
          <w:rtl/>
          <w:lang w:val="fr-CH"/>
        </w:rPr>
        <w:t>الثلاثية</w:t>
      </w:r>
      <w:r w:rsidRPr="00B925B5">
        <w:rPr>
          <w:rtl/>
          <w:lang w:val="fr-CH"/>
        </w:rPr>
        <w:t xml:space="preserve"> </w:t>
      </w:r>
      <w:r w:rsidRPr="00B925B5">
        <w:rPr>
          <w:rFonts w:hint="cs"/>
          <w:rtl/>
          <w:lang w:val="fr-CH"/>
        </w:rPr>
        <w:t>الخاصة</w:t>
      </w:r>
      <w:r w:rsidRPr="00B925B5">
        <w:rPr>
          <w:rtl/>
          <w:lang w:val="fr-CH"/>
        </w:rPr>
        <w:t xml:space="preserve"> </w:t>
      </w:r>
      <w:r w:rsidRPr="00B925B5">
        <w:rPr>
          <w:rFonts w:hint="cs"/>
          <w:rtl/>
          <w:lang w:val="fr-CH"/>
        </w:rPr>
        <w:t>بتصنيف</w:t>
      </w:r>
      <w:r w:rsidRPr="00B925B5">
        <w:rPr>
          <w:rtl/>
          <w:lang w:val="fr-CH"/>
        </w:rPr>
        <w:t xml:space="preserve"> </w:t>
      </w:r>
      <w:r>
        <w:rPr>
          <w:rFonts w:hint="cs"/>
          <w:rtl/>
          <w:lang w:val="fr-CH"/>
        </w:rPr>
        <w:t xml:space="preserve">هذه </w:t>
      </w:r>
      <w:r w:rsidRPr="00B925B5">
        <w:rPr>
          <w:rFonts w:hint="cs"/>
          <w:rtl/>
          <w:lang w:val="fr-CH"/>
        </w:rPr>
        <w:t>التوصية</w:t>
      </w:r>
      <w:r w:rsidRPr="00B925B5">
        <w:rPr>
          <w:rtl/>
          <w:lang w:val="fr-CH"/>
        </w:rPr>
        <w:t xml:space="preserve"> </w:t>
      </w:r>
      <w:r w:rsidRPr="00B925B5">
        <w:rPr>
          <w:rFonts w:hint="cs"/>
          <w:rtl/>
          <w:lang w:val="fr-CH"/>
        </w:rPr>
        <w:t>على</w:t>
      </w:r>
      <w:r w:rsidRPr="00B925B5">
        <w:rPr>
          <w:rtl/>
          <w:lang w:val="fr-CH"/>
        </w:rPr>
        <w:t xml:space="preserve"> </w:t>
      </w:r>
      <w:r w:rsidRPr="00B925B5">
        <w:rPr>
          <w:rFonts w:hint="cs"/>
          <w:rtl/>
          <w:lang w:val="fr-CH"/>
        </w:rPr>
        <w:t>أنها</w:t>
      </w:r>
      <w:r w:rsidRPr="00B925B5">
        <w:rPr>
          <w:rtl/>
          <w:lang w:val="fr-CH"/>
        </w:rPr>
        <w:t xml:space="preserve"> "</w:t>
      </w:r>
      <w:r w:rsidRPr="00B925B5">
        <w:rPr>
          <w:rFonts w:hint="cs"/>
          <w:rtl/>
          <w:lang w:val="fr-CH"/>
        </w:rPr>
        <w:t>بالية</w:t>
      </w:r>
      <w:r w:rsidRPr="00B925B5">
        <w:rPr>
          <w:rtl/>
          <w:lang w:val="fr-CH"/>
        </w:rPr>
        <w:t xml:space="preserve">" </w:t>
      </w:r>
      <w:r w:rsidRPr="00B925B5">
        <w:rPr>
          <w:rFonts w:hint="cs"/>
          <w:rtl/>
          <w:lang w:val="fr-CH"/>
        </w:rPr>
        <w:t>وتقترح</w:t>
      </w:r>
      <w:r w:rsidRPr="00B925B5">
        <w:rPr>
          <w:rtl/>
          <w:lang w:val="fr-CH"/>
        </w:rPr>
        <w:t xml:space="preserve"> </w:t>
      </w:r>
      <w:r w:rsidRPr="00B925B5">
        <w:rPr>
          <w:rFonts w:hint="cs"/>
          <w:rtl/>
          <w:lang w:val="fr-CH"/>
        </w:rPr>
        <w:t>سحبها</w:t>
      </w:r>
      <w:r w:rsidRPr="00B925B5">
        <w:rPr>
          <w:rtl/>
          <w:lang w:val="fr-CH"/>
        </w:rPr>
        <w:t>.</w:t>
      </w:r>
    </w:p>
    <w:p w:rsidR="003D4B70" w:rsidRPr="000B1CDD" w:rsidRDefault="003D4B70" w:rsidP="003C3E57">
      <w:pPr>
        <w:pStyle w:val="H1"/>
        <w:bidi/>
        <w:spacing w:before="360" w:line="240" w:lineRule="auto"/>
        <w:rPr>
          <w:rtl/>
        </w:rPr>
      </w:pPr>
      <w:bookmarkStart w:id="45" w:name="_Toc530752975"/>
      <w:r w:rsidRPr="000B1CDD">
        <w:rPr>
          <w:rFonts w:hint="cs"/>
          <w:rtl/>
        </w:rPr>
        <w:t>توصية</w:t>
      </w:r>
      <w:r w:rsidRPr="000B1CDD">
        <w:rPr>
          <w:rtl/>
        </w:rPr>
        <w:t xml:space="preserve"> </w:t>
      </w:r>
      <w:r w:rsidRPr="000B1CDD">
        <w:rPr>
          <w:rFonts w:hint="cs"/>
          <w:rtl/>
        </w:rPr>
        <w:t>إعادة البحارة إلى أوطانهم،</w:t>
      </w:r>
      <w:r w:rsidR="00C7652C">
        <w:rPr>
          <w:rtl/>
        </w:rPr>
        <w:br/>
      </w:r>
      <w:r w:rsidRPr="000B1CDD">
        <w:rPr>
          <w:rFonts w:hint="cs"/>
          <w:rtl/>
        </w:rPr>
        <w:t>1987</w:t>
      </w:r>
      <w:r w:rsidRPr="000B1CDD">
        <w:rPr>
          <w:rtl/>
        </w:rPr>
        <w:t xml:space="preserve"> (</w:t>
      </w:r>
      <w:r w:rsidRPr="000B1CDD">
        <w:rPr>
          <w:rFonts w:hint="cs"/>
          <w:rtl/>
        </w:rPr>
        <w:t>رقم</w:t>
      </w:r>
      <w:r w:rsidRPr="000B1CDD">
        <w:rPr>
          <w:rtl/>
        </w:rPr>
        <w:t xml:space="preserve"> </w:t>
      </w:r>
      <w:r w:rsidRPr="000B1CDD">
        <w:rPr>
          <w:rFonts w:hint="cs"/>
          <w:rtl/>
        </w:rPr>
        <w:t>174)</w:t>
      </w:r>
      <w:bookmarkEnd w:id="45"/>
    </w:p>
    <w:p w:rsidR="003D4B70" w:rsidRPr="000906E6" w:rsidRDefault="003D4B70" w:rsidP="00854D0A">
      <w:pPr>
        <w:pStyle w:val="ParaNum"/>
        <w:bidi/>
        <w:rPr>
          <w:rFonts w:cstheme="majorBidi"/>
          <w:lang w:val="fr-CH"/>
        </w:rPr>
      </w:pPr>
      <w:r w:rsidRPr="0080660A">
        <w:rPr>
          <w:rFonts w:hint="cs"/>
          <w:rtl/>
          <w:lang w:val="fr-CH"/>
        </w:rPr>
        <w:t>اعتُمدت</w:t>
      </w:r>
      <w:r w:rsidRPr="0080660A">
        <w:rPr>
          <w:rtl/>
          <w:lang w:val="fr-CH"/>
        </w:rPr>
        <w:t xml:space="preserve"> </w:t>
      </w:r>
      <w:r w:rsidRPr="0080660A">
        <w:rPr>
          <w:rFonts w:hint="cs"/>
          <w:rtl/>
          <w:lang w:val="fr-CH"/>
        </w:rPr>
        <w:t>التوصية</w:t>
      </w:r>
      <w:r w:rsidRPr="0080660A">
        <w:rPr>
          <w:rtl/>
          <w:lang w:val="fr-CH"/>
        </w:rPr>
        <w:t xml:space="preserve"> </w:t>
      </w:r>
      <w:r w:rsidRPr="0080660A">
        <w:rPr>
          <w:rFonts w:hint="cs"/>
          <w:rtl/>
          <w:lang w:val="fr-CH"/>
        </w:rPr>
        <w:t>رقم</w:t>
      </w:r>
      <w:r w:rsidRPr="0080660A">
        <w:rPr>
          <w:rtl/>
          <w:lang w:val="fr-CH"/>
        </w:rPr>
        <w:t xml:space="preserve"> </w:t>
      </w:r>
      <w:r>
        <w:rPr>
          <w:rFonts w:hint="cs"/>
          <w:rtl/>
          <w:lang w:val="fr-CH"/>
        </w:rPr>
        <w:t>174</w:t>
      </w:r>
      <w:r w:rsidRPr="0080660A">
        <w:rPr>
          <w:rtl/>
          <w:lang w:val="fr-CH"/>
        </w:rPr>
        <w:t xml:space="preserve"> </w:t>
      </w:r>
      <w:r w:rsidRPr="0080660A">
        <w:rPr>
          <w:rFonts w:hint="cs"/>
          <w:rtl/>
          <w:lang w:val="fr-CH"/>
        </w:rPr>
        <w:t>في</w:t>
      </w:r>
      <w:r w:rsidRPr="0080660A">
        <w:rPr>
          <w:rtl/>
          <w:lang w:val="fr-CH"/>
        </w:rPr>
        <w:t xml:space="preserve"> </w:t>
      </w:r>
      <w:r w:rsidRPr="0080660A">
        <w:rPr>
          <w:rFonts w:hint="cs"/>
          <w:rtl/>
          <w:lang w:val="fr-CH"/>
        </w:rPr>
        <w:t>عام</w:t>
      </w:r>
      <w:r w:rsidRPr="0080660A">
        <w:rPr>
          <w:rtl/>
          <w:lang w:val="fr-CH"/>
        </w:rPr>
        <w:t xml:space="preserve"> </w:t>
      </w:r>
      <w:r>
        <w:rPr>
          <w:rFonts w:hint="cs"/>
          <w:rtl/>
          <w:lang w:val="fr-CH"/>
        </w:rPr>
        <w:t xml:space="preserve">1987 لتوفير الإرشاد في حال تعذر على مالك السفينة أو دولة العلم الوفاء بالتزاماتهما. وقد أدرج مضمون التوصية في اتفاقية العمل البحري، 2006. </w:t>
      </w:r>
      <w:r w:rsidRPr="0080660A">
        <w:rPr>
          <w:rFonts w:hint="cs"/>
          <w:rtl/>
          <w:lang w:val="fr-CH"/>
        </w:rPr>
        <w:t>وأوصت</w:t>
      </w:r>
      <w:r w:rsidRPr="0080660A">
        <w:rPr>
          <w:rtl/>
          <w:lang w:val="fr-CH"/>
        </w:rPr>
        <w:t xml:space="preserve"> </w:t>
      </w:r>
      <w:r w:rsidRPr="0080660A">
        <w:rPr>
          <w:rFonts w:hint="cs"/>
          <w:rtl/>
          <w:lang w:val="fr-CH"/>
        </w:rPr>
        <w:t>اللجنة</w:t>
      </w:r>
      <w:r w:rsidRPr="0080660A">
        <w:rPr>
          <w:rtl/>
          <w:lang w:val="fr-CH"/>
        </w:rPr>
        <w:t xml:space="preserve"> </w:t>
      </w:r>
      <w:r w:rsidRPr="0080660A">
        <w:rPr>
          <w:rFonts w:hint="cs"/>
          <w:rtl/>
          <w:lang w:val="fr-CH"/>
        </w:rPr>
        <w:t>الثلاثية</w:t>
      </w:r>
      <w:r w:rsidRPr="0080660A">
        <w:rPr>
          <w:rtl/>
          <w:lang w:val="fr-CH"/>
        </w:rPr>
        <w:t xml:space="preserve"> </w:t>
      </w:r>
      <w:r w:rsidRPr="0080660A">
        <w:rPr>
          <w:rFonts w:hint="cs"/>
          <w:rtl/>
          <w:lang w:val="fr-CH"/>
        </w:rPr>
        <w:t>الخاصة</w:t>
      </w:r>
      <w:r w:rsidRPr="0080660A">
        <w:rPr>
          <w:rtl/>
          <w:lang w:val="fr-CH"/>
        </w:rPr>
        <w:t xml:space="preserve"> </w:t>
      </w:r>
      <w:r w:rsidRPr="0080660A">
        <w:rPr>
          <w:rFonts w:hint="cs"/>
          <w:rtl/>
          <w:lang w:val="fr-CH"/>
        </w:rPr>
        <w:t>بتصنيف</w:t>
      </w:r>
      <w:r w:rsidRPr="0080660A">
        <w:rPr>
          <w:rtl/>
          <w:lang w:val="fr-CH"/>
        </w:rPr>
        <w:t xml:space="preserve"> </w:t>
      </w:r>
      <w:r>
        <w:rPr>
          <w:rFonts w:hint="cs"/>
          <w:rtl/>
          <w:lang w:val="fr-CH"/>
        </w:rPr>
        <w:t xml:space="preserve">هذه </w:t>
      </w:r>
      <w:r w:rsidRPr="0080660A">
        <w:rPr>
          <w:rFonts w:hint="cs"/>
          <w:rtl/>
          <w:lang w:val="fr-CH"/>
        </w:rPr>
        <w:t>التوصية</w:t>
      </w:r>
      <w:r w:rsidRPr="0080660A">
        <w:rPr>
          <w:rtl/>
          <w:lang w:val="fr-CH"/>
        </w:rPr>
        <w:t xml:space="preserve"> </w:t>
      </w:r>
      <w:r w:rsidRPr="0080660A">
        <w:rPr>
          <w:rFonts w:hint="cs"/>
          <w:rtl/>
          <w:lang w:val="fr-CH"/>
        </w:rPr>
        <w:t>على</w:t>
      </w:r>
      <w:r w:rsidRPr="0080660A">
        <w:rPr>
          <w:rtl/>
          <w:lang w:val="fr-CH"/>
        </w:rPr>
        <w:t xml:space="preserve"> </w:t>
      </w:r>
      <w:r w:rsidRPr="0080660A">
        <w:rPr>
          <w:rFonts w:hint="cs"/>
          <w:rtl/>
          <w:lang w:val="fr-CH"/>
        </w:rPr>
        <w:t>أنها</w:t>
      </w:r>
      <w:r w:rsidRPr="0080660A">
        <w:rPr>
          <w:rtl/>
          <w:lang w:val="fr-CH"/>
        </w:rPr>
        <w:t xml:space="preserve"> "</w:t>
      </w:r>
      <w:r w:rsidRPr="0080660A">
        <w:rPr>
          <w:rFonts w:hint="cs"/>
          <w:rtl/>
          <w:lang w:val="fr-CH"/>
        </w:rPr>
        <w:t>بالية</w:t>
      </w:r>
      <w:r w:rsidRPr="0080660A">
        <w:rPr>
          <w:rtl/>
          <w:lang w:val="fr-CH"/>
        </w:rPr>
        <w:t xml:space="preserve">" </w:t>
      </w:r>
      <w:r w:rsidRPr="0080660A">
        <w:rPr>
          <w:rFonts w:hint="cs"/>
          <w:rtl/>
          <w:lang w:val="fr-CH"/>
        </w:rPr>
        <w:t>وتقترح</w:t>
      </w:r>
      <w:r w:rsidRPr="0080660A">
        <w:rPr>
          <w:rtl/>
          <w:lang w:val="fr-CH"/>
        </w:rPr>
        <w:t xml:space="preserve"> </w:t>
      </w:r>
      <w:r w:rsidRPr="0080660A">
        <w:rPr>
          <w:rFonts w:hint="cs"/>
          <w:rtl/>
          <w:lang w:val="fr-CH"/>
        </w:rPr>
        <w:t>سحبها</w:t>
      </w:r>
      <w:r w:rsidRPr="0080660A">
        <w:rPr>
          <w:rtl/>
          <w:lang w:val="fr-CH"/>
        </w:rPr>
        <w:t>.</w:t>
      </w:r>
    </w:p>
    <w:p w:rsidR="003C3E57" w:rsidRDefault="003C3E57">
      <w:pPr>
        <w:rPr>
          <w:rFonts w:ascii="Arial" w:eastAsia="SimHei" w:hAnsi="Arial" w:cs="Arial"/>
          <w:b/>
          <w:bCs/>
          <w:kern w:val="32"/>
          <w:sz w:val="30"/>
          <w:szCs w:val="32"/>
          <w:rtl/>
          <w:lang w:val="fr-FR"/>
        </w:rPr>
      </w:pPr>
      <w:r>
        <w:rPr>
          <w:rtl/>
        </w:rPr>
        <w:br w:type="page"/>
      </w:r>
    </w:p>
    <w:p w:rsidR="003D4B70" w:rsidRPr="000906E6" w:rsidRDefault="003D4B70" w:rsidP="003C3E57">
      <w:pPr>
        <w:pStyle w:val="H1"/>
        <w:bidi/>
        <w:spacing w:before="360" w:line="240" w:lineRule="auto"/>
        <w:rPr>
          <w:rFonts w:cstheme="majorBidi"/>
          <w:rtl/>
        </w:rPr>
      </w:pPr>
      <w:bookmarkStart w:id="46" w:name="_Toc530752976"/>
      <w:r w:rsidRPr="000906E6">
        <w:rPr>
          <w:rFonts w:hint="cs"/>
          <w:rtl/>
        </w:rPr>
        <w:lastRenderedPageBreak/>
        <w:t>توصية</w:t>
      </w:r>
      <w:r w:rsidRPr="000906E6">
        <w:rPr>
          <w:rtl/>
        </w:rPr>
        <w:t xml:space="preserve"> </w:t>
      </w:r>
      <w:r>
        <w:rPr>
          <w:rFonts w:hint="cs"/>
          <w:rtl/>
        </w:rPr>
        <w:t>تعيين وتوظيف البحارة</w:t>
      </w:r>
      <w:r w:rsidRPr="000906E6">
        <w:rPr>
          <w:rFonts w:hint="cs"/>
          <w:rtl/>
        </w:rPr>
        <w:t>،</w:t>
      </w:r>
      <w:r w:rsidR="000B1CDD">
        <w:rPr>
          <w:rtl/>
        </w:rPr>
        <w:br/>
      </w:r>
      <w:r>
        <w:rPr>
          <w:rFonts w:hint="cs"/>
          <w:rtl/>
        </w:rPr>
        <w:t>1996</w:t>
      </w:r>
      <w:r w:rsidRPr="000906E6">
        <w:rPr>
          <w:rtl/>
        </w:rPr>
        <w:t xml:space="preserve"> (</w:t>
      </w:r>
      <w:r w:rsidRPr="000906E6">
        <w:rPr>
          <w:rFonts w:hint="cs"/>
          <w:rtl/>
        </w:rPr>
        <w:t>رقم</w:t>
      </w:r>
      <w:r w:rsidRPr="000906E6">
        <w:rPr>
          <w:rtl/>
        </w:rPr>
        <w:t xml:space="preserve"> </w:t>
      </w:r>
      <w:r>
        <w:rPr>
          <w:rFonts w:hint="cs"/>
          <w:rtl/>
        </w:rPr>
        <w:t>186</w:t>
      </w:r>
      <w:r w:rsidRPr="000906E6">
        <w:rPr>
          <w:rFonts w:cstheme="majorBidi" w:hint="cs"/>
          <w:rtl/>
        </w:rPr>
        <w:t>)</w:t>
      </w:r>
      <w:bookmarkEnd w:id="46"/>
    </w:p>
    <w:p w:rsidR="003D4B70" w:rsidRPr="00251B80" w:rsidRDefault="003D4B70" w:rsidP="003D4B70">
      <w:pPr>
        <w:pStyle w:val="ParaNum"/>
        <w:bidi/>
        <w:rPr>
          <w:rFonts w:cstheme="majorBidi"/>
          <w:lang w:val="fr-CH"/>
        </w:rPr>
      </w:pPr>
      <w:r w:rsidRPr="000906E6">
        <w:rPr>
          <w:rFonts w:hint="cs"/>
          <w:rtl/>
          <w:lang w:val="fr-CH"/>
        </w:rPr>
        <w:t>اعتُمدت</w:t>
      </w:r>
      <w:r w:rsidRPr="000906E6">
        <w:rPr>
          <w:rtl/>
          <w:lang w:val="fr-CH"/>
        </w:rPr>
        <w:t xml:space="preserve"> </w:t>
      </w:r>
      <w:r w:rsidRPr="000906E6">
        <w:rPr>
          <w:rFonts w:hint="cs"/>
          <w:rtl/>
          <w:lang w:val="fr-CH"/>
        </w:rPr>
        <w:t>التوصية</w:t>
      </w:r>
      <w:r w:rsidRPr="000906E6">
        <w:rPr>
          <w:rtl/>
          <w:lang w:val="fr-CH"/>
        </w:rPr>
        <w:t xml:space="preserve"> </w:t>
      </w:r>
      <w:r w:rsidRPr="000906E6">
        <w:rPr>
          <w:rFonts w:hint="cs"/>
          <w:rtl/>
          <w:lang w:val="fr-CH"/>
        </w:rPr>
        <w:t>رقم</w:t>
      </w:r>
      <w:r w:rsidRPr="000906E6">
        <w:rPr>
          <w:rtl/>
          <w:lang w:val="fr-CH"/>
        </w:rPr>
        <w:t xml:space="preserve"> </w:t>
      </w:r>
      <w:r>
        <w:rPr>
          <w:rFonts w:hint="cs"/>
          <w:rtl/>
          <w:lang w:val="fr-CH"/>
        </w:rPr>
        <w:t>186</w:t>
      </w:r>
      <w:r w:rsidRPr="000906E6">
        <w:rPr>
          <w:rtl/>
          <w:lang w:val="fr-CH"/>
        </w:rPr>
        <w:t xml:space="preserve"> </w:t>
      </w:r>
      <w:r w:rsidRPr="000906E6">
        <w:rPr>
          <w:rFonts w:hint="cs"/>
          <w:rtl/>
          <w:lang w:val="fr-CH"/>
        </w:rPr>
        <w:t>في</w:t>
      </w:r>
      <w:r w:rsidRPr="000906E6">
        <w:rPr>
          <w:rtl/>
          <w:lang w:val="fr-CH"/>
        </w:rPr>
        <w:t xml:space="preserve"> </w:t>
      </w:r>
      <w:r w:rsidRPr="000906E6">
        <w:rPr>
          <w:rFonts w:hint="cs"/>
          <w:rtl/>
          <w:lang w:val="fr-CH"/>
        </w:rPr>
        <w:t>عام</w:t>
      </w:r>
      <w:r w:rsidRPr="000906E6">
        <w:rPr>
          <w:rtl/>
          <w:lang w:val="fr-CH"/>
        </w:rPr>
        <w:t xml:space="preserve"> </w:t>
      </w:r>
      <w:r>
        <w:rPr>
          <w:rFonts w:hint="cs"/>
          <w:rtl/>
          <w:lang w:val="fr-CH"/>
        </w:rPr>
        <w:t>1996</w:t>
      </w:r>
      <w:r w:rsidRPr="000906E6">
        <w:rPr>
          <w:rtl/>
          <w:lang w:val="fr-CH"/>
        </w:rPr>
        <w:t xml:space="preserve"> </w:t>
      </w:r>
      <w:r>
        <w:rPr>
          <w:rFonts w:hint="cs"/>
          <w:rtl/>
          <w:lang w:val="fr-CH"/>
        </w:rPr>
        <w:t>لاستكمال الاتفاقية رقم 179</w:t>
      </w:r>
      <w:r w:rsidRPr="000906E6">
        <w:rPr>
          <w:rtl/>
          <w:lang w:val="fr-CH"/>
        </w:rPr>
        <w:t xml:space="preserve">. </w:t>
      </w:r>
      <w:r>
        <w:rPr>
          <w:rFonts w:hint="cs"/>
          <w:rtl/>
          <w:lang w:val="fr-CH"/>
        </w:rPr>
        <w:t xml:space="preserve">وأدرجت التوصية رقم 186 بشكل كبير في اتفاقية العمل البحري، 2006 إلى جانب الاتفاقية رقم 179 وأصبحت تغطية الحماية الواردة فيها أكثر نجاعة من خلال إصدار الشهادات وعمليات التفتيش. </w:t>
      </w:r>
      <w:r w:rsidRPr="000906E6">
        <w:rPr>
          <w:rFonts w:hint="cs"/>
          <w:rtl/>
          <w:lang w:val="fr-CH"/>
        </w:rPr>
        <w:t>وأوصت</w:t>
      </w:r>
      <w:r w:rsidRPr="000906E6">
        <w:rPr>
          <w:rtl/>
          <w:lang w:val="fr-CH"/>
        </w:rPr>
        <w:t xml:space="preserve"> </w:t>
      </w:r>
      <w:r w:rsidRPr="000906E6">
        <w:rPr>
          <w:rFonts w:hint="cs"/>
          <w:rtl/>
          <w:lang w:val="fr-CH"/>
        </w:rPr>
        <w:t>اللجنة</w:t>
      </w:r>
      <w:r w:rsidRPr="000906E6">
        <w:rPr>
          <w:rtl/>
          <w:lang w:val="fr-CH"/>
        </w:rPr>
        <w:t xml:space="preserve"> </w:t>
      </w:r>
      <w:r w:rsidRPr="000906E6">
        <w:rPr>
          <w:rFonts w:hint="cs"/>
          <w:rtl/>
          <w:lang w:val="fr-CH"/>
        </w:rPr>
        <w:t>الثلاثية</w:t>
      </w:r>
      <w:r w:rsidRPr="000906E6">
        <w:rPr>
          <w:rtl/>
          <w:lang w:val="fr-CH"/>
        </w:rPr>
        <w:t xml:space="preserve"> </w:t>
      </w:r>
      <w:r w:rsidRPr="000906E6">
        <w:rPr>
          <w:rFonts w:hint="cs"/>
          <w:rtl/>
          <w:lang w:val="fr-CH"/>
        </w:rPr>
        <w:t>الخاصة</w:t>
      </w:r>
      <w:r w:rsidRPr="000906E6">
        <w:rPr>
          <w:rtl/>
          <w:lang w:val="fr-CH"/>
        </w:rPr>
        <w:t xml:space="preserve"> </w:t>
      </w:r>
      <w:r w:rsidRPr="000906E6">
        <w:rPr>
          <w:rFonts w:hint="cs"/>
          <w:rtl/>
          <w:lang w:val="fr-CH"/>
        </w:rPr>
        <w:t>بتصنيف</w:t>
      </w:r>
      <w:r w:rsidRPr="000906E6">
        <w:rPr>
          <w:rtl/>
          <w:lang w:val="fr-CH"/>
        </w:rPr>
        <w:t xml:space="preserve"> </w:t>
      </w:r>
      <w:r>
        <w:rPr>
          <w:rFonts w:hint="cs"/>
          <w:rtl/>
          <w:lang w:val="fr-CH"/>
        </w:rPr>
        <w:t xml:space="preserve">هذه </w:t>
      </w:r>
      <w:r w:rsidRPr="000906E6">
        <w:rPr>
          <w:rFonts w:hint="cs"/>
          <w:rtl/>
          <w:lang w:val="fr-CH"/>
        </w:rPr>
        <w:t>التوصية</w:t>
      </w:r>
      <w:r w:rsidRPr="000906E6">
        <w:rPr>
          <w:rtl/>
          <w:lang w:val="fr-CH"/>
        </w:rPr>
        <w:t xml:space="preserve"> </w:t>
      </w:r>
      <w:r w:rsidRPr="000906E6">
        <w:rPr>
          <w:rFonts w:hint="cs"/>
          <w:rtl/>
          <w:lang w:val="fr-CH"/>
        </w:rPr>
        <w:t>على</w:t>
      </w:r>
      <w:r w:rsidRPr="000906E6">
        <w:rPr>
          <w:rtl/>
          <w:lang w:val="fr-CH"/>
        </w:rPr>
        <w:t xml:space="preserve"> </w:t>
      </w:r>
      <w:r w:rsidRPr="000906E6">
        <w:rPr>
          <w:rFonts w:hint="cs"/>
          <w:rtl/>
          <w:lang w:val="fr-CH"/>
        </w:rPr>
        <w:t>أنها</w:t>
      </w:r>
      <w:r w:rsidRPr="000906E6">
        <w:rPr>
          <w:rtl/>
          <w:lang w:val="fr-CH"/>
        </w:rPr>
        <w:t xml:space="preserve"> "</w:t>
      </w:r>
      <w:r w:rsidRPr="000906E6">
        <w:rPr>
          <w:rFonts w:hint="cs"/>
          <w:rtl/>
          <w:lang w:val="fr-CH"/>
        </w:rPr>
        <w:t>بالية</w:t>
      </w:r>
      <w:r w:rsidRPr="000906E6">
        <w:rPr>
          <w:rtl/>
          <w:lang w:val="fr-CH"/>
        </w:rPr>
        <w:t xml:space="preserve">" </w:t>
      </w:r>
      <w:r w:rsidRPr="000906E6">
        <w:rPr>
          <w:rFonts w:hint="cs"/>
          <w:rtl/>
          <w:lang w:val="fr-CH"/>
        </w:rPr>
        <w:t>وتقترح</w:t>
      </w:r>
      <w:r w:rsidRPr="000906E6">
        <w:rPr>
          <w:rtl/>
          <w:lang w:val="fr-CH"/>
        </w:rPr>
        <w:t xml:space="preserve"> </w:t>
      </w:r>
      <w:r w:rsidRPr="000906E6">
        <w:rPr>
          <w:rFonts w:hint="cs"/>
          <w:rtl/>
          <w:lang w:val="fr-CH"/>
        </w:rPr>
        <w:t>سحبها</w:t>
      </w:r>
      <w:r w:rsidRPr="000906E6">
        <w:rPr>
          <w:rtl/>
          <w:lang w:val="fr-CH"/>
        </w:rPr>
        <w:t>.</w:t>
      </w:r>
    </w:p>
    <w:p w:rsidR="000B1CDD" w:rsidRPr="000B1CDD" w:rsidRDefault="000B1CDD" w:rsidP="003C3E57">
      <w:pPr>
        <w:pStyle w:val="H1"/>
        <w:bidi/>
        <w:spacing w:before="360" w:line="240" w:lineRule="auto"/>
        <w:rPr>
          <w:rtl/>
        </w:rPr>
      </w:pPr>
      <w:bookmarkStart w:id="47" w:name="_Toc530752977"/>
      <w:r w:rsidRPr="000B1CDD">
        <w:rPr>
          <w:rtl/>
        </w:rPr>
        <w:t>توصية أج</w:t>
      </w:r>
      <w:r w:rsidRPr="000B1CDD">
        <w:rPr>
          <w:rFonts w:hint="cs"/>
          <w:rtl/>
        </w:rPr>
        <w:t>ـ</w:t>
      </w:r>
      <w:r w:rsidRPr="000B1CDD">
        <w:rPr>
          <w:rtl/>
        </w:rPr>
        <w:t>ور وس</w:t>
      </w:r>
      <w:r w:rsidRPr="000B1CDD">
        <w:rPr>
          <w:rFonts w:hint="cs"/>
          <w:rtl/>
        </w:rPr>
        <w:t>ـ</w:t>
      </w:r>
      <w:r w:rsidRPr="000B1CDD">
        <w:rPr>
          <w:rtl/>
        </w:rPr>
        <w:t>اعات عم</w:t>
      </w:r>
      <w:r w:rsidRPr="000B1CDD">
        <w:rPr>
          <w:rFonts w:hint="cs"/>
          <w:rtl/>
        </w:rPr>
        <w:t>ـ</w:t>
      </w:r>
      <w:r w:rsidRPr="000B1CDD">
        <w:rPr>
          <w:rtl/>
        </w:rPr>
        <w:t>ل البح</w:t>
      </w:r>
      <w:r w:rsidRPr="000B1CDD">
        <w:rPr>
          <w:rFonts w:hint="cs"/>
          <w:rtl/>
        </w:rPr>
        <w:t>ـ</w:t>
      </w:r>
      <w:r w:rsidRPr="000B1CDD">
        <w:rPr>
          <w:rtl/>
        </w:rPr>
        <w:t xml:space="preserve">ارة </w:t>
      </w:r>
      <w:r w:rsidRPr="000B1CDD">
        <w:rPr>
          <w:rtl/>
        </w:rPr>
        <w:br/>
        <w:t>وتزويد السفن بالأطقم، 1996</w:t>
      </w:r>
      <w:r w:rsidRPr="000B1CDD">
        <w:rPr>
          <w:rFonts w:hint="cs"/>
          <w:rtl/>
        </w:rPr>
        <w:t xml:space="preserve"> </w:t>
      </w:r>
      <w:r w:rsidRPr="000B1CDD">
        <w:rPr>
          <w:rtl/>
        </w:rPr>
        <w:t>(رقم</w:t>
      </w:r>
      <w:r w:rsidRPr="000B1CDD">
        <w:rPr>
          <w:rFonts w:hint="cs"/>
          <w:rtl/>
        </w:rPr>
        <w:t xml:space="preserve"> 187</w:t>
      </w:r>
      <w:r w:rsidRPr="000B1CDD">
        <w:rPr>
          <w:rtl/>
        </w:rPr>
        <w:t>)</w:t>
      </w:r>
      <w:bookmarkEnd w:id="47"/>
    </w:p>
    <w:p w:rsidR="003D4B70" w:rsidRPr="00E424CE" w:rsidRDefault="003D4B70" w:rsidP="003D4B70">
      <w:pPr>
        <w:pStyle w:val="ParaNum"/>
        <w:bidi/>
        <w:rPr>
          <w:rFonts w:cstheme="majorBidi"/>
          <w:lang w:val="fr-CH"/>
        </w:rPr>
      </w:pPr>
      <w:r w:rsidRPr="00251B80">
        <w:rPr>
          <w:rFonts w:hint="cs"/>
          <w:rtl/>
          <w:lang w:val="fr-CH"/>
        </w:rPr>
        <w:t>اعتُمدت</w:t>
      </w:r>
      <w:r w:rsidRPr="00251B80">
        <w:rPr>
          <w:rtl/>
          <w:lang w:val="fr-CH"/>
        </w:rPr>
        <w:t xml:space="preserve"> </w:t>
      </w:r>
      <w:r w:rsidRPr="00251B80">
        <w:rPr>
          <w:rFonts w:hint="cs"/>
          <w:rtl/>
          <w:lang w:val="fr-CH"/>
        </w:rPr>
        <w:t>التوصية</w:t>
      </w:r>
      <w:r w:rsidRPr="00251B80">
        <w:rPr>
          <w:rtl/>
          <w:lang w:val="fr-CH"/>
        </w:rPr>
        <w:t xml:space="preserve"> </w:t>
      </w:r>
      <w:r w:rsidRPr="00251B80">
        <w:rPr>
          <w:rFonts w:hint="cs"/>
          <w:rtl/>
          <w:lang w:val="fr-CH"/>
        </w:rPr>
        <w:t>رقم</w:t>
      </w:r>
      <w:r w:rsidRPr="00251B80">
        <w:rPr>
          <w:rtl/>
          <w:lang w:val="fr-CH"/>
        </w:rPr>
        <w:t xml:space="preserve"> </w:t>
      </w:r>
      <w:r>
        <w:rPr>
          <w:rFonts w:hint="cs"/>
          <w:rtl/>
          <w:lang w:val="fr-CH"/>
        </w:rPr>
        <w:t>187</w:t>
      </w:r>
      <w:r w:rsidRPr="00251B80">
        <w:rPr>
          <w:rtl/>
          <w:lang w:val="fr-CH"/>
        </w:rPr>
        <w:t xml:space="preserve"> </w:t>
      </w:r>
      <w:r w:rsidRPr="00251B80">
        <w:rPr>
          <w:rFonts w:hint="cs"/>
          <w:rtl/>
          <w:lang w:val="fr-CH"/>
        </w:rPr>
        <w:t>في</w:t>
      </w:r>
      <w:r w:rsidRPr="00251B80">
        <w:rPr>
          <w:rtl/>
          <w:lang w:val="fr-CH"/>
        </w:rPr>
        <w:t xml:space="preserve"> </w:t>
      </w:r>
      <w:r w:rsidRPr="00251B80">
        <w:rPr>
          <w:rFonts w:hint="cs"/>
          <w:rtl/>
          <w:lang w:val="fr-CH"/>
        </w:rPr>
        <w:t>عام</w:t>
      </w:r>
      <w:r w:rsidRPr="00251B80">
        <w:rPr>
          <w:rtl/>
          <w:lang w:val="fr-CH"/>
        </w:rPr>
        <w:t xml:space="preserve"> </w:t>
      </w:r>
      <w:r>
        <w:rPr>
          <w:rFonts w:hint="cs"/>
          <w:rtl/>
          <w:lang w:val="fr-CH"/>
        </w:rPr>
        <w:t>1996</w:t>
      </w:r>
      <w:r w:rsidRPr="00251B80">
        <w:rPr>
          <w:rtl/>
          <w:lang w:val="fr-CH"/>
        </w:rPr>
        <w:t xml:space="preserve"> </w:t>
      </w:r>
      <w:r>
        <w:rPr>
          <w:rFonts w:hint="cs"/>
          <w:rtl/>
          <w:lang w:val="fr-CH"/>
        </w:rPr>
        <w:t>لتوفير الإرشاد بشأن عدد محدد من جوانب الأجور وساعات العمل وتزويد السفن بالأطقم، التي أدرجت بشكل كبير في اتفاقية العمل البحري، 2006.</w:t>
      </w:r>
      <w:r w:rsidRPr="00251B80">
        <w:rPr>
          <w:rtl/>
          <w:lang w:val="fr-CH"/>
        </w:rPr>
        <w:t xml:space="preserve"> </w:t>
      </w:r>
      <w:r w:rsidRPr="00251B80">
        <w:rPr>
          <w:rFonts w:hint="cs"/>
          <w:rtl/>
          <w:lang w:val="fr-CH"/>
        </w:rPr>
        <w:t>وأوصت</w:t>
      </w:r>
      <w:r w:rsidRPr="00251B80">
        <w:rPr>
          <w:rtl/>
          <w:lang w:val="fr-CH"/>
        </w:rPr>
        <w:t xml:space="preserve"> </w:t>
      </w:r>
      <w:r w:rsidRPr="00251B80">
        <w:rPr>
          <w:rFonts w:hint="cs"/>
          <w:rtl/>
          <w:lang w:val="fr-CH"/>
        </w:rPr>
        <w:t>اللجنة</w:t>
      </w:r>
      <w:r w:rsidRPr="00251B80">
        <w:rPr>
          <w:rtl/>
          <w:lang w:val="fr-CH"/>
        </w:rPr>
        <w:t xml:space="preserve"> </w:t>
      </w:r>
      <w:r w:rsidRPr="00251B80">
        <w:rPr>
          <w:rFonts w:hint="cs"/>
          <w:rtl/>
          <w:lang w:val="fr-CH"/>
        </w:rPr>
        <w:t>الثلاثية</w:t>
      </w:r>
      <w:r w:rsidRPr="00251B80">
        <w:rPr>
          <w:rtl/>
          <w:lang w:val="fr-CH"/>
        </w:rPr>
        <w:t xml:space="preserve"> </w:t>
      </w:r>
      <w:r w:rsidRPr="00251B80">
        <w:rPr>
          <w:rFonts w:hint="cs"/>
          <w:rtl/>
          <w:lang w:val="fr-CH"/>
        </w:rPr>
        <w:t>الخاصة</w:t>
      </w:r>
      <w:r w:rsidRPr="00251B80">
        <w:rPr>
          <w:rtl/>
          <w:lang w:val="fr-CH"/>
        </w:rPr>
        <w:t xml:space="preserve"> </w:t>
      </w:r>
      <w:r w:rsidRPr="00251B80">
        <w:rPr>
          <w:rFonts w:hint="cs"/>
          <w:rtl/>
          <w:lang w:val="fr-CH"/>
        </w:rPr>
        <w:t>بتصنيف</w:t>
      </w:r>
      <w:r w:rsidRPr="00251B80">
        <w:rPr>
          <w:rtl/>
          <w:lang w:val="fr-CH"/>
        </w:rPr>
        <w:t xml:space="preserve"> </w:t>
      </w:r>
      <w:r>
        <w:rPr>
          <w:rFonts w:hint="cs"/>
          <w:rtl/>
          <w:lang w:val="fr-CH"/>
        </w:rPr>
        <w:t xml:space="preserve">هذه </w:t>
      </w:r>
      <w:r w:rsidRPr="00251B80">
        <w:rPr>
          <w:rFonts w:hint="cs"/>
          <w:rtl/>
          <w:lang w:val="fr-CH"/>
        </w:rPr>
        <w:t>التوصية</w:t>
      </w:r>
      <w:r w:rsidRPr="00251B80">
        <w:rPr>
          <w:rtl/>
          <w:lang w:val="fr-CH"/>
        </w:rPr>
        <w:t xml:space="preserve"> </w:t>
      </w:r>
      <w:r w:rsidRPr="00251B80">
        <w:rPr>
          <w:rFonts w:hint="cs"/>
          <w:rtl/>
          <w:lang w:val="fr-CH"/>
        </w:rPr>
        <w:t>على</w:t>
      </w:r>
      <w:r w:rsidRPr="00251B80">
        <w:rPr>
          <w:rtl/>
          <w:lang w:val="fr-CH"/>
        </w:rPr>
        <w:t xml:space="preserve"> </w:t>
      </w:r>
      <w:r w:rsidRPr="00251B80">
        <w:rPr>
          <w:rFonts w:hint="cs"/>
          <w:rtl/>
          <w:lang w:val="fr-CH"/>
        </w:rPr>
        <w:t>أنها</w:t>
      </w:r>
      <w:r w:rsidRPr="00251B80">
        <w:rPr>
          <w:rtl/>
          <w:lang w:val="fr-CH"/>
        </w:rPr>
        <w:t xml:space="preserve"> "</w:t>
      </w:r>
      <w:r w:rsidRPr="00251B80">
        <w:rPr>
          <w:rFonts w:hint="cs"/>
          <w:rtl/>
          <w:lang w:val="fr-CH"/>
        </w:rPr>
        <w:t>بالية</w:t>
      </w:r>
      <w:r w:rsidRPr="00251B80">
        <w:rPr>
          <w:rtl/>
          <w:lang w:val="fr-CH"/>
        </w:rPr>
        <w:t xml:space="preserve">" </w:t>
      </w:r>
      <w:r w:rsidRPr="00251B80">
        <w:rPr>
          <w:rFonts w:hint="cs"/>
          <w:rtl/>
          <w:lang w:val="fr-CH"/>
        </w:rPr>
        <w:t>وتقترح</w:t>
      </w:r>
      <w:r w:rsidRPr="00251B80">
        <w:rPr>
          <w:rtl/>
          <w:lang w:val="fr-CH"/>
        </w:rPr>
        <w:t xml:space="preserve"> </w:t>
      </w:r>
      <w:r w:rsidRPr="00251B80">
        <w:rPr>
          <w:rFonts w:hint="cs"/>
          <w:rtl/>
          <w:lang w:val="fr-CH"/>
        </w:rPr>
        <w:t>سحبها</w:t>
      </w:r>
      <w:r w:rsidRPr="00251B80">
        <w:rPr>
          <w:rtl/>
          <w:lang w:val="fr-CH"/>
        </w:rPr>
        <w:t>.</w:t>
      </w:r>
    </w:p>
    <w:p w:rsidR="003D4B70" w:rsidRPr="003D4B70" w:rsidRDefault="003D4B70" w:rsidP="003D4B70">
      <w:pPr>
        <w:pStyle w:val="Para"/>
        <w:bidi/>
        <w:rPr>
          <w:i/>
          <w:iCs/>
        </w:rPr>
      </w:pPr>
      <w:r w:rsidRPr="003D4B70">
        <w:rPr>
          <w:rFonts w:hint="cs"/>
          <w:i/>
          <w:iCs/>
          <w:rtl/>
        </w:rPr>
        <w:t>هل</w:t>
      </w:r>
      <w:r w:rsidRPr="003D4B70">
        <w:rPr>
          <w:i/>
          <w:iCs/>
          <w:rtl/>
        </w:rPr>
        <w:t xml:space="preserve"> </w:t>
      </w:r>
      <w:r w:rsidRPr="003D4B70">
        <w:rPr>
          <w:rFonts w:hint="cs"/>
          <w:i/>
          <w:iCs/>
          <w:rtl/>
        </w:rPr>
        <w:t>تعتبرون</w:t>
      </w:r>
      <w:r w:rsidRPr="003D4B70">
        <w:rPr>
          <w:i/>
          <w:iCs/>
          <w:rtl/>
        </w:rPr>
        <w:t xml:space="preserve"> </w:t>
      </w:r>
      <w:r w:rsidRPr="003D4B70">
        <w:rPr>
          <w:rFonts w:hint="cs"/>
          <w:i/>
          <w:iCs/>
          <w:rtl/>
        </w:rPr>
        <w:t>أنه</w:t>
      </w:r>
      <w:r w:rsidRPr="003D4B70">
        <w:rPr>
          <w:i/>
          <w:iCs/>
          <w:rtl/>
        </w:rPr>
        <w:t xml:space="preserve"> </w:t>
      </w:r>
      <w:r w:rsidRPr="003D4B70">
        <w:rPr>
          <w:rFonts w:hint="cs"/>
          <w:i/>
          <w:iCs/>
          <w:rtl/>
        </w:rPr>
        <w:t>ينبغي</w:t>
      </w:r>
      <w:r w:rsidRPr="003D4B70">
        <w:rPr>
          <w:i/>
          <w:iCs/>
          <w:rtl/>
        </w:rPr>
        <w:t xml:space="preserve"> </w:t>
      </w:r>
      <w:r w:rsidRPr="003D4B70">
        <w:rPr>
          <w:rFonts w:hint="cs"/>
          <w:i/>
          <w:iCs/>
          <w:rtl/>
        </w:rPr>
        <w:t>سحب</w:t>
      </w:r>
      <w:r w:rsidRPr="003D4B70">
        <w:rPr>
          <w:i/>
          <w:iCs/>
          <w:rtl/>
        </w:rPr>
        <w:t xml:space="preserve"> </w:t>
      </w:r>
      <w:r w:rsidRPr="003D4B70">
        <w:rPr>
          <w:rFonts w:hint="cs"/>
          <w:i/>
          <w:iCs/>
          <w:rtl/>
        </w:rPr>
        <w:t>التوصيات</w:t>
      </w:r>
      <w:r w:rsidRPr="003D4B70">
        <w:rPr>
          <w:i/>
          <w:iCs/>
          <w:rtl/>
        </w:rPr>
        <w:t xml:space="preserve"> </w:t>
      </w:r>
      <w:r w:rsidRPr="003D4B70">
        <w:rPr>
          <w:rFonts w:hint="cs"/>
          <w:i/>
          <w:iCs/>
          <w:rtl/>
        </w:rPr>
        <w:t>الإحدى عشرة</w:t>
      </w:r>
      <w:r w:rsidRPr="003D4B70">
        <w:rPr>
          <w:i/>
          <w:iCs/>
          <w:rtl/>
        </w:rPr>
        <w:t xml:space="preserve"> </w:t>
      </w:r>
      <w:r w:rsidRPr="003D4B70">
        <w:rPr>
          <w:rFonts w:hint="cs"/>
          <w:i/>
          <w:iCs/>
          <w:rtl/>
        </w:rPr>
        <w:t>الواردة</w:t>
      </w:r>
      <w:r w:rsidRPr="003D4B70">
        <w:rPr>
          <w:i/>
          <w:iCs/>
          <w:rtl/>
        </w:rPr>
        <w:t xml:space="preserve"> </w:t>
      </w:r>
      <w:r w:rsidRPr="003D4B70">
        <w:rPr>
          <w:rFonts w:hint="cs"/>
          <w:i/>
          <w:iCs/>
          <w:rtl/>
        </w:rPr>
        <w:t>أعلاه؟</w:t>
      </w:r>
    </w:p>
    <w:p w:rsidR="003D4B70" w:rsidRPr="0058698C" w:rsidRDefault="00A15D9D" w:rsidP="00A15D9D">
      <w:pPr>
        <w:pStyle w:val="Para"/>
        <w:keepNext/>
        <w:keepLines/>
        <w:tabs>
          <w:tab w:val="left" w:pos="1415"/>
          <w:tab w:val="left" w:pos="2835"/>
          <w:tab w:val="left" w:pos="3400"/>
        </w:tabs>
        <w:bidi/>
      </w:pPr>
      <w:r w:rsidRPr="00A15D9D">
        <w:fldChar w:fldCharType="begin">
          <w:ffData>
            <w:name w:val="Check1"/>
            <w:enabled/>
            <w:calcOnExit w:val="0"/>
            <w:checkBox>
              <w:sizeAuto/>
              <w:default w:val="0"/>
              <w:checked w:val="0"/>
            </w:checkBox>
          </w:ffData>
        </w:fldChar>
      </w:r>
      <w:r w:rsidRPr="00A15D9D">
        <w:instrText xml:space="preserve"> FORMCHECKBOX </w:instrText>
      </w:r>
      <w:r w:rsidRPr="00A15D9D">
        <w:fldChar w:fldCharType="separate"/>
      </w:r>
      <w:r w:rsidRPr="00A15D9D">
        <w:fldChar w:fldCharType="end"/>
      </w:r>
      <w:r w:rsidRPr="00A15D9D">
        <w:tab/>
      </w:r>
      <w:r w:rsidRPr="00A15D9D">
        <w:rPr>
          <w:rFonts w:hint="cs"/>
          <w:rtl/>
        </w:rPr>
        <w:t>نعم</w:t>
      </w:r>
      <w:r w:rsidRPr="00A15D9D">
        <w:tab/>
      </w:r>
      <w:r w:rsidRPr="00A15D9D">
        <w:fldChar w:fldCharType="begin">
          <w:ffData>
            <w:name w:val="Check1"/>
            <w:enabled/>
            <w:calcOnExit w:val="0"/>
            <w:checkBox>
              <w:sizeAuto/>
              <w:default w:val="0"/>
              <w:checked w:val="0"/>
            </w:checkBox>
          </w:ffData>
        </w:fldChar>
      </w:r>
      <w:r w:rsidRPr="00A15D9D">
        <w:instrText xml:space="preserve"> FORMCHECKBOX </w:instrText>
      </w:r>
      <w:r w:rsidRPr="00A15D9D">
        <w:fldChar w:fldCharType="separate"/>
      </w:r>
      <w:r w:rsidRPr="00A15D9D">
        <w:fldChar w:fldCharType="end"/>
      </w:r>
      <w:r w:rsidRPr="00A15D9D">
        <w:tab/>
      </w:r>
      <w:r w:rsidRPr="00A15D9D">
        <w:rPr>
          <w:rFonts w:hint="cs"/>
          <w:rtl/>
        </w:rPr>
        <w:t>لا</w:t>
      </w:r>
    </w:p>
    <w:p w:rsidR="00F91034" w:rsidRDefault="003D4B70" w:rsidP="00A10894">
      <w:pPr>
        <w:pStyle w:val="Para"/>
        <w:bidi/>
        <w:spacing w:after="240"/>
        <w:rPr>
          <w:i/>
          <w:iCs/>
          <w:rtl/>
        </w:rPr>
      </w:pPr>
      <w:r w:rsidRPr="003D4B70">
        <w:rPr>
          <w:rFonts w:hint="cs"/>
          <w:i/>
          <w:iCs/>
          <w:rtl/>
        </w:rPr>
        <w:t>إذا</w:t>
      </w:r>
      <w:r w:rsidRPr="003D4B70">
        <w:rPr>
          <w:i/>
          <w:iCs/>
          <w:rtl/>
        </w:rPr>
        <w:t xml:space="preserve"> </w:t>
      </w:r>
      <w:r w:rsidRPr="003D4B70">
        <w:rPr>
          <w:rFonts w:hint="cs"/>
          <w:i/>
          <w:iCs/>
          <w:rtl/>
        </w:rPr>
        <w:t>كانت</w:t>
      </w:r>
      <w:r w:rsidRPr="003D4B70">
        <w:rPr>
          <w:i/>
          <w:iCs/>
          <w:rtl/>
        </w:rPr>
        <w:t xml:space="preserve"> </w:t>
      </w:r>
      <w:r w:rsidRPr="003D4B70">
        <w:rPr>
          <w:rFonts w:hint="cs"/>
          <w:i/>
          <w:iCs/>
          <w:rtl/>
        </w:rPr>
        <w:t>الإجابة</w:t>
      </w:r>
      <w:r w:rsidRPr="003D4B70">
        <w:rPr>
          <w:i/>
          <w:iCs/>
          <w:rtl/>
        </w:rPr>
        <w:t xml:space="preserve"> "</w:t>
      </w:r>
      <w:r w:rsidRPr="003D4B70">
        <w:rPr>
          <w:rFonts w:hint="cs"/>
          <w:i/>
          <w:iCs/>
          <w:rtl/>
        </w:rPr>
        <w:t>لا</w:t>
      </w:r>
      <w:r w:rsidRPr="003D4B70">
        <w:rPr>
          <w:i/>
          <w:iCs/>
          <w:rtl/>
        </w:rPr>
        <w:t xml:space="preserve">" </w:t>
      </w:r>
      <w:r w:rsidRPr="003D4B70">
        <w:rPr>
          <w:rFonts w:hint="cs"/>
          <w:i/>
          <w:iCs/>
          <w:rtl/>
        </w:rPr>
        <w:t>على</w:t>
      </w:r>
      <w:r w:rsidRPr="003D4B70">
        <w:rPr>
          <w:i/>
          <w:iCs/>
          <w:rtl/>
        </w:rPr>
        <w:t xml:space="preserve"> </w:t>
      </w:r>
      <w:r w:rsidRPr="003D4B70">
        <w:rPr>
          <w:rFonts w:hint="cs"/>
          <w:i/>
          <w:iCs/>
          <w:rtl/>
        </w:rPr>
        <w:t>السؤال</w:t>
      </w:r>
      <w:r w:rsidRPr="003D4B70">
        <w:rPr>
          <w:i/>
          <w:iCs/>
          <w:rtl/>
        </w:rPr>
        <w:t xml:space="preserve"> </w:t>
      </w:r>
      <w:r w:rsidRPr="003D4B70">
        <w:rPr>
          <w:rFonts w:hint="cs"/>
          <w:i/>
          <w:iCs/>
          <w:rtl/>
        </w:rPr>
        <w:t>أعلاه،</w:t>
      </w:r>
      <w:r w:rsidRPr="003D4B70">
        <w:rPr>
          <w:i/>
          <w:iCs/>
          <w:rtl/>
        </w:rPr>
        <w:t xml:space="preserve"> </w:t>
      </w:r>
      <w:r w:rsidRPr="003D4B70">
        <w:rPr>
          <w:rFonts w:hint="cs"/>
          <w:i/>
          <w:iCs/>
          <w:rtl/>
        </w:rPr>
        <w:t>يرجى</w:t>
      </w:r>
      <w:r w:rsidRPr="003D4B70">
        <w:rPr>
          <w:i/>
          <w:iCs/>
          <w:rtl/>
        </w:rPr>
        <w:t xml:space="preserve"> </w:t>
      </w:r>
      <w:r w:rsidRPr="003D4B70">
        <w:rPr>
          <w:rFonts w:hint="cs"/>
          <w:i/>
          <w:iCs/>
          <w:rtl/>
        </w:rPr>
        <w:t>ذكر</w:t>
      </w:r>
      <w:r w:rsidRPr="003D4B70">
        <w:rPr>
          <w:i/>
          <w:iCs/>
          <w:rtl/>
        </w:rPr>
        <w:t xml:space="preserve"> </w:t>
      </w:r>
      <w:r w:rsidRPr="003D4B70">
        <w:rPr>
          <w:rFonts w:hint="cs"/>
          <w:i/>
          <w:iCs/>
          <w:rtl/>
        </w:rPr>
        <w:t>أي</w:t>
      </w:r>
      <w:r w:rsidRPr="003D4B70">
        <w:rPr>
          <w:i/>
          <w:iCs/>
          <w:rtl/>
        </w:rPr>
        <w:t xml:space="preserve"> </w:t>
      </w:r>
      <w:r w:rsidRPr="003D4B70">
        <w:rPr>
          <w:rFonts w:hint="cs"/>
          <w:i/>
          <w:iCs/>
          <w:rtl/>
        </w:rPr>
        <w:t>توصية</w:t>
      </w:r>
      <w:r w:rsidRPr="003D4B70">
        <w:rPr>
          <w:i/>
          <w:iCs/>
          <w:rtl/>
        </w:rPr>
        <w:t xml:space="preserve"> </w:t>
      </w:r>
      <w:r w:rsidRPr="003D4B70">
        <w:rPr>
          <w:rFonts w:hint="cs"/>
          <w:i/>
          <w:iCs/>
          <w:rtl/>
        </w:rPr>
        <w:t>أو</w:t>
      </w:r>
      <w:r w:rsidRPr="003D4B70">
        <w:rPr>
          <w:i/>
          <w:iCs/>
          <w:rtl/>
        </w:rPr>
        <w:t xml:space="preserve"> </w:t>
      </w:r>
      <w:r w:rsidRPr="003D4B70">
        <w:rPr>
          <w:rFonts w:hint="cs"/>
          <w:i/>
          <w:iCs/>
          <w:rtl/>
        </w:rPr>
        <w:t>توصيات</w:t>
      </w:r>
      <w:r w:rsidRPr="003D4B70">
        <w:rPr>
          <w:i/>
          <w:iCs/>
          <w:rtl/>
        </w:rPr>
        <w:t xml:space="preserve"> </w:t>
      </w:r>
      <w:r w:rsidRPr="003D4B70">
        <w:rPr>
          <w:rFonts w:hint="cs"/>
          <w:i/>
          <w:iCs/>
          <w:rtl/>
        </w:rPr>
        <w:t>واردة</w:t>
      </w:r>
      <w:r w:rsidRPr="003D4B70">
        <w:rPr>
          <w:i/>
          <w:iCs/>
          <w:rtl/>
        </w:rPr>
        <w:t xml:space="preserve"> </w:t>
      </w:r>
      <w:r w:rsidRPr="003D4B70">
        <w:rPr>
          <w:rFonts w:hint="cs"/>
          <w:i/>
          <w:iCs/>
          <w:rtl/>
        </w:rPr>
        <w:t>في</w:t>
      </w:r>
      <w:r w:rsidRPr="003D4B70">
        <w:rPr>
          <w:i/>
          <w:iCs/>
          <w:rtl/>
        </w:rPr>
        <w:t xml:space="preserve"> </w:t>
      </w:r>
      <w:r w:rsidRPr="003D4B70">
        <w:rPr>
          <w:rFonts w:hint="cs"/>
          <w:i/>
          <w:iCs/>
          <w:rtl/>
        </w:rPr>
        <w:t>الصكوك</w:t>
      </w:r>
      <w:r w:rsidRPr="003D4B70">
        <w:rPr>
          <w:i/>
          <w:iCs/>
          <w:rtl/>
        </w:rPr>
        <w:t xml:space="preserve"> </w:t>
      </w:r>
      <w:r w:rsidRPr="003D4B70">
        <w:rPr>
          <w:rFonts w:hint="cs"/>
          <w:i/>
          <w:iCs/>
          <w:rtl/>
        </w:rPr>
        <w:t>المذكورة</w:t>
      </w:r>
      <w:r w:rsidRPr="003D4B70">
        <w:rPr>
          <w:i/>
          <w:iCs/>
          <w:rtl/>
        </w:rPr>
        <w:t xml:space="preserve"> </w:t>
      </w:r>
      <w:r w:rsidRPr="003D4B70">
        <w:rPr>
          <w:rFonts w:hint="cs"/>
          <w:i/>
          <w:iCs/>
          <w:rtl/>
        </w:rPr>
        <w:t>أعلاه</w:t>
      </w:r>
      <w:r w:rsidRPr="003D4B70">
        <w:rPr>
          <w:i/>
          <w:iCs/>
          <w:rtl/>
        </w:rPr>
        <w:t xml:space="preserve"> </w:t>
      </w:r>
      <w:r w:rsidRPr="003D4B70">
        <w:rPr>
          <w:rFonts w:hint="cs"/>
          <w:i/>
          <w:iCs/>
          <w:rtl/>
        </w:rPr>
        <w:t>تعتبرون</w:t>
      </w:r>
      <w:r w:rsidRPr="003D4B70">
        <w:rPr>
          <w:i/>
          <w:iCs/>
          <w:rtl/>
        </w:rPr>
        <w:t xml:space="preserve"> </w:t>
      </w:r>
      <w:r w:rsidRPr="003D4B70">
        <w:rPr>
          <w:rFonts w:hint="cs"/>
          <w:i/>
          <w:iCs/>
          <w:rtl/>
        </w:rPr>
        <w:t>أنها</w:t>
      </w:r>
      <w:r w:rsidRPr="003D4B70">
        <w:rPr>
          <w:i/>
          <w:iCs/>
          <w:rtl/>
        </w:rPr>
        <w:t xml:space="preserve"> </w:t>
      </w:r>
      <w:r w:rsidRPr="003D4B70">
        <w:rPr>
          <w:rFonts w:hint="cs"/>
          <w:i/>
          <w:iCs/>
          <w:rtl/>
        </w:rPr>
        <w:t>لم</w:t>
      </w:r>
      <w:r w:rsidRPr="003D4B70">
        <w:rPr>
          <w:i/>
          <w:iCs/>
          <w:rtl/>
        </w:rPr>
        <w:t xml:space="preserve"> </w:t>
      </w:r>
      <w:r w:rsidRPr="003D4B70">
        <w:rPr>
          <w:rFonts w:hint="cs"/>
          <w:i/>
          <w:iCs/>
          <w:rtl/>
        </w:rPr>
        <w:t>تفقد</w:t>
      </w:r>
      <w:r w:rsidRPr="003D4B70">
        <w:rPr>
          <w:i/>
          <w:iCs/>
          <w:rtl/>
        </w:rPr>
        <w:t xml:space="preserve"> </w:t>
      </w:r>
      <w:r w:rsidRPr="003D4B70">
        <w:rPr>
          <w:rFonts w:hint="cs"/>
          <w:i/>
          <w:iCs/>
          <w:rtl/>
        </w:rPr>
        <w:t>غايتها</w:t>
      </w:r>
      <w:r w:rsidRPr="003D4B70">
        <w:rPr>
          <w:i/>
          <w:iCs/>
          <w:rtl/>
        </w:rPr>
        <w:t xml:space="preserve"> </w:t>
      </w:r>
      <w:r w:rsidRPr="003D4B70">
        <w:rPr>
          <w:rFonts w:hint="cs"/>
          <w:i/>
          <w:iCs/>
          <w:rtl/>
        </w:rPr>
        <w:t>أو</w:t>
      </w:r>
      <w:r w:rsidRPr="003D4B70">
        <w:rPr>
          <w:i/>
          <w:iCs/>
          <w:rtl/>
        </w:rPr>
        <w:t xml:space="preserve"> </w:t>
      </w:r>
      <w:r w:rsidRPr="003D4B70">
        <w:rPr>
          <w:rFonts w:hint="cs"/>
          <w:i/>
          <w:iCs/>
          <w:rtl/>
        </w:rPr>
        <w:t>أنها</w:t>
      </w:r>
      <w:r w:rsidRPr="003D4B70">
        <w:rPr>
          <w:i/>
          <w:iCs/>
          <w:rtl/>
        </w:rPr>
        <w:t xml:space="preserve"> </w:t>
      </w:r>
      <w:r w:rsidRPr="003D4B70">
        <w:rPr>
          <w:rFonts w:hint="cs"/>
          <w:i/>
          <w:iCs/>
          <w:rtl/>
        </w:rPr>
        <w:t>لا</w:t>
      </w:r>
      <w:r w:rsidRPr="003D4B70">
        <w:rPr>
          <w:i/>
          <w:iCs/>
          <w:rtl/>
        </w:rPr>
        <w:t xml:space="preserve"> </w:t>
      </w:r>
      <w:r w:rsidRPr="003D4B70">
        <w:rPr>
          <w:rFonts w:hint="cs"/>
          <w:i/>
          <w:iCs/>
          <w:rtl/>
        </w:rPr>
        <w:t>تزال</w:t>
      </w:r>
      <w:r w:rsidRPr="003D4B70">
        <w:rPr>
          <w:i/>
          <w:iCs/>
          <w:rtl/>
        </w:rPr>
        <w:t xml:space="preserve"> </w:t>
      </w:r>
      <w:r w:rsidRPr="003D4B70">
        <w:rPr>
          <w:rFonts w:hint="cs"/>
          <w:i/>
          <w:iCs/>
          <w:rtl/>
        </w:rPr>
        <w:t>تقدم</w:t>
      </w:r>
      <w:r w:rsidRPr="003D4B70">
        <w:rPr>
          <w:i/>
          <w:iCs/>
          <w:rtl/>
        </w:rPr>
        <w:t xml:space="preserve"> </w:t>
      </w:r>
      <w:r w:rsidRPr="003D4B70">
        <w:rPr>
          <w:rFonts w:hint="cs"/>
          <w:i/>
          <w:iCs/>
          <w:rtl/>
        </w:rPr>
        <w:t>إسهاماً</w:t>
      </w:r>
      <w:r w:rsidRPr="003D4B70">
        <w:rPr>
          <w:i/>
          <w:iCs/>
          <w:rtl/>
        </w:rPr>
        <w:t xml:space="preserve"> </w:t>
      </w:r>
      <w:r w:rsidRPr="003D4B70">
        <w:rPr>
          <w:rFonts w:hint="cs"/>
          <w:i/>
          <w:iCs/>
          <w:rtl/>
        </w:rPr>
        <w:t>مجدياً</w:t>
      </w:r>
      <w:r w:rsidRPr="003D4B70">
        <w:rPr>
          <w:i/>
          <w:iCs/>
          <w:rtl/>
        </w:rPr>
        <w:t xml:space="preserve"> </w:t>
      </w:r>
      <w:r w:rsidRPr="003D4B70">
        <w:rPr>
          <w:rFonts w:hint="cs"/>
          <w:i/>
          <w:iCs/>
          <w:rtl/>
        </w:rPr>
        <w:t>في</w:t>
      </w:r>
      <w:r w:rsidRPr="003D4B70">
        <w:rPr>
          <w:i/>
          <w:iCs/>
          <w:rtl/>
        </w:rPr>
        <w:t xml:space="preserve"> </w:t>
      </w:r>
      <w:r w:rsidRPr="003D4B70">
        <w:rPr>
          <w:rFonts w:hint="cs"/>
          <w:i/>
          <w:iCs/>
          <w:rtl/>
        </w:rPr>
        <w:t>تحقيق</w:t>
      </w:r>
      <w:r w:rsidRPr="003D4B70">
        <w:rPr>
          <w:i/>
          <w:iCs/>
          <w:rtl/>
        </w:rPr>
        <w:t xml:space="preserve"> </w:t>
      </w:r>
      <w:r w:rsidRPr="003D4B70">
        <w:rPr>
          <w:rFonts w:hint="cs"/>
          <w:i/>
          <w:iCs/>
          <w:rtl/>
        </w:rPr>
        <w:t>أهداف</w:t>
      </w:r>
      <w:r w:rsidRPr="003D4B70">
        <w:rPr>
          <w:i/>
          <w:iCs/>
          <w:rtl/>
        </w:rPr>
        <w:t xml:space="preserve"> </w:t>
      </w:r>
      <w:r w:rsidRPr="003D4B70">
        <w:rPr>
          <w:rFonts w:hint="cs"/>
          <w:i/>
          <w:iCs/>
          <w:rtl/>
        </w:rPr>
        <w:t>المنظمة،</w:t>
      </w:r>
      <w:r w:rsidRPr="003D4B70">
        <w:rPr>
          <w:i/>
          <w:iCs/>
          <w:rtl/>
        </w:rPr>
        <w:t xml:space="preserve"> </w:t>
      </w:r>
      <w:r w:rsidRPr="003D4B70">
        <w:rPr>
          <w:rFonts w:hint="cs"/>
          <w:i/>
          <w:iCs/>
          <w:rtl/>
        </w:rPr>
        <w:t>مع</w:t>
      </w:r>
      <w:r w:rsidRPr="003D4B70">
        <w:rPr>
          <w:i/>
          <w:iCs/>
          <w:rtl/>
        </w:rPr>
        <w:t xml:space="preserve"> </w:t>
      </w:r>
      <w:r w:rsidRPr="003D4B70">
        <w:rPr>
          <w:rFonts w:hint="cs"/>
          <w:i/>
          <w:iCs/>
          <w:rtl/>
        </w:rPr>
        <w:t>تعليل</w:t>
      </w:r>
      <w:r w:rsidRPr="003D4B70">
        <w:rPr>
          <w:i/>
          <w:iCs/>
          <w:rtl/>
        </w:rPr>
        <w:t xml:space="preserve"> </w:t>
      </w:r>
      <w:r w:rsidRPr="003D4B70">
        <w:rPr>
          <w:rFonts w:hint="cs"/>
          <w:i/>
          <w:iCs/>
          <w:rtl/>
        </w:rPr>
        <w:t>إجابتكم</w:t>
      </w:r>
      <w:r w:rsidRPr="003D4B70">
        <w:rPr>
          <w:i/>
          <w:iCs/>
          <w:rtl/>
        </w:rPr>
        <w:t>.</w:t>
      </w:r>
    </w:p>
    <w:p w:rsidR="00C37254" w:rsidRPr="00BA05B6" w:rsidRDefault="00C37254" w:rsidP="00C37254">
      <w:pPr>
        <w:pStyle w:val="Para"/>
        <w:bidi/>
        <w:rPr>
          <w:rtl/>
        </w:rPr>
      </w:pPr>
      <w:r>
        <w:rPr>
          <w:rtl/>
        </w:rPr>
        <w:fldChar w:fldCharType="begin">
          <w:ffData>
            <w:name w:val=""/>
            <w:enabled/>
            <w:calcOnExit w:val="0"/>
            <w:textInput>
              <w:default w:val="     "/>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rtl/>
        </w:rPr>
        <w:fldChar w:fldCharType="end"/>
      </w:r>
    </w:p>
    <w:p w:rsidR="003D4B70" w:rsidRDefault="003D4B70" w:rsidP="003D4B70">
      <w:pPr>
        <w:pStyle w:val="Para"/>
        <w:bidi/>
        <w:rPr>
          <w:rFonts w:hint="cs"/>
          <w:i/>
          <w:iCs/>
        </w:rPr>
      </w:pPr>
    </w:p>
    <w:p w:rsidR="00A15D9D" w:rsidRPr="003D4B70" w:rsidRDefault="00A15D9D" w:rsidP="00A15D9D">
      <w:pPr>
        <w:pStyle w:val="Para"/>
        <w:bidi/>
        <w:rPr>
          <w:i/>
          <w:iCs/>
        </w:rPr>
      </w:pPr>
    </w:p>
    <w:sectPr w:rsidR="00A15D9D" w:rsidRPr="003D4B70" w:rsidSect="008D6E11">
      <w:headerReference w:type="default" r:id="rId30"/>
      <w:type w:val="oddPage"/>
      <w:pgSz w:w="11906" w:h="16838"/>
      <w:pgMar w:top="1701" w:right="1418" w:bottom="1418" w:left="1418" w:header="85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56" w:rsidRDefault="004E2F56">
      <w:r>
        <w:separator/>
      </w:r>
    </w:p>
  </w:endnote>
  <w:endnote w:type="continuationSeparator" w:id="0">
    <w:p w:rsidR="004E2F56" w:rsidRDefault="004E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TXingkai">
    <w:altName w:val="Arial Unicode MS"/>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8245E5" w:rsidRDefault="004E2F56" w:rsidP="008245E5">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5B6CFB" w:rsidRDefault="00C37254">
    <w:pPr>
      <w:pStyle w:val="Pieddepage"/>
      <w:pBdr>
        <w:top w:val="none" w:sz="0" w:space="0" w:color="auto"/>
      </w:pBdr>
      <w:rPr>
        <w:sz w:val="20"/>
      </w:rPr>
    </w:pPr>
    <w:r>
      <w:fldChar w:fldCharType="begin"/>
    </w:r>
    <w:r>
      <w:instrText xml:space="preserve"> FILENAME \p  \* MERGEFORMAT </w:instrText>
    </w:r>
    <w:r>
      <w:fldChar w:fldCharType="separate"/>
    </w:r>
    <w:r w:rsidR="00E25B17" w:rsidRPr="00E25B17">
      <w:rPr>
        <w:noProof/>
        <w:vanish/>
        <w:szCs w:val="16"/>
      </w:rPr>
      <w:t>H</w:t>
    </w:r>
    <w:r w:rsidR="00E25B17">
      <w:rPr>
        <w:noProof/>
      </w:rPr>
      <w:t>:\Word\Arabic\Confrep\ILC109(2020)\ILC109-VII(1)[JUR-181019-1]-form-Ar.docx</w:t>
    </w:r>
    <w:r>
      <w:rPr>
        <w:noProof/>
      </w:rPr>
      <w:fldChar w:fldCharType="end"/>
    </w:r>
    <w:r w:rsidR="004E2F56" w:rsidRPr="005B6CFB">
      <w:rPr>
        <w:rFonts w:eastAsia="SimSun" w:hint="eastAsia"/>
        <w:szCs w:val="16"/>
        <w:lang w:eastAsia="zh-CN"/>
      </w:rPr>
      <w:tab/>
    </w:r>
    <w:r w:rsidR="004E2F56">
      <w:rPr>
        <w:rStyle w:val="Numrodepage"/>
      </w:rPr>
      <w:fldChar w:fldCharType="begin"/>
    </w:r>
    <w:r w:rsidR="004E2F56" w:rsidRPr="005B6CFB">
      <w:rPr>
        <w:rStyle w:val="Numrodepage"/>
      </w:rPr>
      <w:instrText xml:space="preserve">PAGE  </w:instrText>
    </w:r>
    <w:r w:rsidR="004E2F56">
      <w:rPr>
        <w:rStyle w:val="Numrodepage"/>
      </w:rPr>
      <w:fldChar w:fldCharType="separate"/>
    </w:r>
    <w:r w:rsidR="004E2F56">
      <w:rPr>
        <w:rStyle w:val="Numrodepage"/>
        <w:noProof/>
      </w:rPr>
      <w:t>vii</w:t>
    </w:r>
    <w:r w:rsidR="004E2F56">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8245E5" w:rsidRDefault="004E2F56" w:rsidP="008245E5">
    <w:pPr>
      <w:pStyle w:val="Pieddepage"/>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8245E5" w:rsidRDefault="004E2F56" w:rsidP="00543475">
    <w:pPr>
      <w:pStyle w:val="Pieddepage"/>
      <w:pBdr>
        <w:top w:val="none" w:sz="0" w:space="0" w:color="auto"/>
      </w:pBdr>
      <w:rPr>
        <w:sz w:val="20"/>
        <w:lang w:val="es-ES"/>
      </w:rPr>
    </w:pPr>
    <w:r>
      <w:rPr>
        <w:rFonts w:eastAsia="SimSun"/>
        <w:szCs w:val="16"/>
        <w:lang w:val="es-ES" w:eastAsia="zh-CN"/>
      </w:rPr>
      <w:t>I</w:t>
    </w:r>
    <w:r>
      <w:rPr>
        <w:lang w:val="fr-FR"/>
      </w:rPr>
      <w:t>LC.109/VII/1</w:t>
    </w:r>
    <w:r w:rsidRPr="008245E5">
      <w:rPr>
        <w:rStyle w:val="Numrodepage"/>
        <w:lang w:val="es-ES"/>
      </w:rPr>
      <w:tab/>
    </w:r>
    <w:r>
      <w:rPr>
        <w:rStyle w:val="Numrodepage"/>
      </w:rPr>
      <w:fldChar w:fldCharType="begin"/>
    </w:r>
    <w:r w:rsidRPr="008245E5">
      <w:rPr>
        <w:rStyle w:val="Numrodepage"/>
        <w:lang w:val="es-ES"/>
      </w:rPr>
      <w:instrText xml:space="preserve">PAGE  </w:instrText>
    </w:r>
    <w:r>
      <w:rPr>
        <w:rStyle w:val="Numrodepage"/>
      </w:rPr>
      <w:fldChar w:fldCharType="separate"/>
    </w:r>
    <w:r w:rsidR="00C37254">
      <w:rPr>
        <w:rStyle w:val="Numrodepage"/>
        <w:noProof/>
      </w:rPr>
      <w:t>2</w:t>
    </w:r>
    <w:r>
      <w:rPr>
        <w:rStyle w:val="Numrodepag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8245E5" w:rsidRDefault="004E2F56" w:rsidP="00543475">
    <w:pPr>
      <w:pStyle w:val="Pieddepage"/>
      <w:pBdr>
        <w:top w:val="none" w:sz="0" w:space="0" w:color="auto"/>
      </w:pBdr>
      <w:rPr>
        <w:sz w:val="20"/>
        <w:lang w:val="es-ES"/>
      </w:rPr>
    </w:pPr>
    <w:r>
      <w:rPr>
        <w:rStyle w:val="Numrodepage"/>
      </w:rPr>
      <w:fldChar w:fldCharType="begin"/>
    </w:r>
    <w:r w:rsidRPr="008245E5">
      <w:rPr>
        <w:rStyle w:val="Numrodepage"/>
        <w:lang w:val="es-ES"/>
      </w:rPr>
      <w:instrText xml:space="preserve">PAGE  </w:instrText>
    </w:r>
    <w:r>
      <w:rPr>
        <w:rStyle w:val="Numrodepage"/>
      </w:rPr>
      <w:fldChar w:fldCharType="separate"/>
    </w:r>
    <w:r>
      <w:rPr>
        <w:rStyle w:val="Numrodepage"/>
        <w:noProof/>
      </w:rPr>
      <w:t>3</w:t>
    </w:r>
    <w:r>
      <w:rPr>
        <w:rStyle w:val="Numrodepage"/>
      </w:rPr>
      <w:fldChar w:fldCharType="end"/>
    </w:r>
    <w:r w:rsidRPr="008245E5">
      <w:rPr>
        <w:rFonts w:eastAsia="SimSun" w:hint="eastAsia"/>
        <w:szCs w:val="16"/>
        <w:lang w:val="es-ES" w:eastAsia="zh-CN"/>
      </w:rPr>
      <w:tab/>
    </w:r>
    <w:r>
      <w:fldChar w:fldCharType="begin"/>
    </w:r>
    <w:r>
      <w:instrText xml:space="preserve"> DOCVARIABLE  Ref </w:instrText>
    </w:r>
    <w:r>
      <w:fldChar w:fldCharType="separate"/>
    </w:r>
    <w:r w:rsidR="00E25B17">
      <w:t>ILC.107/VII/1</w:t>
    </w:r>
    <w:r>
      <w:rPr>
        <w:b/>
        <w:bCs/>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BA2BFA" w:rsidRDefault="004E2F56" w:rsidP="00BA2BFA">
    <w:pPr>
      <w:pStyle w:val="Pieddepage"/>
      <w:pBdr>
        <w:top w:val="none" w:sz="0" w:space="0" w:color="auto"/>
      </w:pBdr>
      <w:rPr>
        <w:lang w:val="fr-FR"/>
      </w:rPr>
    </w:pPr>
    <w:r>
      <w:rPr>
        <w:rStyle w:val="Numrodepage"/>
      </w:rPr>
      <w:fldChar w:fldCharType="begin"/>
    </w:r>
    <w:r w:rsidRPr="008245E5">
      <w:rPr>
        <w:rStyle w:val="Numrodepage"/>
        <w:lang w:val="es-ES"/>
      </w:rPr>
      <w:instrText xml:space="preserve">PAGE  </w:instrText>
    </w:r>
    <w:r>
      <w:rPr>
        <w:rStyle w:val="Numrodepage"/>
      </w:rPr>
      <w:fldChar w:fldCharType="separate"/>
    </w:r>
    <w:r w:rsidR="00C37254">
      <w:rPr>
        <w:rStyle w:val="Numrodepage"/>
        <w:noProof/>
      </w:rPr>
      <w:t>1</w:t>
    </w:r>
    <w:r>
      <w:rPr>
        <w:rStyle w:val="Numrodepage"/>
      </w:rPr>
      <w:fldChar w:fldCharType="end"/>
    </w:r>
    <w:r w:rsidRPr="008245E5">
      <w:rPr>
        <w:rFonts w:eastAsia="SimSun" w:hint="eastAsia"/>
        <w:szCs w:val="16"/>
        <w:lang w:val="es-ES" w:eastAsia="zh-CN"/>
      </w:rPr>
      <w:tab/>
    </w:r>
    <w:r>
      <w:rPr>
        <w:rFonts w:eastAsia="SimSun"/>
        <w:szCs w:val="16"/>
        <w:lang w:val="es-ES" w:eastAsia="zh-CN"/>
      </w:rPr>
      <w:t>I</w:t>
    </w:r>
    <w:r>
      <w:rPr>
        <w:lang w:val="fr-FR"/>
      </w:rPr>
      <w:t>LC.109/VII/1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8245E5" w:rsidRDefault="004E2F56" w:rsidP="00543475">
    <w:pPr>
      <w:pStyle w:val="Pieddepage"/>
      <w:pBdr>
        <w:top w:val="none" w:sz="0" w:space="0" w:color="auto"/>
      </w:pBdr>
      <w:rPr>
        <w:sz w:val="20"/>
        <w:lang w:val="es-ES"/>
      </w:rPr>
    </w:pPr>
    <w:r>
      <w:rPr>
        <w:rFonts w:eastAsia="SimSun"/>
        <w:szCs w:val="16"/>
        <w:lang w:val="es-ES" w:eastAsia="zh-CN"/>
      </w:rPr>
      <w:t>I</w:t>
    </w:r>
    <w:r>
      <w:rPr>
        <w:lang w:val="fr-FR"/>
      </w:rPr>
      <w:t>LC.109/VII/1</w:t>
    </w:r>
    <w:r w:rsidRPr="008245E5">
      <w:rPr>
        <w:rStyle w:val="Numrodepage"/>
        <w:lang w:val="es-ES"/>
      </w:rPr>
      <w:tab/>
    </w:r>
    <w:r>
      <w:rPr>
        <w:rStyle w:val="Numrodepage"/>
      </w:rPr>
      <w:fldChar w:fldCharType="begin"/>
    </w:r>
    <w:r w:rsidRPr="008245E5">
      <w:rPr>
        <w:rStyle w:val="Numrodepage"/>
        <w:lang w:val="es-ES"/>
      </w:rPr>
      <w:instrText xml:space="preserve">PAGE  </w:instrText>
    </w:r>
    <w:r>
      <w:rPr>
        <w:rStyle w:val="Numrodepage"/>
      </w:rPr>
      <w:fldChar w:fldCharType="separate"/>
    </w:r>
    <w:r w:rsidR="00C37254">
      <w:rPr>
        <w:rStyle w:val="Numrodepage"/>
        <w:noProof/>
      </w:rPr>
      <w:t>12</w:t>
    </w:r>
    <w:r>
      <w:rPr>
        <w:rStyle w:val="Numrodepage"/>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8245E5" w:rsidRDefault="004E2F56" w:rsidP="00BA2BFA">
    <w:pPr>
      <w:pStyle w:val="Pieddepage"/>
      <w:pBdr>
        <w:top w:val="none" w:sz="0" w:space="0" w:color="auto"/>
      </w:pBdr>
      <w:rPr>
        <w:sz w:val="20"/>
        <w:lang w:val="es-ES"/>
      </w:rPr>
    </w:pPr>
    <w:r>
      <w:rPr>
        <w:rStyle w:val="Numrodepage"/>
      </w:rPr>
      <w:fldChar w:fldCharType="begin"/>
    </w:r>
    <w:r w:rsidRPr="008245E5">
      <w:rPr>
        <w:rStyle w:val="Numrodepage"/>
        <w:lang w:val="es-ES"/>
      </w:rPr>
      <w:instrText xml:space="preserve">PAGE  </w:instrText>
    </w:r>
    <w:r>
      <w:rPr>
        <w:rStyle w:val="Numrodepage"/>
      </w:rPr>
      <w:fldChar w:fldCharType="separate"/>
    </w:r>
    <w:r w:rsidR="00C37254">
      <w:rPr>
        <w:rStyle w:val="Numrodepage"/>
        <w:noProof/>
      </w:rPr>
      <w:t>13</w:t>
    </w:r>
    <w:r>
      <w:rPr>
        <w:rStyle w:val="Numrodepage"/>
      </w:rPr>
      <w:fldChar w:fldCharType="end"/>
    </w:r>
    <w:r w:rsidRPr="008245E5">
      <w:rPr>
        <w:rFonts w:eastAsia="SimSun" w:hint="eastAsia"/>
        <w:szCs w:val="16"/>
        <w:lang w:val="es-ES" w:eastAsia="zh-CN"/>
      </w:rPr>
      <w:tab/>
    </w:r>
    <w:r>
      <w:rPr>
        <w:rFonts w:eastAsia="SimSun"/>
        <w:szCs w:val="16"/>
        <w:lang w:val="es-ES" w:eastAsia="zh-CN"/>
      </w:rPr>
      <w:t>I</w:t>
    </w:r>
    <w:r>
      <w:rPr>
        <w:lang w:val="fr-FR"/>
      </w:rPr>
      <w:t>LC.109/VII/1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Pr="008245E5" w:rsidRDefault="004E2F56" w:rsidP="00BA2BFA">
    <w:pPr>
      <w:pStyle w:val="Pieddepage"/>
      <w:pBdr>
        <w:top w:val="none" w:sz="0" w:space="0" w:color="auto"/>
      </w:pBdr>
      <w:rPr>
        <w:lang w:val="es-ES"/>
      </w:rPr>
    </w:pPr>
    <w:r>
      <w:rPr>
        <w:rStyle w:val="Numrodepage"/>
      </w:rPr>
      <w:fldChar w:fldCharType="begin"/>
    </w:r>
    <w:r w:rsidRPr="008245E5">
      <w:rPr>
        <w:rStyle w:val="Numrodepage"/>
        <w:lang w:val="es-ES"/>
      </w:rPr>
      <w:instrText xml:space="preserve">PAGE  </w:instrText>
    </w:r>
    <w:r>
      <w:rPr>
        <w:rStyle w:val="Numrodepage"/>
      </w:rPr>
      <w:fldChar w:fldCharType="separate"/>
    </w:r>
    <w:r w:rsidR="00C37254">
      <w:rPr>
        <w:rStyle w:val="Numrodepage"/>
        <w:noProof/>
      </w:rPr>
      <w:t>11</w:t>
    </w:r>
    <w:r>
      <w:rPr>
        <w:rStyle w:val="Numrodepage"/>
      </w:rPr>
      <w:fldChar w:fldCharType="end"/>
    </w:r>
    <w:r w:rsidRPr="008245E5">
      <w:rPr>
        <w:rFonts w:eastAsia="SimSun" w:hint="eastAsia"/>
        <w:szCs w:val="16"/>
        <w:lang w:val="es-ES" w:eastAsia="zh-CN"/>
      </w:rPr>
      <w:tab/>
    </w:r>
    <w:r>
      <w:rPr>
        <w:rFonts w:eastAsia="SimSun"/>
        <w:szCs w:val="16"/>
        <w:lang w:val="es-ES" w:eastAsia="zh-CN"/>
      </w:rPr>
      <w:t>I</w:t>
    </w:r>
    <w:r>
      <w:rPr>
        <w:lang w:val="fr-FR"/>
      </w:rPr>
      <w:t>LC.109/VII/1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56" w:rsidRDefault="004E2F56" w:rsidP="006D4FEB">
      <w:pPr>
        <w:bidi/>
        <w:ind w:left="851" w:right="6521"/>
      </w:pPr>
      <w:r>
        <w:separator/>
      </w:r>
    </w:p>
  </w:footnote>
  <w:footnote w:type="continuationSeparator" w:id="0">
    <w:p w:rsidR="004E2F56" w:rsidRDefault="004E2F56" w:rsidP="00824515">
      <w:pPr>
        <w:ind w:left="851" w:right="6521"/>
      </w:pPr>
      <w:r>
        <w:separator/>
      </w:r>
    </w:p>
  </w:footnote>
  <w:footnote w:id="1">
    <w:p w:rsidR="00AC5FB6" w:rsidRDefault="00AC5FB6" w:rsidP="00AC5FB6">
      <w:pPr>
        <w:pStyle w:val="Notedebasdepage"/>
        <w:bidi/>
        <w:rPr>
          <w:rtl/>
          <w:lang w:bidi="ar-LB"/>
        </w:rPr>
      </w:pPr>
      <w:r>
        <w:rPr>
          <w:rStyle w:val="Appelnotedebasdep"/>
        </w:rPr>
        <w:footnoteRef/>
      </w:r>
      <w:r>
        <w:rPr>
          <w:rFonts w:hint="cs"/>
          <w:rtl/>
        </w:rPr>
        <w:t xml:space="preserve">   </w:t>
      </w:r>
      <w:r w:rsidRPr="003C3E57">
        <w:rPr>
          <w:rFonts w:hint="cs"/>
          <w:rtl/>
        </w:rPr>
        <w:t xml:space="preserve">الوثيقة </w:t>
      </w:r>
      <w:hyperlink r:id="rId1" w:history="1">
        <w:r w:rsidRPr="00AC5FB6">
          <w:rPr>
            <w:rStyle w:val="Lienhypertexte"/>
            <w:u w:val="none"/>
            <w:lang w:val="en-US"/>
          </w:rPr>
          <w:t>GB.331/INS/2(Add.)</w:t>
        </w:r>
      </w:hyperlink>
      <w:r w:rsidRPr="00AC5FB6">
        <w:rPr>
          <w:rFonts w:hint="cs"/>
          <w:rtl/>
        </w:rPr>
        <w:t>؛</w:t>
      </w:r>
      <w:r w:rsidRPr="003C3E57">
        <w:rPr>
          <w:rFonts w:hint="cs"/>
          <w:rtl/>
        </w:rPr>
        <w:t xml:space="preserve"> الوثيقة </w:t>
      </w:r>
      <w:hyperlink r:id="rId2" w:history="1">
        <w:r w:rsidRPr="00AC5FB6">
          <w:rPr>
            <w:rStyle w:val="Lienhypertexte"/>
            <w:u w:val="none"/>
            <w:lang w:val="en-US"/>
          </w:rPr>
          <w:t>GB.334/INS/2/1</w:t>
        </w:r>
      </w:hyperlink>
      <w:r w:rsidRPr="00AC5FB6">
        <w:rPr>
          <w:rFonts w:hint="cs"/>
          <w:rtl/>
        </w:rPr>
        <w:t>.</w:t>
      </w:r>
    </w:p>
  </w:footnote>
  <w:footnote w:id="2">
    <w:p w:rsidR="00AC5FB6" w:rsidRDefault="00AC5FB6" w:rsidP="000A0038">
      <w:pPr>
        <w:pStyle w:val="Notedebasdepage"/>
        <w:bidi/>
        <w:rPr>
          <w:rtl/>
          <w:lang w:bidi="ar-LB"/>
        </w:rPr>
      </w:pPr>
      <w:r>
        <w:rPr>
          <w:rStyle w:val="Appelnotedebasdep"/>
        </w:rPr>
        <w:footnoteRef/>
      </w:r>
      <w:r>
        <w:rPr>
          <w:rFonts w:hint="cs"/>
          <w:rtl/>
        </w:rPr>
        <w:t xml:space="preserve">   </w:t>
      </w:r>
      <w:r w:rsidR="000A0038" w:rsidRPr="000A0038">
        <w:rPr>
          <w:rFonts w:hint="cs"/>
          <w:rtl/>
        </w:rPr>
        <w:t>اللجنة الثلاثية الخاصة مسؤولة عن متابعة تطبيق اتفاقية العمل البحري، 2006 بشكل منتظم وتوفير الإرشاد بشأن هذا الموضوع إلى مجلس الإدارة، أو من خلال مجلس الإدارة إلى مؤتمر العمل الدولي.</w:t>
      </w:r>
    </w:p>
  </w:footnote>
  <w:footnote w:id="3">
    <w:p w:rsidR="000A0038" w:rsidRDefault="000A0038" w:rsidP="001C3E57">
      <w:pPr>
        <w:pStyle w:val="Notedebasdepage"/>
        <w:bidi/>
        <w:rPr>
          <w:rtl/>
          <w:lang w:bidi="ar-LB"/>
        </w:rPr>
      </w:pPr>
      <w:r>
        <w:rPr>
          <w:rStyle w:val="Appelnotedebasdep"/>
        </w:rPr>
        <w:footnoteRef/>
      </w:r>
      <w:r>
        <w:rPr>
          <w:rFonts w:hint="cs"/>
          <w:rtl/>
          <w:lang w:bidi="ar-LB"/>
        </w:rPr>
        <w:t xml:space="preserve">   </w:t>
      </w:r>
      <w:r w:rsidRPr="00C1359E">
        <w:rPr>
          <w:rFonts w:hint="cs"/>
          <w:rtl/>
          <w:lang w:val="fr-CH"/>
        </w:rPr>
        <w:t>أيّد مجلس الإدارة هذا القرار في دورته 326 (آذار/ مارس 20</w:t>
      </w:r>
      <w:r w:rsidR="001C3E57">
        <w:rPr>
          <w:rFonts w:hint="cs"/>
          <w:rtl/>
          <w:lang w:val="fr-CH"/>
        </w:rPr>
        <w:t>1</w:t>
      </w:r>
      <w:r w:rsidRPr="00C1359E">
        <w:rPr>
          <w:rFonts w:hint="cs"/>
          <w:rtl/>
          <w:lang w:val="fr-CH"/>
        </w:rPr>
        <w:t xml:space="preserve">6). انظر </w:t>
      </w:r>
      <w:r w:rsidRPr="000A0038">
        <w:rPr>
          <w:rFonts w:hint="cs"/>
          <w:rtl/>
          <w:lang w:val="fr-CH"/>
        </w:rPr>
        <w:t xml:space="preserve">الوثيقة </w:t>
      </w:r>
      <w:hyperlink r:id="rId3" w:history="1">
        <w:r w:rsidRPr="000A0038">
          <w:rPr>
            <w:rStyle w:val="Lienhypertexte"/>
            <w:u w:val="none"/>
            <w:lang w:val="en-GB"/>
          </w:rPr>
          <w:t>GB.326/PV</w:t>
        </w:r>
      </w:hyperlink>
      <w:r w:rsidRPr="000A0038">
        <w:rPr>
          <w:rFonts w:hint="cs"/>
          <w:rtl/>
          <w:lang w:val="fr-CH"/>
        </w:rPr>
        <w:t>، الفقرة</w:t>
      </w:r>
      <w:r w:rsidRPr="00C1359E">
        <w:rPr>
          <w:rFonts w:hint="cs"/>
          <w:rtl/>
          <w:lang w:val="fr-CH"/>
        </w:rPr>
        <w:t xml:space="preserve"> 514.</w:t>
      </w:r>
    </w:p>
  </w:footnote>
  <w:footnote w:id="4">
    <w:p w:rsidR="000A0038" w:rsidRDefault="000A0038" w:rsidP="000A0038">
      <w:pPr>
        <w:pStyle w:val="Notedebasdepage"/>
        <w:bidi/>
        <w:rPr>
          <w:rtl/>
          <w:lang w:bidi="ar-LB"/>
        </w:rPr>
      </w:pPr>
      <w:r>
        <w:rPr>
          <w:rStyle w:val="Appelnotedebasdep"/>
        </w:rPr>
        <w:footnoteRef/>
      </w:r>
      <w:r>
        <w:rPr>
          <w:rFonts w:hint="cs"/>
          <w:rtl/>
        </w:rPr>
        <w:t xml:space="preserve">   </w:t>
      </w:r>
      <w:r>
        <w:rPr>
          <w:rFonts w:hint="cs"/>
          <w:rtl/>
          <w:lang w:val="fr-CH"/>
        </w:rPr>
        <w:t xml:space="preserve">يمكن إيجاد المزيد من المعلومات بشأن مدلول الإلغاء وآثاره وإجرائه في الوثيقة </w:t>
      </w:r>
      <w:hyperlink r:id="rId4" w:history="1">
        <w:r w:rsidRPr="00BE4540">
          <w:rPr>
            <w:rStyle w:val="Lienhypertexte"/>
            <w:color w:val="0000FF"/>
            <w:u w:val="none"/>
          </w:rPr>
          <w:t>GB.325/LILS/INF/1</w:t>
        </w:r>
      </w:hyperlink>
      <w:r>
        <w:rPr>
          <w:rFonts w:hint="cs"/>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rsidP="008245E5">
    <w:pPr>
      <w:pStyle w:val="En-tte"/>
      <w:pBdr>
        <w:bottom w:val="none" w:sz="0" w:space="0" w:color="auto"/>
      </w:pBdr>
      <w:tabs>
        <w:tab w:val="clear" w:pos="4536"/>
        <w:tab w:val="clear" w:pos="9072"/>
        <w:tab w:val="left" w:pos="2130"/>
      </w:tabs>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rsidP="002C6D1C">
    <w:pPr>
      <w:pStyle w:val="En-tte"/>
      <w:bidi/>
      <w:jc w:val="right"/>
      <w:rPr>
        <w:lang w:val="fr-CH"/>
      </w:rPr>
    </w:pPr>
    <w:r w:rsidRPr="002C6D1C">
      <w:rPr>
        <w:rFonts w:hint="cs"/>
        <w:rtl/>
      </w:rPr>
      <w:t>وضع الاتفاقيات ذات الأرقام 8 و9 و16 و53 و73 و74 و91 و145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rsidP="009704CB">
    <w:pPr>
      <w:pStyle w:val="En-tte"/>
      <w:bidi/>
      <w:jc w:val="right"/>
      <w:rPr>
        <w:lang w:val="fr-CH"/>
      </w:rPr>
    </w:pPr>
    <w:r w:rsidRPr="009704CB">
      <w:rPr>
        <w:rFonts w:hint="cs"/>
        <w:rtl/>
      </w:rPr>
      <w:t>وضع</w:t>
    </w:r>
    <w:r w:rsidRPr="009704CB">
      <w:rPr>
        <w:rtl/>
      </w:rPr>
      <w:t xml:space="preserve"> </w:t>
    </w:r>
    <w:r w:rsidRPr="009704CB">
      <w:rPr>
        <w:rFonts w:hint="cs"/>
        <w:rtl/>
      </w:rPr>
      <w:t>الاتفاقيات</w:t>
    </w:r>
    <w:r w:rsidRPr="009704CB">
      <w:rPr>
        <w:rtl/>
      </w:rPr>
      <w:t xml:space="preserve"> </w:t>
    </w:r>
    <w:r w:rsidRPr="009704CB">
      <w:rPr>
        <w:rFonts w:hint="cs"/>
        <w:rtl/>
      </w:rPr>
      <w:t>ذات</w:t>
    </w:r>
    <w:r w:rsidRPr="009704CB">
      <w:rPr>
        <w:rtl/>
      </w:rPr>
      <w:t xml:space="preserve"> </w:t>
    </w:r>
    <w:r w:rsidRPr="009704CB">
      <w:rPr>
        <w:rFonts w:hint="cs"/>
        <w:rtl/>
      </w:rPr>
      <w:t>الأرقام</w:t>
    </w:r>
    <w:r w:rsidRPr="009704CB">
      <w:rPr>
        <w:rtl/>
      </w:rPr>
      <w:t xml:space="preserve"> </w:t>
    </w:r>
    <w:r w:rsidRPr="009704CB">
      <w:rPr>
        <w:rFonts w:hint="cs"/>
        <w:rtl/>
      </w:rPr>
      <w:t>7 و54 و57 و72 و76 و93</w:t>
    </w:r>
    <w:r>
      <w:rPr>
        <w:rFonts w:hint="cs"/>
        <w:rtl/>
      </w:rPr>
      <w:t xml:space="preserve"> </w:t>
    </w:r>
    <w:r w:rsidRPr="009704CB">
      <w:rPr>
        <w:rFonts w:hint="cs"/>
        <w:rtl/>
      </w:rPr>
      <w:t>و109 و179 و180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3D4B70" w:rsidP="003D4B70">
    <w:pPr>
      <w:pStyle w:val="En-tte"/>
      <w:bidi/>
      <w:jc w:val="right"/>
      <w:rPr>
        <w:lang w:val="fr-CH"/>
      </w:rPr>
    </w:pPr>
    <w:r w:rsidRPr="003D4B70">
      <w:rPr>
        <w:rFonts w:hint="cs"/>
        <w:rtl/>
      </w:rPr>
      <w:t>وضع</w:t>
    </w:r>
    <w:r w:rsidRPr="003D4B70">
      <w:rPr>
        <w:rtl/>
      </w:rPr>
      <w:t xml:space="preserve"> </w:t>
    </w:r>
    <w:r w:rsidRPr="003D4B70">
      <w:rPr>
        <w:rFonts w:hint="cs"/>
        <w:rtl/>
      </w:rPr>
      <w:t>التوصيات</w:t>
    </w:r>
    <w:r w:rsidRPr="003D4B70">
      <w:rPr>
        <w:rtl/>
      </w:rPr>
      <w:t xml:space="preserve"> </w:t>
    </w:r>
    <w:r w:rsidRPr="003D4B70">
      <w:rPr>
        <w:rFonts w:hint="cs"/>
        <w:rtl/>
      </w:rPr>
      <w:t>ذات</w:t>
    </w:r>
    <w:r w:rsidRPr="003D4B70">
      <w:rPr>
        <w:rtl/>
      </w:rPr>
      <w:t xml:space="preserve"> </w:t>
    </w:r>
    <w:r w:rsidRPr="003D4B70">
      <w:rPr>
        <w:rFonts w:hint="cs"/>
        <w:rtl/>
      </w:rPr>
      <w:t>الأرقام</w:t>
    </w:r>
    <w:r w:rsidRPr="003D4B70">
      <w:rPr>
        <w:rtl/>
      </w:rPr>
      <w:t xml:space="preserve"> </w:t>
    </w:r>
    <w:r w:rsidRPr="003D4B70">
      <w:rPr>
        <w:rFonts w:hint="cs"/>
        <w:rtl/>
      </w:rPr>
      <w:t>27 و31 و49 و107 و137 و139 و153 و154 و174 و186 و187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pPr>
      <w:pStyle w:val="En-tte"/>
      <w:jc w:val="right"/>
      <w:rPr>
        <w:lang w:val="fr-CH"/>
      </w:rPr>
    </w:pPr>
  </w:p>
  <w:p w:rsidR="004E2F56" w:rsidRDefault="004E2F56">
    <w:pPr>
      <w:pStyle w:val="En-tte"/>
      <w:pBdr>
        <w:top w:val="single" w:sz="4" w:space="1" w:color="auto"/>
      </w:pBdr>
      <w:rPr>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072" w:type="dxa"/>
      <w:tblBorders>
        <w:bottom w:val="single" w:sz="4" w:space="0" w:color="auto"/>
      </w:tblBorders>
      <w:shd w:val="clear" w:color="auto" w:fill="000000" w:themeFill="text1"/>
      <w:tblCellMar>
        <w:left w:w="0" w:type="dxa"/>
        <w:right w:w="0" w:type="dxa"/>
      </w:tblCellMar>
      <w:tblLook w:val="04A0" w:firstRow="1" w:lastRow="0" w:firstColumn="1" w:lastColumn="0" w:noHBand="0" w:noVBand="1"/>
    </w:tblPr>
    <w:tblGrid>
      <w:gridCol w:w="7544"/>
      <w:gridCol w:w="1528"/>
    </w:tblGrid>
    <w:tr w:rsidR="004E2F56" w:rsidRPr="00B537A3" w:rsidTr="00BF644E">
      <w:tc>
        <w:tcPr>
          <w:tcW w:w="8491" w:type="dxa"/>
          <w:shd w:val="clear" w:color="auto" w:fill="FFFFFF" w:themeFill="background1"/>
        </w:tcPr>
        <w:p w:rsidR="004E2F56" w:rsidRPr="00B537A3" w:rsidRDefault="004E2F56" w:rsidP="00E77452">
          <w:pPr>
            <w:pStyle w:val="CoverTitle"/>
            <w:ind w:right="57"/>
            <w:jc w:val="right"/>
            <w:rPr>
              <w:b/>
              <w:color w:val="FFFFFF" w:themeColor="background1"/>
              <w:sz w:val="24"/>
            </w:rPr>
          </w:pPr>
        </w:p>
      </w:tc>
      <w:tc>
        <w:tcPr>
          <w:tcW w:w="581" w:type="dxa"/>
          <w:shd w:val="clear" w:color="auto" w:fill="000000" w:themeFill="text1"/>
          <w:noWrap/>
          <w:tcMar>
            <w:left w:w="57" w:type="dxa"/>
          </w:tcMar>
        </w:tcPr>
        <w:p w:rsidR="004E2F56" w:rsidRPr="00095194" w:rsidRDefault="004E2F56" w:rsidP="00095194">
          <w:pPr>
            <w:pStyle w:val="CoverTitle"/>
            <w:ind w:right="57"/>
            <w:jc w:val="right"/>
            <w:rPr>
              <w:b/>
              <w:color w:val="FFFFFF" w:themeColor="background1"/>
              <w:sz w:val="24"/>
              <w:lang w:val="fr-FR"/>
            </w:rPr>
          </w:pPr>
          <w:r>
            <w:rPr>
              <w:b/>
              <w:color w:val="FFFFFF" w:themeColor="background1"/>
              <w:sz w:val="24"/>
              <w:lang w:val="fr-FR"/>
            </w:rPr>
            <w:t>ILC.109/VII/1</w:t>
          </w:r>
        </w:p>
      </w:tc>
    </w:tr>
  </w:tbl>
  <w:p w:rsidR="004E2F56" w:rsidRPr="00784FE9" w:rsidRDefault="004E2F56" w:rsidP="008245E5">
    <w:pPr>
      <w:pStyle w:val="En-tte"/>
      <w:pBdr>
        <w:bottom w:val="none" w:sz="0" w:space="0" w:color="auto"/>
      </w:pBd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rsidP="00C05593">
    <w:pPr>
      <w:pStyle w:val="En-tte"/>
      <w:bidi/>
      <w:rPr>
        <w:lang w:val="fr-FR"/>
      </w:rPr>
    </w:pPr>
    <w:r w:rsidRPr="006C1A8F">
      <w:rPr>
        <w:rFonts w:hint="cs"/>
        <w:rtl/>
        <w:lang w:val="fr-FR"/>
      </w:rPr>
      <w:t>إلغاء ثماني اتفاقيات عمل دولية وسحب تسع اتفاقيات عمل دولية و</w:t>
    </w:r>
    <w:r w:rsidRPr="006C1A8F">
      <w:rPr>
        <w:rFonts w:hint="cs"/>
        <w:rtl/>
        <w:lang w:val="fr-FR" w:bidi="ar-LB"/>
      </w:rPr>
      <w:t>إ</w:t>
    </w:r>
    <w:r w:rsidRPr="006C1A8F">
      <w:rPr>
        <w:rFonts w:hint="cs"/>
        <w:rtl/>
        <w:lang w:val="fr-FR"/>
      </w:rPr>
      <w:t>حدى عشرة توصية عمل دولية</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pPr>
      <w:pStyle w:val="En-tte"/>
      <w:jc w:val="right"/>
      <w:rPr>
        <w:lang w:val="fr-CH"/>
      </w:rPr>
    </w:pPr>
    <w:r>
      <w:rPr>
        <w:lang w:val="fr-CH"/>
      </w:rPr>
      <w:fldChar w:fldCharType="begin"/>
    </w:r>
    <w:r>
      <w:rPr>
        <w:lang w:val="fr-CH"/>
      </w:rPr>
      <w:instrText xml:space="preserve"> STYLEREF "content" \* MERGEFORMAT </w:instrText>
    </w:r>
    <w:r>
      <w:rPr>
        <w:lang w:val="fr-CH"/>
      </w:rPr>
      <w:fldChar w:fldCharType="separate"/>
    </w:r>
    <w:r w:rsidR="00E25B17">
      <w:rPr>
        <w:noProof/>
        <w:rtl/>
        <w:lang w:val="fr-CH"/>
      </w:rPr>
      <w:t>المحتويات</w:t>
    </w:r>
    <w:r>
      <w:rPr>
        <w:lang w:val="fr-CH"/>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rsidP="008245E5">
    <w:pPr>
      <w:pStyle w:val="En-tte"/>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C37254" w:rsidP="00D50C56">
    <w:pPr>
      <w:pStyle w:val="En-tte"/>
      <w:jc w:val="right"/>
      <w:rPr>
        <w:lang w:val="fr-CH"/>
      </w:rPr>
    </w:pPr>
    <w:r>
      <w:fldChar w:fldCharType="begin"/>
    </w:r>
    <w:r>
      <w:instrText xml:space="preserve"> STYLEREF "Intro" \* MERGEFORMAT </w:instrText>
    </w:r>
    <w:r>
      <w:fldChar w:fldCharType="separate"/>
    </w:r>
    <w:r w:rsidR="00E25B17">
      <w:rPr>
        <w:noProof/>
        <w:rtl/>
      </w:rPr>
      <w:t>مقدمة</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56" w:rsidRDefault="004E2F56" w:rsidP="006C1A8F">
    <w:pPr>
      <w:pStyle w:val="En-tte"/>
      <w:bidi/>
      <w:rPr>
        <w:lang w:val="fr-FR" w:bidi="ar-LB"/>
      </w:rPr>
    </w:pPr>
    <w:r w:rsidRPr="006C1A8F">
      <w:rPr>
        <w:rFonts w:hint="cs"/>
        <w:rtl/>
        <w:lang w:val="fr-FR"/>
      </w:rPr>
      <w:t>إلغاء ثماني اتفاقيات عمل دولية وسحب تسع اتفاقيات عمل دولية و</w:t>
    </w:r>
    <w:r w:rsidRPr="006C1A8F">
      <w:rPr>
        <w:rFonts w:hint="cs"/>
        <w:rtl/>
        <w:lang w:val="fr-FR" w:bidi="ar-LB"/>
      </w:rPr>
      <w:t>إ</w:t>
    </w:r>
    <w:r w:rsidRPr="006C1A8F">
      <w:rPr>
        <w:rFonts w:hint="cs"/>
        <w:rtl/>
        <w:lang w:val="fr-FR"/>
      </w:rPr>
      <w:t>حدى عشرة توصية عمل دولية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3264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E3CCBD60"/>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1A4ACF8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2F72A7F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0DC409E"/>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38AFC8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08342DF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50C860D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424A83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DD3026A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892E30"/>
    <w:multiLevelType w:val="hybridMultilevel"/>
    <w:tmpl w:val="FC307E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0A194A"/>
    <w:multiLevelType w:val="multilevel"/>
    <w:tmpl w:val="9B188DE8"/>
    <w:lvl w:ilvl="0">
      <w:start w:val="1"/>
      <w:numFmt w:val="decimal"/>
      <w:suff w:val="nothing"/>
      <w:lvlText w:val="%1.  "/>
      <w:lvlJc w:val="left"/>
      <w:pPr>
        <w:ind w:left="397" w:hanging="227"/>
      </w:pPr>
      <w:rPr>
        <w:rFonts w:hint="default"/>
        <w:b/>
        <w:i w:val="0"/>
      </w:rPr>
    </w:lvl>
    <w:lvl w:ilvl="1">
      <w:start w:val="1"/>
      <w:numFmt w:val="lowerLetter"/>
      <w:lvlText w:val="%2)"/>
      <w:lvlJc w:val="left"/>
      <w:pPr>
        <w:tabs>
          <w:tab w:val="num" w:pos="890"/>
        </w:tabs>
        <w:ind w:left="890" w:hanging="360"/>
      </w:pPr>
      <w:rPr>
        <w:rFonts w:hint="default"/>
      </w:rPr>
    </w:lvl>
    <w:lvl w:ilvl="2">
      <w:start w:val="1"/>
      <w:numFmt w:val="lowerRoman"/>
      <w:lvlText w:val="%3)"/>
      <w:lvlJc w:val="left"/>
      <w:pPr>
        <w:tabs>
          <w:tab w:val="num" w:pos="1250"/>
        </w:tabs>
        <w:ind w:left="1250" w:hanging="360"/>
      </w:pPr>
      <w:rPr>
        <w:rFonts w:hint="default"/>
      </w:rPr>
    </w:lvl>
    <w:lvl w:ilvl="3">
      <w:start w:val="1"/>
      <w:numFmt w:val="decimal"/>
      <w:lvlText w:val="(%4)"/>
      <w:lvlJc w:val="left"/>
      <w:pPr>
        <w:tabs>
          <w:tab w:val="num" w:pos="1610"/>
        </w:tabs>
        <w:ind w:left="1610" w:hanging="360"/>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2">
    <w:nsid w:val="12C7147A"/>
    <w:multiLevelType w:val="hybridMultilevel"/>
    <w:tmpl w:val="4F665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C5036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680D75"/>
    <w:multiLevelType w:val="multilevel"/>
    <w:tmpl w:val="0BF28418"/>
    <w:lvl w:ilvl="0">
      <w:start w:val="1"/>
      <w:numFmt w:val="decimal"/>
      <w:lvlText w:val="%1. "/>
      <w:lvlJc w:val="left"/>
      <w:pPr>
        <w:tabs>
          <w:tab w:val="num" w:pos="1931"/>
        </w:tabs>
        <w:ind w:left="851" w:firstLine="0"/>
      </w:pPr>
      <w:rPr>
        <w:rFonts w:hint="default"/>
        <w:sz w:val="25"/>
      </w:rPr>
    </w:lvl>
    <w:lvl w:ilvl="1">
      <w:start w:val="1"/>
      <w:numFmt w:val="upperLetter"/>
      <w:lvlText w:val="%2."/>
      <w:lvlJc w:val="left"/>
      <w:pPr>
        <w:tabs>
          <w:tab w:val="num" w:pos="2101"/>
        </w:tabs>
        <w:ind w:left="1741" w:firstLine="0"/>
      </w:pPr>
      <w:rPr>
        <w:rFonts w:hint="default"/>
      </w:rPr>
    </w:lvl>
    <w:lvl w:ilvl="2">
      <w:start w:val="1"/>
      <w:numFmt w:val="decimal"/>
      <w:lvlText w:val="%3."/>
      <w:lvlJc w:val="left"/>
      <w:pPr>
        <w:tabs>
          <w:tab w:val="num" w:pos="2821"/>
        </w:tabs>
        <w:ind w:left="2461" w:firstLine="0"/>
      </w:pPr>
      <w:rPr>
        <w:rFonts w:hint="default"/>
      </w:rPr>
    </w:lvl>
    <w:lvl w:ilvl="3">
      <w:start w:val="1"/>
      <w:numFmt w:val="lowerLetter"/>
      <w:lvlText w:val="%4)"/>
      <w:lvlJc w:val="left"/>
      <w:pPr>
        <w:tabs>
          <w:tab w:val="num" w:pos="3541"/>
        </w:tabs>
        <w:ind w:left="3181" w:firstLine="0"/>
      </w:pPr>
      <w:rPr>
        <w:rFonts w:hint="default"/>
      </w:rPr>
    </w:lvl>
    <w:lvl w:ilvl="4">
      <w:start w:val="1"/>
      <w:numFmt w:val="decimal"/>
      <w:lvlText w:val="(%5)"/>
      <w:lvlJc w:val="left"/>
      <w:pPr>
        <w:tabs>
          <w:tab w:val="num" w:pos="4261"/>
        </w:tabs>
        <w:ind w:left="3901" w:firstLine="0"/>
      </w:pPr>
      <w:rPr>
        <w:rFonts w:hint="default"/>
      </w:rPr>
    </w:lvl>
    <w:lvl w:ilvl="5">
      <w:start w:val="1"/>
      <w:numFmt w:val="lowerLetter"/>
      <w:lvlText w:val="(%6)"/>
      <w:lvlJc w:val="left"/>
      <w:pPr>
        <w:tabs>
          <w:tab w:val="num" w:pos="4981"/>
        </w:tabs>
        <w:ind w:left="4621" w:firstLine="0"/>
      </w:pPr>
      <w:rPr>
        <w:rFonts w:hint="default"/>
      </w:rPr>
    </w:lvl>
    <w:lvl w:ilvl="6">
      <w:start w:val="1"/>
      <w:numFmt w:val="lowerRoman"/>
      <w:lvlText w:val="(%7)"/>
      <w:lvlJc w:val="left"/>
      <w:pPr>
        <w:tabs>
          <w:tab w:val="num" w:pos="5701"/>
        </w:tabs>
        <w:ind w:left="5341" w:firstLine="0"/>
      </w:pPr>
      <w:rPr>
        <w:rFonts w:hint="default"/>
      </w:rPr>
    </w:lvl>
    <w:lvl w:ilvl="7">
      <w:start w:val="1"/>
      <w:numFmt w:val="lowerLetter"/>
      <w:lvlText w:val="(%8)"/>
      <w:lvlJc w:val="left"/>
      <w:pPr>
        <w:tabs>
          <w:tab w:val="num" w:pos="6421"/>
        </w:tabs>
        <w:ind w:left="6061" w:firstLine="0"/>
      </w:pPr>
      <w:rPr>
        <w:rFonts w:hint="default"/>
      </w:rPr>
    </w:lvl>
    <w:lvl w:ilvl="8">
      <w:start w:val="1"/>
      <w:numFmt w:val="lowerRoman"/>
      <w:lvlText w:val="(%9)"/>
      <w:lvlJc w:val="left"/>
      <w:pPr>
        <w:tabs>
          <w:tab w:val="num" w:pos="7141"/>
        </w:tabs>
        <w:ind w:left="6781" w:firstLine="0"/>
      </w:pPr>
      <w:rPr>
        <w:rFonts w:hint="default"/>
      </w:rPr>
    </w:lvl>
  </w:abstractNum>
  <w:abstractNum w:abstractNumId="15">
    <w:nsid w:val="25F25D96"/>
    <w:multiLevelType w:val="hybridMultilevel"/>
    <w:tmpl w:val="40EE61DE"/>
    <w:lvl w:ilvl="0" w:tplc="8D3EFFE6">
      <w:start w:val="1"/>
      <w:numFmt w:val="decimal"/>
      <w:lvlRestart w:val="0"/>
      <w:pStyle w:val="ParaNum"/>
      <w:lvlText w:val="%1. "/>
      <w:lvlJc w:val="left"/>
      <w:pPr>
        <w:tabs>
          <w:tab w:val="num" w:pos="1571"/>
        </w:tabs>
        <w:ind w:left="85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484540"/>
    <w:multiLevelType w:val="multilevel"/>
    <w:tmpl w:val="040C0023"/>
    <w:styleLink w:val="ArticleSection"/>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7">
    <w:nsid w:val="4ED74DAD"/>
    <w:multiLevelType w:val="hybridMultilevel"/>
    <w:tmpl w:val="FC307E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D308EF"/>
    <w:multiLevelType w:val="hybridMultilevel"/>
    <w:tmpl w:val="E7F07992"/>
    <w:lvl w:ilvl="0" w:tplc="5B98355A">
      <w:start w:val="1"/>
      <w:numFmt w:val="bullet"/>
      <w:lvlText w:val=""/>
      <w:lvlJc w:val="left"/>
      <w:pPr>
        <w:tabs>
          <w:tab w:val="num" w:pos="1571"/>
        </w:tabs>
        <w:ind w:left="157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nsid w:val="626B75C2"/>
    <w:multiLevelType w:val="multilevel"/>
    <w:tmpl w:val="9C38B6D8"/>
    <w:lvl w:ilvl="0">
      <w:start w:val="1"/>
      <w:numFmt w:val="decimal"/>
      <w:lvlRestart w:val="0"/>
      <w:suff w:val="nothing"/>
      <w:lvlText w:val="%1.  "/>
      <w:lvlJc w:val="left"/>
      <w:pPr>
        <w:ind w:left="851" w:firstLine="0"/>
      </w:pPr>
      <w:rPr>
        <w:rFonts w:hint="default"/>
        <w:b/>
        <w:i w:val="0"/>
      </w:rPr>
    </w:lvl>
    <w:lvl w:ilvl="1">
      <w:start w:val="1"/>
      <w:numFmt w:val="decimal"/>
      <w:lvlText w:val="%1.%2."/>
      <w:lvlJc w:val="left"/>
      <w:pPr>
        <w:tabs>
          <w:tab w:val="num" w:pos="1189"/>
        </w:tabs>
        <w:ind w:left="1189" w:hanging="432"/>
      </w:pPr>
      <w:rPr>
        <w:rFonts w:hint="default"/>
      </w:rPr>
    </w:lvl>
    <w:lvl w:ilvl="2">
      <w:start w:val="1"/>
      <w:numFmt w:val="decimal"/>
      <w:lvlText w:val="%1.%2.%3."/>
      <w:lvlJc w:val="left"/>
      <w:pPr>
        <w:tabs>
          <w:tab w:val="num" w:pos="1837"/>
        </w:tabs>
        <w:ind w:left="1621" w:hanging="504"/>
      </w:pPr>
      <w:rPr>
        <w:rFonts w:hint="default"/>
      </w:rPr>
    </w:lvl>
    <w:lvl w:ilvl="3">
      <w:start w:val="1"/>
      <w:numFmt w:val="decimal"/>
      <w:lvlText w:val="%1.%2.%3.%4."/>
      <w:lvlJc w:val="left"/>
      <w:pPr>
        <w:tabs>
          <w:tab w:val="num" w:pos="2557"/>
        </w:tabs>
        <w:ind w:left="2125" w:hanging="648"/>
      </w:pPr>
      <w:rPr>
        <w:rFonts w:hint="default"/>
      </w:rPr>
    </w:lvl>
    <w:lvl w:ilvl="4">
      <w:start w:val="1"/>
      <w:numFmt w:val="decimal"/>
      <w:lvlText w:val="%1.%2.%3.%4.%5."/>
      <w:lvlJc w:val="left"/>
      <w:pPr>
        <w:tabs>
          <w:tab w:val="num" w:pos="3277"/>
        </w:tabs>
        <w:ind w:left="2629" w:hanging="792"/>
      </w:pPr>
      <w:rPr>
        <w:rFonts w:hint="default"/>
      </w:rPr>
    </w:lvl>
    <w:lvl w:ilvl="5">
      <w:start w:val="1"/>
      <w:numFmt w:val="decimal"/>
      <w:lvlText w:val="%1.%2.%3.%4.%5.%6."/>
      <w:lvlJc w:val="left"/>
      <w:pPr>
        <w:tabs>
          <w:tab w:val="num" w:pos="3637"/>
        </w:tabs>
        <w:ind w:left="3133" w:hanging="936"/>
      </w:pPr>
      <w:rPr>
        <w:rFonts w:hint="default"/>
      </w:rPr>
    </w:lvl>
    <w:lvl w:ilvl="6">
      <w:start w:val="1"/>
      <w:numFmt w:val="decimal"/>
      <w:lvlText w:val="%1.%2.%3.%4.%5.%6.%7."/>
      <w:lvlJc w:val="left"/>
      <w:pPr>
        <w:tabs>
          <w:tab w:val="num" w:pos="4357"/>
        </w:tabs>
        <w:ind w:left="3637" w:hanging="1080"/>
      </w:pPr>
      <w:rPr>
        <w:rFonts w:hint="default"/>
      </w:rPr>
    </w:lvl>
    <w:lvl w:ilvl="7">
      <w:start w:val="1"/>
      <w:numFmt w:val="decimal"/>
      <w:lvlText w:val="%1.%2.%3.%4.%5.%6.%7.%8."/>
      <w:lvlJc w:val="left"/>
      <w:pPr>
        <w:tabs>
          <w:tab w:val="num" w:pos="5077"/>
        </w:tabs>
        <w:ind w:left="4141" w:hanging="1224"/>
      </w:pPr>
      <w:rPr>
        <w:rFonts w:hint="default"/>
      </w:rPr>
    </w:lvl>
    <w:lvl w:ilvl="8">
      <w:start w:val="1"/>
      <w:numFmt w:val="decimal"/>
      <w:lvlText w:val="%1.%2.%3.%4.%5.%6.%7.%8.%9."/>
      <w:lvlJc w:val="left"/>
      <w:pPr>
        <w:tabs>
          <w:tab w:val="num" w:pos="5437"/>
        </w:tabs>
        <w:ind w:left="4717" w:hanging="1440"/>
      </w:pPr>
      <w:rPr>
        <w:rFonts w:hint="default"/>
      </w:rPr>
    </w:lvl>
  </w:abstractNum>
  <w:abstractNum w:abstractNumId="20">
    <w:nsid w:val="640902C6"/>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FEA0FF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6051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873F8F"/>
    <w:multiLevelType w:val="hybridMultilevel"/>
    <w:tmpl w:val="9D3C9826"/>
    <w:lvl w:ilvl="0" w:tplc="1B9CB060">
      <w:start w:val="1"/>
      <w:numFmt w:val="bullet"/>
      <w:lvlRestart w:val="0"/>
      <w:pStyle w:val="CeacrLis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F44542"/>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9"/>
  </w:num>
  <w:num w:numId="14">
    <w:abstractNumId w:val="11"/>
  </w:num>
  <w:num w:numId="15">
    <w:abstractNumId w:val="11"/>
  </w:num>
  <w:num w:numId="16">
    <w:abstractNumId w:val="11"/>
  </w:num>
  <w:num w:numId="17">
    <w:abstractNumId w:val="14"/>
  </w:num>
  <w:num w:numId="18">
    <w:abstractNumId w:val="18"/>
  </w:num>
  <w:num w:numId="19">
    <w:abstractNumId w:val="23"/>
  </w:num>
  <w:num w:numId="20">
    <w:abstractNumId w:val="20"/>
  </w:num>
  <w:num w:numId="21">
    <w:abstractNumId w:val="14"/>
  </w:num>
  <w:num w:numId="22">
    <w:abstractNumId w:val="14"/>
  </w:num>
  <w:num w:numId="23">
    <w:abstractNumId w:val="15"/>
  </w:num>
  <w:num w:numId="24">
    <w:abstractNumId w:val="22"/>
  </w:num>
  <w:num w:numId="25">
    <w:abstractNumId w:val="21"/>
  </w:num>
  <w:num w:numId="26">
    <w:abstractNumId w:val="13"/>
  </w:num>
  <w:num w:numId="27">
    <w:abstractNumId w:val="16"/>
  </w:num>
  <w:num w:numId="28">
    <w:abstractNumId w:val="15"/>
  </w:num>
  <w:num w:numId="29">
    <w:abstractNumId w:val="12"/>
  </w:num>
  <w:num w:numId="30">
    <w:abstractNumId w:val="15"/>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1Le4vfJ/gZtfLI9KGBXKHuJywuG44O8jA9T4ZfZ83Rubxyb/Dxrko0wN94DZ799gZvZSk/vlUTcTdcAj6IY3Q==" w:salt="eGuRV8UtGKiUtugoKMswUw=="/>
  <w:defaultTabStop w:val="720"/>
  <w:consecutiveHyphenLimit w:val="1"/>
  <w:hyphenationZone w:val="357"/>
  <w:doNotHyphenateCaps/>
  <w:evenAndOddHeaders/>
  <w:drawingGridHorizontalSpacing w:val="115"/>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er" w:val="الفصل"/>
    <w:docVar w:name="Contents" w:val="المحتويات"/>
    <w:docVar w:name="DocVersion" w:val=" "/>
    <w:docVar w:name="introduction" w:val="مقدمة"/>
    <w:docVar w:name="page" w:val="Page"/>
    <w:docVar w:name="ref" w:val="ILC.107/VII/1"/>
    <w:docVar w:name="TypeDoc" w:val="ReportWhite"/>
    <w:docVar w:name="TypeGR" w:val="ReportWhite"/>
  </w:docVars>
  <w:rsids>
    <w:rsidRoot w:val="001563CD"/>
    <w:rsid w:val="00007317"/>
    <w:rsid w:val="00014955"/>
    <w:rsid w:val="000172F3"/>
    <w:rsid w:val="000174F0"/>
    <w:rsid w:val="000229D4"/>
    <w:rsid w:val="00023DB7"/>
    <w:rsid w:val="000334B1"/>
    <w:rsid w:val="00034FBD"/>
    <w:rsid w:val="00040DAA"/>
    <w:rsid w:val="000434BA"/>
    <w:rsid w:val="0004488E"/>
    <w:rsid w:val="000449C2"/>
    <w:rsid w:val="00047F1F"/>
    <w:rsid w:val="00053C1B"/>
    <w:rsid w:val="000576B6"/>
    <w:rsid w:val="00065019"/>
    <w:rsid w:val="000659C8"/>
    <w:rsid w:val="00066C8E"/>
    <w:rsid w:val="00066E80"/>
    <w:rsid w:val="00076E12"/>
    <w:rsid w:val="00077B6C"/>
    <w:rsid w:val="00092A55"/>
    <w:rsid w:val="00095194"/>
    <w:rsid w:val="00096519"/>
    <w:rsid w:val="000A0038"/>
    <w:rsid w:val="000A0E7E"/>
    <w:rsid w:val="000A48E5"/>
    <w:rsid w:val="000A61C0"/>
    <w:rsid w:val="000B1B38"/>
    <w:rsid w:val="000B1B84"/>
    <w:rsid w:val="000B1CDD"/>
    <w:rsid w:val="000B24E9"/>
    <w:rsid w:val="000B5878"/>
    <w:rsid w:val="000B732A"/>
    <w:rsid w:val="000B7BC3"/>
    <w:rsid w:val="000C3D7A"/>
    <w:rsid w:val="000C56AC"/>
    <w:rsid w:val="000D0B45"/>
    <w:rsid w:val="000D4173"/>
    <w:rsid w:val="000E6600"/>
    <w:rsid w:val="000F16C0"/>
    <w:rsid w:val="000F2367"/>
    <w:rsid w:val="000F7F04"/>
    <w:rsid w:val="00100EB8"/>
    <w:rsid w:val="0010118C"/>
    <w:rsid w:val="001030AD"/>
    <w:rsid w:val="001133FD"/>
    <w:rsid w:val="00113F89"/>
    <w:rsid w:val="001143B5"/>
    <w:rsid w:val="00117D64"/>
    <w:rsid w:val="00117DC4"/>
    <w:rsid w:val="00120EA4"/>
    <w:rsid w:val="0012378E"/>
    <w:rsid w:val="001304C6"/>
    <w:rsid w:val="0014243A"/>
    <w:rsid w:val="00143808"/>
    <w:rsid w:val="001457A0"/>
    <w:rsid w:val="00155CDB"/>
    <w:rsid w:val="001563CD"/>
    <w:rsid w:val="001574CD"/>
    <w:rsid w:val="00161867"/>
    <w:rsid w:val="00163467"/>
    <w:rsid w:val="00163E55"/>
    <w:rsid w:val="00166CAF"/>
    <w:rsid w:val="00174623"/>
    <w:rsid w:val="00176FB9"/>
    <w:rsid w:val="00192FAD"/>
    <w:rsid w:val="0019418C"/>
    <w:rsid w:val="00196D72"/>
    <w:rsid w:val="00196EB2"/>
    <w:rsid w:val="001A3074"/>
    <w:rsid w:val="001A4B3A"/>
    <w:rsid w:val="001B2904"/>
    <w:rsid w:val="001B5AD1"/>
    <w:rsid w:val="001C17DD"/>
    <w:rsid w:val="001C3E57"/>
    <w:rsid w:val="001C6CE5"/>
    <w:rsid w:val="001C71EC"/>
    <w:rsid w:val="001D7A14"/>
    <w:rsid w:val="001E1BA6"/>
    <w:rsid w:val="001E69DB"/>
    <w:rsid w:val="001E74BD"/>
    <w:rsid w:val="001E7F3F"/>
    <w:rsid w:val="001F70CC"/>
    <w:rsid w:val="00201851"/>
    <w:rsid w:val="0020217F"/>
    <w:rsid w:val="00202324"/>
    <w:rsid w:val="00202527"/>
    <w:rsid w:val="00204293"/>
    <w:rsid w:val="002059BF"/>
    <w:rsid w:val="00217DEC"/>
    <w:rsid w:val="0022127B"/>
    <w:rsid w:val="00221EC6"/>
    <w:rsid w:val="00225216"/>
    <w:rsid w:val="00226DDC"/>
    <w:rsid w:val="00230B72"/>
    <w:rsid w:val="00246388"/>
    <w:rsid w:val="00247292"/>
    <w:rsid w:val="0025473B"/>
    <w:rsid w:val="00260AE7"/>
    <w:rsid w:val="00267F4B"/>
    <w:rsid w:val="00273F88"/>
    <w:rsid w:val="00275EB4"/>
    <w:rsid w:val="002775FA"/>
    <w:rsid w:val="00283DB7"/>
    <w:rsid w:val="0028427D"/>
    <w:rsid w:val="00285854"/>
    <w:rsid w:val="002945A9"/>
    <w:rsid w:val="00295042"/>
    <w:rsid w:val="00295700"/>
    <w:rsid w:val="002A175D"/>
    <w:rsid w:val="002A2D8D"/>
    <w:rsid w:val="002B589B"/>
    <w:rsid w:val="002B59A0"/>
    <w:rsid w:val="002B7B54"/>
    <w:rsid w:val="002C013F"/>
    <w:rsid w:val="002C09D5"/>
    <w:rsid w:val="002C139A"/>
    <w:rsid w:val="002C237C"/>
    <w:rsid w:val="002C5BD6"/>
    <w:rsid w:val="002C5FB7"/>
    <w:rsid w:val="002C6D1C"/>
    <w:rsid w:val="002D2B32"/>
    <w:rsid w:val="002D577C"/>
    <w:rsid w:val="002D5F73"/>
    <w:rsid w:val="002E10F3"/>
    <w:rsid w:val="002E4316"/>
    <w:rsid w:val="002E48E1"/>
    <w:rsid w:val="002F0740"/>
    <w:rsid w:val="002F420A"/>
    <w:rsid w:val="002F61D8"/>
    <w:rsid w:val="00310E0C"/>
    <w:rsid w:val="003174AF"/>
    <w:rsid w:val="00320D5B"/>
    <w:rsid w:val="00330D91"/>
    <w:rsid w:val="0033120D"/>
    <w:rsid w:val="00333981"/>
    <w:rsid w:val="00336BBA"/>
    <w:rsid w:val="00342A98"/>
    <w:rsid w:val="00342AD5"/>
    <w:rsid w:val="00345B76"/>
    <w:rsid w:val="00346590"/>
    <w:rsid w:val="00346F9C"/>
    <w:rsid w:val="003516F7"/>
    <w:rsid w:val="00353448"/>
    <w:rsid w:val="003549BB"/>
    <w:rsid w:val="00354D34"/>
    <w:rsid w:val="003561E3"/>
    <w:rsid w:val="003619D2"/>
    <w:rsid w:val="0036315A"/>
    <w:rsid w:val="0036395A"/>
    <w:rsid w:val="00363994"/>
    <w:rsid w:val="00367DF3"/>
    <w:rsid w:val="00384F10"/>
    <w:rsid w:val="003864D1"/>
    <w:rsid w:val="00391B06"/>
    <w:rsid w:val="003A0C4E"/>
    <w:rsid w:val="003A16CE"/>
    <w:rsid w:val="003A4B58"/>
    <w:rsid w:val="003A6596"/>
    <w:rsid w:val="003B4B73"/>
    <w:rsid w:val="003B5B34"/>
    <w:rsid w:val="003B789D"/>
    <w:rsid w:val="003C3649"/>
    <w:rsid w:val="003C3E57"/>
    <w:rsid w:val="003C4485"/>
    <w:rsid w:val="003C7C18"/>
    <w:rsid w:val="003D0654"/>
    <w:rsid w:val="003D270A"/>
    <w:rsid w:val="003D3868"/>
    <w:rsid w:val="003D4B70"/>
    <w:rsid w:val="003D5946"/>
    <w:rsid w:val="003D7C05"/>
    <w:rsid w:val="003E4E8B"/>
    <w:rsid w:val="003F0FF7"/>
    <w:rsid w:val="003F2A30"/>
    <w:rsid w:val="0040722A"/>
    <w:rsid w:val="00412BA6"/>
    <w:rsid w:val="00412CAE"/>
    <w:rsid w:val="00413FD5"/>
    <w:rsid w:val="00420306"/>
    <w:rsid w:val="0042235A"/>
    <w:rsid w:val="00423CF4"/>
    <w:rsid w:val="00424AC4"/>
    <w:rsid w:val="0042566C"/>
    <w:rsid w:val="00430508"/>
    <w:rsid w:val="00430A01"/>
    <w:rsid w:val="00435242"/>
    <w:rsid w:val="0043775A"/>
    <w:rsid w:val="004432D8"/>
    <w:rsid w:val="00443CAD"/>
    <w:rsid w:val="00445D5B"/>
    <w:rsid w:val="0045061F"/>
    <w:rsid w:val="004534BA"/>
    <w:rsid w:val="004557E4"/>
    <w:rsid w:val="004573AF"/>
    <w:rsid w:val="00461588"/>
    <w:rsid w:val="00466F28"/>
    <w:rsid w:val="00467518"/>
    <w:rsid w:val="0046782B"/>
    <w:rsid w:val="00473C02"/>
    <w:rsid w:val="004A10D8"/>
    <w:rsid w:val="004A7E82"/>
    <w:rsid w:val="004B29B0"/>
    <w:rsid w:val="004B7130"/>
    <w:rsid w:val="004C03FC"/>
    <w:rsid w:val="004C215A"/>
    <w:rsid w:val="004C40A7"/>
    <w:rsid w:val="004D1612"/>
    <w:rsid w:val="004D32BD"/>
    <w:rsid w:val="004D76EB"/>
    <w:rsid w:val="004E205A"/>
    <w:rsid w:val="004E234C"/>
    <w:rsid w:val="004E2B76"/>
    <w:rsid w:val="004E2F56"/>
    <w:rsid w:val="004E4002"/>
    <w:rsid w:val="004E69F5"/>
    <w:rsid w:val="004F04B8"/>
    <w:rsid w:val="004F3C6C"/>
    <w:rsid w:val="004F44C4"/>
    <w:rsid w:val="004F6FF1"/>
    <w:rsid w:val="00507C67"/>
    <w:rsid w:val="005112A6"/>
    <w:rsid w:val="00521554"/>
    <w:rsid w:val="00526DD2"/>
    <w:rsid w:val="0053055D"/>
    <w:rsid w:val="005407AB"/>
    <w:rsid w:val="00542586"/>
    <w:rsid w:val="00543475"/>
    <w:rsid w:val="00550480"/>
    <w:rsid w:val="00553A56"/>
    <w:rsid w:val="005546CA"/>
    <w:rsid w:val="00557288"/>
    <w:rsid w:val="005662F3"/>
    <w:rsid w:val="005723FF"/>
    <w:rsid w:val="00572A57"/>
    <w:rsid w:val="00577AB4"/>
    <w:rsid w:val="005828A8"/>
    <w:rsid w:val="00584A7E"/>
    <w:rsid w:val="00591D5C"/>
    <w:rsid w:val="00592AEB"/>
    <w:rsid w:val="00592BBF"/>
    <w:rsid w:val="00593FBC"/>
    <w:rsid w:val="005A0F9F"/>
    <w:rsid w:val="005A218A"/>
    <w:rsid w:val="005A24DD"/>
    <w:rsid w:val="005A3126"/>
    <w:rsid w:val="005A6E5B"/>
    <w:rsid w:val="005B3129"/>
    <w:rsid w:val="005B314F"/>
    <w:rsid w:val="005B6CFB"/>
    <w:rsid w:val="005C64C1"/>
    <w:rsid w:val="005D5915"/>
    <w:rsid w:val="005D7CE4"/>
    <w:rsid w:val="005E254A"/>
    <w:rsid w:val="005E466E"/>
    <w:rsid w:val="005E71C8"/>
    <w:rsid w:val="005E78F7"/>
    <w:rsid w:val="005F3C26"/>
    <w:rsid w:val="00605699"/>
    <w:rsid w:val="006124EE"/>
    <w:rsid w:val="00614254"/>
    <w:rsid w:val="00616234"/>
    <w:rsid w:val="00616FE1"/>
    <w:rsid w:val="00620395"/>
    <w:rsid w:val="006259DB"/>
    <w:rsid w:val="006272BD"/>
    <w:rsid w:val="006361BC"/>
    <w:rsid w:val="00641324"/>
    <w:rsid w:val="006459E4"/>
    <w:rsid w:val="006507DB"/>
    <w:rsid w:val="00660E2D"/>
    <w:rsid w:val="00662E14"/>
    <w:rsid w:val="00663814"/>
    <w:rsid w:val="00665D0D"/>
    <w:rsid w:val="00671D8F"/>
    <w:rsid w:val="00673654"/>
    <w:rsid w:val="00673F2F"/>
    <w:rsid w:val="00674D0F"/>
    <w:rsid w:val="0067755E"/>
    <w:rsid w:val="00677C72"/>
    <w:rsid w:val="006858DA"/>
    <w:rsid w:val="00691B32"/>
    <w:rsid w:val="00691E56"/>
    <w:rsid w:val="0069238F"/>
    <w:rsid w:val="00693EC6"/>
    <w:rsid w:val="00697B7E"/>
    <w:rsid w:val="006A329D"/>
    <w:rsid w:val="006A4B5D"/>
    <w:rsid w:val="006A70AD"/>
    <w:rsid w:val="006A717F"/>
    <w:rsid w:val="006B5470"/>
    <w:rsid w:val="006B6DBC"/>
    <w:rsid w:val="006C1A8F"/>
    <w:rsid w:val="006C78CF"/>
    <w:rsid w:val="006D21A6"/>
    <w:rsid w:val="006D2838"/>
    <w:rsid w:val="006D2FDA"/>
    <w:rsid w:val="006D4FEB"/>
    <w:rsid w:val="006E049D"/>
    <w:rsid w:val="006E215C"/>
    <w:rsid w:val="006E2DB0"/>
    <w:rsid w:val="006E5856"/>
    <w:rsid w:val="006F0960"/>
    <w:rsid w:val="006F20BB"/>
    <w:rsid w:val="006F3D5D"/>
    <w:rsid w:val="00700115"/>
    <w:rsid w:val="00702232"/>
    <w:rsid w:val="00703EA8"/>
    <w:rsid w:val="007059B7"/>
    <w:rsid w:val="00710C7F"/>
    <w:rsid w:val="00711702"/>
    <w:rsid w:val="007126AA"/>
    <w:rsid w:val="00713469"/>
    <w:rsid w:val="00714AC4"/>
    <w:rsid w:val="00717D57"/>
    <w:rsid w:val="007213DB"/>
    <w:rsid w:val="00723A4B"/>
    <w:rsid w:val="007245C0"/>
    <w:rsid w:val="0072687D"/>
    <w:rsid w:val="00726FB1"/>
    <w:rsid w:val="007334F1"/>
    <w:rsid w:val="00736020"/>
    <w:rsid w:val="00740769"/>
    <w:rsid w:val="00754011"/>
    <w:rsid w:val="007628BD"/>
    <w:rsid w:val="0076460B"/>
    <w:rsid w:val="00764E8A"/>
    <w:rsid w:val="0077011B"/>
    <w:rsid w:val="00770D19"/>
    <w:rsid w:val="007719FC"/>
    <w:rsid w:val="0077687B"/>
    <w:rsid w:val="00777DD1"/>
    <w:rsid w:val="007835D8"/>
    <w:rsid w:val="00783887"/>
    <w:rsid w:val="00783EBD"/>
    <w:rsid w:val="00784FE9"/>
    <w:rsid w:val="00786965"/>
    <w:rsid w:val="00787DE6"/>
    <w:rsid w:val="00795074"/>
    <w:rsid w:val="007A0769"/>
    <w:rsid w:val="007A2CD8"/>
    <w:rsid w:val="007A3A1B"/>
    <w:rsid w:val="007A66F2"/>
    <w:rsid w:val="007A6EE2"/>
    <w:rsid w:val="007A7014"/>
    <w:rsid w:val="007B0C75"/>
    <w:rsid w:val="007B32B0"/>
    <w:rsid w:val="007B4A8C"/>
    <w:rsid w:val="007C0AF9"/>
    <w:rsid w:val="007C54D0"/>
    <w:rsid w:val="007C7013"/>
    <w:rsid w:val="007D6C29"/>
    <w:rsid w:val="007E229E"/>
    <w:rsid w:val="007E3C82"/>
    <w:rsid w:val="007F1C3F"/>
    <w:rsid w:val="007F2A6A"/>
    <w:rsid w:val="007F2B38"/>
    <w:rsid w:val="00804B75"/>
    <w:rsid w:val="00807A46"/>
    <w:rsid w:val="00811223"/>
    <w:rsid w:val="00814182"/>
    <w:rsid w:val="00823CE0"/>
    <w:rsid w:val="00824515"/>
    <w:rsid w:val="008245E5"/>
    <w:rsid w:val="00832C63"/>
    <w:rsid w:val="00834993"/>
    <w:rsid w:val="00850943"/>
    <w:rsid w:val="00853738"/>
    <w:rsid w:val="00854478"/>
    <w:rsid w:val="00854D0A"/>
    <w:rsid w:val="008624C3"/>
    <w:rsid w:val="008631E7"/>
    <w:rsid w:val="00866ABB"/>
    <w:rsid w:val="00882A29"/>
    <w:rsid w:val="00882DE7"/>
    <w:rsid w:val="00884E0C"/>
    <w:rsid w:val="00886E93"/>
    <w:rsid w:val="0089162E"/>
    <w:rsid w:val="00892D5C"/>
    <w:rsid w:val="00895D82"/>
    <w:rsid w:val="008A2870"/>
    <w:rsid w:val="008A381A"/>
    <w:rsid w:val="008A7B42"/>
    <w:rsid w:val="008B016D"/>
    <w:rsid w:val="008B2196"/>
    <w:rsid w:val="008B6F31"/>
    <w:rsid w:val="008B7209"/>
    <w:rsid w:val="008C3F3B"/>
    <w:rsid w:val="008D6280"/>
    <w:rsid w:val="008D6E11"/>
    <w:rsid w:val="008D7E0E"/>
    <w:rsid w:val="00900491"/>
    <w:rsid w:val="0090241B"/>
    <w:rsid w:val="0090406E"/>
    <w:rsid w:val="00913067"/>
    <w:rsid w:val="00913647"/>
    <w:rsid w:val="00915C2F"/>
    <w:rsid w:val="00917848"/>
    <w:rsid w:val="00917AA9"/>
    <w:rsid w:val="00920591"/>
    <w:rsid w:val="00924520"/>
    <w:rsid w:val="00933EFD"/>
    <w:rsid w:val="009358A1"/>
    <w:rsid w:val="00936E1E"/>
    <w:rsid w:val="00937D93"/>
    <w:rsid w:val="00942CE7"/>
    <w:rsid w:val="0095123B"/>
    <w:rsid w:val="00951AD0"/>
    <w:rsid w:val="009606C4"/>
    <w:rsid w:val="009704CB"/>
    <w:rsid w:val="00971966"/>
    <w:rsid w:val="00972C1A"/>
    <w:rsid w:val="009769E2"/>
    <w:rsid w:val="00976B5E"/>
    <w:rsid w:val="00977A8D"/>
    <w:rsid w:val="00980698"/>
    <w:rsid w:val="009822F2"/>
    <w:rsid w:val="00986A4B"/>
    <w:rsid w:val="00987393"/>
    <w:rsid w:val="00994186"/>
    <w:rsid w:val="0099538F"/>
    <w:rsid w:val="009A4FEE"/>
    <w:rsid w:val="009A6E64"/>
    <w:rsid w:val="009B0AEF"/>
    <w:rsid w:val="009B558F"/>
    <w:rsid w:val="009C2059"/>
    <w:rsid w:val="009C387B"/>
    <w:rsid w:val="009D30F5"/>
    <w:rsid w:val="009D5EB1"/>
    <w:rsid w:val="009E18B2"/>
    <w:rsid w:val="009E3DD8"/>
    <w:rsid w:val="009F08D5"/>
    <w:rsid w:val="009F3724"/>
    <w:rsid w:val="009F70E7"/>
    <w:rsid w:val="00A0233B"/>
    <w:rsid w:val="00A02B19"/>
    <w:rsid w:val="00A06C8C"/>
    <w:rsid w:val="00A07F72"/>
    <w:rsid w:val="00A1085F"/>
    <w:rsid w:val="00A10894"/>
    <w:rsid w:val="00A15D9D"/>
    <w:rsid w:val="00A1722C"/>
    <w:rsid w:val="00A17577"/>
    <w:rsid w:val="00A25752"/>
    <w:rsid w:val="00A36D1E"/>
    <w:rsid w:val="00A40D85"/>
    <w:rsid w:val="00A42C5F"/>
    <w:rsid w:val="00A43C4B"/>
    <w:rsid w:val="00A50F2A"/>
    <w:rsid w:val="00A56E3A"/>
    <w:rsid w:val="00A64DD3"/>
    <w:rsid w:val="00A64F13"/>
    <w:rsid w:val="00A65E0C"/>
    <w:rsid w:val="00A675AC"/>
    <w:rsid w:val="00A70428"/>
    <w:rsid w:val="00A71D4B"/>
    <w:rsid w:val="00A74A73"/>
    <w:rsid w:val="00A760AD"/>
    <w:rsid w:val="00A842ED"/>
    <w:rsid w:val="00A874BE"/>
    <w:rsid w:val="00A908B4"/>
    <w:rsid w:val="00A91511"/>
    <w:rsid w:val="00A93115"/>
    <w:rsid w:val="00A9736A"/>
    <w:rsid w:val="00AA05F5"/>
    <w:rsid w:val="00AA6A47"/>
    <w:rsid w:val="00AB2307"/>
    <w:rsid w:val="00AB4175"/>
    <w:rsid w:val="00AB455C"/>
    <w:rsid w:val="00AB6F6D"/>
    <w:rsid w:val="00AC50E1"/>
    <w:rsid w:val="00AC5FB6"/>
    <w:rsid w:val="00AD28AE"/>
    <w:rsid w:val="00AD2903"/>
    <w:rsid w:val="00AD7642"/>
    <w:rsid w:val="00AE0BE2"/>
    <w:rsid w:val="00AE3643"/>
    <w:rsid w:val="00AE6746"/>
    <w:rsid w:val="00AF11B7"/>
    <w:rsid w:val="00AF31F7"/>
    <w:rsid w:val="00B17C74"/>
    <w:rsid w:val="00B31A69"/>
    <w:rsid w:val="00B36583"/>
    <w:rsid w:val="00B40AA9"/>
    <w:rsid w:val="00B45AFB"/>
    <w:rsid w:val="00B4615D"/>
    <w:rsid w:val="00B537A3"/>
    <w:rsid w:val="00B573D6"/>
    <w:rsid w:val="00B62FCE"/>
    <w:rsid w:val="00B751DB"/>
    <w:rsid w:val="00B75989"/>
    <w:rsid w:val="00B75F69"/>
    <w:rsid w:val="00B77AA3"/>
    <w:rsid w:val="00B85188"/>
    <w:rsid w:val="00B90CED"/>
    <w:rsid w:val="00BA0810"/>
    <w:rsid w:val="00BA2BFA"/>
    <w:rsid w:val="00BA5655"/>
    <w:rsid w:val="00BA7416"/>
    <w:rsid w:val="00BB0432"/>
    <w:rsid w:val="00BB0EB8"/>
    <w:rsid w:val="00BB6FFE"/>
    <w:rsid w:val="00BB7236"/>
    <w:rsid w:val="00BC28E1"/>
    <w:rsid w:val="00BC48AE"/>
    <w:rsid w:val="00BD1FF6"/>
    <w:rsid w:val="00BF2072"/>
    <w:rsid w:val="00BF644E"/>
    <w:rsid w:val="00BF759C"/>
    <w:rsid w:val="00C05593"/>
    <w:rsid w:val="00C0703F"/>
    <w:rsid w:val="00C11D6E"/>
    <w:rsid w:val="00C12222"/>
    <w:rsid w:val="00C16948"/>
    <w:rsid w:val="00C2080C"/>
    <w:rsid w:val="00C20BD8"/>
    <w:rsid w:val="00C23F7E"/>
    <w:rsid w:val="00C25321"/>
    <w:rsid w:val="00C27730"/>
    <w:rsid w:val="00C30F8C"/>
    <w:rsid w:val="00C345B6"/>
    <w:rsid w:val="00C37254"/>
    <w:rsid w:val="00C40CF1"/>
    <w:rsid w:val="00C4555C"/>
    <w:rsid w:val="00C46E33"/>
    <w:rsid w:val="00C50DEF"/>
    <w:rsid w:val="00C556C3"/>
    <w:rsid w:val="00C56685"/>
    <w:rsid w:val="00C61015"/>
    <w:rsid w:val="00C65118"/>
    <w:rsid w:val="00C65598"/>
    <w:rsid w:val="00C746BE"/>
    <w:rsid w:val="00C7652C"/>
    <w:rsid w:val="00C80501"/>
    <w:rsid w:val="00C87DA1"/>
    <w:rsid w:val="00C921C2"/>
    <w:rsid w:val="00C93720"/>
    <w:rsid w:val="00C951DE"/>
    <w:rsid w:val="00CA01ED"/>
    <w:rsid w:val="00CB06F5"/>
    <w:rsid w:val="00CB0772"/>
    <w:rsid w:val="00CB10F3"/>
    <w:rsid w:val="00CB12DA"/>
    <w:rsid w:val="00CB6B0A"/>
    <w:rsid w:val="00CB70AD"/>
    <w:rsid w:val="00CC55D3"/>
    <w:rsid w:val="00CD5482"/>
    <w:rsid w:val="00CD5CF7"/>
    <w:rsid w:val="00CE5F1D"/>
    <w:rsid w:val="00CE65CA"/>
    <w:rsid w:val="00D104C8"/>
    <w:rsid w:val="00D11FB1"/>
    <w:rsid w:val="00D14BF8"/>
    <w:rsid w:val="00D15B70"/>
    <w:rsid w:val="00D20FA3"/>
    <w:rsid w:val="00D231E9"/>
    <w:rsid w:val="00D26AE7"/>
    <w:rsid w:val="00D26F70"/>
    <w:rsid w:val="00D30164"/>
    <w:rsid w:val="00D33BDA"/>
    <w:rsid w:val="00D3411E"/>
    <w:rsid w:val="00D34C4D"/>
    <w:rsid w:val="00D35443"/>
    <w:rsid w:val="00D35CA9"/>
    <w:rsid w:val="00D3655D"/>
    <w:rsid w:val="00D44398"/>
    <w:rsid w:val="00D50C56"/>
    <w:rsid w:val="00D52EE0"/>
    <w:rsid w:val="00D544EF"/>
    <w:rsid w:val="00D56CAF"/>
    <w:rsid w:val="00D611D9"/>
    <w:rsid w:val="00D634B8"/>
    <w:rsid w:val="00D65428"/>
    <w:rsid w:val="00D7574E"/>
    <w:rsid w:val="00D76C57"/>
    <w:rsid w:val="00D8097B"/>
    <w:rsid w:val="00D82840"/>
    <w:rsid w:val="00D854CD"/>
    <w:rsid w:val="00D86A6E"/>
    <w:rsid w:val="00D9508D"/>
    <w:rsid w:val="00D97855"/>
    <w:rsid w:val="00D97898"/>
    <w:rsid w:val="00DA084E"/>
    <w:rsid w:val="00DA0F45"/>
    <w:rsid w:val="00DA25BB"/>
    <w:rsid w:val="00DA57E3"/>
    <w:rsid w:val="00DA6FB9"/>
    <w:rsid w:val="00DB0B13"/>
    <w:rsid w:val="00DC0925"/>
    <w:rsid w:val="00DC1E59"/>
    <w:rsid w:val="00DC4DF5"/>
    <w:rsid w:val="00DC5C25"/>
    <w:rsid w:val="00DD1CC5"/>
    <w:rsid w:val="00DD482A"/>
    <w:rsid w:val="00DE1D6F"/>
    <w:rsid w:val="00DE1F1A"/>
    <w:rsid w:val="00DF1D90"/>
    <w:rsid w:val="00DF278C"/>
    <w:rsid w:val="00DF3233"/>
    <w:rsid w:val="00DF486F"/>
    <w:rsid w:val="00E0217E"/>
    <w:rsid w:val="00E10C11"/>
    <w:rsid w:val="00E12AD1"/>
    <w:rsid w:val="00E23E42"/>
    <w:rsid w:val="00E25B17"/>
    <w:rsid w:val="00E27850"/>
    <w:rsid w:val="00E30761"/>
    <w:rsid w:val="00E3175B"/>
    <w:rsid w:val="00E31A68"/>
    <w:rsid w:val="00E321F8"/>
    <w:rsid w:val="00E32D4D"/>
    <w:rsid w:val="00E35FE1"/>
    <w:rsid w:val="00E3606E"/>
    <w:rsid w:val="00E37CFE"/>
    <w:rsid w:val="00E41797"/>
    <w:rsid w:val="00E44CD3"/>
    <w:rsid w:val="00E479F6"/>
    <w:rsid w:val="00E50E66"/>
    <w:rsid w:val="00E534D2"/>
    <w:rsid w:val="00E5556C"/>
    <w:rsid w:val="00E56E81"/>
    <w:rsid w:val="00E621D0"/>
    <w:rsid w:val="00E77452"/>
    <w:rsid w:val="00E804C1"/>
    <w:rsid w:val="00E82382"/>
    <w:rsid w:val="00E8798C"/>
    <w:rsid w:val="00E94998"/>
    <w:rsid w:val="00E96EA8"/>
    <w:rsid w:val="00EB03C3"/>
    <w:rsid w:val="00EC2BB2"/>
    <w:rsid w:val="00EC2CB6"/>
    <w:rsid w:val="00ED0FA7"/>
    <w:rsid w:val="00ED10D1"/>
    <w:rsid w:val="00ED3370"/>
    <w:rsid w:val="00ED3DE9"/>
    <w:rsid w:val="00ED7108"/>
    <w:rsid w:val="00EE1508"/>
    <w:rsid w:val="00EE699C"/>
    <w:rsid w:val="00EF27CE"/>
    <w:rsid w:val="00EF3E5F"/>
    <w:rsid w:val="00EF51FA"/>
    <w:rsid w:val="00F017B5"/>
    <w:rsid w:val="00F05BE4"/>
    <w:rsid w:val="00F12997"/>
    <w:rsid w:val="00F26C52"/>
    <w:rsid w:val="00F3481A"/>
    <w:rsid w:val="00F476A1"/>
    <w:rsid w:val="00F535BB"/>
    <w:rsid w:val="00F555FD"/>
    <w:rsid w:val="00F5598E"/>
    <w:rsid w:val="00F66C12"/>
    <w:rsid w:val="00F72A5D"/>
    <w:rsid w:val="00F72D9F"/>
    <w:rsid w:val="00F80891"/>
    <w:rsid w:val="00F83D75"/>
    <w:rsid w:val="00F91034"/>
    <w:rsid w:val="00F91290"/>
    <w:rsid w:val="00F92CF5"/>
    <w:rsid w:val="00F95C17"/>
    <w:rsid w:val="00F95FDB"/>
    <w:rsid w:val="00F979C7"/>
    <w:rsid w:val="00FA01C6"/>
    <w:rsid w:val="00FA0A37"/>
    <w:rsid w:val="00FA21DF"/>
    <w:rsid w:val="00FA62A5"/>
    <w:rsid w:val="00FB118C"/>
    <w:rsid w:val="00FB14DE"/>
    <w:rsid w:val="00FB401B"/>
    <w:rsid w:val="00FB4DE0"/>
    <w:rsid w:val="00FB7C7B"/>
    <w:rsid w:val="00FC14B3"/>
    <w:rsid w:val="00FC76EF"/>
    <w:rsid w:val="00FD13AE"/>
    <w:rsid w:val="00FD2D5F"/>
    <w:rsid w:val="00FD3B5C"/>
    <w:rsid w:val="00FD76EA"/>
    <w:rsid w:val="00FE5000"/>
    <w:rsid w:val="00FF7210"/>
    <w:rsid w:val="00FF74C6"/>
    <w:rsid w:val="00FF7E4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0EB10C9-7AA4-4CF5-87E5-F154E816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8"/>
    <w:rPr>
      <w:color w:val="000000"/>
      <w:sz w:val="23"/>
      <w:szCs w:val="24"/>
      <w:lang w:val="en-GB" w:eastAsia="en-US"/>
    </w:rPr>
  </w:style>
  <w:style w:type="paragraph" w:styleId="Titre1">
    <w:name w:val="heading 1"/>
    <w:next w:val="Titre2"/>
    <w:rsid w:val="00F555FD"/>
    <w:pPr>
      <w:keepNext/>
      <w:keepLines/>
      <w:numPr>
        <w:numId w:val="27"/>
      </w:numPr>
      <w:tabs>
        <w:tab w:val="left" w:pos="567"/>
      </w:tabs>
      <w:spacing w:after="240" w:line="340" w:lineRule="exact"/>
      <w:ind w:right="2835"/>
      <w:outlineLvl w:val="0"/>
    </w:pPr>
    <w:rPr>
      <w:rFonts w:ascii="Arial" w:eastAsia="SimHei" w:hAnsi="Arial" w:cs="Arial"/>
      <w:b/>
      <w:bCs/>
      <w:color w:val="000000"/>
      <w:kern w:val="32"/>
      <w:sz w:val="30"/>
      <w:szCs w:val="32"/>
      <w:lang w:val="fr-FR" w:eastAsia="en-US"/>
    </w:rPr>
  </w:style>
  <w:style w:type="paragraph" w:styleId="Titre2">
    <w:name w:val="heading 2"/>
    <w:basedOn w:val="Titre1"/>
    <w:next w:val="ParaNum"/>
    <w:rsid w:val="00F555FD"/>
    <w:pPr>
      <w:numPr>
        <w:ilvl w:val="1"/>
      </w:numPr>
      <w:spacing w:before="360" w:after="120"/>
      <w:outlineLvl w:val="1"/>
    </w:pPr>
    <w:rPr>
      <w:b w:val="0"/>
      <w:bCs w:val="0"/>
      <w:sz w:val="28"/>
      <w:szCs w:val="30"/>
      <w:lang w:val="en-GB"/>
    </w:rPr>
  </w:style>
  <w:style w:type="paragraph" w:styleId="Titre3">
    <w:name w:val="heading 3"/>
    <w:basedOn w:val="Titre2"/>
    <w:next w:val="ParaNum"/>
    <w:rsid w:val="00F555FD"/>
    <w:pPr>
      <w:numPr>
        <w:ilvl w:val="2"/>
      </w:numPr>
      <w:spacing w:before="220" w:after="100" w:line="240" w:lineRule="auto"/>
      <w:outlineLvl w:val="2"/>
    </w:pPr>
    <w:rPr>
      <w:rFonts w:eastAsia="STKaiti"/>
      <w:sz w:val="24"/>
      <w:szCs w:val="26"/>
    </w:rPr>
  </w:style>
  <w:style w:type="paragraph" w:styleId="Titre4">
    <w:name w:val="heading 4"/>
    <w:basedOn w:val="Titre3"/>
    <w:next w:val="ParaNum"/>
    <w:rsid w:val="00F555FD"/>
    <w:pPr>
      <w:numPr>
        <w:ilvl w:val="3"/>
      </w:numPr>
      <w:spacing w:before="180" w:after="60"/>
      <w:outlineLvl w:val="3"/>
    </w:pPr>
    <w:rPr>
      <w:rFonts w:ascii="Times New Roman" w:eastAsia="SimSun" w:hAnsi="Times New Roman" w:cs="Times New Roman"/>
      <w:i/>
      <w:iCs/>
    </w:rPr>
  </w:style>
  <w:style w:type="paragraph" w:styleId="Titre5">
    <w:name w:val="heading 5"/>
    <w:basedOn w:val="Titre4"/>
    <w:next w:val="ParaNum"/>
    <w:rsid w:val="00F555FD"/>
    <w:pPr>
      <w:numPr>
        <w:ilvl w:val="4"/>
      </w:numPr>
      <w:spacing w:after="0"/>
      <w:outlineLvl w:val="4"/>
    </w:pPr>
    <w:rPr>
      <w:i w:val="0"/>
      <w:iCs w:val="0"/>
    </w:rPr>
  </w:style>
  <w:style w:type="paragraph" w:styleId="Titre6">
    <w:name w:val="heading 6"/>
    <w:basedOn w:val="Titre5"/>
    <w:next w:val="Normal"/>
    <w:rsid w:val="00F555FD"/>
    <w:pPr>
      <w:numPr>
        <w:ilvl w:val="5"/>
      </w:numPr>
      <w:outlineLvl w:val="5"/>
    </w:pPr>
  </w:style>
  <w:style w:type="paragraph" w:styleId="Titre7">
    <w:name w:val="heading 7"/>
    <w:basedOn w:val="Titre6"/>
    <w:next w:val="Normal"/>
    <w:rsid w:val="00F555FD"/>
    <w:pPr>
      <w:numPr>
        <w:ilvl w:val="6"/>
      </w:numPr>
      <w:outlineLvl w:val="6"/>
    </w:pPr>
    <w:rPr>
      <w:b/>
      <w:i/>
    </w:rPr>
  </w:style>
  <w:style w:type="paragraph" w:styleId="Titre8">
    <w:name w:val="heading 8"/>
    <w:basedOn w:val="Titre7"/>
    <w:next w:val="Normal"/>
    <w:rsid w:val="00F555FD"/>
    <w:pPr>
      <w:numPr>
        <w:ilvl w:val="7"/>
      </w:numPr>
      <w:outlineLvl w:val="7"/>
    </w:pPr>
    <w:rPr>
      <w:i w:val="0"/>
      <w:iCs/>
    </w:rPr>
  </w:style>
  <w:style w:type="paragraph" w:styleId="Titre9">
    <w:name w:val="heading 9"/>
    <w:basedOn w:val="Normal"/>
    <w:next w:val="Normal"/>
    <w:rsid w:val="00F555FD"/>
    <w:pPr>
      <w:keepNext/>
      <w:numPr>
        <w:ilvl w:val="8"/>
        <w:numId w:val="27"/>
      </w:numPr>
      <w:pBdr>
        <w:bottom w:val="single" w:sz="4" w:space="3" w:color="auto"/>
      </w:pBdr>
      <w:outlineLvl w:val="8"/>
    </w:pPr>
    <w:rPr>
      <w:b/>
      <w:bCs/>
      <w:sz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Num">
    <w:name w:val="ParaNum"/>
    <w:basedOn w:val="Para"/>
    <w:qFormat/>
    <w:rsid w:val="003D0654"/>
    <w:pPr>
      <w:numPr>
        <w:numId w:val="23"/>
      </w:numPr>
      <w:tabs>
        <w:tab w:val="left" w:pos="1361"/>
      </w:tabs>
    </w:pPr>
    <w:rPr>
      <w:lang w:eastAsia="zh-CN"/>
    </w:rPr>
  </w:style>
  <w:style w:type="paragraph" w:customStyle="1" w:styleId="Para">
    <w:name w:val="Para"/>
    <w:qFormat/>
    <w:rsid w:val="00435242"/>
    <w:pPr>
      <w:spacing w:before="60" w:after="120"/>
      <w:ind w:left="851"/>
      <w:jc w:val="both"/>
    </w:pPr>
    <w:rPr>
      <w:color w:val="000000"/>
      <w:sz w:val="23"/>
      <w:szCs w:val="24"/>
      <w:lang w:val="en-GB" w:eastAsia="en-US"/>
    </w:rPr>
  </w:style>
  <w:style w:type="paragraph" w:customStyle="1" w:styleId="Indent1">
    <w:name w:val="Indent1"/>
    <w:basedOn w:val="Indent"/>
    <w:qFormat/>
    <w:rsid w:val="00F555FD"/>
    <w:pPr>
      <w:ind w:left="1361" w:hanging="510"/>
    </w:pPr>
  </w:style>
  <w:style w:type="paragraph" w:customStyle="1" w:styleId="Indent">
    <w:name w:val="Indent"/>
    <w:basedOn w:val="Para"/>
    <w:qFormat/>
    <w:rsid w:val="00F555FD"/>
    <w:pPr>
      <w:ind w:firstLine="510"/>
    </w:pPr>
  </w:style>
  <w:style w:type="paragraph" w:customStyle="1" w:styleId="Indent2">
    <w:name w:val="Indent2"/>
    <w:basedOn w:val="Indent1"/>
    <w:qFormat/>
    <w:rsid w:val="00F555FD"/>
    <w:pPr>
      <w:ind w:left="1871"/>
    </w:pPr>
  </w:style>
  <w:style w:type="paragraph" w:customStyle="1" w:styleId="Indent3">
    <w:name w:val="Indent3"/>
    <w:basedOn w:val="Indent2"/>
    <w:qFormat/>
    <w:rsid w:val="00F555FD"/>
    <w:pPr>
      <w:ind w:left="2381"/>
    </w:pPr>
  </w:style>
  <w:style w:type="paragraph" w:customStyle="1" w:styleId="AppendixH1">
    <w:name w:val="AppendixH1"/>
    <w:next w:val="AppendixH2"/>
    <w:rsid w:val="00673F2F"/>
    <w:pPr>
      <w:keepNext/>
      <w:tabs>
        <w:tab w:val="left" w:pos="567"/>
      </w:tabs>
      <w:suppressAutoHyphens/>
      <w:spacing w:after="240"/>
      <w:ind w:right="2835"/>
    </w:pPr>
    <w:rPr>
      <w:rFonts w:ascii="Arial" w:eastAsia="SimHei" w:hAnsi="Arial" w:cs="Arial"/>
      <w:b/>
      <w:bCs/>
      <w:color w:val="000000"/>
      <w:sz w:val="28"/>
      <w:szCs w:val="30"/>
      <w:lang w:val="en-GB" w:eastAsia="en-US"/>
    </w:rPr>
  </w:style>
  <w:style w:type="paragraph" w:customStyle="1" w:styleId="AppendixH2">
    <w:name w:val="AppendixH2"/>
    <w:basedOn w:val="AppendixH1"/>
    <w:next w:val="AppendixNum"/>
    <w:rsid w:val="00673F2F"/>
    <w:pPr>
      <w:spacing w:before="360"/>
    </w:pPr>
    <w:rPr>
      <w:b w:val="0"/>
      <w:bCs w:val="0"/>
      <w:sz w:val="26"/>
      <w:szCs w:val="28"/>
    </w:rPr>
  </w:style>
  <w:style w:type="paragraph" w:customStyle="1" w:styleId="AppendixNum">
    <w:name w:val="AppendixNum"/>
    <w:basedOn w:val="Appendix"/>
    <w:rsid w:val="00F555FD"/>
    <w:pPr>
      <w:ind w:left="1361" w:hanging="510"/>
    </w:pPr>
  </w:style>
  <w:style w:type="paragraph" w:customStyle="1" w:styleId="Appendix">
    <w:name w:val="Appendix"/>
    <w:rsid w:val="007B4A8C"/>
    <w:pPr>
      <w:spacing w:before="60" w:after="120"/>
      <w:ind w:left="851"/>
      <w:jc w:val="both"/>
    </w:pPr>
    <w:rPr>
      <w:color w:val="000000"/>
      <w:sz w:val="21"/>
      <w:szCs w:val="22"/>
      <w:lang w:val="en-GB" w:eastAsia="en-US"/>
    </w:rPr>
  </w:style>
  <w:style w:type="paragraph" w:customStyle="1" w:styleId="AppendixH3">
    <w:name w:val="AppendixH3"/>
    <w:basedOn w:val="AppendixH2"/>
    <w:next w:val="AppendixNum"/>
    <w:rsid w:val="00673F2F"/>
    <w:pPr>
      <w:spacing w:before="280" w:after="100"/>
    </w:pPr>
    <w:rPr>
      <w:rFonts w:eastAsia="STKaiti"/>
      <w:sz w:val="22"/>
      <w:szCs w:val="24"/>
    </w:rPr>
  </w:style>
  <w:style w:type="paragraph" w:customStyle="1" w:styleId="AppendixH4">
    <w:name w:val="AppendixH4"/>
    <w:basedOn w:val="AppendixH3"/>
    <w:next w:val="AppendixNum"/>
    <w:rsid w:val="007B4A8C"/>
    <w:pPr>
      <w:spacing w:before="220" w:after="60"/>
    </w:pPr>
    <w:rPr>
      <w:rFonts w:eastAsia="SimSun"/>
      <w:sz w:val="21"/>
      <w:szCs w:val="22"/>
    </w:rPr>
  </w:style>
  <w:style w:type="paragraph" w:styleId="Pieddepage">
    <w:name w:val="footer"/>
    <w:link w:val="PieddepageCar"/>
    <w:uiPriority w:val="99"/>
    <w:rsid w:val="00DD1CC5"/>
    <w:pPr>
      <w:pBdr>
        <w:top w:val="single" w:sz="4" w:space="1" w:color="auto"/>
      </w:pBdr>
      <w:tabs>
        <w:tab w:val="right" w:pos="9072"/>
      </w:tabs>
      <w:jc w:val="both"/>
    </w:pPr>
    <w:rPr>
      <w:rFonts w:ascii="Arial" w:eastAsia="Times New Roman" w:hAnsi="Arial" w:cs="Arial"/>
      <w:sz w:val="14"/>
      <w:szCs w:val="22"/>
      <w:lang w:val="en-GB" w:eastAsia="en-US"/>
    </w:rPr>
  </w:style>
  <w:style w:type="character" w:styleId="Appelnotedebasdep">
    <w:name w:val="footnote reference"/>
    <w:basedOn w:val="Policepardfaut"/>
    <w:semiHidden/>
    <w:rsid w:val="00F555FD"/>
    <w:rPr>
      <w:vertAlign w:val="superscript"/>
      <w:lang w:bidi="ar-SA"/>
    </w:rPr>
  </w:style>
  <w:style w:type="paragraph" w:styleId="Notedebasdepage">
    <w:name w:val="footnote text"/>
    <w:link w:val="NotedebasdepageCar"/>
    <w:semiHidden/>
    <w:rsid w:val="00F92CF5"/>
    <w:pPr>
      <w:spacing w:after="120"/>
      <w:ind w:left="851"/>
      <w:jc w:val="lowKashida"/>
    </w:pPr>
    <w:rPr>
      <w:color w:val="000000"/>
      <w:sz w:val="18"/>
      <w:lang w:val="fr-FR" w:eastAsia="en-US"/>
    </w:rPr>
  </w:style>
  <w:style w:type="paragraph" w:customStyle="1" w:styleId="GraphicTitle">
    <w:name w:val="GraphicTitle"/>
    <w:basedOn w:val="TableTitle"/>
    <w:next w:val="Para"/>
    <w:rsid w:val="00F555FD"/>
  </w:style>
  <w:style w:type="paragraph" w:customStyle="1" w:styleId="TableTitle">
    <w:name w:val="TableTitle"/>
    <w:basedOn w:val="TableBody"/>
    <w:next w:val="TableText"/>
    <w:rsid w:val="00F555FD"/>
    <w:pPr>
      <w:spacing w:before="240" w:after="240"/>
      <w:ind w:left="1134" w:hanging="1134"/>
    </w:pPr>
    <w:rPr>
      <w:rFonts w:eastAsia="SimHei"/>
      <w:b/>
      <w:bCs/>
      <w:sz w:val="23"/>
      <w:szCs w:val="24"/>
      <w:lang w:val="en-US" w:eastAsia="zh-CN"/>
    </w:rPr>
  </w:style>
  <w:style w:type="paragraph" w:customStyle="1" w:styleId="TableBody">
    <w:name w:val="TableBody"/>
    <w:rsid w:val="00920591"/>
    <w:pPr>
      <w:suppressAutoHyphens/>
    </w:pPr>
    <w:rPr>
      <w:rFonts w:ascii="Arial Narrow" w:hAnsi="Arial Narrow" w:cs="Arial"/>
      <w:color w:val="000000"/>
      <w:sz w:val="19"/>
      <w:lang w:val="fr-FR" w:eastAsia="en-US"/>
    </w:rPr>
  </w:style>
  <w:style w:type="paragraph" w:customStyle="1" w:styleId="TableText">
    <w:name w:val="TableText"/>
    <w:rsid w:val="00920591"/>
    <w:pPr>
      <w:tabs>
        <w:tab w:val="left" w:pos="2552"/>
      </w:tabs>
      <w:suppressAutoHyphens/>
    </w:pPr>
    <w:rPr>
      <w:rFonts w:ascii="Arial Narrow" w:hAnsi="Arial Narrow"/>
      <w:sz w:val="19"/>
      <w:lang w:val="en-GB" w:eastAsia="en-US"/>
    </w:rPr>
  </w:style>
  <w:style w:type="paragraph" w:styleId="En-tte">
    <w:name w:val="header"/>
    <w:link w:val="En-tteCar"/>
    <w:uiPriority w:val="99"/>
    <w:rsid w:val="00592AEB"/>
    <w:pPr>
      <w:pBdr>
        <w:bottom w:val="single" w:sz="4" w:space="6" w:color="auto"/>
      </w:pBdr>
      <w:tabs>
        <w:tab w:val="center" w:pos="4536"/>
        <w:tab w:val="right" w:pos="9072"/>
      </w:tabs>
      <w:spacing w:before="120" w:after="120"/>
    </w:pPr>
    <w:rPr>
      <w:rFonts w:ascii="Arial" w:hAnsi="Arial" w:cs="Arial"/>
      <w:color w:val="000000"/>
      <w:sz w:val="18"/>
      <w:lang w:val="en-GB" w:eastAsia="en-US"/>
    </w:rPr>
  </w:style>
  <w:style w:type="character" w:styleId="Numrodepage">
    <w:name w:val="page number"/>
    <w:basedOn w:val="Policepardfaut"/>
    <w:rsid w:val="00F555FD"/>
    <w:rPr>
      <w:rFonts w:ascii="Times New Roman" w:hAnsi="Times New Roman" w:cs="Times New Roman"/>
      <w:color w:val="000000"/>
      <w:sz w:val="22"/>
      <w:szCs w:val="22"/>
      <w:bdr w:val="none" w:sz="0" w:space="0" w:color="auto"/>
      <w:lang w:bidi="ar-SA"/>
    </w:rPr>
  </w:style>
  <w:style w:type="character" w:styleId="Marquedecommentaire">
    <w:name w:val="annotation reference"/>
    <w:basedOn w:val="Policepardfaut"/>
    <w:semiHidden/>
    <w:rsid w:val="00F555FD"/>
    <w:rPr>
      <w:sz w:val="16"/>
      <w:szCs w:val="16"/>
      <w:lang w:val="en-GB" w:bidi="ar-SA"/>
    </w:rPr>
  </w:style>
  <w:style w:type="paragraph" w:styleId="Commentaire">
    <w:name w:val="annotation text"/>
    <w:basedOn w:val="Normal"/>
    <w:link w:val="CommentaireCar"/>
    <w:semiHidden/>
    <w:rsid w:val="00F555FD"/>
    <w:rPr>
      <w:sz w:val="20"/>
      <w:szCs w:val="20"/>
    </w:rPr>
  </w:style>
  <w:style w:type="character" w:styleId="Appeldenotedefin">
    <w:name w:val="endnote reference"/>
    <w:basedOn w:val="Policepardfaut"/>
    <w:semiHidden/>
    <w:rsid w:val="00F555FD"/>
    <w:rPr>
      <w:vertAlign w:val="superscript"/>
      <w:lang w:bidi="ar-SA"/>
    </w:rPr>
  </w:style>
  <w:style w:type="paragraph" w:styleId="Notedefin">
    <w:name w:val="endnote text"/>
    <w:basedOn w:val="Normal"/>
    <w:semiHidden/>
    <w:rsid w:val="00F555FD"/>
    <w:rPr>
      <w:sz w:val="20"/>
      <w:szCs w:val="20"/>
    </w:rPr>
  </w:style>
  <w:style w:type="character" w:styleId="Lienhypertextesuivivisit">
    <w:name w:val="FollowedHyperlink"/>
    <w:basedOn w:val="Policepardfaut"/>
    <w:rsid w:val="00F555FD"/>
    <w:rPr>
      <w:color w:val="800080"/>
      <w:u w:val="single"/>
      <w:lang w:bidi="ar-SA"/>
    </w:rPr>
  </w:style>
  <w:style w:type="character" w:styleId="Lienhypertexte">
    <w:name w:val="Hyperlink"/>
    <w:basedOn w:val="Policepardfaut"/>
    <w:uiPriority w:val="99"/>
    <w:rsid w:val="00F555FD"/>
    <w:rPr>
      <w:color w:val="000000"/>
      <w:u w:val="single"/>
      <w:lang w:bidi="ar-SA"/>
    </w:rPr>
  </w:style>
  <w:style w:type="paragraph" w:styleId="Tabledesrfrencesjuridiques">
    <w:name w:val="table of authorities"/>
    <w:basedOn w:val="Normal"/>
    <w:next w:val="Normal"/>
    <w:semiHidden/>
    <w:rsid w:val="00F555FD"/>
    <w:pPr>
      <w:ind w:left="240" w:hanging="240"/>
    </w:pPr>
  </w:style>
  <w:style w:type="paragraph" w:styleId="Tabledesillustrations">
    <w:name w:val="table of figures"/>
    <w:semiHidden/>
    <w:rsid w:val="00F555FD"/>
    <w:pPr>
      <w:tabs>
        <w:tab w:val="left" w:pos="960"/>
        <w:tab w:val="right" w:leader="dot" w:pos="8618"/>
        <w:tab w:val="right" w:pos="9185"/>
      </w:tabs>
      <w:ind w:left="958" w:right="567" w:hanging="958"/>
    </w:pPr>
    <w:rPr>
      <w:rFonts w:eastAsia="Times New Roman"/>
      <w:bCs/>
      <w:noProof/>
      <w:sz w:val="22"/>
      <w:szCs w:val="24"/>
      <w:lang w:val="en-GB" w:eastAsia="en-US"/>
    </w:rPr>
  </w:style>
  <w:style w:type="paragraph" w:styleId="TitreTR">
    <w:name w:val="toa heading"/>
    <w:basedOn w:val="Normal"/>
    <w:next w:val="Normal"/>
    <w:semiHidden/>
    <w:rsid w:val="00F555FD"/>
    <w:pPr>
      <w:spacing w:before="120"/>
    </w:pPr>
    <w:rPr>
      <w:rFonts w:ascii="Arial" w:hAnsi="Arial" w:cs="Arial"/>
      <w:b/>
      <w:bCs/>
    </w:rPr>
  </w:style>
  <w:style w:type="paragraph" w:styleId="TM1">
    <w:name w:val="toc 1"/>
    <w:next w:val="Normal"/>
    <w:uiPriority w:val="39"/>
    <w:rsid w:val="00F72D9F"/>
    <w:pPr>
      <w:tabs>
        <w:tab w:val="right" w:leader="dot" w:pos="8618"/>
        <w:tab w:val="right" w:pos="9072"/>
      </w:tabs>
      <w:spacing w:before="200" w:after="200" w:line="220" w:lineRule="atLeast"/>
      <w:ind w:right="567"/>
    </w:pPr>
    <w:rPr>
      <w:rFonts w:ascii="Arial" w:hAnsi="Arial" w:cs="Arial"/>
      <w:noProof/>
      <w:sz w:val="22"/>
      <w:szCs w:val="24"/>
      <w:lang w:val="en-GB" w:eastAsia="en-US"/>
    </w:rPr>
  </w:style>
  <w:style w:type="paragraph" w:styleId="TM2">
    <w:name w:val="toc 2"/>
    <w:basedOn w:val="TM1"/>
    <w:next w:val="Normal"/>
    <w:rsid w:val="00F72D9F"/>
    <w:pPr>
      <w:spacing w:before="40" w:after="0" w:line="260" w:lineRule="atLeast"/>
      <w:ind w:left="397"/>
    </w:pPr>
  </w:style>
  <w:style w:type="paragraph" w:styleId="TM3">
    <w:name w:val="toc 3"/>
    <w:basedOn w:val="TM2"/>
    <w:next w:val="Normal"/>
    <w:rsid w:val="00F72D9F"/>
    <w:pPr>
      <w:spacing w:before="0"/>
      <w:ind w:left="1304" w:hanging="340"/>
    </w:pPr>
    <w:rPr>
      <w:iCs/>
    </w:rPr>
  </w:style>
  <w:style w:type="paragraph" w:styleId="TM4">
    <w:name w:val="toc 4"/>
    <w:basedOn w:val="TM3"/>
    <w:next w:val="Normal"/>
    <w:rsid w:val="00F72D9F"/>
    <w:pPr>
      <w:ind w:left="1644"/>
    </w:pPr>
    <w:rPr>
      <w:iCs w:val="0"/>
    </w:rPr>
  </w:style>
  <w:style w:type="paragraph" w:styleId="TM5">
    <w:name w:val="toc 5"/>
    <w:basedOn w:val="TM4"/>
    <w:rsid w:val="00F72D9F"/>
    <w:pPr>
      <w:ind w:left="1814"/>
    </w:pPr>
  </w:style>
  <w:style w:type="paragraph" w:styleId="TM6">
    <w:name w:val="toc 6"/>
    <w:basedOn w:val="Normal"/>
    <w:next w:val="Normal"/>
    <w:semiHidden/>
    <w:rsid w:val="00F555FD"/>
    <w:pPr>
      <w:ind w:left="1200"/>
    </w:pPr>
    <w:rPr>
      <w:sz w:val="22"/>
      <w:szCs w:val="21"/>
      <w:lang w:val="fr-FR"/>
    </w:rPr>
  </w:style>
  <w:style w:type="paragraph" w:styleId="TM7">
    <w:name w:val="toc 7"/>
    <w:basedOn w:val="Normal"/>
    <w:next w:val="Normal"/>
    <w:semiHidden/>
    <w:rsid w:val="00F555FD"/>
    <w:pPr>
      <w:ind w:left="1440"/>
    </w:pPr>
    <w:rPr>
      <w:sz w:val="22"/>
      <w:szCs w:val="21"/>
      <w:lang w:val="fr-FR"/>
    </w:rPr>
  </w:style>
  <w:style w:type="paragraph" w:styleId="TM8">
    <w:name w:val="toc 8"/>
    <w:basedOn w:val="Normal"/>
    <w:next w:val="Normal"/>
    <w:semiHidden/>
    <w:rsid w:val="00F555FD"/>
    <w:pPr>
      <w:ind w:left="1680"/>
    </w:pPr>
    <w:rPr>
      <w:sz w:val="22"/>
      <w:szCs w:val="21"/>
      <w:lang w:val="fr-FR"/>
    </w:rPr>
  </w:style>
  <w:style w:type="paragraph" w:styleId="TM9">
    <w:name w:val="toc 9"/>
    <w:basedOn w:val="Normal"/>
    <w:next w:val="Normal"/>
    <w:semiHidden/>
    <w:rsid w:val="00F555FD"/>
    <w:pPr>
      <w:ind w:left="1920"/>
    </w:pPr>
    <w:rPr>
      <w:sz w:val="22"/>
      <w:szCs w:val="21"/>
      <w:lang w:val="fr-FR"/>
    </w:rPr>
  </w:style>
  <w:style w:type="paragraph" w:customStyle="1" w:styleId="chapter">
    <w:name w:val="chapter"/>
    <w:basedOn w:val="Normal"/>
    <w:next w:val="H1"/>
    <w:rsid w:val="00260AE7"/>
    <w:pPr>
      <w:pBdr>
        <w:bottom w:val="single" w:sz="4" w:space="5" w:color="auto"/>
      </w:pBdr>
      <w:spacing w:before="1700" w:after="440" w:line="440" w:lineRule="exact"/>
      <w:outlineLvl w:val="0"/>
    </w:pPr>
    <w:rPr>
      <w:rFonts w:ascii="Arial" w:eastAsia="SimHei" w:hAnsi="Arial"/>
      <w:b/>
      <w:bCs/>
      <w:sz w:val="36"/>
      <w:szCs w:val="36"/>
      <w:lang w:val="fr-FR"/>
    </w:rPr>
  </w:style>
  <w:style w:type="paragraph" w:customStyle="1" w:styleId="H1">
    <w:name w:val="H1"/>
    <w:next w:val="ParaNum"/>
    <w:rsid w:val="003D0654"/>
    <w:pPr>
      <w:suppressAutoHyphens/>
      <w:spacing w:after="240" w:line="340" w:lineRule="exact"/>
      <w:ind w:right="2835"/>
      <w:outlineLvl w:val="0"/>
    </w:pPr>
    <w:rPr>
      <w:rFonts w:ascii="Arial" w:eastAsia="SimHei" w:hAnsi="Arial" w:cs="Arial"/>
      <w:b/>
      <w:bCs/>
      <w:color w:val="000000"/>
      <w:kern w:val="32"/>
      <w:sz w:val="30"/>
      <w:szCs w:val="32"/>
      <w:lang w:val="fr-FR" w:eastAsia="en-US"/>
    </w:rPr>
  </w:style>
  <w:style w:type="paragraph" w:customStyle="1" w:styleId="BoxTitle">
    <w:name w:val="BoxTitle"/>
    <w:basedOn w:val="Box"/>
    <w:rsid w:val="000F7F04"/>
    <w:pPr>
      <w:spacing w:before="120" w:after="120"/>
      <w:jc w:val="center"/>
    </w:pPr>
    <w:rPr>
      <w:b/>
      <w:bCs/>
      <w:sz w:val="21"/>
      <w:szCs w:val="22"/>
      <w:lang w:val="fr-FR"/>
    </w:rPr>
  </w:style>
  <w:style w:type="paragraph" w:customStyle="1" w:styleId="Box">
    <w:name w:val="Box"/>
    <w:rsid w:val="008A7B42"/>
    <w:pPr>
      <w:spacing w:before="60" w:after="60"/>
      <w:ind w:left="170" w:right="170"/>
      <w:jc w:val="both"/>
    </w:pPr>
    <w:rPr>
      <w:rFonts w:ascii="Arial" w:eastAsia="STKaiti" w:hAnsi="Arial" w:cs="Arial"/>
      <w:color w:val="000000"/>
      <w:szCs w:val="21"/>
      <w:lang w:val="en-GB" w:eastAsia="en-US"/>
    </w:rPr>
  </w:style>
  <w:style w:type="paragraph" w:customStyle="1" w:styleId="H1Indent">
    <w:name w:val="H1Indent"/>
    <w:basedOn w:val="H1"/>
    <w:next w:val="ParaNum"/>
    <w:rsid w:val="001304C6"/>
    <w:pPr>
      <w:ind w:left="851" w:right="1701" w:hanging="851"/>
    </w:pPr>
    <w:rPr>
      <w:lang w:val="en-GB"/>
    </w:rPr>
  </w:style>
  <w:style w:type="paragraph" w:customStyle="1" w:styleId="TableNumber">
    <w:name w:val="TableNumber"/>
    <w:basedOn w:val="TableBody"/>
    <w:rsid w:val="00F5598E"/>
    <w:pPr>
      <w:jc w:val="right"/>
    </w:pPr>
  </w:style>
  <w:style w:type="paragraph" w:customStyle="1" w:styleId="TableTextIndent1">
    <w:name w:val="TableTextIndent1"/>
    <w:basedOn w:val="TableText"/>
    <w:rsid w:val="00F555FD"/>
    <w:pPr>
      <w:tabs>
        <w:tab w:val="clear" w:pos="2552"/>
      </w:tabs>
      <w:ind w:left="340" w:hanging="340"/>
    </w:pPr>
  </w:style>
  <w:style w:type="paragraph" w:customStyle="1" w:styleId="TableTextIndent2">
    <w:name w:val="TableTextIndent2"/>
    <w:basedOn w:val="TableTextIndent1"/>
    <w:rsid w:val="00F555FD"/>
    <w:pPr>
      <w:ind w:left="680"/>
    </w:pPr>
    <w:rPr>
      <w:lang w:eastAsia="en-GB"/>
    </w:rPr>
  </w:style>
  <w:style w:type="paragraph" w:customStyle="1" w:styleId="BoxIndent1">
    <w:name w:val="BoxIndent1"/>
    <w:basedOn w:val="BoxIndent"/>
    <w:rsid w:val="00F555FD"/>
    <w:pPr>
      <w:ind w:left="567" w:hanging="397"/>
    </w:pPr>
  </w:style>
  <w:style w:type="paragraph" w:customStyle="1" w:styleId="BoxIndent">
    <w:name w:val="BoxIndent"/>
    <w:basedOn w:val="Box"/>
    <w:rsid w:val="008A7B42"/>
    <w:pPr>
      <w:ind w:firstLine="397"/>
    </w:pPr>
  </w:style>
  <w:style w:type="paragraph" w:customStyle="1" w:styleId="BoxIndent2">
    <w:name w:val="BoxIndent2"/>
    <w:basedOn w:val="BoxIndent1"/>
    <w:rsid w:val="00F555FD"/>
    <w:pPr>
      <w:ind w:left="964"/>
    </w:pPr>
  </w:style>
  <w:style w:type="paragraph" w:customStyle="1" w:styleId="BoxIndent3">
    <w:name w:val="BoxIndent3"/>
    <w:basedOn w:val="BoxIndent2"/>
    <w:rsid w:val="00F555FD"/>
    <w:pPr>
      <w:ind w:left="1191"/>
    </w:pPr>
  </w:style>
  <w:style w:type="paragraph" w:customStyle="1" w:styleId="BoxNoteSource">
    <w:name w:val="BoxNoteSource"/>
    <w:basedOn w:val="Box"/>
    <w:rsid w:val="008A7B42"/>
    <w:rPr>
      <w:sz w:val="16"/>
      <w:szCs w:val="18"/>
    </w:rPr>
  </w:style>
  <w:style w:type="paragraph" w:customStyle="1" w:styleId="AppendixIndent1">
    <w:name w:val="AppendixIndent1"/>
    <w:basedOn w:val="AppendixIndent"/>
    <w:rsid w:val="00F555FD"/>
    <w:pPr>
      <w:ind w:left="1361" w:hanging="510"/>
    </w:pPr>
  </w:style>
  <w:style w:type="paragraph" w:customStyle="1" w:styleId="AppendixIndent">
    <w:name w:val="AppendixIndent"/>
    <w:basedOn w:val="Appendix"/>
    <w:rsid w:val="00F555FD"/>
    <w:pPr>
      <w:ind w:firstLine="510"/>
    </w:pPr>
  </w:style>
  <w:style w:type="paragraph" w:customStyle="1" w:styleId="AppendixIndent2">
    <w:name w:val="AppendixIndent2"/>
    <w:basedOn w:val="AppendixIndent1"/>
    <w:rsid w:val="00F555FD"/>
    <w:pPr>
      <w:ind w:left="1871"/>
    </w:pPr>
  </w:style>
  <w:style w:type="paragraph" w:customStyle="1" w:styleId="AppendixIndent3">
    <w:name w:val="AppendixIndent3"/>
    <w:basedOn w:val="AppendixIndent2"/>
    <w:rsid w:val="00F555FD"/>
    <w:pPr>
      <w:ind w:left="2381"/>
    </w:pPr>
  </w:style>
  <w:style w:type="paragraph" w:customStyle="1" w:styleId="PointDecision">
    <w:name w:val="PointDecision"/>
    <w:basedOn w:val="ParaNum"/>
    <w:rsid w:val="00F555FD"/>
    <w:pPr>
      <w:numPr>
        <w:numId w:val="0"/>
      </w:numPr>
      <w:tabs>
        <w:tab w:val="num" w:pos="1134"/>
      </w:tabs>
      <w:ind w:left="1134" w:hanging="113"/>
    </w:pPr>
    <w:rPr>
      <w:b/>
      <w:bCs/>
      <w:i/>
      <w:iCs/>
      <w:sz w:val="24"/>
    </w:rPr>
  </w:style>
  <w:style w:type="paragraph" w:customStyle="1" w:styleId="Conclusions">
    <w:name w:val="Conclusions"/>
    <w:basedOn w:val="ParaNum"/>
    <w:rsid w:val="00F555FD"/>
    <w:pPr>
      <w:numPr>
        <w:numId w:val="0"/>
      </w:numPr>
      <w:tabs>
        <w:tab w:val="num" w:pos="1134"/>
      </w:tabs>
      <w:ind w:left="1134" w:hanging="113"/>
    </w:pPr>
    <w:rPr>
      <w:i/>
      <w:iCs/>
    </w:rPr>
  </w:style>
  <w:style w:type="paragraph" w:customStyle="1" w:styleId="BoxIndent4">
    <w:name w:val="BoxIndent4"/>
    <w:basedOn w:val="BoxIndent3"/>
    <w:rsid w:val="00F555FD"/>
    <w:pPr>
      <w:ind w:left="1928"/>
    </w:pPr>
  </w:style>
  <w:style w:type="paragraph" w:customStyle="1" w:styleId="BoxIndent5">
    <w:name w:val="BoxIndent5"/>
    <w:basedOn w:val="BoxIndent4"/>
    <w:rsid w:val="00F555FD"/>
    <w:pPr>
      <w:ind w:left="2268"/>
    </w:pPr>
  </w:style>
  <w:style w:type="paragraph" w:customStyle="1" w:styleId="TableHeaderLeft">
    <w:name w:val="TableHeaderLeft"/>
    <w:basedOn w:val="TableText"/>
    <w:rsid w:val="00F555FD"/>
    <w:rPr>
      <w:rFonts w:eastAsia="SimHei"/>
      <w:b/>
      <w:bCs/>
    </w:rPr>
  </w:style>
  <w:style w:type="paragraph" w:customStyle="1" w:styleId="TableHeaderRight">
    <w:name w:val="TableHeaderRight"/>
    <w:basedOn w:val="TableHeaderLeft"/>
    <w:rsid w:val="00F555FD"/>
    <w:pPr>
      <w:jc w:val="right"/>
    </w:pPr>
  </w:style>
  <w:style w:type="paragraph" w:customStyle="1" w:styleId="TableNoteSource">
    <w:name w:val="TableNoteSource"/>
    <w:basedOn w:val="TableText"/>
    <w:rsid w:val="00671D8F"/>
    <w:pPr>
      <w:jc w:val="both"/>
    </w:pPr>
    <w:rPr>
      <w:rFonts w:cs="Arial"/>
      <w:sz w:val="17"/>
      <w:szCs w:val="19"/>
    </w:rPr>
  </w:style>
  <w:style w:type="paragraph" w:customStyle="1" w:styleId="Quotation">
    <w:name w:val="Quotation"/>
    <w:rsid w:val="0095123B"/>
    <w:pPr>
      <w:spacing w:before="120" w:after="120"/>
      <w:ind w:left="1361" w:firstLine="454"/>
      <w:jc w:val="both"/>
    </w:pPr>
    <w:rPr>
      <w:color w:val="000000"/>
      <w:szCs w:val="22"/>
      <w:lang w:val="en-GB" w:eastAsia="en-US"/>
    </w:rPr>
  </w:style>
  <w:style w:type="paragraph" w:customStyle="1" w:styleId="AppendixQuotation">
    <w:name w:val="AppendixQuotation"/>
    <w:basedOn w:val="Normal"/>
    <w:rsid w:val="00F555FD"/>
    <w:pPr>
      <w:spacing w:before="120" w:after="120"/>
      <w:ind w:left="1588" w:firstLine="454"/>
    </w:pPr>
    <w:rPr>
      <w:rFonts w:cs="Arial"/>
      <w:sz w:val="19"/>
      <w:szCs w:val="22"/>
    </w:rPr>
  </w:style>
  <w:style w:type="paragraph" w:customStyle="1" w:styleId="QuotationTitle">
    <w:name w:val="QuotationTitle"/>
    <w:basedOn w:val="Normal"/>
    <w:next w:val="Normal"/>
    <w:rsid w:val="0095123B"/>
    <w:pPr>
      <w:spacing w:before="120" w:after="120"/>
      <w:ind w:left="1361"/>
    </w:pPr>
    <w:rPr>
      <w:i/>
      <w:sz w:val="20"/>
      <w:szCs w:val="22"/>
    </w:rPr>
  </w:style>
  <w:style w:type="paragraph" w:customStyle="1" w:styleId="AppendixQuotationTitle">
    <w:name w:val="AppendixQuotationTitle"/>
    <w:basedOn w:val="QuotationTitle"/>
    <w:rsid w:val="00F555FD"/>
    <w:rPr>
      <w:sz w:val="19"/>
    </w:rPr>
  </w:style>
  <w:style w:type="paragraph" w:customStyle="1" w:styleId="AppendixQuotationNum">
    <w:name w:val="AppendixQuotationNum"/>
    <w:basedOn w:val="AppendixQuotation"/>
    <w:rsid w:val="00F555FD"/>
    <w:pPr>
      <w:ind w:left="2042" w:hanging="454"/>
    </w:pPr>
    <w:rPr>
      <w:bCs/>
    </w:rPr>
  </w:style>
  <w:style w:type="paragraph" w:customStyle="1" w:styleId="QuotationIndent1">
    <w:name w:val="QuotationIndent1"/>
    <w:basedOn w:val="Normal"/>
    <w:rsid w:val="0095123B"/>
    <w:pPr>
      <w:spacing w:before="120" w:after="120"/>
      <w:ind w:left="1815" w:hanging="454"/>
      <w:jc w:val="both"/>
    </w:pPr>
    <w:rPr>
      <w:sz w:val="20"/>
      <w:szCs w:val="22"/>
    </w:rPr>
  </w:style>
  <w:style w:type="paragraph" w:customStyle="1" w:styleId="QuotationIndent2">
    <w:name w:val="QuotationIndent2"/>
    <w:basedOn w:val="QuotationIndent1"/>
    <w:rsid w:val="0095123B"/>
    <w:pPr>
      <w:ind w:left="2268"/>
    </w:pPr>
  </w:style>
  <w:style w:type="paragraph" w:customStyle="1" w:styleId="QuotationPointDecision">
    <w:name w:val="QuotationPointDecision"/>
    <w:basedOn w:val="QuotationIndent1"/>
    <w:rsid w:val="00F555FD"/>
    <w:rPr>
      <w:b/>
      <w:i/>
    </w:rPr>
  </w:style>
  <w:style w:type="paragraph" w:customStyle="1" w:styleId="AppendixQuotationIndent1">
    <w:name w:val="AppendixQuotationIndent1"/>
    <w:basedOn w:val="QuotationIndent1"/>
    <w:rsid w:val="00F555FD"/>
    <w:pPr>
      <w:ind w:left="2495"/>
    </w:pPr>
  </w:style>
  <w:style w:type="paragraph" w:customStyle="1" w:styleId="AppendixQuotationIndent2">
    <w:name w:val="AppendixQuotationIndent2"/>
    <w:basedOn w:val="AppendixQuotationIndent1"/>
    <w:rsid w:val="00F555FD"/>
    <w:pPr>
      <w:ind w:left="2949"/>
    </w:pPr>
  </w:style>
  <w:style w:type="character" w:customStyle="1" w:styleId="DecisionType">
    <w:name w:val="DecisionType"/>
    <w:basedOn w:val="Policepardfaut"/>
    <w:rsid w:val="00F555FD"/>
    <w:rPr>
      <w:rFonts w:ascii="Times New Roman" w:eastAsia="STKaiti" w:hAnsi="Times New Roman" w:cs="Times New Roman"/>
      <w:b/>
      <w:bCs/>
      <w:i/>
      <w:iCs/>
      <w:color w:val="000000"/>
      <w:sz w:val="24"/>
      <w:szCs w:val="26"/>
      <w:lang w:bidi="ar-SA"/>
    </w:rPr>
  </w:style>
  <w:style w:type="paragraph" w:customStyle="1" w:styleId="ContentsRef">
    <w:name w:val="ContentsRef"/>
    <w:rsid w:val="00F555FD"/>
    <w:pPr>
      <w:tabs>
        <w:tab w:val="right" w:leader="dot" w:pos="7370"/>
        <w:tab w:val="right" w:pos="9071"/>
      </w:tabs>
      <w:spacing w:before="360" w:after="120"/>
      <w:jc w:val="right"/>
    </w:pPr>
    <w:rPr>
      <w:i/>
      <w:iCs/>
      <w:szCs w:val="22"/>
      <w:lang w:val="en-GB" w:eastAsia="en-US"/>
    </w:rPr>
  </w:style>
  <w:style w:type="paragraph" w:customStyle="1" w:styleId="Content">
    <w:name w:val="Content"/>
    <w:basedOn w:val="chapter"/>
    <w:next w:val="Normal"/>
    <w:rsid w:val="00F555FD"/>
    <w:pPr>
      <w:tabs>
        <w:tab w:val="right" w:pos="9000"/>
      </w:tabs>
    </w:pPr>
    <w:rPr>
      <w:lang w:eastAsia="zh-CN"/>
    </w:rPr>
  </w:style>
  <w:style w:type="paragraph" w:customStyle="1" w:styleId="Summary">
    <w:name w:val="Summary"/>
    <w:basedOn w:val="TM1"/>
    <w:rsid w:val="00F555FD"/>
    <w:pPr>
      <w:tabs>
        <w:tab w:val="clear" w:pos="8618"/>
        <w:tab w:val="right" w:leader="dot" w:pos="7938"/>
      </w:tabs>
      <w:spacing w:before="240" w:after="240" w:line="240" w:lineRule="auto"/>
      <w:ind w:left="1361" w:right="0" w:hanging="1361"/>
    </w:pPr>
    <w:rPr>
      <w:bCs/>
      <w:sz w:val="20"/>
    </w:rPr>
  </w:style>
  <w:style w:type="paragraph" w:customStyle="1" w:styleId="Intro">
    <w:name w:val="Intro"/>
    <w:basedOn w:val="Content"/>
    <w:next w:val="ParaNum"/>
    <w:rsid w:val="00F555FD"/>
  </w:style>
  <w:style w:type="paragraph" w:customStyle="1" w:styleId="BoxSubTitle">
    <w:name w:val="BoxSubTitle"/>
    <w:basedOn w:val="Box"/>
    <w:next w:val="Box"/>
    <w:rsid w:val="000F7F04"/>
    <w:rPr>
      <w:b/>
      <w:bCs/>
      <w:lang w:val="es-ES_tradnl"/>
    </w:rPr>
  </w:style>
  <w:style w:type="paragraph" w:customStyle="1" w:styleId="H2">
    <w:name w:val="H2"/>
    <w:basedOn w:val="Titre2"/>
    <w:next w:val="ParaNum"/>
    <w:rsid w:val="003D0654"/>
    <w:pPr>
      <w:numPr>
        <w:ilvl w:val="0"/>
        <w:numId w:val="0"/>
      </w:numPr>
      <w:suppressAutoHyphens/>
    </w:pPr>
  </w:style>
  <w:style w:type="paragraph" w:customStyle="1" w:styleId="H3">
    <w:name w:val="H3"/>
    <w:basedOn w:val="Titre3"/>
    <w:next w:val="ParaNum"/>
    <w:rsid w:val="005A6E5B"/>
    <w:pPr>
      <w:numPr>
        <w:ilvl w:val="0"/>
        <w:numId w:val="0"/>
      </w:numPr>
      <w:suppressAutoHyphens/>
    </w:pPr>
  </w:style>
  <w:style w:type="paragraph" w:customStyle="1" w:styleId="H4">
    <w:name w:val="H4"/>
    <w:basedOn w:val="Titre4"/>
    <w:next w:val="ParaNum"/>
    <w:rsid w:val="005A6E5B"/>
    <w:pPr>
      <w:numPr>
        <w:ilvl w:val="0"/>
        <w:numId w:val="0"/>
      </w:numPr>
      <w:suppressAutoHyphens/>
    </w:pPr>
    <w:rPr>
      <w:rFonts w:eastAsia="STXingkai"/>
    </w:rPr>
  </w:style>
  <w:style w:type="paragraph" w:customStyle="1" w:styleId="H5">
    <w:name w:val="H5"/>
    <w:basedOn w:val="Titre5"/>
    <w:next w:val="ParaNum"/>
    <w:rsid w:val="005A6E5B"/>
    <w:pPr>
      <w:numPr>
        <w:ilvl w:val="0"/>
        <w:numId w:val="0"/>
      </w:numPr>
      <w:suppressAutoHyphens/>
    </w:pPr>
  </w:style>
  <w:style w:type="paragraph" w:customStyle="1" w:styleId="H2Indent">
    <w:name w:val="H2Indent"/>
    <w:basedOn w:val="H2"/>
    <w:next w:val="ParaNum"/>
    <w:rsid w:val="001304C6"/>
    <w:pPr>
      <w:tabs>
        <w:tab w:val="clear" w:pos="567"/>
      </w:tabs>
      <w:ind w:left="851" w:right="1701" w:hanging="851"/>
    </w:pPr>
  </w:style>
  <w:style w:type="paragraph" w:customStyle="1" w:styleId="H3Indent">
    <w:name w:val="H3Indent"/>
    <w:basedOn w:val="H3"/>
    <w:next w:val="ParaNum"/>
    <w:rsid w:val="001304C6"/>
    <w:pPr>
      <w:tabs>
        <w:tab w:val="clear" w:pos="567"/>
      </w:tabs>
      <w:ind w:left="851" w:right="1701" w:hanging="851"/>
    </w:pPr>
  </w:style>
  <w:style w:type="paragraph" w:customStyle="1" w:styleId="H4Indent">
    <w:name w:val="H4Indent"/>
    <w:basedOn w:val="H4"/>
    <w:next w:val="ParaNum"/>
    <w:rsid w:val="001304C6"/>
    <w:pPr>
      <w:tabs>
        <w:tab w:val="clear" w:pos="567"/>
      </w:tabs>
      <w:ind w:left="851" w:right="1701" w:hanging="851"/>
    </w:pPr>
  </w:style>
  <w:style w:type="paragraph" w:customStyle="1" w:styleId="H5Indent">
    <w:name w:val="H5Indent"/>
    <w:basedOn w:val="H5"/>
    <w:next w:val="ParaNum"/>
    <w:rsid w:val="001304C6"/>
    <w:pPr>
      <w:tabs>
        <w:tab w:val="clear" w:pos="567"/>
      </w:tabs>
      <w:ind w:left="851" w:right="1701" w:hanging="851"/>
    </w:pPr>
  </w:style>
  <w:style w:type="paragraph" w:customStyle="1" w:styleId="Article">
    <w:name w:val="Article"/>
    <w:next w:val="Indent"/>
    <w:rsid w:val="001A4B3A"/>
    <w:pPr>
      <w:keepNext/>
      <w:keepLines/>
      <w:spacing w:before="240" w:after="120"/>
      <w:ind w:left="851"/>
      <w:jc w:val="center"/>
    </w:pPr>
    <w:rPr>
      <w:rFonts w:eastAsia="STXingkai"/>
      <w:i/>
      <w:iCs/>
      <w:color w:val="000000"/>
      <w:sz w:val="23"/>
      <w:szCs w:val="24"/>
      <w:lang w:val="en-GB" w:eastAsia="en-US"/>
    </w:rPr>
  </w:style>
  <w:style w:type="paragraph" w:customStyle="1" w:styleId="ArticleSmCp">
    <w:name w:val="ArticleSmCp"/>
    <w:basedOn w:val="Article"/>
    <w:rsid w:val="001A4B3A"/>
    <w:rPr>
      <w:rFonts w:eastAsia="SimSun"/>
      <w:i w:val="0"/>
      <w:iCs w:val="0"/>
      <w:smallCaps/>
    </w:rPr>
  </w:style>
  <w:style w:type="paragraph" w:customStyle="1" w:styleId="AppendixH1Brown">
    <w:name w:val="AppendixH1Brown"/>
    <w:next w:val="AppendixIndent"/>
    <w:rsid w:val="00ED0FA7"/>
    <w:pPr>
      <w:spacing w:before="600" w:after="360"/>
      <w:ind w:left="851"/>
      <w:jc w:val="center"/>
    </w:pPr>
    <w:rPr>
      <w:rFonts w:eastAsia="SimHei"/>
      <w:b/>
      <w:bCs/>
      <w:color w:val="000000"/>
      <w:sz w:val="24"/>
      <w:szCs w:val="24"/>
      <w:lang w:val="de-DE"/>
    </w:rPr>
  </w:style>
  <w:style w:type="paragraph" w:customStyle="1" w:styleId="H1Resolution">
    <w:name w:val="H1Resolution"/>
    <w:next w:val="Indent"/>
    <w:rsid w:val="003D0654"/>
    <w:pPr>
      <w:spacing w:before="1680" w:after="720"/>
      <w:ind w:left="851"/>
      <w:jc w:val="center"/>
      <w:outlineLvl w:val="0"/>
    </w:pPr>
    <w:rPr>
      <w:rFonts w:eastAsia="SimHei"/>
      <w:b/>
      <w:bCs/>
      <w:caps/>
      <w:sz w:val="26"/>
      <w:szCs w:val="28"/>
      <w:lang w:val="en-GB" w:eastAsia="en-US"/>
    </w:rPr>
  </w:style>
  <w:style w:type="paragraph" w:customStyle="1" w:styleId="ContentResolution">
    <w:name w:val="ContentResolution"/>
    <w:basedOn w:val="H1Resolution"/>
    <w:rsid w:val="00591D5C"/>
    <w:pPr>
      <w:outlineLvl w:val="9"/>
    </w:pPr>
  </w:style>
  <w:style w:type="paragraph" w:customStyle="1" w:styleId="H2Resolution">
    <w:name w:val="H2Resolution"/>
    <w:basedOn w:val="H1Resolution"/>
    <w:next w:val="Indent"/>
    <w:rsid w:val="003D0654"/>
    <w:pPr>
      <w:spacing w:before="480" w:after="240"/>
      <w:outlineLvl w:val="1"/>
    </w:pPr>
    <w:rPr>
      <w:caps w:val="0"/>
      <w:sz w:val="24"/>
      <w:szCs w:val="26"/>
    </w:rPr>
  </w:style>
  <w:style w:type="paragraph" w:customStyle="1" w:styleId="ParaInstrument">
    <w:name w:val="ParaInstrument"/>
    <w:rsid w:val="00ED10D1"/>
    <w:pPr>
      <w:spacing w:before="80" w:after="80"/>
      <w:ind w:left="1871" w:hanging="510"/>
      <w:jc w:val="both"/>
    </w:pPr>
    <w:rPr>
      <w:color w:val="000000"/>
      <w:sz w:val="22"/>
      <w:szCs w:val="24"/>
      <w:lang w:val="en-GB" w:eastAsia="en-US"/>
    </w:rPr>
  </w:style>
  <w:style w:type="paragraph" w:customStyle="1" w:styleId="AppendixH2Brown">
    <w:name w:val="AppendixH2Brown"/>
    <w:next w:val="AppendixIndent"/>
    <w:rsid w:val="00A842ED"/>
    <w:pPr>
      <w:spacing w:before="480" w:after="240"/>
      <w:ind w:left="851"/>
      <w:jc w:val="center"/>
    </w:pPr>
    <w:rPr>
      <w:rFonts w:eastAsia="SimHei"/>
      <w:b/>
      <w:bCs/>
      <w:color w:val="000000"/>
      <w:sz w:val="22"/>
      <w:szCs w:val="22"/>
      <w:lang w:val="de-DE"/>
    </w:rPr>
  </w:style>
  <w:style w:type="paragraph" w:customStyle="1" w:styleId="AppendixH3Brown">
    <w:name w:val="AppendixH3Brown"/>
    <w:basedOn w:val="ArticleSmCp"/>
    <w:next w:val="AppendixIndent"/>
    <w:rsid w:val="00ED0FA7"/>
    <w:rPr>
      <w:sz w:val="21"/>
      <w:szCs w:val="22"/>
      <w:lang w:val="de-DE" w:eastAsia="zh-CN"/>
    </w:rPr>
  </w:style>
  <w:style w:type="paragraph" w:customStyle="1" w:styleId="AppendixH4Brown">
    <w:name w:val="AppendixH4Brown"/>
    <w:basedOn w:val="Article"/>
    <w:next w:val="AppendixIndent"/>
    <w:rsid w:val="00ED0FA7"/>
    <w:rPr>
      <w:sz w:val="21"/>
      <w:szCs w:val="22"/>
      <w:lang w:val="de-DE" w:eastAsia="zh-CN"/>
    </w:rPr>
  </w:style>
  <w:style w:type="paragraph" w:customStyle="1" w:styleId="H2B">
    <w:name w:val="H2B"/>
    <w:basedOn w:val="H2"/>
    <w:next w:val="ParaNum"/>
    <w:rsid w:val="00673F2F"/>
    <w:rPr>
      <w:b/>
      <w:bCs/>
      <w:lang w:val="de-DE" w:eastAsia="zh-CN"/>
    </w:rPr>
  </w:style>
  <w:style w:type="paragraph" w:customStyle="1" w:styleId="H3B">
    <w:name w:val="H3B"/>
    <w:basedOn w:val="H3"/>
    <w:next w:val="ParaNum"/>
    <w:rsid w:val="00673F2F"/>
    <w:rPr>
      <w:b/>
      <w:bCs/>
      <w:lang w:val="de-DE" w:eastAsia="zh-CN"/>
    </w:rPr>
  </w:style>
  <w:style w:type="paragraph" w:customStyle="1" w:styleId="CeacrList">
    <w:name w:val="CeacrList"/>
    <w:basedOn w:val="Indent1"/>
    <w:rsid w:val="00980698"/>
    <w:pPr>
      <w:numPr>
        <w:numId w:val="24"/>
      </w:numPr>
      <w:spacing w:before="120"/>
      <w:ind w:left="1305"/>
    </w:pPr>
    <w:rPr>
      <w:lang w:val="en-US"/>
    </w:rPr>
  </w:style>
  <w:style w:type="numbering" w:styleId="111111">
    <w:name w:val="Outline List 2"/>
    <w:basedOn w:val="Aucuneliste"/>
    <w:rsid w:val="004E205A"/>
    <w:pPr>
      <w:numPr>
        <w:numId w:val="25"/>
      </w:numPr>
    </w:pPr>
  </w:style>
  <w:style w:type="numbering" w:styleId="1ai">
    <w:name w:val="Outline List 1"/>
    <w:basedOn w:val="Aucuneliste"/>
    <w:rsid w:val="004E205A"/>
    <w:pPr>
      <w:numPr>
        <w:numId w:val="26"/>
      </w:numPr>
    </w:pPr>
  </w:style>
  <w:style w:type="numbering" w:styleId="ArticleSection">
    <w:name w:val="Outline List 3"/>
    <w:basedOn w:val="Aucuneliste"/>
    <w:rsid w:val="004E205A"/>
    <w:pPr>
      <w:numPr>
        <w:numId w:val="27"/>
      </w:numPr>
    </w:pPr>
  </w:style>
  <w:style w:type="paragraph" w:styleId="Textedebulles">
    <w:name w:val="Balloon Text"/>
    <w:basedOn w:val="Normal"/>
    <w:link w:val="TextedebullesCar"/>
    <w:uiPriority w:val="99"/>
    <w:rsid w:val="004E205A"/>
    <w:rPr>
      <w:rFonts w:ascii="Tahoma" w:hAnsi="Tahoma" w:cs="Tahoma"/>
      <w:sz w:val="16"/>
      <w:szCs w:val="16"/>
    </w:rPr>
  </w:style>
  <w:style w:type="character" w:customStyle="1" w:styleId="TextedebullesCar">
    <w:name w:val="Texte de bulles Car"/>
    <w:basedOn w:val="Policepardfaut"/>
    <w:link w:val="Textedebulles"/>
    <w:uiPriority w:val="99"/>
    <w:rsid w:val="004E205A"/>
    <w:rPr>
      <w:rFonts w:ascii="Tahoma" w:hAnsi="Tahoma" w:cs="Tahoma"/>
      <w:color w:val="000000"/>
      <w:sz w:val="16"/>
      <w:szCs w:val="16"/>
      <w:lang w:val="en-GB" w:eastAsia="en-US" w:bidi="ar-SA"/>
    </w:rPr>
  </w:style>
  <w:style w:type="paragraph" w:styleId="Bibliographie">
    <w:name w:val="Bibliography"/>
    <w:basedOn w:val="Normal"/>
    <w:next w:val="Normal"/>
    <w:uiPriority w:val="37"/>
    <w:semiHidden/>
    <w:unhideWhenUsed/>
    <w:rsid w:val="004E205A"/>
  </w:style>
  <w:style w:type="paragraph" w:styleId="Normalcentr">
    <w:name w:val="Block Text"/>
    <w:basedOn w:val="Normal"/>
    <w:rsid w:val="004E205A"/>
    <w:pPr>
      <w:spacing w:after="120"/>
      <w:ind w:left="1440" w:right="1440"/>
    </w:pPr>
  </w:style>
  <w:style w:type="paragraph" w:styleId="Corpsdetexte">
    <w:name w:val="Body Text"/>
    <w:basedOn w:val="Normal"/>
    <w:link w:val="CorpsdetexteCar"/>
    <w:rsid w:val="004E205A"/>
    <w:pPr>
      <w:spacing w:after="120"/>
    </w:pPr>
  </w:style>
  <w:style w:type="character" w:customStyle="1" w:styleId="CorpsdetexteCar">
    <w:name w:val="Corps de texte Car"/>
    <w:basedOn w:val="Policepardfaut"/>
    <w:link w:val="Corpsdetexte"/>
    <w:rsid w:val="004E205A"/>
    <w:rPr>
      <w:color w:val="000000"/>
      <w:sz w:val="23"/>
      <w:szCs w:val="24"/>
      <w:lang w:val="en-GB" w:eastAsia="en-US" w:bidi="ar-SA"/>
    </w:rPr>
  </w:style>
  <w:style w:type="paragraph" w:styleId="Corpsdetexte2">
    <w:name w:val="Body Text 2"/>
    <w:basedOn w:val="Normal"/>
    <w:link w:val="Corpsdetexte2Car"/>
    <w:rsid w:val="004E205A"/>
    <w:pPr>
      <w:spacing w:after="120" w:line="480" w:lineRule="auto"/>
    </w:pPr>
  </w:style>
  <w:style w:type="character" w:customStyle="1" w:styleId="Corpsdetexte2Car">
    <w:name w:val="Corps de texte 2 Car"/>
    <w:basedOn w:val="Policepardfaut"/>
    <w:link w:val="Corpsdetexte2"/>
    <w:rsid w:val="004E205A"/>
    <w:rPr>
      <w:color w:val="000000"/>
      <w:sz w:val="23"/>
      <w:szCs w:val="24"/>
      <w:lang w:val="en-GB" w:eastAsia="en-US" w:bidi="ar-SA"/>
    </w:rPr>
  </w:style>
  <w:style w:type="paragraph" w:styleId="Corpsdetexte3">
    <w:name w:val="Body Text 3"/>
    <w:basedOn w:val="Normal"/>
    <w:link w:val="Corpsdetexte3Car"/>
    <w:rsid w:val="004E205A"/>
    <w:pPr>
      <w:spacing w:after="120"/>
    </w:pPr>
    <w:rPr>
      <w:sz w:val="16"/>
      <w:szCs w:val="16"/>
    </w:rPr>
  </w:style>
  <w:style w:type="character" w:customStyle="1" w:styleId="Corpsdetexte3Car">
    <w:name w:val="Corps de texte 3 Car"/>
    <w:basedOn w:val="Policepardfaut"/>
    <w:link w:val="Corpsdetexte3"/>
    <w:rsid w:val="004E205A"/>
    <w:rPr>
      <w:color w:val="000000"/>
      <w:sz w:val="16"/>
      <w:szCs w:val="16"/>
      <w:lang w:val="en-GB" w:eastAsia="en-US" w:bidi="ar-SA"/>
    </w:rPr>
  </w:style>
  <w:style w:type="paragraph" w:styleId="Retrait1religne">
    <w:name w:val="Body Text First Indent"/>
    <w:basedOn w:val="Corpsdetexte"/>
    <w:link w:val="Retrait1religneCar"/>
    <w:rsid w:val="004E205A"/>
    <w:pPr>
      <w:ind w:firstLine="210"/>
    </w:pPr>
  </w:style>
  <w:style w:type="character" w:customStyle="1" w:styleId="Retrait1religneCar">
    <w:name w:val="Retrait 1re ligne Car"/>
    <w:basedOn w:val="CorpsdetexteCar"/>
    <w:link w:val="Retrait1religne"/>
    <w:rsid w:val="004E205A"/>
    <w:rPr>
      <w:color w:val="000000"/>
      <w:sz w:val="23"/>
      <w:szCs w:val="24"/>
      <w:lang w:val="en-GB" w:eastAsia="en-US" w:bidi="ar-SA"/>
    </w:rPr>
  </w:style>
  <w:style w:type="paragraph" w:styleId="Retraitcorpsdetexte">
    <w:name w:val="Body Text Indent"/>
    <w:basedOn w:val="Normal"/>
    <w:link w:val="RetraitcorpsdetexteCar"/>
    <w:rsid w:val="004E205A"/>
    <w:pPr>
      <w:spacing w:after="120"/>
      <w:ind w:left="283"/>
    </w:pPr>
  </w:style>
  <w:style w:type="character" w:customStyle="1" w:styleId="RetraitcorpsdetexteCar">
    <w:name w:val="Retrait corps de texte Car"/>
    <w:basedOn w:val="Policepardfaut"/>
    <w:link w:val="Retraitcorpsdetexte"/>
    <w:rsid w:val="004E205A"/>
    <w:rPr>
      <w:color w:val="000000"/>
      <w:sz w:val="23"/>
      <w:szCs w:val="24"/>
      <w:lang w:val="en-GB" w:eastAsia="en-US" w:bidi="ar-SA"/>
    </w:rPr>
  </w:style>
  <w:style w:type="paragraph" w:styleId="Retraitcorpset1relig">
    <w:name w:val="Body Text First Indent 2"/>
    <w:basedOn w:val="Retraitcorpsdetexte"/>
    <w:link w:val="Retraitcorpset1religCar"/>
    <w:rsid w:val="004E205A"/>
    <w:pPr>
      <w:ind w:firstLine="210"/>
    </w:pPr>
  </w:style>
  <w:style w:type="character" w:customStyle="1" w:styleId="Retraitcorpset1religCar">
    <w:name w:val="Retrait corps et 1re lig. Car"/>
    <w:basedOn w:val="RetraitcorpsdetexteCar"/>
    <w:link w:val="Retraitcorpset1relig"/>
    <w:rsid w:val="004E205A"/>
    <w:rPr>
      <w:color w:val="000000"/>
      <w:sz w:val="23"/>
      <w:szCs w:val="24"/>
      <w:lang w:val="en-GB" w:eastAsia="en-US" w:bidi="ar-SA"/>
    </w:rPr>
  </w:style>
  <w:style w:type="paragraph" w:styleId="Retraitcorpsdetexte2">
    <w:name w:val="Body Text Indent 2"/>
    <w:basedOn w:val="Normal"/>
    <w:link w:val="Retraitcorpsdetexte2Car"/>
    <w:rsid w:val="004E205A"/>
    <w:pPr>
      <w:spacing w:after="120" w:line="480" w:lineRule="auto"/>
      <w:ind w:left="283"/>
    </w:pPr>
  </w:style>
  <w:style w:type="character" w:customStyle="1" w:styleId="Retraitcorpsdetexte2Car">
    <w:name w:val="Retrait corps de texte 2 Car"/>
    <w:basedOn w:val="Policepardfaut"/>
    <w:link w:val="Retraitcorpsdetexte2"/>
    <w:rsid w:val="004E205A"/>
    <w:rPr>
      <w:color w:val="000000"/>
      <w:sz w:val="23"/>
      <w:szCs w:val="24"/>
      <w:lang w:val="en-GB" w:eastAsia="en-US" w:bidi="ar-SA"/>
    </w:rPr>
  </w:style>
  <w:style w:type="paragraph" w:styleId="Retraitcorpsdetexte3">
    <w:name w:val="Body Text Indent 3"/>
    <w:basedOn w:val="Normal"/>
    <w:link w:val="Retraitcorpsdetexte3Car"/>
    <w:rsid w:val="004E205A"/>
    <w:pPr>
      <w:spacing w:after="120"/>
      <w:ind w:left="283"/>
    </w:pPr>
    <w:rPr>
      <w:sz w:val="16"/>
      <w:szCs w:val="16"/>
    </w:rPr>
  </w:style>
  <w:style w:type="character" w:customStyle="1" w:styleId="Retraitcorpsdetexte3Car">
    <w:name w:val="Retrait corps de texte 3 Car"/>
    <w:basedOn w:val="Policepardfaut"/>
    <w:link w:val="Retraitcorpsdetexte3"/>
    <w:rsid w:val="004E205A"/>
    <w:rPr>
      <w:color w:val="000000"/>
      <w:sz w:val="16"/>
      <w:szCs w:val="16"/>
      <w:lang w:val="en-GB" w:eastAsia="en-US" w:bidi="ar-SA"/>
    </w:rPr>
  </w:style>
  <w:style w:type="character" w:styleId="Titredulivre">
    <w:name w:val="Book Title"/>
    <w:basedOn w:val="Policepardfaut"/>
    <w:uiPriority w:val="33"/>
    <w:rsid w:val="004E205A"/>
    <w:rPr>
      <w:b/>
      <w:bCs/>
      <w:smallCaps/>
      <w:spacing w:val="5"/>
      <w:lang w:bidi="ar-SA"/>
    </w:rPr>
  </w:style>
  <w:style w:type="paragraph" w:styleId="Lgende">
    <w:name w:val="caption"/>
    <w:basedOn w:val="Normal"/>
    <w:next w:val="Normal"/>
    <w:semiHidden/>
    <w:unhideWhenUsed/>
    <w:rsid w:val="004E205A"/>
    <w:rPr>
      <w:b/>
      <w:bCs/>
      <w:sz w:val="20"/>
      <w:szCs w:val="20"/>
    </w:rPr>
  </w:style>
  <w:style w:type="paragraph" w:styleId="Formuledepolitesse">
    <w:name w:val="Closing"/>
    <w:basedOn w:val="Normal"/>
    <w:link w:val="FormuledepolitesseCar"/>
    <w:rsid w:val="004E205A"/>
    <w:pPr>
      <w:ind w:left="4252"/>
    </w:pPr>
  </w:style>
  <w:style w:type="character" w:customStyle="1" w:styleId="FormuledepolitesseCar">
    <w:name w:val="Formule de politesse Car"/>
    <w:basedOn w:val="Policepardfaut"/>
    <w:link w:val="Formuledepolitesse"/>
    <w:rsid w:val="004E205A"/>
    <w:rPr>
      <w:color w:val="000000"/>
      <w:sz w:val="23"/>
      <w:szCs w:val="24"/>
      <w:lang w:val="en-GB" w:eastAsia="en-US" w:bidi="ar-SA"/>
    </w:rPr>
  </w:style>
  <w:style w:type="table" w:customStyle="1" w:styleId="ColorfulGrid1">
    <w:name w:val="Colorful Grid1"/>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auNormal"/>
    <w:uiPriority w:val="71"/>
    <w:rsid w:val="004E20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E205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E205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E205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E205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E205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E205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Objetducommentaire">
    <w:name w:val="annotation subject"/>
    <w:basedOn w:val="Commentaire"/>
    <w:next w:val="Commentaire"/>
    <w:link w:val="ObjetducommentaireCar"/>
    <w:rsid w:val="004E205A"/>
    <w:rPr>
      <w:b/>
      <w:bCs/>
    </w:rPr>
  </w:style>
  <w:style w:type="character" w:customStyle="1" w:styleId="CommentaireCar">
    <w:name w:val="Commentaire Car"/>
    <w:basedOn w:val="Policepardfaut"/>
    <w:link w:val="Commentaire"/>
    <w:semiHidden/>
    <w:rsid w:val="004E205A"/>
    <w:rPr>
      <w:color w:val="000000"/>
      <w:lang w:val="en-GB" w:eastAsia="en-US" w:bidi="ar-SA"/>
    </w:rPr>
  </w:style>
  <w:style w:type="character" w:customStyle="1" w:styleId="ObjetducommentaireCar">
    <w:name w:val="Objet du commentaire Car"/>
    <w:basedOn w:val="CommentaireCar"/>
    <w:link w:val="Objetducommentaire"/>
    <w:rsid w:val="004E205A"/>
    <w:rPr>
      <w:b/>
      <w:bCs/>
      <w:color w:val="000000"/>
      <w:lang w:val="en-GB" w:eastAsia="en-US" w:bidi="ar-SA"/>
    </w:rPr>
  </w:style>
  <w:style w:type="table" w:customStyle="1" w:styleId="DarkList1">
    <w:name w:val="Dark List1"/>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ar"/>
    <w:rsid w:val="004E205A"/>
  </w:style>
  <w:style w:type="character" w:customStyle="1" w:styleId="DateCar">
    <w:name w:val="Date Car"/>
    <w:basedOn w:val="Policepardfaut"/>
    <w:link w:val="Date"/>
    <w:rsid w:val="004E205A"/>
    <w:rPr>
      <w:color w:val="000000"/>
      <w:sz w:val="23"/>
      <w:szCs w:val="24"/>
      <w:lang w:val="en-GB" w:eastAsia="en-US" w:bidi="ar-SA"/>
    </w:rPr>
  </w:style>
  <w:style w:type="paragraph" w:styleId="Explorateurdedocuments">
    <w:name w:val="Document Map"/>
    <w:basedOn w:val="Normal"/>
    <w:link w:val="ExplorateurdedocumentsCar"/>
    <w:rsid w:val="004E205A"/>
    <w:rPr>
      <w:rFonts w:ascii="Tahoma" w:hAnsi="Tahoma" w:cs="Tahoma"/>
      <w:sz w:val="16"/>
      <w:szCs w:val="16"/>
    </w:rPr>
  </w:style>
  <w:style w:type="character" w:customStyle="1" w:styleId="ExplorateurdedocumentsCar">
    <w:name w:val="Explorateur de documents Car"/>
    <w:basedOn w:val="Policepardfaut"/>
    <w:link w:val="Explorateurdedocuments"/>
    <w:rsid w:val="004E205A"/>
    <w:rPr>
      <w:rFonts w:ascii="Tahoma" w:hAnsi="Tahoma" w:cs="Tahoma"/>
      <w:color w:val="000000"/>
      <w:sz w:val="16"/>
      <w:szCs w:val="16"/>
      <w:lang w:val="en-GB" w:eastAsia="en-US" w:bidi="ar-SA"/>
    </w:rPr>
  </w:style>
  <w:style w:type="paragraph" w:styleId="Signaturelectronique">
    <w:name w:val="E-mail Signature"/>
    <w:basedOn w:val="Normal"/>
    <w:link w:val="SignaturelectroniqueCar"/>
    <w:rsid w:val="004E205A"/>
  </w:style>
  <w:style w:type="character" w:customStyle="1" w:styleId="SignaturelectroniqueCar">
    <w:name w:val="Signature électronique Car"/>
    <w:basedOn w:val="Policepardfaut"/>
    <w:link w:val="Signaturelectronique"/>
    <w:rsid w:val="004E205A"/>
    <w:rPr>
      <w:color w:val="000000"/>
      <w:sz w:val="23"/>
      <w:szCs w:val="24"/>
      <w:lang w:val="en-GB" w:eastAsia="en-US" w:bidi="ar-SA"/>
    </w:rPr>
  </w:style>
  <w:style w:type="character" w:styleId="Accentuation">
    <w:name w:val="Emphasis"/>
    <w:basedOn w:val="Policepardfaut"/>
    <w:rsid w:val="004E205A"/>
    <w:rPr>
      <w:i/>
      <w:iCs/>
      <w:lang w:bidi="ar-SA"/>
    </w:rPr>
  </w:style>
  <w:style w:type="paragraph" w:styleId="Adressedestinataire">
    <w:name w:val="envelope address"/>
    <w:basedOn w:val="Normal"/>
    <w:rsid w:val="004E205A"/>
    <w:pPr>
      <w:framePr w:w="7938" w:h="1985" w:hRule="exact" w:hSpace="141" w:wrap="auto" w:hAnchor="page" w:xAlign="center" w:yAlign="bottom"/>
      <w:ind w:left="2835"/>
    </w:pPr>
    <w:rPr>
      <w:rFonts w:ascii="Cambria" w:hAnsi="Cambria"/>
      <w:sz w:val="24"/>
    </w:rPr>
  </w:style>
  <w:style w:type="paragraph" w:styleId="Adresseexpditeur">
    <w:name w:val="envelope return"/>
    <w:basedOn w:val="Normal"/>
    <w:rsid w:val="004E205A"/>
    <w:rPr>
      <w:rFonts w:ascii="Cambria" w:hAnsi="Cambria"/>
      <w:sz w:val="20"/>
      <w:szCs w:val="20"/>
    </w:rPr>
  </w:style>
  <w:style w:type="character" w:styleId="AcronymeHTML">
    <w:name w:val="HTML Acronym"/>
    <w:basedOn w:val="Policepardfaut"/>
    <w:rsid w:val="004E205A"/>
    <w:rPr>
      <w:lang w:bidi="ar-SA"/>
    </w:rPr>
  </w:style>
  <w:style w:type="paragraph" w:styleId="AdresseHTML">
    <w:name w:val="HTML Address"/>
    <w:basedOn w:val="Normal"/>
    <w:link w:val="AdresseHTMLCar"/>
    <w:rsid w:val="004E205A"/>
    <w:rPr>
      <w:i/>
      <w:iCs/>
    </w:rPr>
  </w:style>
  <w:style w:type="character" w:customStyle="1" w:styleId="AdresseHTMLCar">
    <w:name w:val="Adresse HTML Car"/>
    <w:basedOn w:val="Policepardfaut"/>
    <w:link w:val="AdresseHTML"/>
    <w:rsid w:val="004E205A"/>
    <w:rPr>
      <w:i/>
      <w:iCs/>
      <w:color w:val="000000"/>
      <w:sz w:val="23"/>
      <w:szCs w:val="24"/>
      <w:lang w:val="en-GB" w:eastAsia="en-US" w:bidi="ar-SA"/>
    </w:rPr>
  </w:style>
  <w:style w:type="character" w:styleId="CitationHTML">
    <w:name w:val="HTML Cite"/>
    <w:basedOn w:val="Policepardfaut"/>
    <w:rsid w:val="004E205A"/>
    <w:rPr>
      <w:i/>
      <w:iCs/>
      <w:lang w:bidi="ar-SA"/>
    </w:rPr>
  </w:style>
  <w:style w:type="character" w:styleId="CodeHTML">
    <w:name w:val="HTML Code"/>
    <w:basedOn w:val="Policepardfaut"/>
    <w:rsid w:val="004E205A"/>
    <w:rPr>
      <w:rFonts w:ascii="Courier New" w:hAnsi="Courier New" w:cs="Courier New"/>
      <w:sz w:val="20"/>
      <w:szCs w:val="20"/>
      <w:lang w:bidi="ar-SA"/>
    </w:rPr>
  </w:style>
  <w:style w:type="character" w:styleId="DfinitionHTML">
    <w:name w:val="HTML Definition"/>
    <w:basedOn w:val="Policepardfaut"/>
    <w:rsid w:val="004E205A"/>
    <w:rPr>
      <w:i/>
      <w:iCs/>
      <w:lang w:bidi="ar-SA"/>
    </w:rPr>
  </w:style>
  <w:style w:type="character" w:styleId="ClavierHTML">
    <w:name w:val="HTML Keyboard"/>
    <w:basedOn w:val="Policepardfaut"/>
    <w:rsid w:val="004E205A"/>
    <w:rPr>
      <w:rFonts w:ascii="Courier New" w:hAnsi="Courier New" w:cs="Courier New"/>
      <w:sz w:val="20"/>
      <w:szCs w:val="20"/>
      <w:lang w:bidi="ar-SA"/>
    </w:rPr>
  </w:style>
  <w:style w:type="paragraph" w:styleId="PrformatHTML">
    <w:name w:val="HTML Preformatted"/>
    <w:basedOn w:val="Normal"/>
    <w:link w:val="PrformatHTMLCar"/>
    <w:rsid w:val="004E205A"/>
    <w:rPr>
      <w:rFonts w:ascii="Courier New" w:hAnsi="Courier New" w:cs="Courier New"/>
      <w:sz w:val="20"/>
      <w:szCs w:val="20"/>
    </w:rPr>
  </w:style>
  <w:style w:type="character" w:customStyle="1" w:styleId="PrformatHTMLCar">
    <w:name w:val="Préformaté HTML Car"/>
    <w:basedOn w:val="Policepardfaut"/>
    <w:link w:val="PrformatHTML"/>
    <w:rsid w:val="004E205A"/>
    <w:rPr>
      <w:rFonts w:ascii="Courier New" w:hAnsi="Courier New" w:cs="Courier New"/>
      <w:color w:val="000000"/>
      <w:lang w:val="en-GB" w:eastAsia="en-US" w:bidi="ar-SA"/>
    </w:rPr>
  </w:style>
  <w:style w:type="character" w:styleId="ExempleHTML">
    <w:name w:val="HTML Sample"/>
    <w:basedOn w:val="Policepardfaut"/>
    <w:rsid w:val="004E205A"/>
    <w:rPr>
      <w:rFonts w:ascii="Courier New" w:hAnsi="Courier New" w:cs="Courier New"/>
      <w:lang w:bidi="ar-SA"/>
    </w:rPr>
  </w:style>
  <w:style w:type="character" w:styleId="MachinecrireHTML">
    <w:name w:val="HTML Typewriter"/>
    <w:basedOn w:val="Policepardfaut"/>
    <w:rsid w:val="004E205A"/>
    <w:rPr>
      <w:rFonts w:ascii="Courier New" w:hAnsi="Courier New" w:cs="Courier New"/>
      <w:sz w:val="20"/>
      <w:szCs w:val="20"/>
      <w:lang w:bidi="ar-SA"/>
    </w:rPr>
  </w:style>
  <w:style w:type="character" w:styleId="VariableHTML">
    <w:name w:val="HTML Variable"/>
    <w:basedOn w:val="Policepardfaut"/>
    <w:rsid w:val="004E205A"/>
    <w:rPr>
      <w:i/>
      <w:iCs/>
      <w:lang w:bidi="ar-SA"/>
    </w:rPr>
  </w:style>
  <w:style w:type="paragraph" w:styleId="Index1">
    <w:name w:val="index 1"/>
    <w:basedOn w:val="Normal"/>
    <w:next w:val="Normal"/>
    <w:autoRedefine/>
    <w:rsid w:val="004E205A"/>
    <w:pPr>
      <w:ind w:left="230" w:hanging="230"/>
    </w:pPr>
  </w:style>
  <w:style w:type="paragraph" w:styleId="Index2">
    <w:name w:val="index 2"/>
    <w:basedOn w:val="Normal"/>
    <w:next w:val="Normal"/>
    <w:autoRedefine/>
    <w:rsid w:val="004E205A"/>
    <w:pPr>
      <w:ind w:left="460" w:hanging="230"/>
    </w:pPr>
  </w:style>
  <w:style w:type="paragraph" w:styleId="Index3">
    <w:name w:val="index 3"/>
    <w:basedOn w:val="Normal"/>
    <w:next w:val="Normal"/>
    <w:autoRedefine/>
    <w:rsid w:val="004E205A"/>
    <w:pPr>
      <w:ind w:left="690" w:hanging="230"/>
    </w:pPr>
  </w:style>
  <w:style w:type="paragraph" w:styleId="Index4">
    <w:name w:val="index 4"/>
    <w:basedOn w:val="Normal"/>
    <w:next w:val="Normal"/>
    <w:autoRedefine/>
    <w:rsid w:val="004E205A"/>
    <w:pPr>
      <w:ind w:left="920" w:hanging="230"/>
    </w:pPr>
  </w:style>
  <w:style w:type="paragraph" w:styleId="Index5">
    <w:name w:val="index 5"/>
    <w:basedOn w:val="Normal"/>
    <w:next w:val="Normal"/>
    <w:autoRedefine/>
    <w:rsid w:val="004E205A"/>
    <w:pPr>
      <w:ind w:left="1150" w:hanging="230"/>
    </w:pPr>
  </w:style>
  <w:style w:type="paragraph" w:styleId="Index6">
    <w:name w:val="index 6"/>
    <w:basedOn w:val="Normal"/>
    <w:next w:val="Normal"/>
    <w:autoRedefine/>
    <w:rsid w:val="004E205A"/>
    <w:pPr>
      <w:ind w:left="1380" w:hanging="230"/>
    </w:pPr>
  </w:style>
  <w:style w:type="paragraph" w:styleId="Index7">
    <w:name w:val="index 7"/>
    <w:basedOn w:val="Normal"/>
    <w:next w:val="Normal"/>
    <w:autoRedefine/>
    <w:rsid w:val="004E205A"/>
    <w:pPr>
      <w:ind w:left="1610" w:hanging="230"/>
    </w:pPr>
  </w:style>
  <w:style w:type="paragraph" w:styleId="Index8">
    <w:name w:val="index 8"/>
    <w:basedOn w:val="Normal"/>
    <w:next w:val="Normal"/>
    <w:autoRedefine/>
    <w:rsid w:val="004E205A"/>
    <w:pPr>
      <w:ind w:left="1840" w:hanging="230"/>
    </w:pPr>
  </w:style>
  <w:style w:type="paragraph" w:styleId="Index9">
    <w:name w:val="index 9"/>
    <w:basedOn w:val="Normal"/>
    <w:next w:val="Normal"/>
    <w:autoRedefine/>
    <w:rsid w:val="004E205A"/>
    <w:pPr>
      <w:ind w:left="2070" w:hanging="230"/>
    </w:pPr>
  </w:style>
  <w:style w:type="paragraph" w:styleId="Titreindex">
    <w:name w:val="index heading"/>
    <w:basedOn w:val="Normal"/>
    <w:next w:val="Index1"/>
    <w:rsid w:val="004E205A"/>
    <w:rPr>
      <w:rFonts w:ascii="Cambria" w:hAnsi="Cambria"/>
      <w:b/>
      <w:bCs/>
    </w:rPr>
  </w:style>
  <w:style w:type="character" w:styleId="Emphaseintense">
    <w:name w:val="Intense Emphasis"/>
    <w:basedOn w:val="Policepardfaut"/>
    <w:uiPriority w:val="21"/>
    <w:rsid w:val="004E205A"/>
    <w:rPr>
      <w:b/>
      <w:bCs/>
      <w:i/>
      <w:iCs/>
      <w:color w:val="4F81BD"/>
      <w:lang w:bidi="ar-SA"/>
    </w:rPr>
  </w:style>
  <w:style w:type="paragraph" w:styleId="Citationintense">
    <w:name w:val="Intense Quote"/>
    <w:basedOn w:val="Normal"/>
    <w:next w:val="Normal"/>
    <w:link w:val="CitationintenseCar"/>
    <w:uiPriority w:val="30"/>
    <w:rsid w:val="004E205A"/>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4E205A"/>
    <w:rPr>
      <w:b/>
      <w:bCs/>
      <w:i/>
      <w:iCs/>
      <w:color w:val="4F81BD"/>
      <w:sz w:val="23"/>
      <w:szCs w:val="24"/>
      <w:lang w:val="en-GB" w:eastAsia="en-US" w:bidi="ar-SA"/>
    </w:rPr>
  </w:style>
  <w:style w:type="character" w:styleId="Rfrenceintense">
    <w:name w:val="Intense Reference"/>
    <w:basedOn w:val="Policepardfaut"/>
    <w:uiPriority w:val="32"/>
    <w:rsid w:val="004E205A"/>
    <w:rPr>
      <w:b/>
      <w:bCs/>
      <w:smallCaps/>
      <w:color w:val="C0504D"/>
      <w:spacing w:val="5"/>
      <w:u w:val="single"/>
      <w:lang w:bidi="ar-SA"/>
    </w:rPr>
  </w:style>
  <w:style w:type="table" w:customStyle="1" w:styleId="LightGrid1">
    <w:name w:val="Light Grid1"/>
    <w:basedOn w:val="TableauNormal"/>
    <w:uiPriority w:val="62"/>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auNormal"/>
    <w:uiPriority w:val="62"/>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auNormal"/>
    <w:uiPriority w:val="61"/>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auNormal"/>
    <w:uiPriority w:val="60"/>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4E205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E20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E205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E20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E205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E20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Numrodeligne">
    <w:name w:val="line number"/>
    <w:basedOn w:val="Policepardfaut"/>
    <w:rsid w:val="004E205A"/>
    <w:rPr>
      <w:lang w:bidi="ar-SA"/>
    </w:rPr>
  </w:style>
  <w:style w:type="paragraph" w:styleId="Liste">
    <w:name w:val="List"/>
    <w:basedOn w:val="Normal"/>
    <w:rsid w:val="004E205A"/>
    <w:pPr>
      <w:ind w:left="283" w:hanging="283"/>
      <w:contextualSpacing/>
    </w:pPr>
  </w:style>
  <w:style w:type="paragraph" w:styleId="Liste2">
    <w:name w:val="List 2"/>
    <w:basedOn w:val="Normal"/>
    <w:rsid w:val="004E205A"/>
    <w:pPr>
      <w:ind w:left="566" w:hanging="283"/>
      <w:contextualSpacing/>
    </w:pPr>
  </w:style>
  <w:style w:type="paragraph" w:styleId="Liste3">
    <w:name w:val="List 3"/>
    <w:basedOn w:val="Normal"/>
    <w:rsid w:val="004E205A"/>
    <w:pPr>
      <w:ind w:left="849" w:hanging="283"/>
      <w:contextualSpacing/>
    </w:pPr>
  </w:style>
  <w:style w:type="paragraph" w:styleId="Liste4">
    <w:name w:val="List 4"/>
    <w:basedOn w:val="Normal"/>
    <w:rsid w:val="004E205A"/>
    <w:pPr>
      <w:ind w:left="1132" w:hanging="283"/>
      <w:contextualSpacing/>
    </w:pPr>
  </w:style>
  <w:style w:type="paragraph" w:styleId="Liste5">
    <w:name w:val="List 5"/>
    <w:basedOn w:val="Normal"/>
    <w:rsid w:val="004E205A"/>
    <w:pPr>
      <w:ind w:left="1415" w:hanging="283"/>
      <w:contextualSpacing/>
    </w:pPr>
  </w:style>
  <w:style w:type="paragraph" w:styleId="Listepuces">
    <w:name w:val="List Bullet"/>
    <w:basedOn w:val="Normal"/>
    <w:rsid w:val="004E205A"/>
    <w:pPr>
      <w:numPr>
        <w:numId w:val="2"/>
      </w:numPr>
      <w:contextualSpacing/>
    </w:pPr>
  </w:style>
  <w:style w:type="paragraph" w:styleId="Listepuces2">
    <w:name w:val="List Bullet 2"/>
    <w:basedOn w:val="Normal"/>
    <w:rsid w:val="004E205A"/>
    <w:pPr>
      <w:numPr>
        <w:numId w:val="3"/>
      </w:numPr>
      <w:contextualSpacing/>
    </w:pPr>
  </w:style>
  <w:style w:type="paragraph" w:styleId="Listepuces3">
    <w:name w:val="List Bullet 3"/>
    <w:basedOn w:val="Normal"/>
    <w:rsid w:val="004E205A"/>
    <w:pPr>
      <w:numPr>
        <w:numId w:val="4"/>
      </w:numPr>
      <w:contextualSpacing/>
    </w:pPr>
  </w:style>
  <w:style w:type="paragraph" w:styleId="Listepuces4">
    <w:name w:val="List Bullet 4"/>
    <w:basedOn w:val="Normal"/>
    <w:rsid w:val="004E205A"/>
    <w:pPr>
      <w:numPr>
        <w:numId w:val="5"/>
      </w:numPr>
      <w:contextualSpacing/>
    </w:pPr>
  </w:style>
  <w:style w:type="paragraph" w:styleId="Listepuces5">
    <w:name w:val="List Bullet 5"/>
    <w:basedOn w:val="Normal"/>
    <w:rsid w:val="004E205A"/>
    <w:pPr>
      <w:numPr>
        <w:numId w:val="6"/>
      </w:numPr>
      <w:contextualSpacing/>
    </w:pPr>
  </w:style>
  <w:style w:type="paragraph" w:styleId="Listecontinue">
    <w:name w:val="List Continue"/>
    <w:basedOn w:val="Normal"/>
    <w:rsid w:val="004E205A"/>
    <w:pPr>
      <w:spacing w:after="120"/>
      <w:ind w:left="283"/>
      <w:contextualSpacing/>
    </w:pPr>
  </w:style>
  <w:style w:type="paragraph" w:styleId="Listecontinue2">
    <w:name w:val="List Continue 2"/>
    <w:basedOn w:val="Normal"/>
    <w:rsid w:val="004E205A"/>
    <w:pPr>
      <w:spacing w:after="120"/>
      <w:ind w:left="566"/>
      <w:contextualSpacing/>
    </w:pPr>
  </w:style>
  <w:style w:type="paragraph" w:styleId="Listecontinue3">
    <w:name w:val="List Continue 3"/>
    <w:basedOn w:val="Normal"/>
    <w:rsid w:val="004E205A"/>
    <w:pPr>
      <w:spacing w:after="120"/>
      <w:ind w:left="849"/>
      <w:contextualSpacing/>
    </w:pPr>
  </w:style>
  <w:style w:type="paragraph" w:styleId="Listecontinue4">
    <w:name w:val="List Continue 4"/>
    <w:basedOn w:val="Normal"/>
    <w:rsid w:val="004E205A"/>
    <w:pPr>
      <w:spacing w:after="120"/>
      <w:ind w:left="1132"/>
      <w:contextualSpacing/>
    </w:pPr>
  </w:style>
  <w:style w:type="paragraph" w:styleId="Listecontinue5">
    <w:name w:val="List Continue 5"/>
    <w:basedOn w:val="Normal"/>
    <w:rsid w:val="004E205A"/>
    <w:pPr>
      <w:spacing w:after="120"/>
      <w:ind w:left="1415"/>
      <w:contextualSpacing/>
    </w:pPr>
  </w:style>
  <w:style w:type="paragraph" w:styleId="Listenumros">
    <w:name w:val="List Number"/>
    <w:basedOn w:val="Normal"/>
    <w:rsid w:val="004E205A"/>
    <w:pPr>
      <w:numPr>
        <w:numId w:val="7"/>
      </w:numPr>
      <w:contextualSpacing/>
    </w:pPr>
  </w:style>
  <w:style w:type="paragraph" w:styleId="Listenumros2">
    <w:name w:val="List Number 2"/>
    <w:basedOn w:val="Normal"/>
    <w:rsid w:val="004E205A"/>
    <w:pPr>
      <w:numPr>
        <w:numId w:val="8"/>
      </w:numPr>
      <w:contextualSpacing/>
    </w:pPr>
  </w:style>
  <w:style w:type="paragraph" w:styleId="Listenumros3">
    <w:name w:val="List Number 3"/>
    <w:basedOn w:val="Normal"/>
    <w:rsid w:val="004E205A"/>
    <w:pPr>
      <w:numPr>
        <w:numId w:val="9"/>
      </w:numPr>
      <w:contextualSpacing/>
    </w:pPr>
  </w:style>
  <w:style w:type="paragraph" w:styleId="Listenumros4">
    <w:name w:val="List Number 4"/>
    <w:basedOn w:val="Normal"/>
    <w:rsid w:val="004E205A"/>
    <w:pPr>
      <w:numPr>
        <w:numId w:val="10"/>
      </w:numPr>
      <w:contextualSpacing/>
    </w:pPr>
  </w:style>
  <w:style w:type="paragraph" w:styleId="Listenumros5">
    <w:name w:val="List Number 5"/>
    <w:basedOn w:val="Normal"/>
    <w:rsid w:val="004E205A"/>
    <w:pPr>
      <w:numPr>
        <w:numId w:val="11"/>
      </w:numPr>
      <w:contextualSpacing/>
    </w:pPr>
  </w:style>
  <w:style w:type="paragraph" w:styleId="Paragraphedeliste">
    <w:name w:val="List Paragraph"/>
    <w:basedOn w:val="Normal"/>
    <w:uiPriority w:val="34"/>
    <w:qFormat/>
    <w:rsid w:val="004E205A"/>
    <w:pPr>
      <w:ind w:left="708"/>
    </w:pPr>
  </w:style>
  <w:style w:type="paragraph" w:styleId="Textedemacro">
    <w:name w:val="macro"/>
    <w:link w:val="TextedemacroCar"/>
    <w:rsid w:val="004E2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character" w:customStyle="1" w:styleId="TextedemacroCar">
    <w:name w:val="Texte de macro Car"/>
    <w:basedOn w:val="Policepardfaut"/>
    <w:link w:val="Textedemacro"/>
    <w:rsid w:val="004E205A"/>
    <w:rPr>
      <w:rFonts w:ascii="Courier New" w:hAnsi="Courier New" w:cs="Courier New"/>
      <w:color w:val="000000"/>
      <w:lang w:val="en-GB" w:eastAsia="en-US" w:bidi="ar-SA"/>
    </w:rPr>
  </w:style>
  <w:style w:type="table" w:customStyle="1" w:styleId="MediumGrid11">
    <w:name w:val="Medium Grid 11"/>
    <w:basedOn w:val="TableauNormal"/>
    <w:uiPriority w:val="67"/>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auNormal"/>
    <w:uiPriority w:val="68"/>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auNormal"/>
    <w:uiPriority w:val="65"/>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auNormal"/>
    <w:uiPriority w:val="65"/>
    <w:rsid w:val="004E205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E20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E20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E205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E205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E205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auNormal"/>
    <w:uiPriority w:val="66"/>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auNormal"/>
    <w:uiPriority w:val="63"/>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rsid w:val="004E20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En-ttedemessageCar">
    <w:name w:val="En-tête de message Car"/>
    <w:basedOn w:val="Policepardfaut"/>
    <w:link w:val="En-ttedemessage"/>
    <w:rsid w:val="004E205A"/>
    <w:rPr>
      <w:rFonts w:ascii="Cambria" w:hAnsi="Cambria"/>
      <w:color w:val="000000"/>
      <w:sz w:val="24"/>
      <w:szCs w:val="24"/>
      <w:shd w:val="pct20" w:color="auto" w:fill="auto"/>
      <w:lang w:val="en-GB" w:eastAsia="en-US" w:bidi="ar-SA"/>
    </w:rPr>
  </w:style>
  <w:style w:type="paragraph" w:styleId="Sansinterligne">
    <w:name w:val="No Spacing"/>
    <w:uiPriority w:val="1"/>
    <w:rsid w:val="004E205A"/>
    <w:rPr>
      <w:color w:val="000000"/>
      <w:sz w:val="23"/>
      <w:szCs w:val="24"/>
      <w:lang w:val="en-GB" w:eastAsia="en-US"/>
    </w:rPr>
  </w:style>
  <w:style w:type="paragraph" w:styleId="NormalWeb">
    <w:name w:val="Normal (Web)"/>
    <w:basedOn w:val="Normal"/>
    <w:rsid w:val="004E205A"/>
    <w:rPr>
      <w:sz w:val="24"/>
    </w:rPr>
  </w:style>
  <w:style w:type="paragraph" w:styleId="Retraitnormal">
    <w:name w:val="Normal Indent"/>
    <w:basedOn w:val="Normal"/>
    <w:rsid w:val="004E205A"/>
    <w:pPr>
      <w:ind w:left="708"/>
    </w:pPr>
  </w:style>
  <w:style w:type="paragraph" w:styleId="Titredenote">
    <w:name w:val="Note Heading"/>
    <w:basedOn w:val="Normal"/>
    <w:next w:val="Normal"/>
    <w:link w:val="TitredenoteCar"/>
    <w:rsid w:val="004E205A"/>
  </w:style>
  <w:style w:type="character" w:customStyle="1" w:styleId="TitredenoteCar">
    <w:name w:val="Titre de note Car"/>
    <w:basedOn w:val="Policepardfaut"/>
    <w:link w:val="Titredenote"/>
    <w:rsid w:val="004E205A"/>
    <w:rPr>
      <w:color w:val="000000"/>
      <w:sz w:val="23"/>
      <w:szCs w:val="24"/>
      <w:lang w:val="en-GB" w:eastAsia="en-US" w:bidi="ar-SA"/>
    </w:rPr>
  </w:style>
  <w:style w:type="character" w:styleId="Textedelespacerserv">
    <w:name w:val="Placeholder Text"/>
    <w:basedOn w:val="Policepardfaut"/>
    <w:uiPriority w:val="99"/>
    <w:semiHidden/>
    <w:rsid w:val="004E205A"/>
    <w:rPr>
      <w:color w:val="808080"/>
      <w:lang w:bidi="ar-SA"/>
    </w:rPr>
  </w:style>
  <w:style w:type="paragraph" w:styleId="Textebrut">
    <w:name w:val="Plain Text"/>
    <w:basedOn w:val="Normal"/>
    <w:link w:val="TextebrutCar"/>
    <w:rsid w:val="004E205A"/>
    <w:rPr>
      <w:rFonts w:ascii="Courier New" w:hAnsi="Courier New" w:cs="Courier New"/>
      <w:sz w:val="20"/>
      <w:szCs w:val="20"/>
    </w:rPr>
  </w:style>
  <w:style w:type="character" w:customStyle="1" w:styleId="TextebrutCar">
    <w:name w:val="Texte brut Car"/>
    <w:basedOn w:val="Policepardfaut"/>
    <w:link w:val="Textebrut"/>
    <w:rsid w:val="004E205A"/>
    <w:rPr>
      <w:rFonts w:ascii="Courier New" w:hAnsi="Courier New" w:cs="Courier New"/>
      <w:color w:val="000000"/>
      <w:lang w:val="en-GB" w:eastAsia="en-US" w:bidi="ar-SA"/>
    </w:rPr>
  </w:style>
  <w:style w:type="paragraph" w:styleId="Citation">
    <w:name w:val="Quote"/>
    <w:basedOn w:val="Normal"/>
    <w:next w:val="Normal"/>
    <w:link w:val="CitationCar"/>
    <w:uiPriority w:val="29"/>
    <w:rsid w:val="004E205A"/>
    <w:rPr>
      <w:i/>
      <w:iCs/>
    </w:rPr>
  </w:style>
  <w:style w:type="character" w:customStyle="1" w:styleId="CitationCar">
    <w:name w:val="Citation Car"/>
    <w:basedOn w:val="Policepardfaut"/>
    <w:link w:val="Citation"/>
    <w:uiPriority w:val="29"/>
    <w:rsid w:val="004E205A"/>
    <w:rPr>
      <w:i/>
      <w:iCs/>
      <w:color w:val="000000"/>
      <w:sz w:val="23"/>
      <w:szCs w:val="24"/>
      <w:lang w:val="en-GB" w:eastAsia="en-US" w:bidi="ar-SA"/>
    </w:rPr>
  </w:style>
  <w:style w:type="paragraph" w:styleId="Salutations">
    <w:name w:val="Salutation"/>
    <w:basedOn w:val="Normal"/>
    <w:next w:val="Normal"/>
    <w:link w:val="SalutationsCar"/>
    <w:rsid w:val="004E205A"/>
  </w:style>
  <w:style w:type="character" w:customStyle="1" w:styleId="SalutationsCar">
    <w:name w:val="Salutations Car"/>
    <w:basedOn w:val="Policepardfaut"/>
    <w:link w:val="Salutations"/>
    <w:rsid w:val="004E205A"/>
    <w:rPr>
      <w:color w:val="000000"/>
      <w:sz w:val="23"/>
      <w:szCs w:val="24"/>
      <w:lang w:val="en-GB" w:eastAsia="en-US" w:bidi="ar-SA"/>
    </w:rPr>
  </w:style>
  <w:style w:type="paragraph" w:styleId="Signature">
    <w:name w:val="Signature"/>
    <w:basedOn w:val="Normal"/>
    <w:link w:val="SignatureCar"/>
    <w:rsid w:val="004E205A"/>
    <w:pPr>
      <w:ind w:left="4252"/>
    </w:pPr>
  </w:style>
  <w:style w:type="character" w:customStyle="1" w:styleId="SignatureCar">
    <w:name w:val="Signature Car"/>
    <w:basedOn w:val="Policepardfaut"/>
    <w:link w:val="Signature"/>
    <w:rsid w:val="004E205A"/>
    <w:rPr>
      <w:color w:val="000000"/>
      <w:sz w:val="23"/>
      <w:szCs w:val="24"/>
      <w:lang w:val="en-GB" w:eastAsia="en-US" w:bidi="ar-SA"/>
    </w:rPr>
  </w:style>
  <w:style w:type="character" w:styleId="lev">
    <w:name w:val="Strong"/>
    <w:basedOn w:val="Policepardfaut"/>
    <w:rsid w:val="004E205A"/>
    <w:rPr>
      <w:b/>
      <w:bCs/>
      <w:lang w:bidi="ar-SA"/>
    </w:rPr>
  </w:style>
  <w:style w:type="paragraph" w:styleId="Sous-titre">
    <w:name w:val="Subtitle"/>
    <w:basedOn w:val="Normal"/>
    <w:next w:val="Normal"/>
    <w:link w:val="Sous-titreCar"/>
    <w:rsid w:val="004E205A"/>
    <w:pPr>
      <w:spacing w:after="60"/>
      <w:jc w:val="center"/>
      <w:outlineLvl w:val="1"/>
    </w:pPr>
    <w:rPr>
      <w:rFonts w:ascii="Cambria" w:hAnsi="Cambria"/>
      <w:sz w:val="24"/>
    </w:rPr>
  </w:style>
  <w:style w:type="character" w:customStyle="1" w:styleId="Sous-titreCar">
    <w:name w:val="Sous-titre Car"/>
    <w:basedOn w:val="Policepardfaut"/>
    <w:link w:val="Sous-titre"/>
    <w:rsid w:val="004E205A"/>
    <w:rPr>
      <w:rFonts w:ascii="Cambria" w:hAnsi="Cambria"/>
      <w:color w:val="000000"/>
      <w:sz w:val="24"/>
      <w:szCs w:val="24"/>
      <w:lang w:val="en-GB" w:eastAsia="en-US" w:bidi="ar-SA"/>
    </w:rPr>
  </w:style>
  <w:style w:type="character" w:styleId="Emphaseple">
    <w:name w:val="Subtle Emphasis"/>
    <w:basedOn w:val="Policepardfaut"/>
    <w:uiPriority w:val="19"/>
    <w:rsid w:val="004E205A"/>
    <w:rPr>
      <w:i/>
      <w:iCs/>
      <w:color w:val="808080"/>
      <w:lang w:bidi="ar-SA"/>
    </w:rPr>
  </w:style>
  <w:style w:type="character" w:styleId="Rfrenceple">
    <w:name w:val="Subtle Reference"/>
    <w:basedOn w:val="Policepardfaut"/>
    <w:uiPriority w:val="31"/>
    <w:rsid w:val="004E205A"/>
    <w:rPr>
      <w:smallCaps/>
      <w:color w:val="C0504D"/>
      <w:u w:val="single"/>
      <w:lang w:bidi="ar-SA"/>
    </w:rPr>
  </w:style>
  <w:style w:type="table" w:styleId="Effetsdetableau3D1">
    <w:name w:val="Table 3D effects 1"/>
    <w:basedOn w:val="TableauNormal"/>
    <w:rsid w:val="004E20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E20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E20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E20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E20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4E20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E20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E20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4E20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E20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E20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E20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E20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4E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4E20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4E2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etableau1">
    <w:name w:val="Table Grid 1"/>
    <w:basedOn w:val="Tableau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E20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E20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E20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E20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E20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E20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4E20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E20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E20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E20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E20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E20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4E20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E20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E20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4E20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E20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E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rsid w:val="004E2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E2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E20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rsid w:val="004E205A"/>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4E205A"/>
    <w:rPr>
      <w:rFonts w:ascii="Cambria" w:hAnsi="Cambria"/>
      <w:b/>
      <w:bCs/>
      <w:color w:val="000000"/>
      <w:kern w:val="28"/>
      <w:sz w:val="32"/>
      <w:szCs w:val="32"/>
      <w:lang w:val="en-GB" w:eastAsia="en-US" w:bidi="ar-SA"/>
    </w:rPr>
  </w:style>
  <w:style w:type="paragraph" w:styleId="En-ttedetabledesmatires">
    <w:name w:val="TOC Heading"/>
    <w:basedOn w:val="Titre1"/>
    <w:next w:val="Normal"/>
    <w:uiPriority w:val="39"/>
    <w:semiHidden/>
    <w:unhideWhenUsed/>
    <w:rsid w:val="004E205A"/>
    <w:pPr>
      <w:keepLines w:val="0"/>
      <w:numPr>
        <w:numId w:val="0"/>
      </w:numPr>
      <w:tabs>
        <w:tab w:val="clear" w:pos="567"/>
      </w:tabs>
      <w:spacing w:before="240" w:after="60" w:line="240" w:lineRule="auto"/>
      <w:ind w:right="0"/>
      <w:outlineLvl w:val="9"/>
    </w:pPr>
    <w:rPr>
      <w:rFonts w:ascii="Cambria" w:eastAsia="SimSun" w:hAnsi="Cambria" w:cs="Times New Roman"/>
      <w:sz w:val="32"/>
      <w:lang w:val="en-GB"/>
    </w:rPr>
  </w:style>
  <w:style w:type="paragraph" w:customStyle="1" w:styleId="H1Center">
    <w:name w:val="H1Center"/>
    <w:next w:val="Para"/>
    <w:qFormat/>
    <w:rsid w:val="003D0654"/>
    <w:pPr>
      <w:spacing w:before="1700" w:after="440" w:line="440" w:lineRule="exact"/>
      <w:jc w:val="center"/>
      <w:outlineLvl w:val="0"/>
    </w:pPr>
    <w:rPr>
      <w:b/>
      <w:bCs/>
      <w:caps/>
      <w:color w:val="000000"/>
      <w:sz w:val="24"/>
      <w:szCs w:val="26"/>
      <w:lang w:val="de-DE"/>
    </w:rPr>
  </w:style>
  <w:style w:type="paragraph" w:customStyle="1" w:styleId="H3Center">
    <w:name w:val="H3Center"/>
    <w:next w:val="Indent"/>
    <w:qFormat/>
    <w:rsid w:val="003D0654"/>
    <w:pPr>
      <w:spacing w:before="360" w:after="120"/>
      <w:jc w:val="center"/>
      <w:outlineLvl w:val="1"/>
    </w:pPr>
    <w:rPr>
      <w:b/>
      <w:bCs/>
      <w:color w:val="000000"/>
      <w:sz w:val="22"/>
      <w:szCs w:val="24"/>
      <w:lang w:val="de-DE"/>
    </w:rPr>
  </w:style>
  <w:style w:type="paragraph" w:customStyle="1" w:styleId="ParaTable">
    <w:name w:val="ParaTable"/>
    <w:qFormat/>
    <w:rsid w:val="003D0654"/>
    <w:pPr>
      <w:jc w:val="both"/>
    </w:pPr>
    <w:rPr>
      <w:i/>
      <w:iCs/>
      <w:color w:val="000000"/>
      <w:sz w:val="23"/>
      <w:szCs w:val="24"/>
      <w:lang w:val="de-DE"/>
    </w:rPr>
  </w:style>
  <w:style w:type="paragraph" w:customStyle="1" w:styleId="Indent1Table">
    <w:name w:val="Indent1Table"/>
    <w:basedOn w:val="ParaTable"/>
    <w:qFormat/>
    <w:rsid w:val="003D0654"/>
    <w:pPr>
      <w:spacing w:before="60" w:after="60"/>
      <w:ind w:left="454" w:hanging="454"/>
    </w:pPr>
  </w:style>
  <w:style w:type="paragraph" w:customStyle="1" w:styleId="Question">
    <w:name w:val="Question"/>
    <w:qFormat/>
    <w:rsid w:val="00163E55"/>
    <w:rPr>
      <w:b/>
      <w:color w:val="000000"/>
      <w:sz w:val="23"/>
      <w:szCs w:val="24"/>
    </w:rPr>
  </w:style>
  <w:style w:type="paragraph" w:customStyle="1" w:styleId="IndentCountry">
    <w:name w:val="IndentCountry"/>
    <w:qFormat/>
    <w:rsid w:val="003D0654"/>
    <w:pPr>
      <w:spacing w:before="60"/>
      <w:ind w:firstLine="510"/>
      <w:jc w:val="both"/>
    </w:pPr>
    <w:rPr>
      <w:color w:val="000000"/>
      <w:sz w:val="21"/>
      <w:szCs w:val="22"/>
    </w:rPr>
  </w:style>
  <w:style w:type="paragraph" w:customStyle="1" w:styleId="Comment">
    <w:name w:val="Comment"/>
    <w:next w:val="Indent"/>
    <w:qFormat/>
    <w:rsid w:val="00B4615D"/>
    <w:pPr>
      <w:spacing w:before="240" w:after="120"/>
    </w:pPr>
    <w:rPr>
      <w:rFonts w:ascii="Arial" w:hAnsi="Arial" w:cs="Arial"/>
      <w:color w:val="000000"/>
      <w:sz w:val="23"/>
      <w:szCs w:val="24"/>
    </w:rPr>
  </w:style>
  <w:style w:type="paragraph" w:customStyle="1" w:styleId="H2Center">
    <w:name w:val="H2Center"/>
    <w:basedOn w:val="H1Center"/>
    <w:next w:val="Indent"/>
    <w:qFormat/>
    <w:rsid w:val="00B4615D"/>
    <w:pPr>
      <w:spacing w:before="360"/>
    </w:pPr>
    <w:rPr>
      <w:b w:val="0"/>
      <w:bCs w:val="0"/>
      <w:sz w:val="22"/>
      <w:szCs w:val="24"/>
    </w:rPr>
  </w:style>
  <w:style w:type="paragraph" w:customStyle="1" w:styleId="H4Center">
    <w:name w:val="H4Center"/>
    <w:basedOn w:val="Indent"/>
    <w:next w:val="Indent"/>
    <w:qFormat/>
    <w:rsid w:val="0095123B"/>
    <w:pPr>
      <w:keepNext/>
      <w:keepLines/>
      <w:suppressAutoHyphens/>
      <w:spacing w:before="240"/>
      <w:ind w:left="0" w:firstLine="0"/>
      <w:jc w:val="center"/>
      <w:outlineLvl w:val="3"/>
    </w:pPr>
    <w:rPr>
      <w:smallCaps/>
    </w:rPr>
  </w:style>
  <w:style w:type="paragraph" w:customStyle="1" w:styleId="CoverTitle">
    <w:name w:val="CoverTitle"/>
    <w:rsid w:val="00784FE9"/>
    <w:rPr>
      <w:rFonts w:ascii="Arial" w:eastAsia="Times New Roman" w:hAnsi="Arial"/>
      <w:sz w:val="22"/>
      <w:szCs w:val="24"/>
      <w:lang w:val="es-ES_tradnl" w:eastAsia="en-US"/>
    </w:rPr>
  </w:style>
  <w:style w:type="paragraph" w:customStyle="1" w:styleId="AppendixH1Indent">
    <w:name w:val="AppendixH1Indent"/>
    <w:basedOn w:val="AppendixH1"/>
    <w:qFormat/>
    <w:rsid w:val="00854478"/>
    <w:pPr>
      <w:tabs>
        <w:tab w:val="clear" w:pos="567"/>
      </w:tabs>
      <w:ind w:left="851" w:right="1701" w:hanging="851"/>
    </w:pPr>
  </w:style>
  <w:style w:type="paragraph" w:customStyle="1" w:styleId="AppendixH2Indent">
    <w:name w:val="AppendixH2Indent"/>
    <w:basedOn w:val="AppendixH2"/>
    <w:qFormat/>
    <w:rsid w:val="00854478"/>
    <w:pPr>
      <w:tabs>
        <w:tab w:val="clear" w:pos="567"/>
      </w:tabs>
      <w:ind w:left="851" w:right="1701" w:hanging="851"/>
    </w:pPr>
  </w:style>
  <w:style w:type="paragraph" w:customStyle="1" w:styleId="AppendixH3Indent">
    <w:name w:val="AppendixH3Indent"/>
    <w:basedOn w:val="AppendixH3"/>
    <w:qFormat/>
    <w:rsid w:val="00854478"/>
    <w:pPr>
      <w:tabs>
        <w:tab w:val="clear" w:pos="567"/>
      </w:tabs>
      <w:ind w:left="851" w:right="1701" w:hanging="851"/>
    </w:pPr>
  </w:style>
  <w:style w:type="paragraph" w:customStyle="1" w:styleId="AppendixH4Indent">
    <w:name w:val="AppendixH4Indent"/>
    <w:basedOn w:val="AppendixH4"/>
    <w:qFormat/>
    <w:rsid w:val="00854478"/>
    <w:pPr>
      <w:tabs>
        <w:tab w:val="clear" w:pos="567"/>
      </w:tabs>
      <w:ind w:left="851" w:right="1701" w:hanging="851"/>
    </w:pPr>
  </w:style>
  <w:style w:type="paragraph" w:customStyle="1" w:styleId="Copyright">
    <w:name w:val="Copyright"/>
    <w:rsid w:val="001563CD"/>
    <w:pPr>
      <w:jc w:val="both"/>
    </w:pPr>
    <w:rPr>
      <w:szCs w:val="22"/>
      <w:lang w:val="en-GB" w:eastAsia="en-US"/>
    </w:rPr>
  </w:style>
  <w:style w:type="paragraph" w:customStyle="1" w:styleId="TitlePage">
    <w:name w:val="TitlePage"/>
    <w:rsid w:val="001563CD"/>
    <w:rPr>
      <w:rFonts w:ascii="Arial" w:eastAsia="Times New Roman" w:hAnsi="Arial" w:cs="Arial"/>
      <w:b/>
      <w:bCs/>
      <w:lang w:val="en-GB" w:eastAsia="en-US"/>
    </w:rPr>
  </w:style>
  <w:style w:type="character" w:customStyle="1" w:styleId="NotedebasdepageCar">
    <w:name w:val="Note de bas de page Car"/>
    <w:basedOn w:val="Policepardfaut"/>
    <w:link w:val="Notedebasdepage"/>
    <w:semiHidden/>
    <w:rsid w:val="00143808"/>
    <w:rPr>
      <w:color w:val="000000"/>
      <w:sz w:val="18"/>
      <w:lang w:val="fr-FR" w:eastAsia="en-US"/>
    </w:rPr>
  </w:style>
  <w:style w:type="paragraph" w:customStyle="1" w:styleId="StyleH1">
    <w:name w:val="Style H1 +"/>
    <w:basedOn w:val="H1"/>
    <w:rsid w:val="00C05593"/>
    <w:pPr>
      <w:spacing w:before="360" w:line="240" w:lineRule="auto"/>
    </w:pPr>
    <w:rPr>
      <w:rFonts w:eastAsia="Times New Roman"/>
    </w:rPr>
  </w:style>
  <w:style w:type="character" w:customStyle="1" w:styleId="PieddepageCar">
    <w:name w:val="Pied de page Car"/>
    <w:basedOn w:val="Policepardfaut"/>
    <w:link w:val="Pieddepage"/>
    <w:uiPriority w:val="99"/>
    <w:rsid w:val="00E50E66"/>
    <w:rPr>
      <w:rFonts w:ascii="Arial" w:eastAsia="Times New Roman" w:hAnsi="Arial" w:cs="Arial"/>
      <w:sz w:val="14"/>
      <w:szCs w:val="22"/>
      <w:lang w:val="en-GB" w:eastAsia="en-US"/>
    </w:rPr>
  </w:style>
  <w:style w:type="character" w:customStyle="1" w:styleId="En-tteCar">
    <w:name w:val="En-tête Car"/>
    <w:basedOn w:val="Policepardfaut"/>
    <w:link w:val="En-tte"/>
    <w:uiPriority w:val="99"/>
    <w:rsid w:val="00E50E66"/>
    <w:rPr>
      <w:rFonts w:ascii="Arial" w:hAnsi="Arial" w:cs="Arial"/>
      <w:color w:val="00000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ilo.org/ilc/ILCSessions/109/reports/reports-to-the-conference/WCMS_651080/lang--ar/index.htm"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norm/---relconf/documents/meetingdocument/wcms_484933.pdf" TargetMode="External"/><Relationship Id="rId2" Type="http://schemas.openxmlformats.org/officeDocument/2006/relationships/hyperlink" Target="https://www.ilo.org/wcmsp5/groups/public/---ed_norm/---relconf/documents/meetingdocument/wcms_646613.pdf" TargetMode="External"/><Relationship Id="rId1" Type="http://schemas.openxmlformats.org/officeDocument/2006/relationships/hyperlink" Target="https://www.ilo.org/wcmsp5/groups/public/---ed_norm/---relconf/documents/meetingdocument/wcms_585869.pdf" TargetMode="External"/><Relationship Id="rId4" Type="http://schemas.openxmlformats.org/officeDocument/2006/relationships/hyperlink" Target="https://www.ilo.org/wcmsp5/groups/public/---ed_norm/---relconf/documents/meetingdocument/wcms_4151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ReportA4\ReportA4_Whi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6819-E457-4EB0-9525-BFFFD8F1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ReportA4_White.dotm</Template>
  <TotalTime>42</TotalTime>
  <Pages>17</Pages>
  <Words>4017</Words>
  <Characters>22095</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التقرير السابع (1) - إلغاء ثماني اتفاقيات عمل دولية وسحب تسع اتفاقيات عمل دولية وإحدى عشرة توصية عمل دولية</vt:lpstr>
      <vt:lpstr> </vt:lpstr>
    </vt:vector>
  </TitlesOfParts>
  <Company/>
  <LinksUpToDate>false</LinksUpToDate>
  <CharactersWithSpaces>26060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التقرير السابع (1) - إلغاء ثماني اتفاقيات عمل دولية وسحب تسع اتفاقيات عمل دولية وإحدى عشرة توصية عمل دولية</dc:title>
  <dc:subject>التقرير السابع (1) - إلغاء ثماني اتفاقيات عمل دولية وسحب تسع اتفاقيات عمل دولية وإحدى عشرة توصية عمل دولية</dc:subject>
  <dc:creator>Bakir, Dejla</dc:creator>
  <cp:keywords/>
  <dc:description>PDF Print: 25.11.16 15:26_x000d_PDF Web: 25.11.16 15:28_x000d_PDF Print: 25.11.16 16:42_x000d_PDF Web: 25.11.16 16:43_x000d_PDF Web: 26.11.18 13:24</dc:description>
  <cp:lastModifiedBy>Bakir, Dejla</cp:lastModifiedBy>
  <cp:revision>12</cp:revision>
  <cp:lastPrinted>2018-11-26T12:24:00Z</cp:lastPrinted>
  <dcterms:created xsi:type="dcterms:W3CDTF">2018-11-26T12:23:00Z</dcterms:created>
  <dcterms:modified xsi:type="dcterms:W3CDTF">2018-11-30T08:28:00Z</dcterms:modified>
</cp:coreProperties>
</file>