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FD42D" w14:textId="4EE61D70" w:rsidR="00BD4866" w:rsidRPr="0061696E" w:rsidRDefault="00BD4866" w:rsidP="5BE753EA">
      <w:pPr>
        <w:pStyle w:val="Headinglevel2"/>
        <w:jc w:val="center"/>
        <w:rPr>
          <w:rFonts w:ascii="Noto Sans" w:hAnsi="Noto Sans"/>
          <w:sz w:val="20"/>
          <w:szCs w:val="20"/>
          <w:lang w:val="en-GB"/>
        </w:rPr>
      </w:pPr>
      <w:bookmarkStart w:id="0" w:name="_Hlk162252689"/>
      <w:r w:rsidRPr="0061696E">
        <w:rPr>
          <w:rFonts w:ascii="Noto Sans" w:hAnsi="Noto Sans"/>
          <w:sz w:val="20"/>
          <w:szCs w:val="20"/>
          <w:lang w:val="en-GB"/>
        </w:rPr>
        <w:t>Terms of Reference</w:t>
      </w:r>
      <w:r w:rsidR="00B253D2" w:rsidRPr="0061696E">
        <w:rPr>
          <w:rFonts w:ascii="Noto Sans" w:hAnsi="Noto Sans"/>
          <w:sz w:val="20"/>
          <w:szCs w:val="20"/>
          <w:lang w:val="en-GB"/>
        </w:rPr>
        <w:t xml:space="preserve"> (</w:t>
      </w:r>
      <w:proofErr w:type="spellStart"/>
      <w:r w:rsidR="00B253D2" w:rsidRPr="0061696E">
        <w:rPr>
          <w:rFonts w:ascii="Noto Sans" w:hAnsi="Noto Sans"/>
          <w:sz w:val="20"/>
          <w:szCs w:val="20"/>
          <w:lang w:val="en-GB"/>
        </w:rPr>
        <w:t>ToR</w:t>
      </w:r>
      <w:proofErr w:type="spellEnd"/>
      <w:r w:rsidR="00B253D2" w:rsidRPr="0061696E">
        <w:rPr>
          <w:rFonts w:ascii="Noto Sans" w:hAnsi="Noto Sans"/>
          <w:sz w:val="20"/>
          <w:szCs w:val="20"/>
          <w:lang w:val="en-GB"/>
        </w:rPr>
        <w:t>)</w:t>
      </w:r>
      <w:r w:rsidR="00A5175D" w:rsidRPr="0061696E">
        <w:rPr>
          <w:rFonts w:ascii="Noto Sans" w:hAnsi="Noto Sans"/>
          <w:sz w:val="20"/>
          <w:szCs w:val="20"/>
          <w:lang w:val="en-GB"/>
        </w:rPr>
        <w:t xml:space="preserve"> </w:t>
      </w:r>
      <w:r w:rsidR="00F57A40" w:rsidRPr="0061696E">
        <w:rPr>
          <w:rFonts w:ascii="Noto Sans" w:hAnsi="Noto Sans"/>
          <w:sz w:val="20"/>
          <w:szCs w:val="20"/>
          <w:lang w:val="en-GB"/>
        </w:rPr>
        <w:t>for Local Consultancy</w:t>
      </w:r>
      <w:r w:rsidR="006C3FF6" w:rsidRPr="0061696E">
        <w:rPr>
          <w:rFonts w:ascii="Noto Sans" w:hAnsi="Noto Sans"/>
          <w:sz w:val="20"/>
          <w:szCs w:val="20"/>
          <w:lang w:val="en-GB"/>
        </w:rPr>
        <w:t xml:space="preserve"> </w:t>
      </w:r>
      <w:r w:rsidR="048166FC" w:rsidRPr="0061696E">
        <w:rPr>
          <w:rFonts w:ascii="Noto Sans" w:hAnsi="Noto Sans"/>
          <w:sz w:val="20"/>
          <w:szCs w:val="20"/>
          <w:lang w:val="en-GB"/>
        </w:rPr>
        <w:t>S</w:t>
      </w:r>
      <w:r w:rsidR="006C3FF6" w:rsidRPr="0061696E">
        <w:rPr>
          <w:rFonts w:ascii="Noto Sans" w:hAnsi="Noto Sans"/>
          <w:sz w:val="20"/>
          <w:szCs w:val="20"/>
          <w:lang w:val="en-GB"/>
        </w:rPr>
        <w:t>ervice</w:t>
      </w:r>
    </w:p>
    <w:p w14:paraId="0DB65C14" w14:textId="3F475266" w:rsidR="00F56669" w:rsidRPr="0061696E" w:rsidRDefault="006C5829" w:rsidP="007607D8">
      <w:pPr>
        <w:pStyle w:val="Headinglevel2"/>
        <w:jc w:val="center"/>
        <w:rPr>
          <w:rFonts w:ascii="Noto Sans" w:hAnsi="Noto Sans"/>
          <w:sz w:val="20"/>
          <w:szCs w:val="20"/>
        </w:rPr>
      </w:pPr>
      <w:r w:rsidRPr="0061696E">
        <w:rPr>
          <w:rFonts w:ascii="Noto Sans" w:hAnsi="Noto Sans"/>
          <w:sz w:val="20"/>
          <w:szCs w:val="20"/>
        </w:rPr>
        <w:t>To Conduct</w:t>
      </w:r>
      <w:r w:rsidR="003C4006" w:rsidRPr="0061696E">
        <w:rPr>
          <w:rFonts w:ascii="Noto Sans" w:hAnsi="Noto Sans"/>
          <w:sz w:val="20"/>
          <w:szCs w:val="20"/>
        </w:rPr>
        <w:t xml:space="preserve"> </w:t>
      </w:r>
      <w:r w:rsidR="005B104F" w:rsidRPr="0061696E">
        <w:rPr>
          <w:rFonts w:ascii="Noto Sans" w:hAnsi="Noto Sans"/>
          <w:sz w:val="20"/>
          <w:szCs w:val="20"/>
        </w:rPr>
        <w:t>a</w:t>
      </w:r>
      <w:r w:rsidR="003C4006" w:rsidRPr="0061696E">
        <w:rPr>
          <w:rFonts w:ascii="Noto Sans" w:hAnsi="Noto Sans"/>
          <w:sz w:val="20"/>
          <w:szCs w:val="20"/>
        </w:rPr>
        <w:t xml:space="preserve"> Post-Project Impact Assessment</w:t>
      </w:r>
    </w:p>
    <w:p w14:paraId="6992B32D" w14:textId="428ACF79" w:rsidR="00A0607F" w:rsidRPr="0061696E" w:rsidRDefault="0037342A" w:rsidP="002A7DC8">
      <w:pPr>
        <w:pStyle w:val="ListParagraph"/>
        <w:numPr>
          <w:ilvl w:val="0"/>
          <w:numId w:val="3"/>
        </w:numPr>
        <w:spacing w:before="240"/>
        <w:ind w:left="284" w:hanging="284"/>
        <w:rPr>
          <w:b/>
          <w:color w:val="1E2CBD"/>
          <w:sz w:val="20"/>
          <w:szCs w:val="20"/>
        </w:rPr>
      </w:pPr>
      <w:r w:rsidRPr="0061696E">
        <w:rPr>
          <w:b/>
          <w:color w:val="1E2CBD"/>
          <w:sz w:val="20"/>
          <w:szCs w:val="20"/>
        </w:rPr>
        <w:t>INTRODUCTION</w:t>
      </w:r>
    </w:p>
    <w:p w14:paraId="2D688C71" w14:textId="2EA68419" w:rsidR="00457A50" w:rsidRPr="0061696E" w:rsidRDefault="00457A50" w:rsidP="007607D8">
      <w:pPr>
        <w:pStyle w:val="FootnoteText"/>
        <w:tabs>
          <w:tab w:val="left" w:pos="8652"/>
        </w:tabs>
        <w:jc w:val="both"/>
        <w:rPr>
          <w:rFonts w:ascii="Noto Sans" w:hAnsi="Noto Sans" w:cs="Noto Sans"/>
          <w:b/>
          <w:bCs/>
        </w:rPr>
      </w:pPr>
      <w:r w:rsidRPr="0061696E">
        <w:rPr>
          <w:rFonts w:ascii="Noto Sans" w:hAnsi="Noto Sans" w:cs="Noto Sans"/>
          <w:lang w:val="en-US"/>
        </w:rPr>
        <w:t>The International Labour Organization (ILO) has been supporting Türkiye in its efforts to prevent an</w:t>
      </w:r>
      <w:r w:rsidR="00410BC3" w:rsidRPr="0061696E">
        <w:rPr>
          <w:rFonts w:ascii="Noto Sans" w:hAnsi="Noto Sans" w:cs="Noto Sans"/>
          <w:lang w:val="en-US"/>
        </w:rPr>
        <w:t>d</w:t>
      </w:r>
      <w:r w:rsidRPr="0061696E">
        <w:rPr>
          <w:rFonts w:ascii="Noto Sans" w:hAnsi="Noto Sans" w:cs="Noto Sans"/>
          <w:lang w:val="en-US"/>
        </w:rPr>
        <w:t xml:space="preserve"> eliminate child labour over the past decades including its worst forms in seasonal agriculture. The</w:t>
      </w:r>
      <w:r w:rsidRPr="0061696E">
        <w:rPr>
          <w:rFonts w:ascii="Noto Sans" w:hAnsi="Noto Sans" w:cs="Noto Sans"/>
          <w:b/>
          <w:bCs/>
        </w:rPr>
        <w:t xml:space="preserve"> </w:t>
      </w:r>
      <w:r w:rsidRPr="0061696E">
        <w:rPr>
          <w:rFonts w:ascii="Noto Sans" w:hAnsi="Noto Sans" w:cs="Noto Sans"/>
        </w:rPr>
        <w:t>ILO is a specialized agency of the United Nations for the world of work. It sets international labour standards, promotes rights at work, and encourages decent employment opportunities, the enhancement of social protection and the strengthening of dialogue on work-related issues. ILO Office for Türkiye works to promote International Labour Standards in Türkiye and develops</w:t>
      </w:r>
      <w:r w:rsidR="00455128" w:rsidRPr="0061696E">
        <w:rPr>
          <w:rFonts w:ascii="Noto Sans" w:hAnsi="Noto Sans" w:cs="Noto Sans"/>
        </w:rPr>
        <w:t>,</w:t>
      </w:r>
      <w:r w:rsidRPr="0061696E">
        <w:rPr>
          <w:rFonts w:ascii="Noto Sans" w:hAnsi="Noto Sans" w:cs="Noto Sans"/>
        </w:rPr>
        <w:t xml:space="preserve"> implements and monitors technical cooperation programmes and projects for advancing the decent work opportunities for all. The Office also follows and analyses social and economic developments, legislative and policy initiatives in Türkiye, and carries out advocacy activities. </w:t>
      </w:r>
    </w:p>
    <w:p w14:paraId="78612701" w14:textId="77777777" w:rsidR="00457A50" w:rsidRPr="0061696E" w:rsidRDefault="00457A50" w:rsidP="007607D8">
      <w:pPr>
        <w:pStyle w:val="FootnoteText"/>
        <w:jc w:val="both"/>
        <w:rPr>
          <w:rFonts w:ascii="Noto Sans" w:hAnsi="Noto Sans" w:cs="Noto Sans"/>
        </w:rPr>
      </w:pPr>
    </w:p>
    <w:p w14:paraId="5F0A6092" w14:textId="490EC79F" w:rsidR="0062011D" w:rsidRPr="0061696E" w:rsidRDefault="009D2C5D" w:rsidP="007607D8">
      <w:pPr>
        <w:pStyle w:val="FootnoteText"/>
        <w:jc w:val="both"/>
        <w:rPr>
          <w:rFonts w:ascii="Noto Sans" w:hAnsi="Noto Sans" w:cs="Noto Sans"/>
        </w:rPr>
      </w:pPr>
      <w:r w:rsidRPr="0061696E">
        <w:rPr>
          <w:rFonts w:ascii="Noto Sans" w:hAnsi="Noto Sans" w:cs="Noto Sans"/>
        </w:rPr>
        <w:t xml:space="preserve">The </w:t>
      </w:r>
      <w:proofErr w:type="spellStart"/>
      <w:r w:rsidRPr="0061696E">
        <w:rPr>
          <w:rFonts w:ascii="Noto Sans" w:hAnsi="Noto Sans" w:cs="Noto Sans"/>
        </w:rPr>
        <w:t>T</w:t>
      </w:r>
      <w:r w:rsidR="00FD2002" w:rsidRPr="0061696E">
        <w:rPr>
          <w:rFonts w:ascii="Noto Sans" w:hAnsi="Noto Sans" w:cs="Noto Sans"/>
        </w:rPr>
        <w:t>o</w:t>
      </w:r>
      <w:r w:rsidRPr="0061696E">
        <w:rPr>
          <w:rFonts w:ascii="Noto Sans" w:hAnsi="Noto Sans" w:cs="Noto Sans"/>
        </w:rPr>
        <w:t>R</w:t>
      </w:r>
      <w:proofErr w:type="spellEnd"/>
      <w:r w:rsidRPr="0061696E">
        <w:rPr>
          <w:rFonts w:ascii="Noto Sans" w:hAnsi="Noto Sans" w:cs="Noto Sans"/>
        </w:rPr>
        <w:t xml:space="preserve"> concerns an </w:t>
      </w:r>
      <w:r w:rsidR="00EB2A30" w:rsidRPr="0061696E">
        <w:rPr>
          <w:rFonts w:ascii="Noto Sans" w:hAnsi="Noto Sans" w:cs="Noto Sans"/>
        </w:rPr>
        <w:t>assessment</w:t>
      </w:r>
      <w:r w:rsidRPr="0061696E">
        <w:rPr>
          <w:rFonts w:ascii="Noto Sans" w:hAnsi="Noto Sans" w:cs="Noto Sans"/>
        </w:rPr>
        <w:t xml:space="preserve"> of</w:t>
      </w:r>
      <w:r w:rsidR="00EB2A30" w:rsidRPr="0061696E">
        <w:rPr>
          <w:rFonts w:ascii="Noto Sans" w:hAnsi="Noto Sans" w:cs="Noto Sans"/>
        </w:rPr>
        <w:t xml:space="preserve"> the</w:t>
      </w:r>
      <w:r w:rsidRPr="0061696E">
        <w:rPr>
          <w:rFonts w:ascii="Noto Sans" w:hAnsi="Noto Sans" w:cs="Noto Sans"/>
        </w:rPr>
        <w:t xml:space="preserve"> impacts of the ILO’s </w:t>
      </w:r>
      <w:r w:rsidR="00F262D7" w:rsidRPr="0061696E">
        <w:rPr>
          <w:rFonts w:ascii="Noto Sans" w:hAnsi="Noto Sans" w:cs="Noto Sans"/>
        </w:rPr>
        <w:t xml:space="preserve">Project </w:t>
      </w:r>
      <w:r w:rsidR="0088236D" w:rsidRPr="0061696E">
        <w:rPr>
          <w:rFonts w:ascii="Noto Sans" w:hAnsi="Noto Sans" w:cs="Noto Sans"/>
        </w:rPr>
        <w:t xml:space="preserve">of </w:t>
      </w:r>
      <w:proofErr w:type="gramStart"/>
      <w:r w:rsidR="0088236D" w:rsidRPr="0061696E">
        <w:rPr>
          <w:rFonts w:ascii="Noto Sans" w:hAnsi="Noto Sans" w:cs="Noto Sans"/>
        </w:rPr>
        <w:t>“ An</w:t>
      </w:r>
      <w:proofErr w:type="gramEnd"/>
      <w:r w:rsidR="0088236D" w:rsidRPr="0061696E">
        <w:rPr>
          <w:rFonts w:ascii="Noto Sans" w:hAnsi="Noto Sans" w:cs="Noto Sans"/>
        </w:rPr>
        <w:t xml:space="preserve"> Integrated Model for the Elimination of Worst Forms of Child Labour (WFCL) in Seasonal Agriculture in Hazelnut Harvesting in Türkiye”</w:t>
      </w:r>
      <w:r w:rsidR="00C67C40" w:rsidRPr="0061696E">
        <w:rPr>
          <w:rFonts w:ascii="Noto Sans" w:hAnsi="Noto Sans" w:cs="Noto Sans"/>
        </w:rPr>
        <w:t xml:space="preserve">. </w:t>
      </w:r>
      <w:r w:rsidR="00027860" w:rsidRPr="0061696E">
        <w:rPr>
          <w:rFonts w:ascii="Noto Sans" w:hAnsi="Noto Sans" w:cs="Noto Sans"/>
        </w:rPr>
        <w:t xml:space="preserve"> </w:t>
      </w:r>
      <w:r w:rsidR="00307B2F" w:rsidRPr="0061696E">
        <w:rPr>
          <w:rFonts w:ascii="Noto Sans" w:hAnsi="Noto Sans" w:cs="Noto Sans"/>
        </w:rPr>
        <w:t xml:space="preserve">The specific objectives are to assess the impact of ILO Project </w:t>
      </w:r>
      <w:r w:rsidR="0013206F" w:rsidRPr="0061696E">
        <w:rPr>
          <w:rFonts w:ascii="Noto Sans" w:hAnsi="Noto Sans" w:cs="Noto Sans"/>
        </w:rPr>
        <w:t>on its beneficiaries</w:t>
      </w:r>
      <w:r w:rsidR="008560CA" w:rsidRPr="0061696E">
        <w:rPr>
          <w:rFonts w:ascii="Noto Sans" w:hAnsi="Noto Sans" w:cs="Noto Sans"/>
        </w:rPr>
        <w:t xml:space="preserve"> </w:t>
      </w:r>
      <w:r w:rsidR="00027860" w:rsidRPr="0061696E">
        <w:rPr>
          <w:rFonts w:ascii="Noto Sans" w:hAnsi="Noto Sans" w:cs="Noto Sans"/>
        </w:rPr>
        <w:t>over the past decade</w:t>
      </w:r>
      <w:r w:rsidR="00FD2BE8" w:rsidRPr="0061696E">
        <w:rPr>
          <w:rFonts w:ascii="Noto Sans" w:hAnsi="Noto Sans" w:cs="Noto Sans"/>
        </w:rPr>
        <w:t>,</w:t>
      </w:r>
      <w:r w:rsidR="00027860" w:rsidRPr="0061696E">
        <w:rPr>
          <w:rFonts w:ascii="Noto Sans" w:hAnsi="Noto Sans" w:cs="Noto Sans"/>
        </w:rPr>
        <w:t xml:space="preserve"> covering the four </w:t>
      </w:r>
      <w:r w:rsidR="00FD2BE8" w:rsidRPr="0061696E">
        <w:rPr>
          <w:rFonts w:ascii="Noto Sans" w:hAnsi="Noto Sans" w:cs="Noto Sans"/>
        </w:rPr>
        <w:t>implementation</w:t>
      </w:r>
      <w:r w:rsidR="00027860" w:rsidRPr="0061696E">
        <w:rPr>
          <w:rFonts w:ascii="Noto Sans" w:hAnsi="Noto Sans" w:cs="Noto Sans"/>
        </w:rPr>
        <w:t xml:space="preserve"> phases of the </w:t>
      </w:r>
      <w:r w:rsidR="00017ACD" w:rsidRPr="0061696E">
        <w:rPr>
          <w:rFonts w:ascii="Noto Sans" w:hAnsi="Noto Sans" w:cs="Noto Sans"/>
        </w:rPr>
        <w:t>project</w:t>
      </w:r>
      <w:r w:rsidR="00FD2BE8" w:rsidRPr="0061696E">
        <w:rPr>
          <w:rFonts w:ascii="Noto Sans" w:hAnsi="Noto Sans" w:cs="Noto Sans"/>
        </w:rPr>
        <w:t xml:space="preserve"> </w:t>
      </w:r>
      <w:r w:rsidR="005E7F95" w:rsidRPr="0061696E">
        <w:rPr>
          <w:rFonts w:ascii="Noto Sans" w:hAnsi="Noto Sans" w:cs="Noto Sans"/>
        </w:rPr>
        <w:t xml:space="preserve">for the </w:t>
      </w:r>
      <w:r w:rsidR="00FD2BE8" w:rsidRPr="0061696E">
        <w:rPr>
          <w:rFonts w:ascii="Noto Sans" w:hAnsi="Noto Sans" w:cs="Noto Sans"/>
        </w:rPr>
        <w:t>2</w:t>
      </w:r>
      <w:r w:rsidR="00027860" w:rsidRPr="0061696E">
        <w:rPr>
          <w:rFonts w:ascii="Noto Sans" w:hAnsi="Noto Sans" w:cs="Noto Sans"/>
        </w:rPr>
        <w:t>013</w:t>
      </w:r>
      <w:r w:rsidR="00FD2BE8" w:rsidRPr="0061696E">
        <w:rPr>
          <w:rFonts w:ascii="Noto Sans" w:hAnsi="Noto Sans" w:cs="Noto Sans"/>
        </w:rPr>
        <w:t xml:space="preserve"> </w:t>
      </w:r>
      <w:r w:rsidR="005E7F95" w:rsidRPr="0061696E">
        <w:rPr>
          <w:rFonts w:ascii="Noto Sans" w:hAnsi="Noto Sans" w:cs="Noto Sans"/>
        </w:rPr>
        <w:t>-</w:t>
      </w:r>
      <w:r w:rsidR="00FD2BE8" w:rsidRPr="0061696E">
        <w:rPr>
          <w:rFonts w:ascii="Noto Sans" w:hAnsi="Noto Sans" w:cs="Noto Sans"/>
        </w:rPr>
        <w:t>202</w:t>
      </w:r>
      <w:r w:rsidR="3B801269" w:rsidRPr="0061696E">
        <w:rPr>
          <w:rFonts w:ascii="Noto Sans" w:hAnsi="Noto Sans" w:cs="Noto Sans"/>
        </w:rPr>
        <w:t>3</w:t>
      </w:r>
      <w:r w:rsidR="005E7F95" w:rsidRPr="0061696E">
        <w:rPr>
          <w:rFonts w:ascii="Noto Sans" w:hAnsi="Noto Sans" w:cs="Noto Sans"/>
        </w:rPr>
        <w:t xml:space="preserve"> period</w:t>
      </w:r>
      <w:r w:rsidR="00FD2BE8" w:rsidRPr="0061696E">
        <w:rPr>
          <w:rFonts w:ascii="Noto Sans" w:hAnsi="Noto Sans" w:cs="Noto Sans"/>
        </w:rPr>
        <w:t>,</w:t>
      </w:r>
      <w:r w:rsidR="0099204F" w:rsidRPr="0061696E">
        <w:rPr>
          <w:rFonts w:ascii="Noto Sans" w:hAnsi="Noto Sans" w:cs="Noto Sans"/>
        </w:rPr>
        <w:t xml:space="preserve"> </w:t>
      </w:r>
      <w:r w:rsidR="003C6ABA" w:rsidRPr="0061696E">
        <w:rPr>
          <w:rFonts w:ascii="Noto Sans" w:hAnsi="Noto Sans" w:cs="Noto Sans"/>
        </w:rPr>
        <w:t>for</w:t>
      </w:r>
      <w:r w:rsidR="003C6ABA" w:rsidRPr="0061696E">
        <w:rPr>
          <w:rFonts w:ascii="Noto Sans" w:hAnsi="Noto Sans" w:cs="Noto Sans"/>
          <w:lang w:val="en-IE"/>
        </w:rPr>
        <w:t xml:space="preserve"> policy purposes to point out</w:t>
      </w:r>
      <w:r w:rsidR="00333B55" w:rsidRPr="0061696E">
        <w:rPr>
          <w:rFonts w:ascii="Noto Sans" w:hAnsi="Noto Sans" w:cs="Noto Sans"/>
          <w:lang w:val="en-IE"/>
        </w:rPr>
        <w:t xml:space="preserve"> good practices</w:t>
      </w:r>
      <w:r w:rsidR="00FB704B" w:rsidRPr="0061696E">
        <w:rPr>
          <w:rFonts w:ascii="Noto Sans" w:hAnsi="Noto Sans" w:cs="Noto Sans"/>
          <w:lang w:val="en-IE"/>
        </w:rPr>
        <w:t>,</w:t>
      </w:r>
      <w:r w:rsidR="003C6ABA" w:rsidRPr="0061696E">
        <w:rPr>
          <w:rFonts w:ascii="Noto Sans" w:hAnsi="Noto Sans" w:cs="Noto Sans"/>
          <w:lang w:val="en-IE"/>
        </w:rPr>
        <w:t xml:space="preserve"> lessons learned and </w:t>
      </w:r>
      <w:r w:rsidR="00695139" w:rsidRPr="0061696E">
        <w:rPr>
          <w:rFonts w:ascii="Noto Sans" w:hAnsi="Noto Sans" w:cs="Noto Sans"/>
          <w:lang w:val="en-IE"/>
        </w:rPr>
        <w:t>recommendations</w:t>
      </w:r>
      <w:r w:rsidR="00FB704B" w:rsidRPr="0061696E">
        <w:rPr>
          <w:rFonts w:ascii="Noto Sans" w:hAnsi="Noto Sans" w:cs="Noto Sans"/>
          <w:lang w:val="en-IE"/>
        </w:rPr>
        <w:t xml:space="preserve"> for future projects </w:t>
      </w:r>
      <w:r w:rsidR="003C6ABA" w:rsidRPr="0061696E">
        <w:rPr>
          <w:rFonts w:ascii="Noto Sans" w:hAnsi="Noto Sans" w:cs="Noto Sans"/>
        </w:rPr>
        <w:t>to identify what is needed for sustainable action against child labour in seasonal agriculture in hazelnuts</w:t>
      </w:r>
      <w:r w:rsidR="003C6ABA" w:rsidRPr="0061696E">
        <w:rPr>
          <w:rFonts w:ascii="Noto Sans" w:hAnsi="Noto Sans" w:cs="Noto Sans"/>
          <w:lang w:val="en-IE"/>
        </w:rPr>
        <w:t xml:space="preserve"> and </w:t>
      </w:r>
      <w:r w:rsidR="002C4F0A" w:rsidRPr="0061696E">
        <w:rPr>
          <w:rFonts w:ascii="Noto Sans" w:hAnsi="Noto Sans" w:cs="Noto Sans"/>
          <w:lang w:val="en-IE"/>
        </w:rPr>
        <w:t>enhance impact and sustainability</w:t>
      </w:r>
      <w:r w:rsidR="00DA54A8" w:rsidRPr="0061696E">
        <w:rPr>
          <w:rFonts w:ascii="Noto Sans" w:hAnsi="Noto Sans" w:cs="Noto Sans"/>
          <w:lang w:val="en-IE"/>
        </w:rPr>
        <w:t xml:space="preserve"> of </w:t>
      </w:r>
      <w:r w:rsidR="003C6ABA" w:rsidRPr="0061696E">
        <w:rPr>
          <w:rFonts w:ascii="Noto Sans" w:hAnsi="Noto Sans" w:cs="Noto Sans"/>
          <w:lang w:val="en-IE"/>
        </w:rPr>
        <w:t>new policies</w:t>
      </w:r>
      <w:r w:rsidR="003C6ABA" w:rsidRPr="0061696E">
        <w:rPr>
          <w:rFonts w:ascii="Noto Sans" w:hAnsi="Noto Sans" w:cs="Noto Sans"/>
        </w:rPr>
        <w:t>.</w:t>
      </w:r>
      <w:r w:rsidR="005C7E92" w:rsidRPr="0061696E">
        <w:rPr>
          <w:rFonts w:ascii="Noto Sans" w:hAnsi="Noto Sans" w:cs="Noto Sans"/>
        </w:rPr>
        <w:t xml:space="preserve"> </w:t>
      </w:r>
    </w:p>
    <w:p w14:paraId="4B9A720F" w14:textId="77777777" w:rsidR="00957548" w:rsidRPr="0061696E" w:rsidRDefault="00957548" w:rsidP="007607D8">
      <w:pPr>
        <w:pStyle w:val="FootnoteText"/>
        <w:jc w:val="both"/>
        <w:rPr>
          <w:rFonts w:ascii="Noto Sans" w:hAnsi="Noto Sans" w:cs="Noto Sans"/>
        </w:rPr>
      </w:pPr>
    </w:p>
    <w:p w14:paraId="185F5CB5" w14:textId="5AA90B4E" w:rsidR="00957548" w:rsidRPr="0061696E" w:rsidRDefault="0062011D" w:rsidP="007607D8">
      <w:pPr>
        <w:pStyle w:val="FootnoteText"/>
        <w:jc w:val="both"/>
        <w:rPr>
          <w:rFonts w:ascii="Noto Sans" w:hAnsi="Noto Sans" w:cs="Noto Sans"/>
          <w:bCs/>
        </w:rPr>
      </w:pPr>
      <w:r w:rsidRPr="0061696E">
        <w:rPr>
          <w:rFonts w:ascii="Noto Sans" w:hAnsi="Noto Sans" w:cs="Noto Sans"/>
        </w:rPr>
        <w:t>The impact assessment will cover all project provinces</w:t>
      </w:r>
      <w:r w:rsidR="00276332" w:rsidRPr="0061696E">
        <w:rPr>
          <w:rFonts w:ascii="Noto Sans" w:hAnsi="Noto Sans" w:cs="Noto Sans"/>
        </w:rPr>
        <w:t xml:space="preserve"> (</w:t>
      </w:r>
      <w:proofErr w:type="spellStart"/>
      <w:r w:rsidR="00276332" w:rsidRPr="0061696E">
        <w:rPr>
          <w:rFonts w:ascii="Noto Sans" w:hAnsi="Noto Sans" w:cs="Noto Sans"/>
        </w:rPr>
        <w:t>Ordu</w:t>
      </w:r>
      <w:proofErr w:type="spellEnd"/>
      <w:r w:rsidR="00276332" w:rsidRPr="0061696E">
        <w:rPr>
          <w:rFonts w:ascii="Noto Sans" w:hAnsi="Noto Sans" w:cs="Noto Sans"/>
        </w:rPr>
        <w:t xml:space="preserve">, Samsun, Giresun, </w:t>
      </w:r>
      <w:proofErr w:type="spellStart"/>
      <w:r w:rsidR="00276332" w:rsidRPr="0061696E">
        <w:rPr>
          <w:rFonts w:ascii="Noto Sans" w:hAnsi="Noto Sans" w:cs="Noto Sans"/>
        </w:rPr>
        <w:t>Düzce</w:t>
      </w:r>
      <w:proofErr w:type="spellEnd"/>
      <w:r w:rsidR="00276332" w:rsidRPr="0061696E">
        <w:rPr>
          <w:rFonts w:ascii="Noto Sans" w:hAnsi="Noto Sans" w:cs="Noto Sans"/>
        </w:rPr>
        <w:t xml:space="preserve">, Sakarya, and </w:t>
      </w:r>
      <w:proofErr w:type="spellStart"/>
      <w:r w:rsidR="00276332" w:rsidRPr="0061696E">
        <w:rPr>
          <w:rFonts w:ascii="Noto Sans" w:hAnsi="Noto Sans" w:cs="Noto Sans"/>
        </w:rPr>
        <w:t>Şanlıurfa</w:t>
      </w:r>
      <w:proofErr w:type="spellEnd"/>
      <w:r w:rsidR="00276332" w:rsidRPr="0061696E">
        <w:rPr>
          <w:rFonts w:ascii="Noto Sans" w:hAnsi="Noto Sans" w:cs="Noto Sans"/>
        </w:rPr>
        <w:t>)</w:t>
      </w:r>
      <w:r w:rsidRPr="0061696E">
        <w:rPr>
          <w:rFonts w:ascii="Noto Sans" w:hAnsi="Noto Sans" w:cs="Noto Sans"/>
        </w:rPr>
        <w:t xml:space="preserve">, </w:t>
      </w:r>
      <w:r w:rsidR="009F09C1" w:rsidRPr="0061696E">
        <w:rPr>
          <w:rFonts w:ascii="Noto Sans" w:hAnsi="Noto Sans" w:cs="Noto Sans"/>
        </w:rPr>
        <w:t xml:space="preserve">to point out </w:t>
      </w:r>
      <w:r w:rsidRPr="0061696E">
        <w:rPr>
          <w:rFonts w:ascii="Noto Sans" w:hAnsi="Noto Sans" w:cs="Noto Sans"/>
        </w:rPr>
        <w:t xml:space="preserve">key achievements, and challenges as well as the social impact </w:t>
      </w:r>
      <w:r w:rsidR="00667E9B" w:rsidRPr="0061696E">
        <w:rPr>
          <w:rFonts w:ascii="Noto Sans" w:hAnsi="Noto Sans" w:cs="Noto Sans"/>
        </w:rPr>
        <w:t xml:space="preserve">to its beneficiaries </w:t>
      </w:r>
      <w:r w:rsidRPr="0061696E">
        <w:rPr>
          <w:rFonts w:ascii="Noto Sans" w:hAnsi="Noto Sans" w:cs="Noto Sans"/>
        </w:rPr>
        <w:t xml:space="preserve">via quality and quantitative research methods. Moreover, the impact assessment will </w:t>
      </w:r>
      <w:r w:rsidR="009948F4" w:rsidRPr="0061696E">
        <w:rPr>
          <w:rFonts w:ascii="Noto Sans" w:hAnsi="Noto Sans" w:cs="Noto Sans"/>
        </w:rPr>
        <w:t>not only demonstrate</w:t>
      </w:r>
      <w:r w:rsidR="009377BB" w:rsidRPr="0061696E">
        <w:rPr>
          <w:rFonts w:ascii="Noto Sans" w:hAnsi="Noto Sans" w:cs="Noto Sans"/>
        </w:rPr>
        <w:t xml:space="preserve"> </w:t>
      </w:r>
      <w:r w:rsidR="008D44A3" w:rsidRPr="0061696E">
        <w:rPr>
          <w:rFonts w:ascii="Noto Sans" w:hAnsi="Noto Sans" w:cs="Noto Sans"/>
        </w:rPr>
        <w:t>the “</w:t>
      </w:r>
      <w:r w:rsidR="00C067F3" w:rsidRPr="0061696E">
        <w:rPr>
          <w:rFonts w:ascii="Noto Sans" w:hAnsi="Noto Sans" w:cs="Noto Sans"/>
        </w:rPr>
        <w:t>how” and “why,” enabling the ILO to provide evidence about the effects of policy changes, the organization’s contributions, and the significant efforts of other partners</w:t>
      </w:r>
      <w:r w:rsidR="009948F4" w:rsidRPr="0061696E">
        <w:rPr>
          <w:rFonts w:ascii="Noto Sans" w:hAnsi="Noto Sans" w:cs="Noto Sans"/>
        </w:rPr>
        <w:t xml:space="preserve">; but </w:t>
      </w:r>
      <w:r w:rsidR="004051A7" w:rsidRPr="0061696E">
        <w:rPr>
          <w:rFonts w:ascii="Noto Sans" w:hAnsi="Noto Sans" w:cs="Noto Sans"/>
        </w:rPr>
        <w:t>also,</w:t>
      </w:r>
      <w:r w:rsidR="009948F4" w:rsidRPr="0061696E">
        <w:rPr>
          <w:rFonts w:ascii="Noto Sans" w:hAnsi="Noto Sans" w:cs="Noto Sans"/>
        </w:rPr>
        <w:t xml:space="preserve"> </w:t>
      </w:r>
      <w:r w:rsidR="00AD2E43" w:rsidRPr="0061696E">
        <w:rPr>
          <w:rFonts w:ascii="Noto Sans" w:hAnsi="Noto Sans" w:cs="Noto Sans"/>
        </w:rPr>
        <w:t xml:space="preserve">to demonstrate </w:t>
      </w:r>
      <w:r w:rsidRPr="0061696E">
        <w:rPr>
          <w:rFonts w:ascii="Noto Sans" w:hAnsi="Noto Sans" w:cs="Noto Sans"/>
        </w:rPr>
        <w:t>t</w:t>
      </w:r>
      <w:r w:rsidRPr="0061696E">
        <w:rPr>
          <w:rFonts w:ascii="Noto Sans" w:hAnsi="Noto Sans" w:cs="Noto Sans"/>
          <w:bCs/>
        </w:rPr>
        <w:t xml:space="preserve">o what extent the project </w:t>
      </w:r>
      <w:r w:rsidR="00AD2E43" w:rsidRPr="0061696E">
        <w:rPr>
          <w:rFonts w:ascii="Noto Sans" w:hAnsi="Noto Sans" w:cs="Noto Sans"/>
          <w:bCs/>
        </w:rPr>
        <w:t xml:space="preserve">has </w:t>
      </w:r>
      <w:r w:rsidRPr="0061696E">
        <w:rPr>
          <w:rFonts w:ascii="Noto Sans" w:hAnsi="Noto Sans" w:cs="Noto Sans"/>
          <w:bCs/>
        </w:rPr>
        <w:t xml:space="preserve">addressed the needs of the target group and stakeholders which </w:t>
      </w:r>
      <w:r w:rsidRPr="0061696E" w:rsidDel="006861C0">
        <w:rPr>
          <w:rFonts w:ascii="Noto Sans" w:hAnsi="Noto Sans" w:cs="Noto Sans"/>
          <w:bCs/>
        </w:rPr>
        <w:t xml:space="preserve">were </w:t>
      </w:r>
      <w:r w:rsidRPr="0061696E">
        <w:rPr>
          <w:rFonts w:ascii="Noto Sans" w:hAnsi="Noto Sans" w:cs="Noto Sans"/>
          <w:bCs/>
        </w:rPr>
        <w:t>identified during the intervention design</w:t>
      </w:r>
      <w:r w:rsidR="00957548" w:rsidRPr="0061696E">
        <w:rPr>
          <w:rFonts w:ascii="Noto Sans" w:hAnsi="Noto Sans" w:cs="Noto Sans"/>
          <w:bCs/>
        </w:rPr>
        <w:t>.</w:t>
      </w:r>
    </w:p>
    <w:p w14:paraId="77A33D21" w14:textId="4D391F8F" w:rsidR="00BD4866" w:rsidRPr="0061696E" w:rsidRDefault="0037342A" w:rsidP="007607D8">
      <w:pPr>
        <w:spacing w:before="240"/>
        <w:rPr>
          <w:b/>
          <w:color w:val="1E2CBD"/>
          <w:sz w:val="20"/>
          <w:szCs w:val="20"/>
        </w:rPr>
      </w:pPr>
      <w:r w:rsidRPr="0061696E">
        <w:rPr>
          <w:b/>
          <w:color w:val="1E2CBD"/>
          <w:sz w:val="20"/>
          <w:szCs w:val="20"/>
        </w:rPr>
        <w:t xml:space="preserve">2. </w:t>
      </w:r>
      <w:r w:rsidR="00BD4866" w:rsidRPr="0061696E">
        <w:rPr>
          <w:b/>
          <w:color w:val="1E2CBD"/>
          <w:sz w:val="20"/>
          <w:szCs w:val="20"/>
        </w:rPr>
        <w:t>BACKGROUND</w:t>
      </w:r>
    </w:p>
    <w:p w14:paraId="59FB49FF" w14:textId="67F4B035" w:rsidR="00D12C94" w:rsidRPr="0061696E" w:rsidRDefault="007938B0" w:rsidP="00C85D8B">
      <w:pPr>
        <w:pStyle w:val="Heading1"/>
        <w:tabs>
          <w:tab w:val="left" w:pos="820"/>
        </w:tabs>
        <w:ind w:left="0"/>
        <w:jc w:val="both"/>
        <w:rPr>
          <w:b w:val="0"/>
          <w:bCs w:val="0"/>
          <w:sz w:val="20"/>
          <w:szCs w:val="20"/>
        </w:rPr>
      </w:pPr>
      <w:r w:rsidRPr="0061696E">
        <w:rPr>
          <w:b w:val="0"/>
          <w:bCs w:val="0"/>
          <w:sz w:val="20"/>
          <w:szCs w:val="20"/>
        </w:rPr>
        <w:t>Türkiye</w:t>
      </w:r>
      <w:r w:rsidR="00721FF6" w:rsidRPr="0061696E">
        <w:rPr>
          <w:b w:val="0"/>
          <w:bCs w:val="0"/>
          <w:sz w:val="20"/>
          <w:szCs w:val="20"/>
        </w:rPr>
        <w:t xml:space="preserve"> has </w:t>
      </w:r>
      <w:r w:rsidRPr="0061696E">
        <w:rPr>
          <w:b w:val="0"/>
          <w:bCs w:val="0"/>
          <w:sz w:val="20"/>
          <w:szCs w:val="20"/>
        </w:rPr>
        <w:t>demonstrated</w:t>
      </w:r>
      <w:r w:rsidR="00721FF6" w:rsidRPr="0061696E">
        <w:rPr>
          <w:b w:val="0"/>
          <w:bCs w:val="0"/>
          <w:sz w:val="20"/>
          <w:szCs w:val="20"/>
        </w:rPr>
        <w:t xml:space="preserve"> </w:t>
      </w:r>
      <w:r w:rsidRPr="0061696E">
        <w:rPr>
          <w:b w:val="0"/>
          <w:bCs w:val="0"/>
          <w:sz w:val="20"/>
          <w:szCs w:val="20"/>
        </w:rPr>
        <w:t>strong commitment to protecting children’s rights</w:t>
      </w:r>
      <w:r w:rsidR="00391828" w:rsidRPr="0061696E">
        <w:rPr>
          <w:b w:val="0"/>
          <w:bCs w:val="0"/>
          <w:sz w:val="20"/>
          <w:szCs w:val="20"/>
        </w:rPr>
        <w:t xml:space="preserve"> as it</w:t>
      </w:r>
      <w:r w:rsidR="0025432B" w:rsidRPr="0061696E">
        <w:rPr>
          <w:b w:val="0"/>
          <w:bCs w:val="0"/>
          <w:sz w:val="20"/>
          <w:szCs w:val="20"/>
        </w:rPr>
        <w:t xml:space="preserve"> ratified the ILO Minimum Age Convention (No.138) and ILO Worst Forms of Child Labour Convention (No.182) in 1998 and 2001 respectively. </w:t>
      </w:r>
      <w:proofErr w:type="gramStart"/>
      <w:r w:rsidR="0025432B" w:rsidRPr="0061696E">
        <w:rPr>
          <w:b w:val="0"/>
          <w:bCs w:val="0"/>
          <w:sz w:val="20"/>
          <w:szCs w:val="20"/>
        </w:rPr>
        <w:t>In order to</w:t>
      </w:r>
      <w:proofErr w:type="gramEnd"/>
      <w:r w:rsidR="0025432B" w:rsidRPr="0061696E">
        <w:rPr>
          <w:b w:val="0"/>
          <w:bCs w:val="0"/>
          <w:sz w:val="20"/>
          <w:szCs w:val="20"/>
        </w:rPr>
        <w:t xml:space="preserve"> translate political commitment into action, National Time Bound Policy and Programme Framework (TBPPF) for the Elimination of Worst Forms of Child Labour (2005-2015) and National Programme on the Elimination of Child Labour (2017-2023) were put in place. Since the initiation of TBPPF, child labour in mobile and temporary agricultural labour except for family business appears as the priority area for action against child labour and</w:t>
      </w:r>
      <w:r w:rsidR="008151AC" w:rsidRPr="0061696E">
        <w:rPr>
          <w:b w:val="0"/>
          <w:bCs w:val="0"/>
          <w:sz w:val="20"/>
          <w:szCs w:val="20"/>
        </w:rPr>
        <w:t xml:space="preserve"> the</w:t>
      </w:r>
      <w:r w:rsidR="0025432B" w:rsidRPr="0061696E">
        <w:rPr>
          <w:b w:val="0"/>
          <w:bCs w:val="0"/>
          <w:sz w:val="20"/>
          <w:szCs w:val="20"/>
        </w:rPr>
        <w:t xml:space="preserve"> ILO Office for </w:t>
      </w:r>
      <w:r w:rsidR="004051A7" w:rsidRPr="0061696E">
        <w:rPr>
          <w:b w:val="0"/>
          <w:bCs w:val="0"/>
          <w:sz w:val="20"/>
          <w:szCs w:val="20"/>
        </w:rPr>
        <w:t>Türkiye</w:t>
      </w:r>
      <w:r w:rsidR="0025432B" w:rsidRPr="0061696E">
        <w:rPr>
          <w:b w:val="0"/>
          <w:bCs w:val="0"/>
          <w:sz w:val="20"/>
          <w:szCs w:val="20"/>
        </w:rPr>
        <w:t xml:space="preserve"> carried out several projects with the Turkish Ministry of Labour and Social Security for the elimination of child labour in Türkiye. </w:t>
      </w:r>
      <w:r w:rsidR="00D12C94" w:rsidRPr="0061696E">
        <w:rPr>
          <w:b w:val="0"/>
          <w:bCs w:val="0"/>
          <w:sz w:val="20"/>
          <w:szCs w:val="20"/>
        </w:rPr>
        <w:t>The elimination of all forms of child labour has been one of ILO’s core priorities since its founding in 1919.</w:t>
      </w:r>
      <w:r w:rsidR="00FD7B2A" w:rsidRPr="0061696E">
        <w:rPr>
          <w:b w:val="0"/>
          <w:bCs w:val="0"/>
          <w:sz w:val="20"/>
          <w:szCs w:val="20"/>
        </w:rPr>
        <w:t xml:space="preserve"> A strategic intervention model has been developed through CAOBISCO funded </w:t>
      </w:r>
      <w:r w:rsidR="009764C6" w:rsidRPr="0061696E">
        <w:rPr>
          <w:b w:val="0"/>
          <w:bCs w:val="0"/>
          <w:sz w:val="20"/>
          <w:szCs w:val="20"/>
        </w:rPr>
        <w:t xml:space="preserve">the project of </w:t>
      </w:r>
      <w:r w:rsidR="00FD7B2A" w:rsidRPr="0061696E">
        <w:rPr>
          <w:b w:val="0"/>
          <w:bCs w:val="0"/>
          <w:sz w:val="20"/>
          <w:szCs w:val="20"/>
        </w:rPr>
        <w:t>Elimination of Worst Forms of Child Labour in Seasonal Agriculture in Hazelnut Harvesting</w:t>
      </w:r>
      <w:r w:rsidR="00D24676" w:rsidRPr="0061696E">
        <w:rPr>
          <w:b w:val="0"/>
          <w:bCs w:val="0"/>
          <w:sz w:val="20"/>
          <w:szCs w:val="20"/>
        </w:rPr>
        <w:t xml:space="preserve"> </w:t>
      </w:r>
      <w:r w:rsidR="00D76064" w:rsidRPr="0061696E">
        <w:rPr>
          <w:b w:val="0"/>
          <w:bCs w:val="0"/>
          <w:sz w:val="20"/>
          <w:szCs w:val="20"/>
        </w:rPr>
        <w:t>in 2013</w:t>
      </w:r>
      <w:r w:rsidR="006437A9" w:rsidRPr="0061696E">
        <w:rPr>
          <w:b w:val="0"/>
          <w:bCs w:val="0"/>
          <w:sz w:val="20"/>
          <w:szCs w:val="20"/>
        </w:rPr>
        <w:t xml:space="preserve">. </w:t>
      </w:r>
    </w:p>
    <w:p w14:paraId="790C68F8" w14:textId="7FA7B6B7" w:rsidR="00721FF6" w:rsidRPr="0061696E" w:rsidRDefault="00721FF6" w:rsidP="007607D8">
      <w:pPr>
        <w:spacing w:before="240"/>
        <w:rPr>
          <w:b/>
          <w:color w:val="1E2CBD"/>
          <w:sz w:val="20"/>
          <w:szCs w:val="20"/>
        </w:rPr>
      </w:pPr>
      <w:r w:rsidRPr="0061696E">
        <w:rPr>
          <w:b/>
          <w:color w:val="1E2CBD"/>
          <w:sz w:val="20"/>
          <w:szCs w:val="20"/>
        </w:rPr>
        <w:t xml:space="preserve">2.1. </w:t>
      </w:r>
      <w:r w:rsidR="00C8496D" w:rsidRPr="0061696E">
        <w:rPr>
          <w:b/>
          <w:color w:val="1E2CBD"/>
          <w:sz w:val="20"/>
          <w:szCs w:val="20"/>
        </w:rPr>
        <w:t xml:space="preserve">CHILD LABOUR IN TÜRKIYE  </w:t>
      </w:r>
    </w:p>
    <w:p w14:paraId="3C910EAD" w14:textId="4AA6337F" w:rsidR="00FB21AD" w:rsidRPr="0061696E" w:rsidRDefault="006A52FA" w:rsidP="007607D8">
      <w:pPr>
        <w:pStyle w:val="FootnoteText"/>
        <w:jc w:val="both"/>
        <w:rPr>
          <w:rFonts w:ascii="Noto Sans" w:hAnsi="Noto Sans" w:cs="Noto Sans"/>
        </w:rPr>
      </w:pPr>
      <w:bookmarkStart w:id="1" w:name="_Hlk160696997"/>
      <w:r w:rsidRPr="0061696E">
        <w:rPr>
          <w:rFonts w:ascii="Noto Sans" w:hAnsi="Noto Sans" w:cs="Noto Sans"/>
        </w:rPr>
        <w:t>Child labour also appears as a problem in Türkiye</w:t>
      </w:r>
      <w:bookmarkEnd w:id="1"/>
      <w:r w:rsidRPr="0061696E">
        <w:rPr>
          <w:rFonts w:ascii="Noto Sans" w:hAnsi="Noto Sans" w:cs="Noto Sans"/>
        </w:rPr>
        <w:t>. Turkish Statistical Institute (</w:t>
      </w:r>
      <w:proofErr w:type="spellStart"/>
      <w:r w:rsidRPr="0061696E">
        <w:rPr>
          <w:rFonts w:ascii="Noto Sans" w:hAnsi="Noto Sans" w:cs="Noto Sans"/>
        </w:rPr>
        <w:t>TurkStat</w:t>
      </w:r>
      <w:proofErr w:type="spellEnd"/>
      <w:r w:rsidRPr="0061696E">
        <w:rPr>
          <w:rFonts w:ascii="Noto Sans" w:hAnsi="Noto Sans" w:cs="Noto Sans"/>
        </w:rPr>
        <w:t xml:space="preserve">) conducted Child Labour Force Surveys in 1994, 1999, 2006, 2012 and 2019, and showed a </w:t>
      </w:r>
      <w:bookmarkStart w:id="2" w:name="_Hlk160696958"/>
      <w:r w:rsidRPr="0061696E">
        <w:rPr>
          <w:rFonts w:ascii="Noto Sans" w:hAnsi="Noto Sans" w:cs="Noto Sans"/>
        </w:rPr>
        <w:t>decreasing trend in number of children in economic activity</w:t>
      </w:r>
      <w:bookmarkEnd w:id="2"/>
      <w:r w:rsidRPr="0061696E">
        <w:rPr>
          <w:rFonts w:ascii="Noto Sans" w:hAnsi="Noto Sans" w:cs="Noto Sans"/>
        </w:rPr>
        <w:t xml:space="preserve">. </w:t>
      </w:r>
      <w:r w:rsidR="00D33E89" w:rsidRPr="0061696E">
        <w:rPr>
          <w:rFonts w:ascii="Noto Sans" w:hAnsi="Noto Sans" w:cs="Noto Sans"/>
        </w:rPr>
        <w:t xml:space="preserve">Despite of this decrease, </w:t>
      </w:r>
      <w:r w:rsidRPr="0061696E">
        <w:rPr>
          <w:rFonts w:ascii="Noto Sans" w:hAnsi="Noto Sans" w:cs="Noto Sans"/>
        </w:rPr>
        <w:t>the results of the 2019 Survey</w:t>
      </w:r>
      <w:r w:rsidR="00851A08" w:rsidRPr="0061696E">
        <w:rPr>
          <w:rFonts w:ascii="Noto Sans" w:hAnsi="Noto Sans" w:cs="Noto Sans"/>
        </w:rPr>
        <w:t xml:space="preserve"> found that </w:t>
      </w:r>
      <w:r w:rsidRPr="0061696E">
        <w:rPr>
          <w:rFonts w:ascii="Noto Sans" w:hAnsi="Noto Sans" w:cs="Noto Sans"/>
        </w:rPr>
        <w:t xml:space="preserve">720,000 children in the age group of 5-17, accounting for 4.4 % of the total child population in the same age group, were engaged in economic </w:t>
      </w:r>
      <w:r w:rsidR="006C5624" w:rsidRPr="0061696E">
        <w:rPr>
          <w:rFonts w:ascii="Noto Sans" w:hAnsi="Noto Sans" w:cs="Noto Sans"/>
        </w:rPr>
        <w:t>activities.</w:t>
      </w:r>
      <w:r w:rsidR="002F0092" w:rsidRPr="0061696E">
        <w:rPr>
          <w:rFonts w:ascii="Noto Sans" w:hAnsi="Noto Sans" w:cs="Noto Sans"/>
        </w:rPr>
        <w:t xml:space="preserve"> </w:t>
      </w:r>
      <w:r w:rsidRPr="0061696E">
        <w:rPr>
          <w:rFonts w:ascii="Noto Sans" w:hAnsi="Noto Sans" w:cs="Noto Sans"/>
        </w:rPr>
        <w:t xml:space="preserve">30.8 % of those children (221,000 children) were engaged in economic activities in the agriculture sector, while 23.7 % in industry (171,000) and 45.5 % in services (328,000). </w:t>
      </w:r>
    </w:p>
    <w:p w14:paraId="521D0F20" w14:textId="77777777" w:rsidR="00FB21AD" w:rsidRPr="0061696E" w:rsidRDefault="00FB21AD" w:rsidP="007607D8">
      <w:pPr>
        <w:pStyle w:val="FootnoteText"/>
        <w:jc w:val="both"/>
        <w:rPr>
          <w:rFonts w:ascii="Noto Sans" w:hAnsi="Noto Sans" w:cs="Noto Sans"/>
        </w:rPr>
      </w:pPr>
    </w:p>
    <w:p w14:paraId="7E7C660B" w14:textId="1CD1A841" w:rsidR="00DB338C" w:rsidRPr="0061696E" w:rsidRDefault="006A52FA" w:rsidP="007607D8">
      <w:pPr>
        <w:pStyle w:val="FootnoteText"/>
        <w:jc w:val="both"/>
        <w:rPr>
          <w:rFonts w:ascii="Noto Sans" w:hAnsi="Noto Sans" w:cs="Noto Sans"/>
          <w:lang w:val="en-IE"/>
        </w:rPr>
      </w:pPr>
      <w:r w:rsidRPr="0061696E">
        <w:rPr>
          <w:rFonts w:ascii="Noto Sans" w:hAnsi="Noto Sans" w:cs="Noto Sans"/>
        </w:rPr>
        <w:t>Children working in agriculture constitutes one of the most disadvantaged groups in terms of working and living conditions which are linked with environment, education and health problems.</w:t>
      </w:r>
      <w:r w:rsidRPr="0061696E">
        <w:rPr>
          <w:rFonts w:ascii="Noto Sans" w:hAnsi="Noto Sans" w:cs="Noto Sans"/>
          <w:lang w:val="en-IE"/>
        </w:rPr>
        <w:t xml:space="preserve"> Seasonal workers represent 1 million people in </w:t>
      </w:r>
      <w:r w:rsidR="00E6418F" w:rsidRPr="0061696E">
        <w:rPr>
          <w:rFonts w:ascii="Noto Sans" w:hAnsi="Noto Sans" w:cs="Noto Sans"/>
          <w:lang w:val="en-IE"/>
        </w:rPr>
        <w:t>Türkiye,</w:t>
      </w:r>
      <w:r w:rsidRPr="0061696E">
        <w:rPr>
          <w:rFonts w:ascii="Noto Sans" w:hAnsi="Noto Sans" w:cs="Noto Sans"/>
          <w:lang w:val="en-IE"/>
        </w:rPr>
        <w:t xml:space="preserve"> including 100,000 seasonal workers in the hazelnut harvesting activities. Some studies assumed that up to 30,000 children are under child labour risk.</w:t>
      </w:r>
    </w:p>
    <w:p w14:paraId="49ACFD9A" w14:textId="41228023" w:rsidR="00D96D97" w:rsidRPr="0061696E" w:rsidRDefault="009E592D" w:rsidP="00E4376E">
      <w:pPr>
        <w:pStyle w:val="FootnoteText"/>
        <w:spacing w:before="240"/>
        <w:jc w:val="both"/>
        <w:rPr>
          <w:rFonts w:ascii="Noto Sans" w:hAnsi="Noto Sans" w:cs="Noto Sans"/>
          <w:b/>
          <w:bCs/>
          <w:color w:val="1E2CBD"/>
        </w:rPr>
      </w:pPr>
      <w:r w:rsidRPr="0061696E">
        <w:rPr>
          <w:rFonts w:ascii="Noto Sans" w:hAnsi="Noto Sans" w:cs="Noto Sans"/>
          <w:color w:val="000000" w:themeColor="text1"/>
        </w:rPr>
        <w:t xml:space="preserve">Children of seasonal migrant workers often accompany their parents and are involved in labour unsuitable for their age, which affects their health and educational development. </w:t>
      </w:r>
      <w:r w:rsidR="00575504" w:rsidRPr="0061696E">
        <w:rPr>
          <w:rFonts w:ascii="Noto Sans" w:hAnsi="Noto Sans" w:cs="Noto Sans"/>
          <w:color w:val="000000" w:themeColor="text1"/>
          <w:lang w:val="en-IE"/>
        </w:rPr>
        <w:t xml:space="preserve">Many of these children </w:t>
      </w:r>
      <w:r w:rsidR="007F4F79" w:rsidRPr="0061696E">
        <w:rPr>
          <w:rFonts w:ascii="Noto Sans" w:hAnsi="Noto Sans" w:cs="Noto Sans"/>
          <w:color w:val="000000" w:themeColor="text1"/>
          <w:lang w:val="en-IE"/>
        </w:rPr>
        <w:t>are subject to hazardous working conditions</w:t>
      </w:r>
      <w:r w:rsidR="005D7C35" w:rsidRPr="0061696E">
        <w:rPr>
          <w:rFonts w:ascii="Noto Sans" w:hAnsi="Noto Sans" w:cs="Noto Sans"/>
          <w:color w:val="000000" w:themeColor="text1"/>
          <w:lang w:val="en-IE"/>
        </w:rPr>
        <w:t>,</w:t>
      </w:r>
      <w:r w:rsidR="007F4F79" w:rsidRPr="0061696E">
        <w:rPr>
          <w:rFonts w:ascii="Noto Sans" w:hAnsi="Noto Sans" w:cs="Noto Sans"/>
          <w:color w:val="000000" w:themeColor="text1"/>
          <w:lang w:val="en-IE"/>
        </w:rPr>
        <w:t xml:space="preserve"> </w:t>
      </w:r>
      <w:r w:rsidR="002478E1" w:rsidRPr="0061696E">
        <w:rPr>
          <w:rFonts w:ascii="Noto Sans" w:hAnsi="Noto Sans" w:cs="Noto Sans"/>
          <w:color w:val="000000" w:themeColor="text1"/>
          <w:lang w:val="en-IE"/>
        </w:rPr>
        <w:t xml:space="preserve">since working </w:t>
      </w:r>
      <w:r w:rsidR="009A3DAD" w:rsidRPr="0061696E">
        <w:rPr>
          <w:rFonts w:ascii="Noto Sans" w:hAnsi="Noto Sans" w:cs="Noto Sans"/>
          <w:color w:val="000000" w:themeColor="text1"/>
          <w:lang w:val="en-IE"/>
        </w:rPr>
        <w:t xml:space="preserve">in </w:t>
      </w:r>
      <w:r w:rsidR="00F74F09" w:rsidRPr="0061696E">
        <w:rPr>
          <w:rFonts w:ascii="Noto Sans" w:hAnsi="Noto Sans" w:cs="Noto Sans"/>
          <w:color w:val="000000" w:themeColor="text1"/>
          <w:lang w:val="en-IE"/>
        </w:rPr>
        <w:t xml:space="preserve">seasonal </w:t>
      </w:r>
      <w:r w:rsidR="009A3DAD" w:rsidRPr="0061696E">
        <w:rPr>
          <w:rFonts w:ascii="Noto Sans" w:hAnsi="Noto Sans" w:cs="Noto Sans"/>
          <w:color w:val="000000" w:themeColor="text1"/>
          <w:lang w:val="en-IE"/>
        </w:rPr>
        <w:t>agriculture</w:t>
      </w:r>
      <w:r w:rsidR="00F04704" w:rsidRPr="0061696E">
        <w:rPr>
          <w:rFonts w:ascii="Noto Sans" w:hAnsi="Noto Sans" w:cs="Noto Sans"/>
          <w:color w:val="000000" w:themeColor="text1"/>
          <w:lang w:val="en-IE"/>
        </w:rPr>
        <w:t xml:space="preserve"> </w:t>
      </w:r>
      <w:r w:rsidR="00FD6DBB" w:rsidRPr="0061696E">
        <w:rPr>
          <w:rFonts w:ascii="Noto Sans" w:hAnsi="Noto Sans" w:cs="Noto Sans"/>
        </w:rPr>
        <w:t>is identified as one of the worst forms of child labour by the National Programme on the Elimination of Child Labour (2017-2023)</w:t>
      </w:r>
      <w:r w:rsidR="00C86385" w:rsidRPr="0061696E">
        <w:rPr>
          <w:rFonts w:ascii="Noto Sans" w:hAnsi="Noto Sans" w:cs="Noto Sans"/>
        </w:rPr>
        <w:t xml:space="preserve">. This risk is compounded by the </w:t>
      </w:r>
      <w:r w:rsidR="005D7C35" w:rsidRPr="0061696E">
        <w:rPr>
          <w:rFonts w:ascii="Noto Sans" w:hAnsi="Noto Sans" w:cs="Noto Sans"/>
        </w:rPr>
        <w:t>poor living conditions</w:t>
      </w:r>
      <w:r w:rsidR="00735CC9" w:rsidRPr="0061696E">
        <w:rPr>
          <w:rFonts w:ascii="Noto Sans" w:hAnsi="Noto Sans" w:cs="Noto Sans"/>
        </w:rPr>
        <w:t xml:space="preserve"> which were </w:t>
      </w:r>
      <w:r w:rsidR="009B6021" w:rsidRPr="0061696E">
        <w:rPr>
          <w:rFonts w:ascii="Noto Sans" w:hAnsi="Noto Sans" w:cs="Noto Sans"/>
        </w:rPr>
        <w:t xml:space="preserve">exacerbated by the </w:t>
      </w:r>
      <w:r w:rsidR="005D7C35" w:rsidRPr="0061696E">
        <w:rPr>
          <w:rFonts w:ascii="Noto Sans" w:hAnsi="Noto Sans" w:cs="Noto Sans"/>
        </w:rPr>
        <w:t xml:space="preserve">2023 earthquakes </w:t>
      </w:r>
      <w:r w:rsidR="009B6021" w:rsidRPr="0061696E">
        <w:rPr>
          <w:rFonts w:ascii="Noto Sans" w:hAnsi="Noto Sans" w:cs="Noto Sans"/>
        </w:rPr>
        <w:t>which has s</w:t>
      </w:r>
      <w:r w:rsidR="005D7C35" w:rsidRPr="0061696E">
        <w:rPr>
          <w:rFonts w:ascii="Noto Sans" w:hAnsi="Noto Sans" w:cs="Noto Sans"/>
        </w:rPr>
        <w:t xml:space="preserve">everely affected the regions where many seasonal workers live and work, causing significant loss of life, destruction, and economic hardship. </w:t>
      </w:r>
    </w:p>
    <w:p w14:paraId="2BA05A0C" w14:textId="02EDD00C" w:rsidR="00D96D97" w:rsidRPr="0061696E" w:rsidRDefault="00EB64C5" w:rsidP="56E6DA7B">
      <w:pPr>
        <w:pStyle w:val="FootnoteText"/>
        <w:spacing w:before="240"/>
        <w:jc w:val="both"/>
        <w:rPr>
          <w:rFonts w:ascii="Noto Sans" w:hAnsi="Noto Sans" w:cs="Noto Sans"/>
          <w:b/>
          <w:bCs/>
          <w:color w:val="1E2CBD"/>
        </w:rPr>
      </w:pPr>
      <w:r w:rsidRPr="0061696E">
        <w:rPr>
          <w:rFonts w:ascii="Noto Sans" w:hAnsi="Noto Sans" w:cs="Noto Sans"/>
          <w:b/>
          <w:bCs/>
          <w:color w:val="1E2CBD"/>
        </w:rPr>
        <w:t xml:space="preserve">2.2. ILO AND THE WORK ON ELIMINATION OF WORST FORM OF CHILD LABOUR IN SEASONAL AGRICULTURE </w:t>
      </w:r>
    </w:p>
    <w:p w14:paraId="7667DCE5" w14:textId="0AE98E94" w:rsidR="00D96D97" w:rsidRPr="0061696E" w:rsidRDefault="00D96D97" w:rsidP="007607D8">
      <w:pPr>
        <w:pStyle w:val="FootnoteText"/>
        <w:jc w:val="both"/>
        <w:rPr>
          <w:rFonts w:ascii="Noto Sans" w:hAnsi="Noto Sans" w:cs="Noto Sans"/>
        </w:rPr>
      </w:pPr>
      <w:r w:rsidRPr="0061696E">
        <w:rPr>
          <w:rFonts w:ascii="Noto Sans" w:hAnsi="Noto Sans" w:cs="Noto Sans"/>
        </w:rPr>
        <w:t>Funded by the Association of Chocolate, Biscuit and Confectionery Industries of Europe (CAOBISCO), “An Integrated Model for the Elimination of Worst Forms of Child Labour (WFCL) in Seasonal Agriculture in Hazelnut Harvesting in Türkiye” is the first-ever public-private partnership project of the ILO Office for Türkiye in action against child labour. The overall objective is to contribute to the elimination of WFCL in seasonal agriculture and strengthen the cooperation of public and private sector actors to prevent WFC, particularly in seasonal hazelnut harvesting.</w:t>
      </w:r>
    </w:p>
    <w:p w14:paraId="44B0DF82" w14:textId="77777777" w:rsidR="001449FC" w:rsidRPr="0061696E" w:rsidRDefault="001449FC" w:rsidP="007607D8">
      <w:pPr>
        <w:pStyle w:val="FootnoteText"/>
        <w:jc w:val="both"/>
        <w:rPr>
          <w:rFonts w:ascii="Noto Sans" w:hAnsi="Noto Sans" w:cs="Noto Sans"/>
        </w:rPr>
      </w:pPr>
    </w:p>
    <w:p w14:paraId="6009600D" w14:textId="189C3A2E" w:rsidR="005667C5" w:rsidRPr="0061696E" w:rsidRDefault="00EE006A" w:rsidP="007607D8">
      <w:pPr>
        <w:pStyle w:val="FootnoteText"/>
        <w:jc w:val="both"/>
        <w:rPr>
          <w:rFonts w:ascii="Noto Sans" w:hAnsi="Noto Sans" w:cs="Noto Sans"/>
        </w:rPr>
      </w:pPr>
      <w:r w:rsidRPr="0061696E">
        <w:rPr>
          <w:rFonts w:ascii="Noto Sans" w:hAnsi="Noto Sans" w:cs="Noto Sans"/>
        </w:rPr>
        <w:t>The project has been implemented in coordination with the Ministry of Labour and Social Security (</w:t>
      </w:r>
      <w:proofErr w:type="spellStart"/>
      <w:r w:rsidRPr="0061696E">
        <w:rPr>
          <w:rFonts w:ascii="Noto Sans" w:hAnsi="Noto Sans" w:cs="Noto Sans"/>
        </w:rPr>
        <w:t>MoLSS</w:t>
      </w:r>
      <w:proofErr w:type="spellEnd"/>
      <w:r w:rsidRPr="0061696E">
        <w:rPr>
          <w:rFonts w:ascii="Noto Sans" w:hAnsi="Noto Sans" w:cs="Noto Sans"/>
        </w:rPr>
        <w:t xml:space="preserve">), Directorate General of Labour in six provinces namely </w:t>
      </w:r>
      <w:proofErr w:type="spellStart"/>
      <w:r w:rsidRPr="0061696E">
        <w:rPr>
          <w:rFonts w:ascii="Noto Sans" w:hAnsi="Noto Sans" w:cs="Noto Sans"/>
        </w:rPr>
        <w:t>Ordu</w:t>
      </w:r>
      <w:proofErr w:type="spellEnd"/>
      <w:r w:rsidRPr="0061696E">
        <w:rPr>
          <w:rFonts w:ascii="Noto Sans" w:hAnsi="Noto Sans" w:cs="Noto Sans"/>
        </w:rPr>
        <w:t xml:space="preserve">, Samsun, Giresun, </w:t>
      </w:r>
      <w:proofErr w:type="spellStart"/>
      <w:r w:rsidRPr="0061696E">
        <w:rPr>
          <w:rFonts w:ascii="Noto Sans" w:hAnsi="Noto Sans" w:cs="Noto Sans"/>
        </w:rPr>
        <w:t>Düzce</w:t>
      </w:r>
      <w:proofErr w:type="spellEnd"/>
      <w:r w:rsidRPr="0061696E">
        <w:rPr>
          <w:rFonts w:ascii="Noto Sans" w:hAnsi="Noto Sans" w:cs="Noto Sans"/>
        </w:rPr>
        <w:t xml:space="preserve">, Sakarya, and </w:t>
      </w:r>
      <w:proofErr w:type="spellStart"/>
      <w:r w:rsidRPr="0061696E">
        <w:rPr>
          <w:rFonts w:ascii="Noto Sans" w:hAnsi="Noto Sans" w:cs="Noto Sans"/>
        </w:rPr>
        <w:t>Şanlıurfa</w:t>
      </w:r>
      <w:proofErr w:type="spellEnd"/>
      <w:r w:rsidRPr="0061696E">
        <w:rPr>
          <w:rFonts w:ascii="Noto Sans" w:hAnsi="Noto Sans" w:cs="Noto Sans"/>
        </w:rPr>
        <w:t xml:space="preserve">. </w:t>
      </w:r>
      <w:r w:rsidR="00A05317" w:rsidRPr="0061696E">
        <w:rPr>
          <w:rFonts w:ascii="Noto Sans" w:hAnsi="Noto Sans" w:cs="Noto Sans"/>
        </w:rPr>
        <w:t>Within</w:t>
      </w:r>
      <w:r w:rsidR="00D96D97" w:rsidRPr="0061696E">
        <w:rPr>
          <w:rFonts w:ascii="Noto Sans" w:hAnsi="Noto Sans" w:cs="Noto Sans"/>
        </w:rPr>
        <w:t xml:space="preserve"> the cooperation frame of the ILO and CAOBISCO, the project </w:t>
      </w:r>
      <w:r w:rsidR="002B1F20" w:rsidRPr="0061696E">
        <w:rPr>
          <w:rFonts w:ascii="Noto Sans" w:hAnsi="Noto Sans" w:cs="Noto Sans"/>
        </w:rPr>
        <w:t xml:space="preserve">since </w:t>
      </w:r>
      <w:r w:rsidR="00D96D97" w:rsidRPr="0061696E">
        <w:rPr>
          <w:rFonts w:ascii="Noto Sans" w:hAnsi="Noto Sans" w:cs="Noto Sans"/>
        </w:rPr>
        <w:t xml:space="preserve">2013 </w:t>
      </w:r>
      <w:r w:rsidR="00700225" w:rsidRPr="0061696E">
        <w:rPr>
          <w:rFonts w:ascii="Noto Sans" w:hAnsi="Noto Sans" w:cs="Noto Sans"/>
        </w:rPr>
        <w:t xml:space="preserve">has been based on three pillars of intervention </w:t>
      </w:r>
      <w:r w:rsidR="00E11607" w:rsidRPr="0061696E">
        <w:rPr>
          <w:rFonts w:ascii="Noto Sans" w:hAnsi="Noto Sans" w:cs="Noto Sans"/>
        </w:rPr>
        <w:t>including:</w:t>
      </w:r>
    </w:p>
    <w:p w14:paraId="4889A220" w14:textId="77777777" w:rsidR="00E70F1A" w:rsidRPr="0061696E" w:rsidRDefault="00E70F1A" w:rsidP="007607D8">
      <w:pPr>
        <w:jc w:val="both"/>
        <w:rPr>
          <w:sz w:val="20"/>
          <w:szCs w:val="20"/>
        </w:rPr>
      </w:pPr>
    </w:p>
    <w:p w14:paraId="6588501E" w14:textId="77777777" w:rsidR="00E70F1A" w:rsidRPr="0061696E" w:rsidRDefault="00E70F1A" w:rsidP="007607D8">
      <w:pPr>
        <w:jc w:val="both"/>
        <w:rPr>
          <w:sz w:val="20"/>
          <w:szCs w:val="20"/>
        </w:rPr>
      </w:pPr>
      <w:r w:rsidRPr="0061696E">
        <w:rPr>
          <w:b/>
          <w:sz w:val="20"/>
          <w:szCs w:val="20"/>
        </w:rPr>
        <w:t>Outcome 1/ Capacity Building:</w:t>
      </w:r>
      <w:r w:rsidRPr="0061696E">
        <w:rPr>
          <w:sz w:val="20"/>
          <w:szCs w:val="20"/>
        </w:rPr>
        <w:t xml:space="preserve"> The capacity and knowledge of national and local institutions in targeted provinces is improved in planning, managing, coordinating, monitoring and implementing activities for the elimination of WFCL in seasonal agriculture in hazelnut harvesting.</w:t>
      </w:r>
    </w:p>
    <w:p w14:paraId="39767E9E" w14:textId="77777777" w:rsidR="00E70F1A" w:rsidRPr="0061696E" w:rsidRDefault="00E70F1A" w:rsidP="007607D8">
      <w:pPr>
        <w:jc w:val="both"/>
        <w:rPr>
          <w:sz w:val="20"/>
          <w:szCs w:val="20"/>
        </w:rPr>
      </w:pPr>
    </w:p>
    <w:p w14:paraId="11E44692" w14:textId="77777777" w:rsidR="00E70F1A" w:rsidRPr="0061696E" w:rsidRDefault="00E70F1A" w:rsidP="007607D8">
      <w:pPr>
        <w:jc w:val="both"/>
        <w:rPr>
          <w:sz w:val="20"/>
          <w:szCs w:val="20"/>
        </w:rPr>
      </w:pPr>
      <w:r w:rsidRPr="0061696E">
        <w:rPr>
          <w:b/>
          <w:sz w:val="20"/>
          <w:szCs w:val="20"/>
        </w:rPr>
        <w:t>Outcome 2/ Direct Intervention</w:t>
      </w:r>
      <w:r w:rsidRPr="0061696E">
        <w:rPr>
          <w:sz w:val="20"/>
          <w:szCs w:val="20"/>
        </w:rPr>
        <w:t>: Children vulnerable to child labour in seasonal agriculture in hazelnuts harvesting (at-risk or engaged in work) are withdrawn or prevented through referral and protection services including educational activities conducted on the ground in the summer.</w:t>
      </w:r>
    </w:p>
    <w:p w14:paraId="7D741A57" w14:textId="77777777" w:rsidR="00E70F1A" w:rsidRPr="0061696E" w:rsidRDefault="00E70F1A" w:rsidP="007607D8">
      <w:pPr>
        <w:jc w:val="both"/>
        <w:rPr>
          <w:sz w:val="20"/>
          <w:szCs w:val="20"/>
        </w:rPr>
      </w:pPr>
    </w:p>
    <w:p w14:paraId="2BDB7418" w14:textId="5CDC8D64" w:rsidR="00800F6D" w:rsidRPr="0061696E" w:rsidRDefault="00E70F1A" w:rsidP="007607D8">
      <w:pPr>
        <w:jc w:val="both"/>
        <w:rPr>
          <w:sz w:val="20"/>
          <w:szCs w:val="20"/>
        </w:rPr>
      </w:pPr>
      <w:r w:rsidRPr="0061696E">
        <w:rPr>
          <w:b/>
          <w:sz w:val="20"/>
          <w:szCs w:val="20"/>
        </w:rPr>
        <w:t>Outcome 3/ Awareness-raising:</w:t>
      </w:r>
      <w:r w:rsidRPr="0061696E">
        <w:rPr>
          <w:sz w:val="20"/>
          <w:szCs w:val="20"/>
        </w:rPr>
        <w:t xml:space="preserve">  Awareness of the elimination of child labour in seasonal agriculture is raised within national and local stakeholders, all actors of the harvesting process, private sector representatives, the public and the media, </w:t>
      </w:r>
      <w:proofErr w:type="gramStart"/>
      <w:r w:rsidRPr="0061696E">
        <w:rPr>
          <w:sz w:val="20"/>
          <w:szCs w:val="20"/>
        </w:rPr>
        <w:t>in order to</w:t>
      </w:r>
      <w:proofErr w:type="gramEnd"/>
      <w:r w:rsidRPr="0061696E">
        <w:rPr>
          <w:sz w:val="20"/>
          <w:szCs w:val="20"/>
        </w:rPr>
        <w:t xml:space="preserve"> enhance advocacy, public awareness and policy dialogue.</w:t>
      </w:r>
    </w:p>
    <w:p w14:paraId="387AE569" w14:textId="094F195E" w:rsidR="002746B4" w:rsidRDefault="00057CAA" w:rsidP="00114870">
      <w:pPr>
        <w:pStyle w:val="Heading1"/>
        <w:spacing w:before="240"/>
        <w:ind w:left="0"/>
        <w:jc w:val="both"/>
        <w:rPr>
          <w:b w:val="0"/>
          <w:bCs w:val="0"/>
          <w:sz w:val="20"/>
          <w:szCs w:val="20"/>
        </w:rPr>
      </w:pPr>
      <w:r w:rsidRPr="0061696E">
        <w:rPr>
          <w:b w:val="0"/>
          <w:bCs w:val="0"/>
          <w:sz w:val="20"/>
          <w:szCs w:val="20"/>
        </w:rPr>
        <w:t>Within this partnership, the ILO in Türkiye works closely with its tripartite constituents, the government and employers’ and workers’ organizations</w:t>
      </w:r>
      <w:r w:rsidR="00114870" w:rsidRPr="0061696E">
        <w:rPr>
          <w:b w:val="0"/>
          <w:bCs w:val="0"/>
          <w:sz w:val="20"/>
          <w:szCs w:val="20"/>
        </w:rPr>
        <w:t xml:space="preserve"> as well as the private sector</w:t>
      </w:r>
      <w:r w:rsidRPr="0061696E">
        <w:rPr>
          <w:b w:val="0"/>
          <w:bCs w:val="0"/>
          <w:sz w:val="20"/>
          <w:szCs w:val="20"/>
        </w:rPr>
        <w:t xml:space="preserve">. </w:t>
      </w:r>
      <w:r w:rsidR="00432160" w:rsidRPr="0061696E">
        <w:rPr>
          <w:b w:val="0"/>
          <w:bCs w:val="0"/>
          <w:sz w:val="20"/>
          <w:szCs w:val="20"/>
        </w:rPr>
        <w:t>It plays a key role in th</w:t>
      </w:r>
      <w:r w:rsidR="00670EAF" w:rsidRPr="0061696E">
        <w:rPr>
          <w:b w:val="0"/>
          <w:bCs w:val="0"/>
          <w:sz w:val="20"/>
          <w:szCs w:val="20"/>
        </w:rPr>
        <w:t xml:space="preserve">e </w:t>
      </w:r>
      <w:r w:rsidR="000856CE" w:rsidRPr="0061696E">
        <w:rPr>
          <w:b w:val="0"/>
          <w:bCs w:val="0"/>
          <w:sz w:val="20"/>
          <w:szCs w:val="20"/>
        </w:rPr>
        <w:t xml:space="preserve">elimination of </w:t>
      </w:r>
      <w:r w:rsidR="00114870" w:rsidRPr="0061696E">
        <w:rPr>
          <w:b w:val="0"/>
          <w:bCs w:val="0"/>
          <w:sz w:val="20"/>
          <w:szCs w:val="20"/>
        </w:rPr>
        <w:t>child</w:t>
      </w:r>
      <w:r w:rsidR="000856CE" w:rsidRPr="0061696E">
        <w:rPr>
          <w:b w:val="0"/>
          <w:bCs w:val="0"/>
          <w:sz w:val="20"/>
          <w:szCs w:val="20"/>
        </w:rPr>
        <w:t xml:space="preserve"> labour</w:t>
      </w:r>
      <w:r w:rsidR="004C77DE" w:rsidRPr="0061696E">
        <w:rPr>
          <w:b w:val="0"/>
          <w:bCs w:val="0"/>
          <w:sz w:val="20"/>
          <w:szCs w:val="20"/>
        </w:rPr>
        <w:t xml:space="preserve"> through </w:t>
      </w:r>
      <w:r w:rsidR="00AB571D" w:rsidRPr="0061696E">
        <w:rPr>
          <w:b w:val="0"/>
          <w:bCs w:val="0"/>
          <w:sz w:val="20"/>
          <w:szCs w:val="20"/>
        </w:rPr>
        <w:t>this</w:t>
      </w:r>
      <w:r w:rsidR="004C77DE" w:rsidRPr="0061696E">
        <w:rPr>
          <w:b w:val="0"/>
          <w:bCs w:val="0"/>
          <w:sz w:val="20"/>
          <w:szCs w:val="20"/>
        </w:rPr>
        <w:t xml:space="preserve"> project </w:t>
      </w:r>
      <w:r w:rsidR="00AB571D" w:rsidRPr="0061696E">
        <w:rPr>
          <w:b w:val="0"/>
          <w:bCs w:val="0"/>
          <w:sz w:val="20"/>
          <w:szCs w:val="20"/>
        </w:rPr>
        <w:t xml:space="preserve">that </w:t>
      </w:r>
      <w:r w:rsidR="00800F6D" w:rsidRPr="0061696E">
        <w:rPr>
          <w:b w:val="0"/>
          <w:bCs w:val="0"/>
          <w:sz w:val="20"/>
          <w:szCs w:val="20"/>
        </w:rPr>
        <w:t xml:space="preserve">underscores the ILO's continued commitment in providing technical support to Türkiye in eliminating child labour including its worst forms in seasonal </w:t>
      </w:r>
      <w:r w:rsidR="00114870" w:rsidRPr="0061696E">
        <w:rPr>
          <w:b w:val="0"/>
          <w:bCs w:val="0"/>
          <w:sz w:val="20"/>
          <w:szCs w:val="20"/>
        </w:rPr>
        <w:t xml:space="preserve">hazelnut </w:t>
      </w:r>
      <w:r w:rsidR="00800F6D" w:rsidRPr="0061696E">
        <w:rPr>
          <w:b w:val="0"/>
          <w:bCs w:val="0"/>
          <w:sz w:val="20"/>
          <w:szCs w:val="20"/>
        </w:rPr>
        <w:t>agriculture</w:t>
      </w:r>
      <w:r w:rsidR="002746B4" w:rsidRPr="0061696E">
        <w:rPr>
          <w:b w:val="0"/>
          <w:bCs w:val="0"/>
          <w:sz w:val="20"/>
          <w:szCs w:val="20"/>
        </w:rPr>
        <w:t xml:space="preserve"> in alignment with </w:t>
      </w:r>
      <w:r w:rsidR="00800F6D" w:rsidRPr="0061696E">
        <w:rPr>
          <w:b w:val="0"/>
          <w:bCs w:val="0"/>
          <w:sz w:val="20"/>
          <w:szCs w:val="20"/>
        </w:rPr>
        <w:t xml:space="preserve">the Turkish Government’s </w:t>
      </w:r>
      <w:r w:rsidR="002746B4" w:rsidRPr="0061696E">
        <w:rPr>
          <w:b w:val="0"/>
          <w:bCs w:val="0"/>
          <w:sz w:val="20"/>
          <w:szCs w:val="20"/>
        </w:rPr>
        <w:t xml:space="preserve">strategies on the </w:t>
      </w:r>
      <w:r w:rsidR="00800F6D" w:rsidRPr="0061696E">
        <w:rPr>
          <w:b w:val="0"/>
          <w:bCs w:val="0"/>
          <w:sz w:val="20"/>
          <w:szCs w:val="20"/>
        </w:rPr>
        <w:t>elimination of child labour</w:t>
      </w:r>
      <w:r w:rsidR="0061696E">
        <w:rPr>
          <w:b w:val="0"/>
          <w:bCs w:val="0"/>
          <w:sz w:val="20"/>
          <w:szCs w:val="20"/>
        </w:rPr>
        <w:t>.</w:t>
      </w:r>
    </w:p>
    <w:p w14:paraId="4C47CF23" w14:textId="77777777" w:rsidR="0061696E" w:rsidRPr="0061696E" w:rsidRDefault="0061696E" w:rsidP="00114870">
      <w:pPr>
        <w:pStyle w:val="Heading1"/>
        <w:spacing w:before="240"/>
        <w:ind w:left="0"/>
        <w:jc w:val="both"/>
        <w:rPr>
          <w:b w:val="0"/>
          <w:bCs w:val="0"/>
          <w:sz w:val="20"/>
          <w:szCs w:val="20"/>
        </w:rPr>
      </w:pPr>
    </w:p>
    <w:p w14:paraId="25503A45" w14:textId="5CFB871A" w:rsidR="00800F6D" w:rsidRPr="0061696E" w:rsidRDefault="00800F6D" w:rsidP="00114870">
      <w:pPr>
        <w:pStyle w:val="Heading1"/>
        <w:spacing w:before="240"/>
        <w:ind w:left="0"/>
        <w:jc w:val="both"/>
        <w:rPr>
          <w:b w:val="0"/>
          <w:bCs w:val="0"/>
          <w:sz w:val="20"/>
          <w:szCs w:val="20"/>
        </w:rPr>
      </w:pPr>
      <w:r w:rsidRPr="0061696E">
        <w:rPr>
          <w:b w:val="0"/>
          <w:bCs w:val="0"/>
          <w:sz w:val="20"/>
          <w:szCs w:val="20"/>
        </w:rPr>
        <w:t>The project has proceeded through the following 4 phases:</w:t>
      </w:r>
    </w:p>
    <w:p w14:paraId="11D83F16" w14:textId="77777777" w:rsidR="00800F6D" w:rsidRPr="0061696E" w:rsidRDefault="00800F6D" w:rsidP="007607D8">
      <w:pPr>
        <w:pStyle w:val="Heading1"/>
        <w:spacing w:before="240"/>
        <w:ind w:left="0"/>
        <w:jc w:val="both"/>
        <w:rPr>
          <w:b w:val="0"/>
          <w:bCs w:val="0"/>
          <w:sz w:val="20"/>
          <w:szCs w:val="20"/>
        </w:rPr>
      </w:pPr>
      <w:r w:rsidRPr="0061696E">
        <w:rPr>
          <w:sz w:val="20"/>
          <w:szCs w:val="20"/>
        </w:rPr>
        <w:t>Phase-I (2013-2014):</w:t>
      </w:r>
      <w:r w:rsidRPr="0061696E">
        <w:rPr>
          <w:b w:val="0"/>
          <w:bCs w:val="0"/>
          <w:sz w:val="20"/>
          <w:szCs w:val="20"/>
        </w:rPr>
        <w:t xml:space="preserve"> Initiated in Central and </w:t>
      </w:r>
      <w:proofErr w:type="spellStart"/>
      <w:r w:rsidRPr="0061696E">
        <w:rPr>
          <w:b w:val="0"/>
          <w:bCs w:val="0"/>
          <w:sz w:val="20"/>
          <w:szCs w:val="20"/>
        </w:rPr>
        <w:t>Perşembe</w:t>
      </w:r>
      <w:proofErr w:type="spellEnd"/>
      <w:r w:rsidRPr="0061696E">
        <w:rPr>
          <w:b w:val="0"/>
          <w:bCs w:val="0"/>
          <w:sz w:val="20"/>
          <w:szCs w:val="20"/>
        </w:rPr>
        <w:t xml:space="preserve"> districts of </w:t>
      </w:r>
      <w:proofErr w:type="spellStart"/>
      <w:r w:rsidRPr="0061696E">
        <w:rPr>
          <w:b w:val="0"/>
          <w:bCs w:val="0"/>
          <w:sz w:val="20"/>
          <w:szCs w:val="20"/>
        </w:rPr>
        <w:t>Ordu</w:t>
      </w:r>
      <w:proofErr w:type="spellEnd"/>
      <w:r w:rsidRPr="0061696E">
        <w:rPr>
          <w:b w:val="0"/>
          <w:bCs w:val="0"/>
          <w:sz w:val="20"/>
          <w:szCs w:val="20"/>
        </w:rPr>
        <w:t xml:space="preserve"> in 2013, then extended to </w:t>
      </w:r>
      <w:proofErr w:type="spellStart"/>
      <w:r w:rsidRPr="0061696E">
        <w:rPr>
          <w:b w:val="0"/>
          <w:bCs w:val="0"/>
          <w:sz w:val="20"/>
          <w:szCs w:val="20"/>
        </w:rPr>
        <w:t>Fatsa</w:t>
      </w:r>
      <w:proofErr w:type="spellEnd"/>
      <w:r w:rsidRPr="0061696E">
        <w:rPr>
          <w:b w:val="0"/>
          <w:bCs w:val="0"/>
          <w:sz w:val="20"/>
          <w:szCs w:val="20"/>
        </w:rPr>
        <w:t xml:space="preserve"> and </w:t>
      </w:r>
      <w:proofErr w:type="spellStart"/>
      <w:r w:rsidRPr="0061696E">
        <w:rPr>
          <w:b w:val="0"/>
          <w:bCs w:val="0"/>
          <w:sz w:val="20"/>
          <w:szCs w:val="20"/>
        </w:rPr>
        <w:t>Ünye</w:t>
      </w:r>
      <w:proofErr w:type="spellEnd"/>
      <w:r w:rsidRPr="0061696E">
        <w:rPr>
          <w:b w:val="0"/>
          <w:bCs w:val="0"/>
          <w:sz w:val="20"/>
          <w:szCs w:val="20"/>
        </w:rPr>
        <w:t xml:space="preserve"> districts in 2021.</w:t>
      </w:r>
    </w:p>
    <w:p w14:paraId="2FF8F68D" w14:textId="77777777" w:rsidR="00800F6D" w:rsidRPr="0061696E" w:rsidRDefault="00800F6D" w:rsidP="007607D8">
      <w:pPr>
        <w:pStyle w:val="Heading1"/>
        <w:spacing w:before="240"/>
        <w:ind w:left="0"/>
        <w:jc w:val="both"/>
        <w:rPr>
          <w:b w:val="0"/>
          <w:bCs w:val="0"/>
          <w:sz w:val="20"/>
          <w:szCs w:val="20"/>
        </w:rPr>
      </w:pPr>
      <w:r w:rsidRPr="0061696E">
        <w:rPr>
          <w:sz w:val="20"/>
          <w:szCs w:val="20"/>
        </w:rPr>
        <w:t>Phase-II (2015-2017):</w:t>
      </w:r>
      <w:r w:rsidRPr="0061696E">
        <w:rPr>
          <w:b w:val="0"/>
          <w:bCs w:val="0"/>
          <w:sz w:val="20"/>
          <w:szCs w:val="20"/>
        </w:rPr>
        <w:t xml:space="preserve"> In addition to </w:t>
      </w:r>
      <w:proofErr w:type="spellStart"/>
      <w:r w:rsidRPr="0061696E">
        <w:rPr>
          <w:b w:val="0"/>
          <w:bCs w:val="0"/>
          <w:sz w:val="20"/>
          <w:szCs w:val="20"/>
        </w:rPr>
        <w:t>Ordu</w:t>
      </w:r>
      <w:proofErr w:type="spellEnd"/>
      <w:r w:rsidRPr="0061696E">
        <w:rPr>
          <w:b w:val="0"/>
          <w:bCs w:val="0"/>
          <w:sz w:val="20"/>
          <w:szCs w:val="20"/>
        </w:rPr>
        <w:t xml:space="preserve">, the project was expanded to cover the provinces of Sakarya, </w:t>
      </w:r>
      <w:proofErr w:type="spellStart"/>
      <w:r w:rsidRPr="0061696E">
        <w:rPr>
          <w:b w:val="0"/>
          <w:bCs w:val="0"/>
          <w:sz w:val="20"/>
          <w:szCs w:val="20"/>
        </w:rPr>
        <w:t>Düzce</w:t>
      </w:r>
      <w:proofErr w:type="spellEnd"/>
      <w:r w:rsidRPr="0061696E">
        <w:rPr>
          <w:b w:val="0"/>
          <w:bCs w:val="0"/>
          <w:sz w:val="20"/>
          <w:szCs w:val="20"/>
        </w:rPr>
        <w:t xml:space="preserve"> and </w:t>
      </w:r>
      <w:proofErr w:type="spellStart"/>
      <w:r w:rsidRPr="0061696E">
        <w:rPr>
          <w:b w:val="0"/>
          <w:bCs w:val="0"/>
          <w:sz w:val="20"/>
          <w:szCs w:val="20"/>
        </w:rPr>
        <w:t>Şanlıurfa</w:t>
      </w:r>
      <w:proofErr w:type="spellEnd"/>
      <w:r w:rsidRPr="0061696E">
        <w:rPr>
          <w:b w:val="0"/>
          <w:bCs w:val="0"/>
          <w:sz w:val="20"/>
          <w:szCs w:val="20"/>
        </w:rPr>
        <w:t>.</w:t>
      </w:r>
    </w:p>
    <w:p w14:paraId="7D17449A" w14:textId="77777777" w:rsidR="00800F6D" w:rsidRPr="0061696E" w:rsidRDefault="00800F6D" w:rsidP="007607D8">
      <w:pPr>
        <w:pStyle w:val="Heading1"/>
        <w:spacing w:before="240"/>
        <w:ind w:left="0"/>
        <w:jc w:val="both"/>
        <w:rPr>
          <w:b w:val="0"/>
          <w:bCs w:val="0"/>
          <w:sz w:val="20"/>
          <w:szCs w:val="20"/>
        </w:rPr>
      </w:pPr>
      <w:r w:rsidRPr="0061696E">
        <w:rPr>
          <w:sz w:val="20"/>
          <w:szCs w:val="20"/>
        </w:rPr>
        <w:t>Phase-III (2018-2020):</w:t>
      </w:r>
      <w:r w:rsidRPr="0061696E">
        <w:rPr>
          <w:b w:val="0"/>
          <w:bCs w:val="0"/>
          <w:sz w:val="20"/>
          <w:szCs w:val="20"/>
        </w:rPr>
        <w:t xml:space="preserve"> Continued in the same provinces for capacity building, direct intervention and awareness raising.</w:t>
      </w:r>
    </w:p>
    <w:p w14:paraId="00AFCFCB" w14:textId="77777777" w:rsidR="00800F6D" w:rsidRPr="0061696E" w:rsidRDefault="00800F6D" w:rsidP="007607D8">
      <w:pPr>
        <w:pStyle w:val="Heading1"/>
        <w:spacing w:before="240"/>
        <w:ind w:left="0"/>
        <w:jc w:val="both"/>
        <w:rPr>
          <w:b w:val="0"/>
          <w:bCs w:val="0"/>
          <w:sz w:val="20"/>
          <w:szCs w:val="20"/>
        </w:rPr>
      </w:pPr>
      <w:r w:rsidRPr="0061696E">
        <w:rPr>
          <w:sz w:val="20"/>
          <w:szCs w:val="20"/>
        </w:rPr>
        <w:t>Phase-IV (2021-2023):</w:t>
      </w:r>
      <w:r w:rsidRPr="0061696E">
        <w:rPr>
          <w:b w:val="0"/>
          <w:bCs w:val="0"/>
          <w:sz w:val="20"/>
          <w:szCs w:val="20"/>
        </w:rPr>
        <w:t xml:space="preserve"> The project is expanded to cover the provinces of Samsun and Giresun.</w:t>
      </w:r>
    </w:p>
    <w:p w14:paraId="73DAB03C" w14:textId="0AC52023" w:rsidR="007F7213" w:rsidRPr="0061696E" w:rsidRDefault="0034728F" w:rsidP="007607D8">
      <w:pPr>
        <w:pStyle w:val="Heading1"/>
        <w:spacing w:before="240" w:line="276" w:lineRule="auto"/>
        <w:ind w:left="0"/>
        <w:jc w:val="both"/>
        <w:rPr>
          <w:color w:val="1E2CBD"/>
          <w:sz w:val="20"/>
          <w:szCs w:val="20"/>
        </w:rPr>
      </w:pPr>
      <w:r w:rsidRPr="0061696E">
        <w:rPr>
          <w:color w:val="1E2CBD"/>
          <w:sz w:val="20"/>
          <w:szCs w:val="20"/>
        </w:rPr>
        <w:t>2.3</w:t>
      </w:r>
      <w:r w:rsidR="002A1061" w:rsidRPr="0061696E">
        <w:rPr>
          <w:color w:val="1E2CBD"/>
          <w:sz w:val="20"/>
          <w:szCs w:val="20"/>
        </w:rPr>
        <w:t>.</w:t>
      </w:r>
      <w:r w:rsidR="00B05AF6" w:rsidRPr="0061696E">
        <w:rPr>
          <w:color w:val="1E2CBD"/>
          <w:sz w:val="20"/>
          <w:szCs w:val="20"/>
        </w:rPr>
        <w:t xml:space="preserve"> PROGRESS AND OUTCOME LEVEL ACHIV</w:t>
      </w:r>
      <w:r w:rsidR="493A9581" w:rsidRPr="0061696E">
        <w:rPr>
          <w:color w:val="1E2CBD"/>
          <w:sz w:val="20"/>
          <w:szCs w:val="20"/>
        </w:rPr>
        <w:t>E</w:t>
      </w:r>
      <w:r w:rsidR="00B05AF6" w:rsidRPr="0061696E">
        <w:rPr>
          <w:color w:val="1E2CBD"/>
          <w:sz w:val="20"/>
          <w:szCs w:val="20"/>
        </w:rPr>
        <w:t>MENTS</w:t>
      </w:r>
    </w:p>
    <w:p w14:paraId="60665D6E" w14:textId="03E0EACF" w:rsidR="00D640CB" w:rsidRPr="0061696E" w:rsidRDefault="00D640CB" w:rsidP="007607D8">
      <w:pPr>
        <w:pStyle w:val="FootnoteText"/>
        <w:jc w:val="both"/>
        <w:rPr>
          <w:rFonts w:ascii="Noto Sans" w:hAnsi="Noto Sans" w:cs="Noto Sans"/>
        </w:rPr>
      </w:pPr>
      <w:r w:rsidRPr="0061696E">
        <w:rPr>
          <w:rFonts w:ascii="Noto Sans" w:hAnsi="Noto Sans" w:cs="Noto Sans"/>
        </w:rPr>
        <w:t xml:space="preserve">At the national and local level, the ILO Office for Türkiye through this project continuously provides support to </w:t>
      </w:r>
      <w:proofErr w:type="spellStart"/>
      <w:r w:rsidRPr="0061696E">
        <w:rPr>
          <w:rFonts w:ascii="Noto Sans" w:hAnsi="Noto Sans" w:cs="Noto Sans"/>
        </w:rPr>
        <w:t>MoLSS</w:t>
      </w:r>
      <w:proofErr w:type="spellEnd"/>
      <w:r w:rsidRPr="0061696E">
        <w:rPr>
          <w:rFonts w:ascii="Noto Sans" w:hAnsi="Noto Sans" w:cs="Noto Sans"/>
        </w:rPr>
        <w:t xml:space="preserve"> and other government institutions, workers’ and employers’ organisations, private sector representatives, universities, and NGOs to take coordinated action for policy development and implementation to eliminate the WFCL. At the provincial level, the ILO has supported local capacities through the development of direct intervention models to remove children from the WFCL in seasonal hazelnut harvesting in Türkiye. Additionally, the project mainstreamed gender aspects into its interventions as a cross-cutting strategy. </w:t>
      </w:r>
    </w:p>
    <w:p w14:paraId="59B0FDF2" w14:textId="07292C78" w:rsidR="00BA5156" w:rsidRPr="0061696E" w:rsidRDefault="00D640CB" w:rsidP="007607D8">
      <w:pPr>
        <w:pStyle w:val="Heading1"/>
        <w:spacing w:before="240"/>
        <w:ind w:left="0"/>
        <w:jc w:val="both"/>
        <w:rPr>
          <w:b w:val="0"/>
          <w:bCs w:val="0"/>
          <w:sz w:val="20"/>
          <w:szCs w:val="20"/>
        </w:rPr>
      </w:pPr>
      <w:r w:rsidRPr="0061696E">
        <w:rPr>
          <w:b w:val="0"/>
          <w:bCs w:val="0"/>
          <w:sz w:val="20"/>
          <w:szCs w:val="20"/>
        </w:rPr>
        <w:t xml:space="preserve">The project contributed to the improvement of legislation, enforcement and policy coordination on child labour as well as national capacity to implement policy initiatives to increase access to quality education and sustainable livelihoods for vulnerable populations. </w:t>
      </w:r>
      <w:r w:rsidR="005B4D91" w:rsidRPr="0061696E">
        <w:rPr>
          <w:b w:val="0"/>
          <w:bCs w:val="0"/>
          <w:sz w:val="20"/>
          <w:szCs w:val="20"/>
        </w:rPr>
        <w:t>With the adoption of its d</w:t>
      </w:r>
      <w:r w:rsidR="00133E81" w:rsidRPr="0061696E">
        <w:rPr>
          <w:b w:val="0"/>
          <w:bCs w:val="0"/>
          <w:sz w:val="20"/>
          <w:szCs w:val="20"/>
        </w:rPr>
        <w:t>ual strategy</w:t>
      </w:r>
      <w:r w:rsidR="005B4D91" w:rsidRPr="0061696E">
        <w:rPr>
          <w:b w:val="0"/>
          <w:bCs w:val="0"/>
          <w:sz w:val="20"/>
          <w:szCs w:val="20"/>
        </w:rPr>
        <w:t xml:space="preserve"> of </w:t>
      </w:r>
      <w:r w:rsidR="00133E81" w:rsidRPr="0061696E">
        <w:rPr>
          <w:b w:val="0"/>
          <w:bCs w:val="0"/>
          <w:sz w:val="20"/>
          <w:szCs w:val="20"/>
        </w:rPr>
        <w:t>“upstream” policy work in the form of encouraging national and local ownership, national leadership and capacity development as well as advocacy; and “downstream” work to reduce and prevent the worst forms of child labour in seasonal agriculture through integrated area-based interventions in target provinces</w:t>
      </w:r>
      <w:r w:rsidR="00D27411" w:rsidRPr="0061696E">
        <w:rPr>
          <w:b w:val="0"/>
          <w:bCs w:val="0"/>
          <w:sz w:val="20"/>
          <w:szCs w:val="20"/>
        </w:rPr>
        <w:t xml:space="preserve">, </w:t>
      </w:r>
      <w:r w:rsidR="00133E81" w:rsidRPr="0061696E">
        <w:rPr>
          <w:b w:val="0"/>
          <w:bCs w:val="0"/>
          <w:sz w:val="20"/>
          <w:szCs w:val="20"/>
        </w:rPr>
        <w:t>the project contribute</w:t>
      </w:r>
      <w:r w:rsidR="00D27411" w:rsidRPr="0061696E">
        <w:rPr>
          <w:b w:val="0"/>
          <w:bCs w:val="0"/>
          <w:sz w:val="20"/>
          <w:szCs w:val="20"/>
        </w:rPr>
        <w:t>d</w:t>
      </w:r>
      <w:r w:rsidR="00133E81" w:rsidRPr="0061696E">
        <w:rPr>
          <w:b w:val="0"/>
          <w:bCs w:val="0"/>
          <w:sz w:val="20"/>
          <w:szCs w:val="20"/>
        </w:rPr>
        <w:t xml:space="preserve"> to the sustainability of actions, assuring commitment and effectiveness of stakeholders in combating child labour in seasonal agriculture</w:t>
      </w:r>
      <w:r w:rsidR="00A817E1" w:rsidRPr="0061696E">
        <w:rPr>
          <w:b w:val="0"/>
          <w:bCs w:val="0"/>
          <w:sz w:val="20"/>
          <w:szCs w:val="20"/>
        </w:rPr>
        <w:t>.</w:t>
      </w:r>
      <w:r w:rsidR="00BA5156" w:rsidRPr="0061696E">
        <w:rPr>
          <w:b w:val="0"/>
          <w:bCs w:val="0"/>
          <w:sz w:val="20"/>
          <w:szCs w:val="20"/>
        </w:rPr>
        <w:t xml:space="preserve"> Targeting all actors of hazelnut harvesting, the project developed and implemented a strategic intervention model in collaboration with national and local stakeholders in the target area. </w:t>
      </w:r>
    </w:p>
    <w:p w14:paraId="7828713C" w14:textId="77777777" w:rsidR="00D640CB" w:rsidRPr="0061696E" w:rsidRDefault="00D640CB" w:rsidP="007607D8">
      <w:pPr>
        <w:pStyle w:val="Heading1"/>
        <w:ind w:left="0"/>
        <w:jc w:val="both"/>
        <w:rPr>
          <w:b w:val="0"/>
          <w:bCs w:val="0"/>
          <w:sz w:val="20"/>
          <w:szCs w:val="20"/>
        </w:rPr>
      </w:pPr>
    </w:p>
    <w:p w14:paraId="1660CE8F" w14:textId="323AA70E" w:rsidR="00384D61" w:rsidRPr="0061696E" w:rsidRDefault="00384D61" w:rsidP="007607D8">
      <w:pPr>
        <w:pStyle w:val="Heading1"/>
        <w:ind w:left="0"/>
        <w:jc w:val="both"/>
        <w:rPr>
          <w:b w:val="0"/>
          <w:bCs w:val="0"/>
          <w:sz w:val="20"/>
          <w:szCs w:val="20"/>
        </w:rPr>
      </w:pPr>
      <w:r w:rsidRPr="0061696E">
        <w:rPr>
          <w:b w:val="0"/>
          <w:bCs w:val="0"/>
          <w:sz w:val="20"/>
          <w:szCs w:val="20"/>
        </w:rPr>
        <w:t xml:space="preserve">Overall, the capacity and knowledge of national and local institutions in target provinces are improved in planning, managing, coordinating, monitoring and implementing activities for the elimination of WFCL seasonal agriculture in hazelnut harvesting. Children vulnerable to child labour in seasonal agriculture in hazelnut harvesting (at-risk and engaged in work) are withdrawn or prevented through referral and protection services and awareness of the elimination of child labour in seasonal agriculture is raised within national and local stakeholders, all actors of the harvesting process, the public and the media. </w:t>
      </w:r>
    </w:p>
    <w:p w14:paraId="3DFEC520" w14:textId="7C15D5EB" w:rsidR="00612859" w:rsidRPr="0061696E" w:rsidRDefault="00612859" w:rsidP="007607D8">
      <w:pPr>
        <w:spacing w:before="240"/>
        <w:rPr>
          <w:b/>
          <w:color w:val="1E2CBD"/>
          <w:sz w:val="20"/>
          <w:szCs w:val="20"/>
        </w:rPr>
      </w:pPr>
      <w:r w:rsidRPr="0061696E">
        <w:rPr>
          <w:b/>
          <w:color w:val="1E2CBD"/>
          <w:sz w:val="20"/>
          <w:szCs w:val="20"/>
        </w:rPr>
        <w:t xml:space="preserve">3. </w:t>
      </w:r>
      <w:r w:rsidR="008C09D4" w:rsidRPr="0061696E">
        <w:rPr>
          <w:b/>
          <w:color w:val="1E2CBD"/>
          <w:sz w:val="20"/>
          <w:szCs w:val="20"/>
        </w:rPr>
        <w:t>PURPOSE AND S</w:t>
      </w:r>
      <w:r w:rsidR="002A327A" w:rsidRPr="0061696E">
        <w:rPr>
          <w:b/>
          <w:color w:val="1E2CBD"/>
          <w:sz w:val="20"/>
          <w:szCs w:val="20"/>
        </w:rPr>
        <w:t>CO</w:t>
      </w:r>
      <w:r w:rsidR="008C09D4" w:rsidRPr="0061696E">
        <w:rPr>
          <w:b/>
          <w:color w:val="1E2CBD"/>
          <w:sz w:val="20"/>
          <w:szCs w:val="20"/>
        </w:rPr>
        <w:t xml:space="preserve">PE OF THE IMPACT ASSESMENT </w:t>
      </w:r>
    </w:p>
    <w:p w14:paraId="6127C027" w14:textId="203B09FE" w:rsidR="00086D26" w:rsidRPr="0061696E" w:rsidRDefault="007C6D1F" w:rsidP="0054136E">
      <w:pPr>
        <w:ind w:right="98"/>
        <w:jc w:val="both"/>
        <w:rPr>
          <w:sz w:val="20"/>
          <w:szCs w:val="20"/>
        </w:rPr>
      </w:pPr>
      <w:r w:rsidRPr="0061696E">
        <w:rPr>
          <w:sz w:val="20"/>
          <w:szCs w:val="20"/>
        </w:rPr>
        <w:t>Th</w:t>
      </w:r>
      <w:r w:rsidR="00652E39" w:rsidRPr="0061696E">
        <w:rPr>
          <w:sz w:val="20"/>
          <w:szCs w:val="20"/>
        </w:rPr>
        <w:t>e overall purpose of this assignment is to</w:t>
      </w:r>
      <w:r w:rsidR="00170E2C" w:rsidRPr="0061696E">
        <w:rPr>
          <w:sz w:val="20"/>
          <w:szCs w:val="20"/>
        </w:rPr>
        <w:t xml:space="preserve"> assess the impacts of the project on its </w:t>
      </w:r>
      <w:r w:rsidR="00FE245D" w:rsidRPr="0061696E">
        <w:rPr>
          <w:sz w:val="20"/>
          <w:szCs w:val="20"/>
        </w:rPr>
        <w:t>beneficiaries throughout</w:t>
      </w:r>
      <w:r w:rsidR="00C944FB" w:rsidRPr="0061696E">
        <w:rPr>
          <w:sz w:val="20"/>
          <w:szCs w:val="20"/>
        </w:rPr>
        <w:t xml:space="preserve"> </w:t>
      </w:r>
      <w:r w:rsidR="00FD0A2A" w:rsidRPr="0061696E">
        <w:rPr>
          <w:sz w:val="20"/>
          <w:szCs w:val="20"/>
        </w:rPr>
        <w:t>the past</w:t>
      </w:r>
      <w:r w:rsidR="00C944FB" w:rsidRPr="0061696E">
        <w:rPr>
          <w:sz w:val="20"/>
          <w:szCs w:val="20"/>
        </w:rPr>
        <w:t xml:space="preserve"> 4 phases</w:t>
      </w:r>
      <w:r w:rsidR="00593E79" w:rsidRPr="0061696E">
        <w:rPr>
          <w:sz w:val="20"/>
          <w:szCs w:val="20"/>
        </w:rPr>
        <w:t>.</w:t>
      </w:r>
      <w:r w:rsidR="005F7EE9" w:rsidRPr="0061696E">
        <w:rPr>
          <w:sz w:val="20"/>
          <w:szCs w:val="20"/>
        </w:rPr>
        <w:t xml:space="preserve"> </w:t>
      </w:r>
      <w:r w:rsidR="00086D26" w:rsidRPr="0061696E">
        <w:rPr>
          <w:sz w:val="20"/>
          <w:szCs w:val="20"/>
        </w:rPr>
        <w:t xml:space="preserve">This assessment will serve policy purposes to point out lessons learned and challenges aiming at </w:t>
      </w:r>
      <w:r w:rsidR="00086D26" w:rsidRPr="0061696E">
        <w:rPr>
          <w:color w:val="000000" w:themeColor="text1"/>
          <w:sz w:val="20"/>
          <w:szCs w:val="20"/>
        </w:rPr>
        <w:t>developing recommendations for future</w:t>
      </w:r>
      <w:r w:rsidR="00086D26" w:rsidRPr="0061696E">
        <w:rPr>
          <w:sz w:val="20"/>
          <w:szCs w:val="20"/>
        </w:rPr>
        <w:t xml:space="preserve"> interventions to </w:t>
      </w:r>
      <w:r w:rsidR="00FE245D" w:rsidRPr="0061696E">
        <w:rPr>
          <w:sz w:val="20"/>
          <w:szCs w:val="20"/>
        </w:rPr>
        <w:t>eliminate child</w:t>
      </w:r>
      <w:r w:rsidR="00086D26" w:rsidRPr="0061696E">
        <w:rPr>
          <w:sz w:val="20"/>
          <w:szCs w:val="20"/>
        </w:rPr>
        <w:t xml:space="preserve"> labour in seasonal agriculture</w:t>
      </w:r>
      <w:r w:rsidR="001D4298" w:rsidRPr="0061696E">
        <w:rPr>
          <w:sz w:val="20"/>
          <w:szCs w:val="20"/>
        </w:rPr>
        <w:t xml:space="preserve">. </w:t>
      </w:r>
    </w:p>
    <w:p w14:paraId="1BEB3DDA" w14:textId="77777777" w:rsidR="00086D26" w:rsidRPr="0061696E" w:rsidRDefault="00086D26" w:rsidP="007607D8">
      <w:pPr>
        <w:ind w:right="98"/>
        <w:jc w:val="both"/>
        <w:rPr>
          <w:sz w:val="20"/>
          <w:szCs w:val="20"/>
        </w:rPr>
      </w:pPr>
    </w:p>
    <w:p w14:paraId="161F1BE4" w14:textId="72C8B303" w:rsidR="00E849D5" w:rsidRPr="0061696E" w:rsidRDefault="00086D26" w:rsidP="0061696E">
      <w:pPr>
        <w:spacing w:after="120"/>
        <w:ind w:right="98"/>
        <w:jc w:val="both"/>
        <w:rPr>
          <w:sz w:val="20"/>
          <w:szCs w:val="20"/>
        </w:rPr>
      </w:pPr>
      <w:r w:rsidRPr="0061696E">
        <w:rPr>
          <w:sz w:val="20"/>
          <w:szCs w:val="20"/>
        </w:rPr>
        <w:t xml:space="preserve">This assessment will be conducted </w:t>
      </w:r>
      <w:r w:rsidR="008172FD" w:rsidRPr="0061696E">
        <w:rPr>
          <w:sz w:val="20"/>
          <w:szCs w:val="20"/>
        </w:rPr>
        <w:t>with the</w:t>
      </w:r>
      <w:r w:rsidRPr="0061696E">
        <w:rPr>
          <w:sz w:val="20"/>
          <w:szCs w:val="20"/>
        </w:rPr>
        <w:t xml:space="preserve"> service of a suitably qualified and experienced consultancy company and/or entity (henceforth referred to as 'service provider'). The service provider </w:t>
      </w:r>
      <w:r w:rsidR="005F7EE9" w:rsidRPr="0061696E">
        <w:rPr>
          <w:sz w:val="20"/>
          <w:szCs w:val="20"/>
        </w:rPr>
        <w:t>will work closely with the project team, to design a detailed assessment of the outcome-level indicators</w:t>
      </w:r>
      <w:r w:rsidR="00E73474" w:rsidRPr="0061696E">
        <w:rPr>
          <w:sz w:val="20"/>
          <w:szCs w:val="20"/>
        </w:rPr>
        <w:t>.</w:t>
      </w:r>
      <w:r w:rsidR="000B3876" w:rsidRPr="0061696E">
        <w:rPr>
          <w:sz w:val="20"/>
          <w:szCs w:val="20"/>
        </w:rPr>
        <w:t xml:space="preserve"> </w:t>
      </w:r>
      <w:r w:rsidR="00E849D5" w:rsidRPr="0061696E">
        <w:rPr>
          <w:sz w:val="20"/>
          <w:szCs w:val="20"/>
        </w:rPr>
        <w:t>Specifically, the assessment will be used to capture baseline data about the following indicators:</w:t>
      </w:r>
    </w:p>
    <w:p w14:paraId="4CC0A2AB" w14:textId="77777777" w:rsidR="005135EE" w:rsidRPr="0061696E" w:rsidRDefault="005135EE" w:rsidP="002A7DC8">
      <w:pPr>
        <w:pStyle w:val="ListParagraph"/>
        <w:numPr>
          <w:ilvl w:val="0"/>
          <w:numId w:val="6"/>
        </w:numPr>
        <w:spacing w:after="120"/>
        <w:ind w:right="98"/>
        <w:rPr>
          <w:sz w:val="20"/>
          <w:szCs w:val="20"/>
        </w:rPr>
      </w:pPr>
      <w:r w:rsidRPr="0061696E">
        <w:rPr>
          <w:sz w:val="20"/>
          <w:szCs w:val="20"/>
        </w:rPr>
        <w:t xml:space="preserve">Number of children withdrawn from WFCL in hazelnuts harvesting and referred to education services </w:t>
      </w:r>
    </w:p>
    <w:p w14:paraId="3F757CC9" w14:textId="355BCA33" w:rsidR="005135EE" w:rsidRPr="0061696E" w:rsidRDefault="005135EE" w:rsidP="002A7DC8">
      <w:pPr>
        <w:pStyle w:val="ListParagraph"/>
        <w:numPr>
          <w:ilvl w:val="0"/>
          <w:numId w:val="6"/>
        </w:numPr>
        <w:spacing w:after="120"/>
        <w:ind w:right="98"/>
        <w:rPr>
          <w:sz w:val="20"/>
          <w:szCs w:val="20"/>
        </w:rPr>
      </w:pPr>
      <w:r w:rsidRPr="0061696E">
        <w:rPr>
          <w:sz w:val="20"/>
          <w:szCs w:val="20"/>
        </w:rPr>
        <w:t xml:space="preserve">Number of families whose living and working conditions were improved </w:t>
      </w:r>
    </w:p>
    <w:p w14:paraId="23B6545A" w14:textId="77777777" w:rsidR="005E30ED" w:rsidRPr="0061696E" w:rsidRDefault="005135EE" w:rsidP="002A7DC8">
      <w:pPr>
        <w:pStyle w:val="ListParagraph"/>
        <w:numPr>
          <w:ilvl w:val="0"/>
          <w:numId w:val="6"/>
        </w:numPr>
        <w:spacing w:after="120"/>
        <w:ind w:right="98"/>
        <w:rPr>
          <w:sz w:val="20"/>
          <w:szCs w:val="20"/>
        </w:rPr>
      </w:pPr>
      <w:r w:rsidRPr="0061696E">
        <w:rPr>
          <w:sz w:val="20"/>
          <w:szCs w:val="20"/>
        </w:rPr>
        <w:t>Number of agricultural intermediaries and orchard owners who benefitted from counselling and legal advice</w:t>
      </w:r>
    </w:p>
    <w:p w14:paraId="57C58FA2" w14:textId="370DB3C5" w:rsidR="0082351A" w:rsidRPr="0061696E" w:rsidRDefault="005135EE" w:rsidP="002A7DC8">
      <w:pPr>
        <w:pStyle w:val="ListParagraph"/>
        <w:numPr>
          <w:ilvl w:val="0"/>
          <w:numId w:val="6"/>
        </w:numPr>
        <w:spacing w:after="120"/>
        <w:ind w:right="98"/>
        <w:rPr>
          <w:sz w:val="20"/>
          <w:szCs w:val="20"/>
        </w:rPr>
      </w:pPr>
      <w:r w:rsidRPr="0061696E">
        <w:rPr>
          <w:sz w:val="20"/>
          <w:szCs w:val="20"/>
        </w:rPr>
        <w:t xml:space="preserve">Other </w:t>
      </w:r>
      <w:r w:rsidR="0082351A" w:rsidRPr="0061696E">
        <w:rPr>
          <w:sz w:val="20"/>
          <w:szCs w:val="20"/>
        </w:rPr>
        <w:t>information on</w:t>
      </w:r>
      <w:r w:rsidRPr="0061696E">
        <w:rPr>
          <w:sz w:val="20"/>
          <w:szCs w:val="20"/>
        </w:rPr>
        <w:t xml:space="preserve"> the governance level to help understand the project’s impact on improvement of </w:t>
      </w:r>
      <w:r w:rsidR="0082351A" w:rsidRPr="0061696E">
        <w:rPr>
          <w:sz w:val="20"/>
          <w:szCs w:val="20"/>
        </w:rPr>
        <w:t xml:space="preserve">central and local </w:t>
      </w:r>
      <w:r w:rsidRPr="0061696E">
        <w:rPr>
          <w:sz w:val="20"/>
          <w:szCs w:val="20"/>
        </w:rPr>
        <w:t>institutional capacity</w:t>
      </w:r>
      <w:r w:rsidR="0082351A" w:rsidRPr="0061696E">
        <w:rPr>
          <w:sz w:val="20"/>
          <w:szCs w:val="20"/>
        </w:rPr>
        <w:t xml:space="preserve"> </w:t>
      </w:r>
      <w:r w:rsidRPr="0061696E">
        <w:rPr>
          <w:sz w:val="20"/>
          <w:szCs w:val="20"/>
        </w:rPr>
        <w:t>for the elimination of child labour in seasonal agriculture</w:t>
      </w:r>
      <w:r w:rsidR="0082351A" w:rsidRPr="0061696E">
        <w:rPr>
          <w:sz w:val="20"/>
          <w:szCs w:val="20"/>
        </w:rPr>
        <w:t xml:space="preserve"> </w:t>
      </w:r>
      <w:r w:rsidRPr="0061696E">
        <w:rPr>
          <w:sz w:val="20"/>
          <w:szCs w:val="20"/>
        </w:rPr>
        <w:t xml:space="preserve"> </w:t>
      </w:r>
    </w:p>
    <w:p w14:paraId="4E4D356A" w14:textId="78F97C53" w:rsidR="00D0044F" w:rsidRPr="0061696E" w:rsidRDefault="00723853" w:rsidP="0082351A">
      <w:pPr>
        <w:spacing w:after="120"/>
        <w:ind w:right="98"/>
        <w:jc w:val="both"/>
        <w:rPr>
          <w:sz w:val="20"/>
          <w:szCs w:val="20"/>
        </w:rPr>
      </w:pPr>
      <w:r w:rsidRPr="0061696E">
        <w:rPr>
          <w:sz w:val="20"/>
          <w:szCs w:val="20"/>
        </w:rPr>
        <w:t>The assessment should: (</w:t>
      </w:r>
      <w:proofErr w:type="spellStart"/>
      <w:r w:rsidRPr="0061696E">
        <w:rPr>
          <w:sz w:val="20"/>
          <w:szCs w:val="20"/>
        </w:rPr>
        <w:t>i</w:t>
      </w:r>
      <w:proofErr w:type="spellEnd"/>
      <w:r w:rsidRPr="0061696E">
        <w:rPr>
          <w:sz w:val="20"/>
          <w:szCs w:val="20"/>
        </w:rPr>
        <w:t>) focus on key performance indicators</w:t>
      </w:r>
      <w:r w:rsidR="002A57EC" w:rsidRPr="0061696E">
        <w:rPr>
          <w:sz w:val="20"/>
          <w:szCs w:val="20"/>
        </w:rPr>
        <w:t xml:space="preserve"> (K</w:t>
      </w:r>
      <w:r w:rsidR="005E30ED" w:rsidRPr="0061696E">
        <w:rPr>
          <w:sz w:val="20"/>
          <w:szCs w:val="20"/>
        </w:rPr>
        <w:t>PI</w:t>
      </w:r>
      <w:r w:rsidR="002A57EC" w:rsidRPr="0061696E">
        <w:rPr>
          <w:sz w:val="20"/>
          <w:szCs w:val="20"/>
        </w:rPr>
        <w:t>)</w:t>
      </w:r>
      <w:r w:rsidRPr="0061696E">
        <w:rPr>
          <w:sz w:val="20"/>
          <w:szCs w:val="20"/>
        </w:rPr>
        <w:t xml:space="preserve"> required to measure the outcomes and impact of the planned activities as it was mentioned in the project’s logical frameworks and (ii) Provide comparison with </w:t>
      </w:r>
      <w:r w:rsidR="005E30ED" w:rsidRPr="0061696E">
        <w:rPr>
          <w:sz w:val="20"/>
          <w:szCs w:val="20"/>
        </w:rPr>
        <w:t xml:space="preserve">the current situation analysis </w:t>
      </w:r>
      <w:r w:rsidRPr="0061696E">
        <w:rPr>
          <w:sz w:val="20"/>
          <w:szCs w:val="20"/>
        </w:rPr>
        <w:t xml:space="preserve">that was conducted at the beginning of the project. </w:t>
      </w:r>
      <w:r w:rsidR="000B3876" w:rsidRPr="0061696E">
        <w:rPr>
          <w:sz w:val="20"/>
          <w:szCs w:val="20"/>
        </w:rPr>
        <w:t xml:space="preserve">Specifically, the </w:t>
      </w:r>
      <w:r w:rsidR="000107DA" w:rsidRPr="0061696E">
        <w:rPr>
          <w:sz w:val="20"/>
          <w:szCs w:val="20"/>
        </w:rPr>
        <w:t xml:space="preserve">impact assessment </w:t>
      </w:r>
      <w:r w:rsidR="000B3876" w:rsidRPr="0061696E">
        <w:rPr>
          <w:sz w:val="20"/>
          <w:szCs w:val="20"/>
        </w:rPr>
        <w:t xml:space="preserve">will be used to capture </w:t>
      </w:r>
      <w:r w:rsidR="00D0044F" w:rsidRPr="0061696E">
        <w:rPr>
          <w:sz w:val="20"/>
          <w:szCs w:val="20"/>
        </w:rPr>
        <w:t>lasting, long-term results</w:t>
      </w:r>
      <w:r w:rsidR="00AC17AF" w:rsidRPr="0061696E">
        <w:rPr>
          <w:sz w:val="20"/>
          <w:szCs w:val="20"/>
        </w:rPr>
        <w:t xml:space="preserve"> of the project to</w:t>
      </w:r>
      <w:r w:rsidR="00D0044F" w:rsidRPr="0061696E">
        <w:rPr>
          <w:sz w:val="20"/>
          <w:szCs w:val="20"/>
        </w:rPr>
        <w:t xml:space="preserve"> the lives of children and</w:t>
      </w:r>
      <w:r w:rsidR="00AC17AF" w:rsidRPr="0061696E">
        <w:rPr>
          <w:sz w:val="20"/>
          <w:szCs w:val="20"/>
        </w:rPr>
        <w:t xml:space="preserve"> their </w:t>
      </w:r>
      <w:r w:rsidR="00D0044F" w:rsidRPr="0061696E">
        <w:rPr>
          <w:sz w:val="20"/>
          <w:szCs w:val="20"/>
        </w:rPr>
        <w:t>families</w:t>
      </w:r>
      <w:r w:rsidR="00DC056F" w:rsidRPr="0061696E">
        <w:rPr>
          <w:sz w:val="20"/>
          <w:szCs w:val="20"/>
        </w:rPr>
        <w:t>.</w:t>
      </w:r>
      <w:r w:rsidR="004C3D60" w:rsidRPr="0061696E">
        <w:rPr>
          <w:sz w:val="20"/>
          <w:szCs w:val="20"/>
        </w:rPr>
        <w:t xml:space="preserve"> And explore what changes occurred in the lives of former</w:t>
      </w:r>
      <w:r w:rsidR="00D90D7C" w:rsidRPr="0061696E">
        <w:rPr>
          <w:sz w:val="20"/>
          <w:szCs w:val="20"/>
        </w:rPr>
        <w:t xml:space="preserve"> </w:t>
      </w:r>
      <w:r w:rsidR="004C3D60" w:rsidRPr="0061696E">
        <w:rPr>
          <w:sz w:val="20"/>
          <w:szCs w:val="20"/>
        </w:rPr>
        <w:t>beneficiaries, and if and how the intervention contributed to these</w:t>
      </w:r>
      <w:r w:rsidR="00D90D7C" w:rsidRPr="0061696E">
        <w:rPr>
          <w:sz w:val="20"/>
          <w:szCs w:val="20"/>
        </w:rPr>
        <w:t xml:space="preserve"> </w:t>
      </w:r>
      <w:r w:rsidR="004C3D60" w:rsidRPr="0061696E">
        <w:rPr>
          <w:sz w:val="20"/>
          <w:szCs w:val="20"/>
        </w:rPr>
        <w:t>changes.</w:t>
      </w:r>
      <w:r w:rsidR="00D90D7C" w:rsidRPr="0061696E">
        <w:rPr>
          <w:sz w:val="20"/>
          <w:szCs w:val="20"/>
        </w:rPr>
        <w:t xml:space="preserve"> </w:t>
      </w:r>
      <w:r w:rsidR="005E30ED" w:rsidRPr="0061696E">
        <w:rPr>
          <w:sz w:val="20"/>
          <w:szCs w:val="20"/>
        </w:rPr>
        <w:t>The assessment, therefore, is concerned primarily with identification of changes at the level of the former beneficiaries’ lives of the project’s last 4 phases and seeks to document changes to determine the extent to which the intervention contributed to the changes</w:t>
      </w:r>
    </w:p>
    <w:p w14:paraId="3AC90550" w14:textId="23986362" w:rsidR="009A30B5" w:rsidRPr="0061696E" w:rsidRDefault="003A0322" w:rsidP="00EA4B57">
      <w:pPr>
        <w:spacing w:after="120"/>
        <w:ind w:right="98"/>
        <w:jc w:val="both"/>
        <w:rPr>
          <w:sz w:val="20"/>
          <w:szCs w:val="20"/>
        </w:rPr>
      </w:pPr>
      <w:r w:rsidRPr="0061696E">
        <w:rPr>
          <w:sz w:val="20"/>
          <w:szCs w:val="20"/>
        </w:rPr>
        <w:t xml:space="preserve">The assessment, therefore, aims to find out what former beneficiaries are currently doing. This includes searching for information on what kind of work they are doing and whether it is in line with the Worst Forms of Child Labour Convention, 1999 (No.182) </w:t>
      </w:r>
      <w:r w:rsidR="0049734C" w:rsidRPr="0061696E">
        <w:rPr>
          <w:sz w:val="20"/>
          <w:szCs w:val="20"/>
        </w:rPr>
        <w:t>and The Minimum Age Convention, 1973 (No. 138) of the ILO</w:t>
      </w:r>
      <w:r w:rsidR="000C380B" w:rsidRPr="0061696E">
        <w:rPr>
          <w:sz w:val="20"/>
          <w:szCs w:val="20"/>
        </w:rPr>
        <w:t>; to see if th</w:t>
      </w:r>
      <w:r w:rsidR="00EA4B57" w:rsidRPr="0061696E">
        <w:rPr>
          <w:sz w:val="20"/>
          <w:szCs w:val="20"/>
        </w:rPr>
        <w:t>e</w:t>
      </w:r>
      <w:r w:rsidR="000C380B" w:rsidRPr="0061696E">
        <w:rPr>
          <w:sz w:val="20"/>
          <w:szCs w:val="20"/>
        </w:rPr>
        <w:t xml:space="preserve"> children at least were able to complete compulsory education</w:t>
      </w:r>
      <w:r w:rsidR="009A30B5" w:rsidRPr="0061696E">
        <w:rPr>
          <w:sz w:val="20"/>
          <w:szCs w:val="20"/>
        </w:rPr>
        <w:t xml:space="preserve">; and to </w:t>
      </w:r>
      <w:r w:rsidR="00EA4B57" w:rsidRPr="0061696E">
        <w:rPr>
          <w:sz w:val="20"/>
          <w:szCs w:val="20"/>
        </w:rPr>
        <w:t xml:space="preserve">determine whether the employment activities of a child are acceptable or not in terms of age, and conditions of work according to </w:t>
      </w:r>
      <w:r w:rsidR="007A4EA1" w:rsidRPr="0061696E">
        <w:rPr>
          <w:sz w:val="20"/>
          <w:szCs w:val="20"/>
        </w:rPr>
        <w:t>ILO’s</w:t>
      </w:r>
      <w:r w:rsidR="00EA4B57" w:rsidRPr="0061696E">
        <w:rPr>
          <w:sz w:val="20"/>
          <w:szCs w:val="20"/>
        </w:rPr>
        <w:t xml:space="preserve"> </w:t>
      </w:r>
      <w:r w:rsidR="0073793E" w:rsidRPr="0061696E">
        <w:rPr>
          <w:sz w:val="20"/>
          <w:szCs w:val="20"/>
        </w:rPr>
        <w:t>above</w:t>
      </w:r>
      <w:r w:rsidR="00EA4B57" w:rsidRPr="0061696E">
        <w:rPr>
          <w:sz w:val="20"/>
          <w:szCs w:val="20"/>
        </w:rPr>
        <w:t xml:space="preserve"> mentioned Conventions. </w:t>
      </w:r>
    </w:p>
    <w:p w14:paraId="4EFE20B3" w14:textId="77777777" w:rsidR="00975688" w:rsidRPr="0061696E" w:rsidRDefault="00975688" w:rsidP="007607D8">
      <w:pPr>
        <w:jc w:val="both"/>
        <w:rPr>
          <w:color w:val="000000" w:themeColor="text1"/>
          <w:sz w:val="20"/>
          <w:szCs w:val="20"/>
        </w:rPr>
      </w:pPr>
    </w:p>
    <w:p w14:paraId="6A5285B4" w14:textId="29910259" w:rsidR="005E30ED" w:rsidRPr="0061696E" w:rsidRDefault="00975688" w:rsidP="009056CC">
      <w:pPr>
        <w:jc w:val="both"/>
        <w:rPr>
          <w:sz w:val="20"/>
          <w:szCs w:val="20"/>
        </w:rPr>
      </w:pPr>
      <w:r w:rsidRPr="0061696E">
        <w:rPr>
          <w:color w:val="000000" w:themeColor="text1"/>
          <w:sz w:val="20"/>
          <w:szCs w:val="20"/>
        </w:rPr>
        <w:t>The Impact Assessment shall carefully study the efficiency of intervention, including management effectiveness, shall aim to assess beneficiaries' experiences</w:t>
      </w:r>
      <w:r w:rsidR="008C4A89" w:rsidRPr="0061696E">
        <w:rPr>
          <w:color w:val="000000" w:themeColor="text1"/>
          <w:sz w:val="20"/>
          <w:szCs w:val="20"/>
        </w:rPr>
        <w:t>,</w:t>
      </w:r>
      <w:r w:rsidRPr="0061696E">
        <w:rPr>
          <w:color w:val="000000" w:themeColor="text1"/>
          <w:sz w:val="20"/>
          <w:szCs w:val="20"/>
        </w:rPr>
        <w:t xml:space="preserve"> the projects' effectiveness, document successes, challenges and lessons learned, develop recommendations for future, and </w:t>
      </w:r>
      <w:r w:rsidRPr="0061696E">
        <w:rPr>
          <w:sz w:val="20"/>
          <w:szCs w:val="20"/>
        </w:rPr>
        <w:t xml:space="preserve">it will consider all the documents linked to the project. This includes the project document, periodic and progress reports as well as documents produced </w:t>
      </w:r>
      <w:r w:rsidR="005E30ED" w:rsidRPr="0061696E">
        <w:rPr>
          <w:sz w:val="20"/>
          <w:szCs w:val="20"/>
        </w:rPr>
        <w:t xml:space="preserve">(please see the table below) </w:t>
      </w:r>
      <w:r w:rsidRPr="0061696E">
        <w:rPr>
          <w:sz w:val="20"/>
          <w:szCs w:val="20"/>
        </w:rPr>
        <w:t>as outputs of the project (knowledge products, guidelines, newsletters, brochures, videos, etc.).</w:t>
      </w:r>
    </w:p>
    <w:p w14:paraId="60EB1A59" w14:textId="77777777" w:rsidR="005E30ED" w:rsidRPr="0061696E" w:rsidRDefault="005E30ED" w:rsidP="009056CC">
      <w:pPr>
        <w:jc w:val="both"/>
        <w:rPr>
          <w:sz w:val="20"/>
          <w:szCs w:val="20"/>
        </w:rPr>
      </w:pPr>
    </w:p>
    <w:tbl>
      <w:tblPr>
        <w:tblStyle w:val="TableGrid"/>
        <w:tblW w:w="0" w:type="auto"/>
        <w:tblLook w:val="04A0" w:firstRow="1" w:lastRow="0" w:firstColumn="1" w:lastColumn="0" w:noHBand="0" w:noVBand="1"/>
      </w:tblPr>
      <w:tblGrid>
        <w:gridCol w:w="1696"/>
        <w:gridCol w:w="7724"/>
      </w:tblGrid>
      <w:tr w:rsidR="005E30ED" w:rsidRPr="0061696E" w14:paraId="3739AC5D" w14:textId="77777777" w:rsidTr="00F25B9A">
        <w:tc>
          <w:tcPr>
            <w:tcW w:w="1696" w:type="dxa"/>
          </w:tcPr>
          <w:p w14:paraId="5CBDE7C8" w14:textId="77777777" w:rsidR="005E30ED" w:rsidRPr="0061696E" w:rsidRDefault="005E30ED" w:rsidP="005E30ED">
            <w:pPr>
              <w:widowControl w:val="0"/>
              <w:autoSpaceDE w:val="0"/>
              <w:autoSpaceDN w:val="0"/>
              <w:jc w:val="both"/>
              <w:rPr>
                <w:b/>
                <w:bCs/>
                <w:sz w:val="20"/>
                <w:szCs w:val="20"/>
              </w:rPr>
            </w:pPr>
            <w:r w:rsidRPr="0061696E">
              <w:rPr>
                <w:b/>
                <w:bCs/>
                <w:sz w:val="20"/>
                <w:szCs w:val="20"/>
              </w:rPr>
              <w:t xml:space="preserve">Project Outcomes </w:t>
            </w:r>
          </w:p>
        </w:tc>
        <w:tc>
          <w:tcPr>
            <w:tcW w:w="7724" w:type="dxa"/>
          </w:tcPr>
          <w:p w14:paraId="7C71DD09" w14:textId="77777777" w:rsidR="005E30ED" w:rsidRPr="0061696E" w:rsidRDefault="005E30ED" w:rsidP="005E30ED">
            <w:pPr>
              <w:widowControl w:val="0"/>
              <w:autoSpaceDE w:val="0"/>
              <w:autoSpaceDN w:val="0"/>
              <w:jc w:val="both"/>
              <w:rPr>
                <w:b/>
                <w:bCs/>
                <w:sz w:val="20"/>
                <w:szCs w:val="20"/>
              </w:rPr>
            </w:pPr>
            <w:r w:rsidRPr="0061696E">
              <w:rPr>
                <w:b/>
                <w:bCs/>
                <w:sz w:val="20"/>
                <w:szCs w:val="20"/>
              </w:rPr>
              <w:t>Project key documents/studies</w:t>
            </w:r>
          </w:p>
        </w:tc>
      </w:tr>
      <w:tr w:rsidR="005E30ED" w:rsidRPr="0061696E" w14:paraId="2896B49F" w14:textId="77777777" w:rsidTr="00F25B9A">
        <w:tc>
          <w:tcPr>
            <w:tcW w:w="1696" w:type="dxa"/>
          </w:tcPr>
          <w:p w14:paraId="3A963CA2" w14:textId="77777777" w:rsidR="005E30ED" w:rsidRPr="0061696E" w:rsidRDefault="005E30ED" w:rsidP="005E30ED">
            <w:pPr>
              <w:widowControl w:val="0"/>
              <w:autoSpaceDE w:val="0"/>
              <w:autoSpaceDN w:val="0"/>
              <w:jc w:val="both"/>
              <w:rPr>
                <w:sz w:val="20"/>
                <w:szCs w:val="20"/>
              </w:rPr>
            </w:pPr>
            <w:r w:rsidRPr="0061696E">
              <w:rPr>
                <w:sz w:val="20"/>
                <w:szCs w:val="20"/>
              </w:rPr>
              <w:t>Capacity Building</w:t>
            </w:r>
          </w:p>
        </w:tc>
        <w:tc>
          <w:tcPr>
            <w:tcW w:w="7724" w:type="dxa"/>
          </w:tcPr>
          <w:p w14:paraId="30A0EC51" w14:textId="77777777" w:rsidR="005E30ED" w:rsidRPr="0061696E" w:rsidRDefault="005E30ED" w:rsidP="005E30ED">
            <w:pPr>
              <w:widowControl w:val="0"/>
              <w:autoSpaceDE w:val="0"/>
              <w:autoSpaceDN w:val="0"/>
              <w:jc w:val="both"/>
              <w:rPr>
                <w:sz w:val="20"/>
                <w:szCs w:val="20"/>
              </w:rPr>
            </w:pPr>
            <w:r w:rsidRPr="0061696E">
              <w:rPr>
                <w:sz w:val="20"/>
                <w:szCs w:val="20"/>
              </w:rPr>
              <w:t>Mapping Study, Need Assessment Legal Review, Current Situation Analysis, Project’s good practices documentations; Project’s Midterm and Final Evaluation Reports, Project progress Reports</w:t>
            </w:r>
          </w:p>
        </w:tc>
      </w:tr>
      <w:tr w:rsidR="005E30ED" w:rsidRPr="0061696E" w14:paraId="786C8D5B" w14:textId="77777777" w:rsidTr="00F25B9A">
        <w:tc>
          <w:tcPr>
            <w:tcW w:w="1696" w:type="dxa"/>
          </w:tcPr>
          <w:p w14:paraId="389BFF65" w14:textId="77777777" w:rsidR="005E30ED" w:rsidRPr="0061696E" w:rsidRDefault="005E30ED" w:rsidP="005E30ED">
            <w:pPr>
              <w:widowControl w:val="0"/>
              <w:autoSpaceDE w:val="0"/>
              <w:autoSpaceDN w:val="0"/>
              <w:jc w:val="both"/>
              <w:rPr>
                <w:sz w:val="20"/>
                <w:szCs w:val="20"/>
              </w:rPr>
            </w:pPr>
            <w:r w:rsidRPr="0061696E">
              <w:rPr>
                <w:sz w:val="20"/>
                <w:szCs w:val="20"/>
              </w:rPr>
              <w:t>Direct intervention</w:t>
            </w:r>
          </w:p>
        </w:tc>
        <w:tc>
          <w:tcPr>
            <w:tcW w:w="7724" w:type="dxa"/>
          </w:tcPr>
          <w:p w14:paraId="53A1920B" w14:textId="689D75CB" w:rsidR="005E30ED" w:rsidRPr="0061696E" w:rsidRDefault="005E30ED" w:rsidP="005E30ED">
            <w:pPr>
              <w:widowControl w:val="0"/>
              <w:autoSpaceDE w:val="0"/>
              <w:autoSpaceDN w:val="0"/>
              <w:jc w:val="both"/>
              <w:rPr>
                <w:sz w:val="20"/>
                <w:szCs w:val="20"/>
              </w:rPr>
            </w:pPr>
            <w:r w:rsidRPr="0061696E">
              <w:rPr>
                <w:sz w:val="20"/>
                <w:szCs w:val="20"/>
              </w:rPr>
              <w:t>Progress reports from implementing partner, Project’s good practices documentations; Project’s Mid-term and Final Evaluation Reports, Project’s Progress Reports</w:t>
            </w:r>
          </w:p>
        </w:tc>
      </w:tr>
      <w:tr w:rsidR="005E30ED" w:rsidRPr="0061696E" w14:paraId="3A62B642" w14:textId="77777777" w:rsidTr="00F25B9A">
        <w:trPr>
          <w:trHeight w:val="75"/>
        </w:trPr>
        <w:tc>
          <w:tcPr>
            <w:tcW w:w="1696" w:type="dxa"/>
          </w:tcPr>
          <w:p w14:paraId="7777C255" w14:textId="77777777" w:rsidR="005E30ED" w:rsidRPr="0061696E" w:rsidRDefault="005E30ED" w:rsidP="005E30ED">
            <w:pPr>
              <w:widowControl w:val="0"/>
              <w:autoSpaceDE w:val="0"/>
              <w:autoSpaceDN w:val="0"/>
              <w:jc w:val="both"/>
              <w:rPr>
                <w:sz w:val="20"/>
                <w:szCs w:val="20"/>
              </w:rPr>
            </w:pPr>
            <w:r w:rsidRPr="0061696E">
              <w:rPr>
                <w:sz w:val="20"/>
                <w:szCs w:val="20"/>
              </w:rPr>
              <w:t xml:space="preserve">Awareness raising </w:t>
            </w:r>
          </w:p>
        </w:tc>
        <w:tc>
          <w:tcPr>
            <w:tcW w:w="7724" w:type="dxa"/>
          </w:tcPr>
          <w:p w14:paraId="486734D5" w14:textId="316FE73D" w:rsidR="005E30ED" w:rsidRPr="0061696E" w:rsidRDefault="005E30ED" w:rsidP="005E30ED">
            <w:pPr>
              <w:widowControl w:val="0"/>
              <w:autoSpaceDE w:val="0"/>
              <w:autoSpaceDN w:val="0"/>
              <w:jc w:val="both"/>
              <w:rPr>
                <w:sz w:val="20"/>
                <w:szCs w:val="20"/>
              </w:rPr>
            </w:pPr>
            <w:r w:rsidRPr="0061696E">
              <w:rPr>
                <w:sz w:val="20"/>
                <w:szCs w:val="20"/>
              </w:rPr>
              <w:t>Project’s good practices documentations; Project’s Mid-term and Final Evaluation Reports, Project’s Progress Reports, ILO Newsletters, Social Media Statistics, project videos</w:t>
            </w:r>
          </w:p>
        </w:tc>
      </w:tr>
    </w:tbl>
    <w:p w14:paraId="6CBBC763" w14:textId="77777777" w:rsidR="005E30ED" w:rsidRPr="0061696E" w:rsidRDefault="005E30ED" w:rsidP="009056CC">
      <w:pPr>
        <w:jc w:val="both"/>
        <w:rPr>
          <w:sz w:val="20"/>
          <w:szCs w:val="20"/>
        </w:rPr>
      </w:pPr>
    </w:p>
    <w:p w14:paraId="54B26D20" w14:textId="26A72F4F" w:rsidR="006A2BFD" w:rsidRDefault="00975688" w:rsidP="009056CC">
      <w:pPr>
        <w:jc w:val="both"/>
        <w:rPr>
          <w:color w:val="000000" w:themeColor="text1"/>
          <w:sz w:val="20"/>
          <w:szCs w:val="20"/>
        </w:rPr>
      </w:pPr>
      <w:r w:rsidRPr="0061696E">
        <w:rPr>
          <w:sz w:val="20"/>
          <w:szCs w:val="20"/>
        </w:rPr>
        <w:t xml:space="preserve">It will concentrate on beneficiaries as well as related public, private institutions and NGOs. </w:t>
      </w:r>
      <w:r w:rsidRPr="0061696E">
        <w:rPr>
          <w:color w:val="000000" w:themeColor="text1"/>
          <w:sz w:val="20"/>
          <w:szCs w:val="20"/>
        </w:rPr>
        <w:t xml:space="preserve">It will also identify areas where improvements can be made to enhance the future interventions’ performance, particularly in the context of the evolving developments related to </w:t>
      </w:r>
      <w:r w:rsidR="5E14FCF3" w:rsidRPr="0061696E">
        <w:rPr>
          <w:color w:val="000000" w:themeColor="text1"/>
          <w:sz w:val="20"/>
          <w:szCs w:val="20"/>
        </w:rPr>
        <w:t>responsible business conduct and elimination of child labour.</w:t>
      </w:r>
    </w:p>
    <w:p w14:paraId="22B0EF95" w14:textId="77777777" w:rsidR="0061696E" w:rsidRPr="0061696E" w:rsidRDefault="0061696E" w:rsidP="009056CC">
      <w:pPr>
        <w:jc w:val="both"/>
        <w:rPr>
          <w:color w:val="000000" w:themeColor="text1"/>
          <w:sz w:val="20"/>
          <w:szCs w:val="20"/>
        </w:rPr>
      </w:pPr>
    </w:p>
    <w:p w14:paraId="39EAFF59" w14:textId="1D78DAC1" w:rsidR="006A2BFD" w:rsidRPr="0061696E" w:rsidRDefault="00290EC9" w:rsidP="009056CC">
      <w:pPr>
        <w:jc w:val="both"/>
        <w:rPr>
          <w:color w:val="000000" w:themeColor="text1"/>
          <w:sz w:val="20"/>
          <w:szCs w:val="20"/>
        </w:rPr>
      </w:pPr>
      <w:r w:rsidRPr="0061696E">
        <w:rPr>
          <w:color w:val="000000" w:themeColor="text1"/>
          <w:sz w:val="20"/>
          <w:szCs w:val="20"/>
        </w:rPr>
        <w:t>T</w:t>
      </w:r>
      <w:r w:rsidR="006A2BFD" w:rsidRPr="0061696E">
        <w:rPr>
          <w:color w:val="000000" w:themeColor="text1"/>
          <w:sz w:val="20"/>
          <w:szCs w:val="20"/>
        </w:rPr>
        <w:t xml:space="preserve">he Impact Evaluation should identify precisely, what worked, what did not work at output, outcome and impact levels, what is sustainable, what is the legacy of the project and what are the recommendations for the future. </w:t>
      </w:r>
    </w:p>
    <w:p w14:paraId="53C098EA" w14:textId="796E3AAE" w:rsidR="007C6D1F" w:rsidRPr="0061696E" w:rsidRDefault="006A2BFD" w:rsidP="009056CC">
      <w:pPr>
        <w:spacing w:before="240" w:after="120"/>
        <w:jc w:val="both"/>
        <w:rPr>
          <w:sz w:val="20"/>
          <w:szCs w:val="20"/>
        </w:rPr>
      </w:pPr>
      <w:r w:rsidRPr="0061696E">
        <w:rPr>
          <w:sz w:val="20"/>
          <w:szCs w:val="20"/>
        </w:rPr>
        <w:t xml:space="preserve">The Impact Assessment’s findings, conclusions and recommendations will be primarily addressed to the project’s stakeholders and targeted groups of beneficiaries including the ILO’s constituents, local, national and international partners, government institutions, specifically </w:t>
      </w:r>
      <w:proofErr w:type="spellStart"/>
      <w:r w:rsidRPr="0061696E">
        <w:rPr>
          <w:color w:val="000000" w:themeColor="text1"/>
          <w:sz w:val="20"/>
          <w:szCs w:val="20"/>
        </w:rPr>
        <w:t>MoLSS</w:t>
      </w:r>
      <w:proofErr w:type="spellEnd"/>
      <w:r w:rsidRPr="0061696E">
        <w:rPr>
          <w:color w:val="000000" w:themeColor="text1"/>
          <w:sz w:val="20"/>
          <w:szCs w:val="20"/>
        </w:rPr>
        <w:t xml:space="preserve"> DG Labour,</w:t>
      </w:r>
      <w:r w:rsidRPr="0061696E">
        <w:rPr>
          <w:sz w:val="20"/>
          <w:szCs w:val="20"/>
        </w:rPr>
        <w:t xml:space="preserve"> workers and employers’ organisations</w:t>
      </w:r>
      <w:r w:rsidR="2B8CE33F" w:rsidRPr="0061696E">
        <w:rPr>
          <w:sz w:val="20"/>
          <w:szCs w:val="20"/>
        </w:rPr>
        <w:t>,</w:t>
      </w:r>
      <w:r w:rsidRPr="0061696E">
        <w:rPr>
          <w:sz w:val="20"/>
          <w:szCs w:val="20"/>
        </w:rPr>
        <w:t xml:space="preserve"> </w:t>
      </w:r>
      <w:r w:rsidR="1B1307AE" w:rsidRPr="0061696E">
        <w:rPr>
          <w:sz w:val="20"/>
          <w:szCs w:val="20"/>
        </w:rPr>
        <w:t>c</w:t>
      </w:r>
      <w:r w:rsidRPr="0061696E">
        <w:rPr>
          <w:sz w:val="20"/>
          <w:szCs w:val="20"/>
        </w:rPr>
        <w:t xml:space="preserve">ivil society organisations, non-governmental organisations (NGOs) and Private Sector.  Furthermore, the findings of this Impact Assessment are of key relevance for ILO’s management and its technical departments as well as the ILO Regional Office for Europe and Central Asia and the ILO Office for Türkiye. </w:t>
      </w:r>
    </w:p>
    <w:p w14:paraId="50FB909C" w14:textId="66744118" w:rsidR="006D221C" w:rsidRPr="0061696E" w:rsidRDefault="002E6A43" w:rsidP="006D221C">
      <w:pPr>
        <w:spacing w:before="240" w:after="120"/>
        <w:jc w:val="both"/>
        <w:rPr>
          <w:sz w:val="20"/>
          <w:szCs w:val="20"/>
        </w:rPr>
      </w:pPr>
      <w:r w:rsidRPr="0061696E">
        <w:rPr>
          <w:sz w:val="20"/>
          <w:szCs w:val="20"/>
        </w:rPr>
        <w:t xml:space="preserve">Regarding the scope, the Impact assessment will examine the entire project intervention, from Phase I (started in 2013) to phase IV (ended in 2023). Due to constrains in data availability </w:t>
      </w:r>
      <w:r w:rsidR="00DD7F83" w:rsidRPr="0061696E">
        <w:rPr>
          <w:sz w:val="20"/>
          <w:szCs w:val="20"/>
        </w:rPr>
        <w:t>f</w:t>
      </w:r>
      <w:r w:rsidRPr="0061696E">
        <w:rPr>
          <w:sz w:val="20"/>
          <w:szCs w:val="20"/>
        </w:rPr>
        <w:t>or the period of 2013 to 201</w:t>
      </w:r>
      <w:r w:rsidR="00165A6F" w:rsidRPr="0061696E">
        <w:rPr>
          <w:sz w:val="20"/>
          <w:szCs w:val="20"/>
        </w:rPr>
        <w:t>5</w:t>
      </w:r>
      <w:r w:rsidRPr="0061696E">
        <w:rPr>
          <w:sz w:val="20"/>
          <w:szCs w:val="20"/>
        </w:rPr>
        <w:t>, the assessment will prioritize findings from the subsequent period (from 20</w:t>
      </w:r>
      <w:r w:rsidR="00165A6F" w:rsidRPr="0061696E">
        <w:rPr>
          <w:sz w:val="20"/>
          <w:szCs w:val="20"/>
        </w:rPr>
        <w:t>16</w:t>
      </w:r>
      <w:r w:rsidRPr="0061696E">
        <w:rPr>
          <w:sz w:val="20"/>
          <w:szCs w:val="20"/>
        </w:rPr>
        <w:t xml:space="preserve"> to end of 2023). </w:t>
      </w:r>
      <w:r w:rsidR="006D221C" w:rsidRPr="0061696E">
        <w:rPr>
          <w:sz w:val="20"/>
          <w:szCs w:val="20"/>
        </w:rPr>
        <w:t>Owing to challenges in tracking data in relation to beneficiaries from 2013 to 201</w:t>
      </w:r>
      <w:r w:rsidR="00165A6F" w:rsidRPr="0061696E">
        <w:rPr>
          <w:sz w:val="20"/>
          <w:szCs w:val="20"/>
        </w:rPr>
        <w:t>5</w:t>
      </w:r>
      <w:r w:rsidR="006D221C" w:rsidRPr="0061696E">
        <w:rPr>
          <w:sz w:val="20"/>
          <w:szCs w:val="20"/>
        </w:rPr>
        <w:t>, the service provider will consolidate the findings with the comprehensive set of data covering the period of 20</w:t>
      </w:r>
      <w:r w:rsidR="00DD7F83" w:rsidRPr="0061696E">
        <w:rPr>
          <w:sz w:val="20"/>
          <w:szCs w:val="20"/>
        </w:rPr>
        <w:t>16</w:t>
      </w:r>
      <w:r w:rsidR="006D221C" w:rsidRPr="0061696E">
        <w:rPr>
          <w:sz w:val="20"/>
          <w:szCs w:val="20"/>
        </w:rPr>
        <w:t xml:space="preserve"> to 2023.  </w:t>
      </w:r>
    </w:p>
    <w:p w14:paraId="016B62BB" w14:textId="63EEEC78" w:rsidR="002E6A43" w:rsidRPr="0061696E" w:rsidRDefault="002E6A43" w:rsidP="002E6A43">
      <w:pPr>
        <w:spacing w:before="240" w:after="120"/>
        <w:jc w:val="both"/>
        <w:rPr>
          <w:sz w:val="20"/>
          <w:szCs w:val="20"/>
        </w:rPr>
      </w:pPr>
      <w:r w:rsidRPr="0061696E">
        <w:rPr>
          <w:sz w:val="20"/>
          <w:szCs w:val="20"/>
        </w:rPr>
        <w:t xml:space="preserve"> The ILO’s cross-cutting issues such as gender equality and non-discrimination, disability inclusion, promotion of international labour standards, tripartite processes and constituent capacity development should also be considered in this assessment.</w:t>
      </w:r>
    </w:p>
    <w:p w14:paraId="03CD1978" w14:textId="7DC58DAF" w:rsidR="00B73612" w:rsidRPr="0061696E" w:rsidRDefault="00B73612" w:rsidP="007607D8">
      <w:pPr>
        <w:rPr>
          <w:b/>
          <w:color w:val="1E2CBD"/>
          <w:sz w:val="20"/>
          <w:szCs w:val="20"/>
        </w:rPr>
      </w:pPr>
      <w:r w:rsidRPr="0061696E">
        <w:rPr>
          <w:b/>
          <w:color w:val="1E2CBD"/>
          <w:sz w:val="20"/>
          <w:szCs w:val="20"/>
        </w:rPr>
        <w:t>4.</w:t>
      </w:r>
      <w:r w:rsidR="0004195E" w:rsidRPr="0061696E">
        <w:rPr>
          <w:b/>
          <w:color w:val="1E2CBD"/>
          <w:sz w:val="20"/>
          <w:szCs w:val="20"/>
        </w:rPr>
        <w:t xml:space="preserve"> </w:t>
      </w:r>
      <w:bookmarkStart w:id="3" w:name="_Hlk183177965"/>
      <w:r w:rsidR="0004195E" w:rsidRPr="0061696E">
        <w:rPr>
          <w:b/>
          <w:color w:val="1E2CBD"/>
          <w:sz w:val="20"/>
          <w:szCs w:val="20"/>
        </w:rPr>
        <w:t xml:space="preserve">KEY </w:t>
      </w:r>
      <w:r w:rsidR="002475AF" w:rsidRPr="0061696E">
        <w:rPr>
          <w:b/>
          <w:color w:val="1E2CBD"/>
          <w:sz w:val="20"/>
          <w:szCs w:val="20"/>
        </w:rPr>
        <w:t xml:space="preserve">IMPACT ASSESMENT QUESTIONS </w:t>
      </w:r>
      <w:bookmarkEnd w:id="3"/>
    </w:p>
    <w:p w14:paraId="0A78A985" w14:textId="77777777" w:rsidR="00585DD7" w:rsidRPr="0061696E" w:rsidRDefault="00585DD7" w:rsidP="007607D8">
      <w:pPr>
        <w:rPr>
          <w:b/>
          <w:color w:val="1E2CBD"/>
          <w:sz w:val="20"/>
          <w:szCs w:val="20"/>
        </w:rPr>
      </w:pPr>
    </w:p>
    <w:p w14:paraId="607F842A" w14:textId="77777777" w:rsidR="00585DD7" w:rsidRPr="0061696E" w:rsidRDefault="00585DD7" w:rsidP="00585DD7">
      <w:pPr>
        <w:rPr>
          <w:sz w:val="20"/>
          <w:szCs w:val="20"/>
        </w:rPr>
      </w:pPr>
      <w:r w:rsidRPr="0061696E">
        <w:rPr>
          <w:sz w:val="20"/>
          <w:szCs w:val="20"/>
        </w:rPr>
        <w:t>The impact assessment shall address three primary goals:</w:t>
      </w:r>
    </w:p>
    <w:p w14:paraId="16FE1A00" w14:textId="77777777" w:rsidR="00585DD7" w:rsidRPr="0061696E" w:rsidRDefault="00585DD7" w:rsidP="00585DD7">
      <w:pPr>
        <w:rPr>
          <w:sz w:val="20"/>
          <w:szCs w:val="20"/>
        </w:rPr>
      </w:pPr>
    </w:p>
    <w:p w14:paraId="2D382434" w14:textId="77777777" w:rsidR="00585DD7" w:rsidRPr="0061696E" w:rsidRDefault="00585DD7" w:rsidP="00585DD7">
      <w:pPr>
        <w:rPr>
          <w:sz w:val="20"/>
          <w:szCs w:val="20"/>
        </w:rPr>
      </w:pPr>
      <w:r w:rsidRPr="0061696E">
        <w:rPr>
          <w:sz w:val="20"/>
          <w:szCs w:val="20"/>
        </w:rPr>
        <w:t>a) document the changes in the lives of former beneficiaries of child labour intervention.</w:t>
      </w:r>
    </w:p>
    <w:p w14:paraId="5DD1AD30" w14:textId="77777777" w:rsidR="00585DD7" w:rsidRPr="0061696E" w:rsidRDefault="00585DD7" w:rsidP="00585DD7">
      <w:pPr>
        <w:rPr>
          <w:sz w:val="20"/>
          <w:szCs w:val="20"/>
        </w:rPr>
      </w:pPr>
      <w:r w:rsidRPr="0061696E">
        <w:rPr>
          <w:sz w:val="20"/>
          <w:szCs w:val="20"/>
        </w:rPr>
        <w:t>b) understand if and how an intervention contributed to these observed changes.</w:t>
      </w:r>
    </w:p>
    <w:p w14:paraId="4FEE0385" w14:textId="77777777" w:rsidR="00585DD7" w:rsidRPr="0061696E" w:rsidRDefault="00585DD7" w:rsidP="00585DD7">
      <w:pPr>
        <w:rPr>
          <w:sz w:val="20"/>
          <w:szCs w:val="20"/>
        </w:rPr>
      </w:pPr>
      <w:r w:rsidRPr="0061696E">
        <w:rPr>
          <w:sz w:val="20"/>
          <w:szCs w:val="20"/>
        </w:rPr>
        <w:t>c) Use this knowledge to improve decision‐making and the design of future interventions.</w:t>
      </w:r>
    </w:p>
    <w:p w14:paraId="10964091" w14:textId="0157073A" w:rsidR="00C85D8B" w:rsidRPr="0061696E" w:rsidRDefault="00585DD7" w:rsidP="00585DD7">
      <w:pPr>
        <w:pStyle w:val="FootnoteText"/>
        <w:spacing w:before="240"/>
        <w:jc w:val="both"/>
        <w:rPr>
          <w:rFonts w:ascii="Noto Sans" w:hAnsi="Noto Sans" w:cs="Noto Sans"/>
        </w:rPr>
      </w:pPr>
      <w:r w:rsidRPr="0061696E">
        <w:rPr>
          <w:rFonts w:ascii="Noto Sans" w:hAnsi="Noto Sans" w:cs="Noto Sans"/>
        </w:rPr>
        <w:t xml:space="preserve">To reach these </w:t>
      </w:r>
      <w:r w:rsidR="00607A82" w:rsidRPr="0061696E">
        <w:rPr>
          <w:rFonts w:ascii="Noto Sans" w:hAnsi="Noto Sans" w:cs="Noto Sans"/>
        </w:rPr>
        <w:t xml:space="preserve">primary </w:t>
      </w:r>
      <w:r w:rsidRPr="0061696E">
        <w:rPr>
          <w:rFonts w:ascii="Noto Sans" w:hAnsi="Noto Sans" w:cs="Noto Sans"/>
        </w:rPr>
        <w:t xml:space="preserve">goals; </w:t>
      </w:r>
      <w:r w:rsidR="308C63D3" w:rsidRPr="0061696E">
        <w:rPr>
          <w:rFonts w:ascii="Noto Sans" w:hAnsi="Noto Sans" w:cs="Noto Sans"/>
        </w:rPr>
        <w:t>servi</w:t>
      </w:r>
      <w:r w:rsidR="40061A81" w:rsidRPr="0061696E">
        <w:rPr>
          <w:rFonts w:ascii="Noto Sans" w:hAnsi="Noto Sans" w:cs="Noto Sans"/>
        </w:rPr>
        <w:t>ce</w:t>
      </w:r>
      <w:r w:rsidR="308C63D3" w:rsidRPr="0061696E">
        <w:rPr>
          <w:rFonts w:ascii="Noto Sans" w:hAnsi="Noto Sans" w:cs="Noto Sans"/>
        </w:rPr>
        <w:t xml:space="preserve"> provider </w:t>
      </w:r>
      <w:r w:rsidR="00681C05" w:rsidRPr="0061696E">
        <w:rPr>
          <w:rFonts w:ascii="Noto Sans" w:hAnsi="Noto Sans" w:cs="Noto Sans"/>
        </w:rPr>
        <w:t xml:space="preserve">should </w:t>
      </w:r>
      <w:r w:rsidR="00607A82" w:rsidRPr="0061696E">
        <w:rPr>
          <w:rFonts w:ascii="Noto Sans" w:hAnsi="Noto Sans" w:cs="Noto Sans"/>
        </w:rPr>
        <w:t>focus on the</w:t>
      </w:r>
      <w:r w:rsidR="00681C05" w:rsidRPr="0061696E">
        <w:rPr>
          <w:rFonts w:ascii="Noto Sans" w:hAnsi="Noto Sans" w:cs="Noto Sans"/>
        </w:rPr>
        <w:t xml:space="preserve"> questions listed below. </w:t>
      </w:r>
    </w:p>
    <w:p w14:paraId="4F2507AE" w14:textId="77777777" w:rsidR="00C85D8B" w:rsidRPr="0061696E" w:rsidRDefault="005A416D" w:rsidP="002A7DC8">
      <w:pPr>
        <w:pStyle w:val="FootnoteText"/>
        <w:numPr>
          <w:ilvl w:val="0"/>
          <w:numId w:val="4"/>
        </w:numPr>
        <w:spacing w:before="240"/>
        <w:jc w:val="both"/>
        <w:rPr>
          <w:rFonts w:ascii="Noto Sans" w:hAnsi="Noto Sans" w:cs="Noto Sans"/>
        </w:rPr>
      </w:pPr>
      <w:r w:rsidRPr="0061696E">
        <w:rPr>
          <w:rFonts w:ascii="Noto Sans" w:hAnsi="Noto Sans" w:cs="Noto Sans"/>
        </w:rPr>
        <w:t xml:space="preserve">What is the </w:t>
      </w:r>
      <w:r w:rsidR="00D9218E" w:rsidRPr="0061696E">
        <w:rPr>
          <w:rFonts w:ascii="Noto Sans" w:hAnsi="Noto Sans" w:cs="Noto Sans"/>
        </w:rPr>
        <w:t xml:space="preserve">extent to which the </w:t>
      </w:r>
      <w:r w:rsidR="007D49B0" w:rsidRPr="0061696E">
        <w:rPr>
          <w:rFonts w:ascii="Noto Sans" w:hAnsi="Noto Sans" w:cs="Noto Sans"/>
        </w:rPr>
        <w:t>p</w:t>
      </w:r>
      <w:r w:rsidR="00D9218E" w:rsidRPr="0061696E">
        <w:rPr>
          <w:rFonts w:ascii="Noto Sans" w:hAnsi="Noto Sans" w:cs="Noto Sans"/>
        </w:rPr>
        <w:t xml:space="preserve">roject interventions have made </w:t>
      </w:r>
      <w:r w:rsidR="002C733F" w:rsidRPr="0061696E">
        <w:rPr>
          <w:rFonts w:ascii="Noto Sans" w:hAnsi="Noto Sans" w:cs="Noto Sans"/>
        </w:rPr>
        <w:t xml:space="preserve">long- term impact </w:t>
      </w:r>
      <w:r w:rsidR="00D9218E" w:rsidRPr="0061696E">
        <w:rPr>
          <w:rFonts w:ascii="Noto Sans" w:hAnsi="Noto Sans" w:cs="Noto Sans"/>
        </w:rPr>
        <w:t xml:space="preserve">to </w:t>
      </w:r>
      <w:r w:rsidR="003C19DA" w:rsidRPr="0061696E">
        <w:rPr>
          <w:rFonts w:ascii="Noto Sans" w:hAnsi="Noto Sans" w:cs="Noto Sans"/>
        </w:rPr>
        <w:t xml:space="preserve">the children and their families targeted by the interventions and to </w:t>
      </w:r>
      <w:r w:rsidR="00D9218E" w:rsidRPr="0061696E">
        <w:rPr>
          <w:rFonts w:ascii="Noto Sans" w:hAnsi="Noto Sans" w:cs="Noto Sans"/>
        </w:rPr>
        <w:t>the child labour situation in</w:t>
      </w:r>
      <w:r w:rsidR="005314C8" w:rsidRPr="0061696E">
        <w:rPr>
          <w:rFonts w:ascii="Noto Sans" w:hAnsi="Noto Sans" w:cs="Noto Sans"/>
        </w:rPr>
        <w:t xml:space="preserve"> hazelnut</w:t>
      </w:r>
      <w:r w:rsidR="00D9218E" w:rsidRPr="0061696E">
        <w:rPr>
          <w:rFonts w:ascii="Noto Sans" w:hAnsi="Noto Sans" w:cs="Noto Sans"/>
        </w:rPr>
        <w:t xml:space="preserve"> </w:t>
      </w:r>
      <w:r w:rsidR="00C222E4" w:rsidRPr="0061696E">
        <w:rPr>
          <w:rFonts w:ascii="Noto Sans" w:hAnsi="Noto Sans" w:cs="Noto Sans"/>
        </w:rPr>
        <w:t xml:space="preserve">in </w:t>
      </w:r>
      <w:r w:rsidR="003C19DA" w:rsidRPr="0061696E">
        <w:rPr>
          <w:rFonts w:ascii="Noto Sans" w:hAnsi="Noto Sans" w:cs="Noto Sans"/>
        </w:rPr>
        <w:t>Türkiye</w:t>
      </w:r>
      <w:r w:rsidR="00520437" w:rsidRPr="0061696E">
        <w:rPr>
          <w:rFonts w:ascii="Noto Sans" w:hAnsi="Noto Sans" w:cs="Noto Sans"/>
        </w:rPr>
        <w:t>?</w:t>
      </w:r>
    </w:p>
    <w:p w14:paraId="57F067BD" w14:textId="77777777" w:rsidR="00DD7F83" w:rsidRPr="0061696E" w:rsidRDefault="003710B7" w:rsidP="002A7DC8">
      <w:pPr>
        <w:pStyle w:val="FootnoteText"/>
        <w:numPr>
          <w:ilvl w:val="0"/>
          <w:numId w:val="4"/>
        </w:numPr>
        <w:spacing w:before="240"/>
        <w:jc w:val="both"/>
        <w:rPr>
          <w:rFonts w:ascii="Noto Sans" w:hAnsi="Noto Sans" w:cs="Noto Sans"/>
        </w:rPr>
      </w:pPr>
      <w:r w:rsidRPr="0061696E">
        <w:rPr>
          <w:rFonts w:ascii="Noto Sans" w:hAnsi="Noto Sans" w:cs="Noto Sans"/>
        </w:rPr>
        <w:t xml:space="preserve">What changes have been observed in eliminating child labour in targeted provinces in </w:t>
      </w:r>
      <w:r w:rsidR="00D46055" w:rsidRPr="0061696E">
        <w:rPr>
          <w:rFonts w:ascii="Noto Sans" w:hAnsi="Noto Sans" w:cs="Noto Sans"/>
        </w:rPr>
        <w:t>Türkiye</w:t>
      </w:r>
      <w:r w:rsidRPr="0061696E">
        <w:rPr>
          <w:rFonts w:ascii="Noto Sans" w:hAnsi="Noto Sans" w:cs="Noto Sans"/>
        </w:rPr>
        <w:t xml:space="preserve"> (e.g., changes in capacity of national institutions and stakeholders in identifying and monitoring and responding to child labour, changes in children identified, referred and rehabilitated</w:t>
      </w:r>
      <w:r w:rsidR="00F469FC" w:rsidRPr="0061696E">
        <w:rPr>
          <w:rFonts w:ascii="Noto Sans" w:hAnsi="Noto Sans" w:cs="Noto Sans"/>
        </w:rPr>
        <w:t>?</w:t>
      </w:r>
      <w:r w:rsidRPr="0061696E">
        <w:rPr>
          <w:rFonts w:ascii="Noto Sans" w:hAnsi="Noto Sans" w:cs="Noto Sans"/>
        </w:rPr>
        <w:t xml:space="preserve"> </w:t>
      </w:r>
    </w:p>
    <w:p w14:paraId="38A57D94" w14:textId="01AFFFAE" w:rsidR="00C85D8B" w:rsidRPr="0061696E" w:rsidRDefault="00D46055" w:rsidP="002A7DC8">
      <w:pPr>
        <w:pStyle w:val="FootnoteText"/>
        <w:numPr>
          <w:ilvl w:val="0"/>
          <w:numId w:val="4"/>
        </w:numPr>
        <w:spacing w:before="240"/>
        <w:jc w:val="both"/>
        <w:rPr>
          <w:rFonts w:ascii="Noto Sans" w:hAnsi="Noto Sans" w:cs="Noto Sans"/>
        </w:rPr>
      </w:pPr>
      <w:r w:rsidRPr="0061696E">
        <w:rPr>
          <w:rFonts w:ascii="Noto Sans" w:hAnsi="Noto Sans" w:cs="Noto Sans"/>
        </w:rPr>
        <w:t>To what extend have the outcomes of the project in eliminating child labour in seasonal agriculture in Türkiye been institutionalized, in terms of the project’s partners’ knowledge and technical capacity to sustain them, and how are likely to be sustainable? Can they be maintained, or even scaled up, and replicated by partners after the project has been completed? What are the major factors which will have or will influence the continuity of the project’s supported interventions’ benefits?</w:t>
      </w:r>
    </w:p>
    <w:p w14:paraId="6909782E" w14:textId="77777777" w:rsidR="00C85D8B" w:rsidRPr="0061696E" w:rsidRDefault="00C93D0F" w:rsidP="002A7DC8">
      <w:pPr>
        <w:pStyle w:val="FootnoteText"/>
        <w:numPr>
          <w:ilvl w:val="0"/>
          <w:numId w:val="4"/>
        </w:numPr>
        <w:spacing w:before="240"/>
        <w:jc w:val="both"/>
        <w:rPr>
          <w:rFonts w:ascii="Noto Sans" w:hAnsi="Noto Sans" w:cs="Noto Sans"/>
        </w:rPr>
      </w:pPr>
      <w:r w:rsidRPr="0061696E">
        <w:rPr>
          <w:rFonts w:ascii="Noto Sans" w:hAnsi="Noto Sans" w:cs="Noto Sans"/>
        </w:rPr>
        <w:t>To what extent have the project’s interventions reached the targeted number of direct beneficiaries? and whether the project’s interventions have desired impact on different target groups</w:t>
      </w:r>
      <w:r w:rsidR="00B67C16" w:rsidRPr="0061696E">
        <w:rPr>
          <w:rFonts w:ascii="Noto Sans" w:hAnsi="Noto Sans" w:cs="Noto Sans"/>
        </w:rPr>
        <w:t xml:space="preserve">? </w:t>
      </w:r>
      <w:r w:rsidR="007F0AD2" w:rsidRPr="0061696E">
        <w:rPr>
          <w:rFonts w:ascii="Noto Sans" w:hAnsi="Noto Sans" w:cs="Noto Sans"/>
        </w:rPr>
        <w:t xml:space="preserve">To what </w:t>
      </w:r>
      <w:r w:rsidR="00D9218E" w:rsidRPr="0061696E">
        <w:rPr>
          <w:rFonts w:ascii="Noto Sans" w:hAnsi="Noto Sans" w:cs="Noto Sans"/>
        </w:rPr>
        <w:t xml:space="preserve">extent </w:t>
      </w:r>
      <w:r w:rsidR="007F0AD2" w:rsidRPr="0061696E">
        <w:rPr>
          <w:rFonts w:ascii="Noto Sans" w:hAnsi="Noto Sans" w:cs="Noto Sans"/>
        </w:rPr>
        <w:t xml:space="preserve">have </w:t>
      </w:r>
      <w:r w:rsidR="00D9218E" w:rsidRPr="0061696E">
        <w:rPr>
          <w:rFonts w:ascii="Noto Sans" w:hAnsi="Noto Sans" w:cs="Noto Sans"/>
        </w:rPr>
        <w:t xml:space="preserve">the specific direct support </w:t>
      </w:r>
      <w:r w:rsidR="007F0AD2" w:rsidRPr="0061696E">
        <w:rPr>
          <w:rFonts w:ascii="Noto Sans" w:hAnsi="Noto Sans" w:cs="Noto Sans"/>
        </w:rPr>
        <w:t>activities</w:t>
      </w:r>
      <w:r w:rsidR="00D9218E" w:rsidRPr="0061696E">
        <w:rPr>
          <w:rFonts w:ascii="Noto Sans" w:hAnsi="Noto Sans" w:cs="Noto Sans"/>
        </w:rPr>
        <w:t>, services and support contribute</w:t>
      </w:r>
      <w:r w:rsidR="007F0AD2" w:rsidRPr="0061696E">
        <w:rPr>
          <w:rFonts w:ascii="Noto Sans" w:hAnsi="Noto Sans" w:cs="Noto Sans"/>
        </w:rPr>
        <w:t>d</w:t>
      </w:r>
      <w:r w:rsidR="00D9218E" w:rsidRPr="0061696E">
        <w:rPr>
          <w:rFonts w:ascii="Noto Sans" w:hAnsi="Noto Sans" w:cs="Noto Sans"/>
        </w:rPr>
        <w:t xml:space="preserve"> to the changes/effects on the beneficiaries including the children, their families, orchard owners and labour intermediaries.</w:t>
      </w:r>
    </w:p>
    <w:p w14:paraId="50E0ECD2" w14:textId="77777777" w:rsidR="00C85D8B" w:rsidRPr="0061696E" w:rsidRDefault="00017871" w:rsidP="002A7DC8">
      <w:pPr>
        <w:pStyle w:val="FootnoteText"/>
        <w:numPr>
          <w:ilvl w:val="0"/>
          <w:numId w:val="4"/>
        </w:numPr>
        <w:spacing w:before="240"/>
        <w:jc w:val="both"/>
        <w:rPr>
          <w:rFonts w:ascii="Noto Sans" w:hAnsi="Noto Sans" w:cs="Noto Sans"/>
        </w:rPr>
      </w:pPr>
      <w:r w:rsidRPr="0061696E">
        <w:rPr>
          <w:rFonts w:ascii="Noto Sans" w:hAnsi="Noto Sans" w:cs="Noto Sans"/>
        </w:rPr>
        <w:t xml:space="preserve">What are </w:t>
      </w:r>
      <w:r w:rsidR="009A76F6" w:rsidRPr="0061696E">
        <w:rPr>
          <w:rFonts w:ascii="Noto Sans" w:hAnsi="Noto Sans" w:cs="Noto Sans"/>
        </w:rPr>
        <w:t>the</w:t>
      </w:r>
      <w:r w:rsidR="00D9218E" w:rsidRPr="0061696E">
        <w:rPr>
          <w:rFonts w:ascii="Noto Sans" w:hAnsi="Noto Sans" w:cs="Noto Sans"/>
        </w:rPr>
        <w:t xml:space="preserve"> good practices and lessons learned </w:t>
      </w:r>
      <w:r w:rsidRPr="0061696E">
        <w:rPr>
          <w:rFonts w:ascii="Noto Sans" w:hAnsi="Noto Sans" w:cs="Noto Sans"/>
        </w:rPr>
        <w:t xml:space="preserve">from the implementation of the </w:t>
      </w:r>
      <w:r w:rsidR="00D9218E" w:rsidRPr="0061696E">
        <w:rPr>
          <w:rFonts w:ascii="Noto Sans" w:hAnsi="Noto Sans" w:cs="Noto Sans"/>
        </w:rPr>
        <w:t>project’s interventions (</w:t>
      </w:r>
      <w:r w:rsidR="00D9218E" w:rsidRPr="0061696E">
        <w:rPr>
          <w:rFonts w:ascii="Noto Sans" w:hAnsi="Noto Sans" w:cs="Noto Sans"/>
          <w:color w:val="000000" w:themeColor="text1"/>
        </w:rPr>
        <w:t>in terms of key results, insights, stories</w:t>
      </w:r>
      <w:r w:rsidR="00F34BED" w:rsidRPr="0061696E">
        <w:rPr>
          <w:rFonts w:ascii="Noto Sans" w:hAnsi="Noto Sans" w:cs="Noto Sans"/>
          <w:color w:val="000000" w:themeColor="text1"/>
        </w:rPr>
        <w:t xml:space="preserve">) </w:t>
      </w:r>
      <w:r w:rsidR="009A76F6" w:rsidRPr="0061696E">
        <w:rPr>
          <w:rFonts w:ascii="Noto Sans" w:hAnsi="Noto Sans" w:cs="Noto Sans"/>
          <w:color w:val="000000" w:themeColor="text1"/>
        </w:rPr>
        <w:t>that</w:t>
      </w:r>
      <w:r w:rsidR="00F34BED" w:rsidRPr="0061696E">
        <w:rPr>
          <w:rFonts w:ascii="Noto Sans" w:hAnsi="Noto Sans" w:cs="Noto Sans"/>
          <w:color w:val="000000" w:themeColor="text1"/>
        </w:rPr>
        <w:t xml:space="preserve"> </w:t>
      </w:r>
      <w:r w:rsidR="006D5AD3" w:rsidRPr="0061696E">
        <w:rPr>
          <w:rFonts w:ascii="Noto Sans" w:hAnsi="Noto Sans" w:cs="Noto Sans"/>
          <w:color w:val="000000" w:themeColor="text1"/>
        </w:rPr>
        <w:t xml:space="preserve">can be applied for having </w:t>
      </w:r>
      <w:r w:rsidR="009A76F6" w:rsidRPr="0061696E">
        <w:rPr>
          <w:rFonts w:ascii="Noto Sans" w:hAnsi="Noto Sans" w:cs="Noto Sans"/>
          <w:color w:val="000000" w:themeColor="text1"/>
        </w:rPr>
        <w:t>greater</w:t>
      </w:r>
      <w:r w:rsidR="006D5AD3" w:rsidRPr="0061696E">
        <w:rPr>
          <w:rFonts w:ascii="Noto Sans" w:hAnsi="Noto Sans" w:cs="Noto Sans"/>
          <w:color w:val="000000" w:themeColor="text1"/>
        </w:rPr>
        <w:t xml:space="preserve"> impact and sustainability of similar interventions or </w:t>
      </w:r>
      <w:r w:rsidR="0093400B" w:rsidRPr="0061696E">
        <w:rPr>
          <w:rFonts w:ascii="Noto Sans" w:hAnsi="Noto Sans" w:cs="Noto Sans"/>
          <w:color w:val="000000" w:themeColor="text1"/>
        </w:rPr>
        <w:t xml:space="preserve">projects </w:t>
      </w:r>
      <w:r w:rsidR="009A76F6" w:rsidRPr="0061696E">
        <w:rPr>
          <w:rFonts w:ascii="Noto Sans" w:hAnsi="Noto Sans" w:cs="Noto Sans"/>
          <w:color w:val="000000" w:themeColor="text1"/>
        </w:rPr>
        <w:t xml:space="preserve">in the future to effectively eliminate child labour in seasonal agriculture in Türkiye ad inform </w:t>
      </w:r>
      <w:r w:rsidR="009A76F6" w:rsidRPr="0061696E">
        <w:rPr>
          <w:rFonts w:ascii="Noto Sans" w:hAnsi="Noto Sans" w:cs="Noto Sans"/>
        </w:rPr>
        <w:t>key stakeholders (national stakeholders, the donor and ILO) for future similar interventions</w:t>
      </w:r>
      <w:r w:rsidR="009A76F6" w:rsidRPr="0061696E">
        <w:rPr>
          <w:rFonts w:ascii="Noto Sans" w:hAnsi="Noto Sans" w:cs="Noto Sans"/>
          <w:color w:val="000000" w:themeColor="text1"/>
        </w:rPr>
        <w:t xml:space="preserve">? </w:t>
      </w:r>
    </w:p>
    <w:p w14:paraId="5F5E4B66" w14:textId="619FF759" w:rsidR="002A1061" w:rsidRPr="0061696E" w:rsidRDefault="00D9218E" w:rsidP="002A7DC8">
      <w:pPr>
        <w:pStyle w:val="FootnoteText"/>
        <w:numPr>
          <w:ilvl w:val="0"/>
          <w:numId w:val="4"/>
        </w:numPr>
        <w:spacing w:before="240"/>
        <w:jc w:val="both"/>
        <w:rPr>
          <w:rFonts w:ascii="Noto Sans" w:hAnsi="Noto Sans" w:cs="Noto Sans"/>
        </w:rPr>
      </w:pPr>
      <w:r w:rsidRPr="0061696E">
        <w:rPr>
          <w:rFonts w:ascii="Noto Sans" w:hAnsi="Noto Sans" w:cs="Noto Sans"/>
        </w:rPr>
        <w:t xml:space="preserve">Development of specific recommendations for the project stakeholders to promote sustainability and for future similar projects with respect to strategies, approaches, strategies, partnership, implementation mechanism and overall project cycle management. </w:t>
      </w:r>
    </w:p>
    <w:p w14:paraId="213DBC77" w14:textId="77777777" w:rsidR="002A1061" w:rsidRPr="0061696E" w:rsidRDefault="002A1061" w:rsidP="0061696E">
      <w:pPr>
        <w:pStyle w:val="FootnoteText"/>
        <w:jc w:val="both"/>
        <w:rPr>
          <w:rFonts w:ascii="Noto Sans" w:hAnsi="Noto Sans" w:cs="Noto Sans"/>
        </w:rPr>
      </w:pPr>
    </w:p>
    <w:p w14:paraId="3CC2E932" w14:textId="77777777" w:rsidR="004C15B6" w:rsidRPr="0061696E" w:rsidRDefault="00681C05" w:rsidP="007607D8">
      <w:pPr>
        <w:rPr>
          <w:b/>
          <w:color w:val="1E2CBD"/>
          <w:sz w:val="20"/>
          <w:szCs w:val="20"/>
        </w:rPr>
      </w:pPr>
      <w:r w:rsidRPr="0061696E">
        <w:rPr>
          <w:b/>
          <w:color w:val="1E2CBD"/>
          <w:sz w:val="20"/>
          <w:szCs w:val="20"/>
        </w:rPr>
        <w:t>5. SUGGESTED METHO</w:t>
      </w:r>
      <w:r w:rsidR="004C15B6" w:rsidRPr="0061696E">
        <w:rPr>
          <w:b/>
          <w:color w:val="1E2CBD"/>
          <w:sz w:val="20"/>
          <w:szCs w:val="20"/>
        </w:rPr>
        <w:t xml:space="preserve">DOLOGY </w:t>
      </w:r>
    </w:p>
    <w:p w14:paraId="003D6764" w14:textId="77777777" w:rsidR="004D7EC6" w:rsidRPr="0061696E" w:rsidRDefault="004D7EC6" w:rsidP="00C85D8B">
      <w:pPr>
        <w:pStyle w:val="FootnoteText"/>
        <w:jc w:val="both"/>
        <w:rPr>
          <w:rFonts w:ascii="Noto Sans" w:hAnsi="Noto Sans" w:cs="Noto Sans"/>
        </w:rPr>
      </w:pPr>
    </w:p>
    <w:p w14:paraId="1AA89809" w14:textId="06DC16F7" w:rsidR="00DD7F83" w:rsidRPr="0061696E" w:rsidRDefault="00DD7F83" w:rsidP="00DD7F83">
      <w:pPr>
        <w:pStyle w:val="FootnoteText"/>
        <w:jc w:val="both"/>
        <w:rPr>
          <w:rFonts w:ascii="Noto Sans" w:hAnsi="Noto Sans" w:cs="Noto Sans"/>
          <w:color w:val="000000" w:themeColor="text1"/>
        </w:rPr>
      </w:pPr>
      <w:r w:rsidRPr="0061696E">
        <w:rPr>
          <w:rFonts w:ascii="Noto Sans" w:hAnsi="Noto Sans" w:cs="Noto Sans"/>
          <w:color w:val="000000" w:themeColor="text1"/>
        </w:rPr>
        <w:t xml:space="preserve">The impact Assessment will be based on Tracer Survey, </w:t>
      </w:r>
      <w:r w:rsidR="001B2F98" w:rsidRPr="0061696E">
        <w:rPr>
          <w:rFonts w:ascii="Noto Sans" w:hAnsi="Noto Sans" w:cs="Noto Sans"/>
          <w:color w:val="000000" w:themeColor="text1"/>
        </w:rPr>
        <w:t xml:space="preserve">Key Informant </w:t>
      </w:r>
      <w:r w:rsidRPr="0061696E">
        <w:rPr>
          <w:rFonts w:ascii="Noto Sans" w:hAnsi="Noto Sans" w:cs="Noto Sans"/>
          <w:color w:val="000000" w:themeColor="text1"/>
        </w:rPr>
        <w:t>Interviews</w:t>
      </w:r>
      <w:r w:rsidR="001B2F98" w:rsidRPr="0061696E">
        <w:rPr>
          <w:rFonts w:ascii="Noto Sans" w:hAnsi="Noto Sans" w:cs="Noto Sans"/>
          <w:color w:val="000000" w:themeColor="text1"/>
        </w:rPr>
        <w:t xml:space="preserve"> (KIIs) </w:t>
      </w:r>
      <w:r w:rsidR="0061696E" w:rsidRPr="0061696E">
        <w:rPr>
          <w:rFonts w:ascii="Noto Sans" w:hAnsi="Noto Sans" w:cs="Noto Sans"/>
          <w:color w:val="000000" w:themeColor="text1"/>
        </w:rPr>
        <w:t>and Focus</w:t>
      </w:r>
      <w:r w:rsidRPr="0061696E">
        <w:rPr>
          <w:rFonts w:ascii="Noto Sans" w:hAnsi="Noto Sans" w:cs="Noto Sans"/>
          <w:color w:val="000000" w:themeColor="text1"/>
        </w:rPr>
        <w:t xml:space="preserve"> Group Discussions (FGDs) The tracer survey will be developed in line with </w:t>
      </w:r>
      <w:r w:rsidRPr="0061696E">
        <w:rPr>
          <w:rFonts w:ascii="Noto Sans" w:hAnsi="Noto Sans" w:cs="Noto Sans"/>
          <w:b/>
          <w:bCs/>
          <w:color w:val="000000" w:themeColor="text1"/>
        </w:rPr>
        <w:t xml:space="preserve">ILO’s Manual for Tracer Study (Tracer study - Book 1 Methodology </w:t>
      </w:r>
      <w:r w:rsidR="0061696E" w:rsidRPr="0061696E">
        <w:rPr>
          <w:rFonts w:ascii="Noto Sans" w:hAnsi="Noto Sans" w:cs="Noto Sans"/>
          <w:b/>
          <w:bCs/>
          <w:color w:val="000000" w:themeColor="text1"/>
        </w:rPr>
        <w:t>manual)</w:t>
      </w:r>
      <w:r w:rsidR="0061696E" w:rsidRPr="0061696E">
        <w:rPr>
          <w:rFonts w:ascii="Noto Sans" w:hAnsi="Noto Sans" w:cs="Noto Sans"/>
          <w:color w:val="000000" w:themeColor="text1"/>
        </w:rPr>
        <w:t xml:space="preserve"> for</w:t>
      </w:r>
      <w:r w:rsidRPr="0061696E">
        <w:rPr>
          <w:rFonts w:ascii="Noto Sans" w:hAnsi="Noto Sans" w:cs="Noto Sans"/>
          <w:color w:val="000000" w:themeColor="text1"/>
        </w:rPr>
        <w:t xml:space="preserve"> children and families. Sample survey size is envisaged to be around 500 (350 for children and 150 for households, exact numbers will be determined later in consultation with the project team at the inception phase) from the targeted beneficiaries randomly selected across the various project intervention components based on purposive sampling.</w:t>
      </w:r>
      <w:r w:rsidR="00A909C5" w:rsidRPr="0061696E">
        <w:rPr>
          <w:rFonts w:ascii="Noto Sans" w:hAnsi="Noto Sans" w:cs="Noto Sans"/>
        </w:rPr>
        <w:t xml:space="preserve"> </w:t>
      </w:r>
      <w:r w:rsidR="00A909C5" w:rsidRPr="0061696E">
        <w:rPr>
          <w:rFonts w:ascii="Noto Sans" w:hAnsi="Noto Sans" w:cs="Noto Sans"/>
          <w:color w:val="000000" w:themeColor="text1"/>
        </w:rPr>
        <w:t xml:space="preserve">Surveys must be conducted with the children over 12 years of age. </w:t>
      </w:r>
      <w:r w:rsidRPr="0061696E">
        <w:rPr>
          <w:rFonts w:ascii="Noto Sans" w:hAnsi="Noto Sans" w:cs="Noto Sans"/>
          <w:color w:val="000000" w:themeColor="text1"/>
        </w:rPr>
        <w:t xml:space="preserve"> </w:t>
      </w:r>
    </w:p>
    <w:p w14:paraId="50DD6065" w14:textId="77777777" w:rsidR="00DD7F83" w:rsidRPr="0061696E" w:rsidRDefault="00DD7F83" w:rsidP="00DD7F83">
      <w:pPr>
        <w:pStyle w:val="FootnoteText"/>
        <w:jc w:val="both"/>
        <w:rPr>
          <w:rFonts w:ascii="Noto Sans" w:hAnsi="Noto Sans" w:cs="Noto Sans"/>
          <w:color w:val="000000" w:themeColor="text1"/>
        </w:rPr>
      </w:pPr>
    </w:p>
    <w:p w14:paraId="57C7D556" w14:textId="4702ED76" w:rsidR="00DD7F83" w:rsidRPr="0061696E" w:rsidRDefault="001B2F98" w:rsidP="00DD7F83">
      <w:pPr>
        <w:pStyle w:val="FootnoteText"/>
        <w:jc w:val="both"/>
        <w:rPr>
          <w:rFonts w:ascii="Noto Sans" w:hAnsi="Noto Sans" w:cs="Noto Sans"/>
          <w:color w:val="000000" w:themeColor="text1"/>
        </w:rPr>
      </w:pPr>
      <w:r w:rsidRPr="0061696E">
        <w:rPr>
          <w:rFonts w:ascii="Noto Sans" w:hAnsi="Noto Sans" w:cs="Noto Sans"/>
          <w:color w:val="000000" w:themeColor="text1"/>
        </w:rPr>
        <w:t xml:space="preserve">KIIs </w:t>
      </w:r>
      <w:r w:rsidR="00DD7F83" w:rsidRPr="0061696E">
        <w:rPr>
          <w:rFonts w:ascii="Noto Sans" w:hAnsi="Noto Sans" w:cs="Noto Sans"/>
          <w:color w:val="000000" w:themeColor="text1"/>
        </w:rPr>
        <w:t xml:space="preserve">and FGDs will be conducted with agricultural intermediaries and orchard owners, central and local public staff, workers and </w:t>
      </w:r>
      <w:r w:rsidR="0061696E" w:rsidRPr="0061696E">
        <w:rPr>
          <w:rFonts w:ascii="Noto Sans" w:hAnsi="Noto Sans" w:cs="Noto Sans"/>
          <w:color w:val="000000" w:themeColor="text1"/>
        </w:rPr>
        <w:t>employers’</w:t>
      </w:r>
      <w:r w:rsidR="00DD7F83" w:rsidRPr="0061696E">
        <w:rPr>
          <w:rFonts w:ascii="Noto Sans" w:hAnsi="Noto Sans" w:cs="Noto Sans"/>
          <w:color w:val="000000" w:themeColor="text1"/>
        </w:rPr>
        <w:t xml:space="preserve"> organizations and representatives of NGOs and hazelnut companies took part in project activities including capacity building and awareness raising. FGDs among the key informants who are government partners at local and national level as well as the workers and employers’ organizations and the private sector will be conducted </w:t>
      </w:r>
      <w:proofErr w:type="gramStart"/>
      <w:r w:rsidR="00DD7F83" w:rsidRPr="0061696E">
        <w:rPr>
          <w:rFonts w:ascii="Noto Sans" w:hAnsi="Noto Sans" w:cs="Noto Sans"/>
          <w:color w:val="000000" w:themeColor="text1"/>
        </w:rPr>
        <w:t>in order to</w:t>
      </w:r>
      <w:proofErr w:type="gramEnd"/>
      <w:r w:rsidR="00DD7F83" w:rsidRPr="0061696E">
        <w:rPr>
          <w:rFonts w:ascii="Noto Sans" w:hAnsi="Noto Sans" w:cs="Noto Sans"/>
          <w:color w:val="000000" w:themeColor="text1"/>
        </w:rPr>
        <w:t xml:space="preserve"> understand the extent of integration of ILO’s unique nature of tripartism into the project activities. The updated list of project’s targeted group from the government, workers and employers’ organizations and the private sector will be made available by the ILO project team during the inception phase. In respect to the national and local capacities, the impact assessment will also provide information to see if there was a change in the attitude, behaviour, knowledge of the targeted local and national staff and representatives from public and private sector who went through Capacity Building activities in order to understand how their work, policies, awareness level on child labour were impacted due to the capacity building activities they received. </w:t>
      </w:r>
      <w:r w:rsidRPr="0061696E">
        <w:rPr>
          <w:rFonts w:ascii="Noto Sans" w:hAnsi="Noto Sans" w:cs="Noto Sans"/>
          <w:color w:val="000000" w:themeColor="text1"/>
        </w:rPr>
        <w:t>KIIs</w:t>
      </w:r>
      <w:r w:rsidR="00DD7F83" w:rsidRPr="0061696E">
        <w:rPr>
          <w:rFonts w:ascii="Noto Sans" w:hAnsi="Noto Sans" w:cs="Noto Sans"/>
          <w:color w:val="000000" w:themeColor="text1"/>
        </w:rPr>
        <w:t xml:space="preserve"> and FGDs should be organized and conducted by experienced and well-trained facilitators and note-takers. Discussions should be transcribed in real time during the sessions. If consent is granted for FGD recording, the recordings should be used to enhance the accuracy of the transcriptions.</w:t>
      </w:r>
    </w:p>
    <w:p w14:paraId="00A41A68" w14:textId="77777777" w:rsidR="00DD7F83" w:rsidRPr="0061696E" w:rsidRDefault="00DD7F83" w:rsidP="004D7EC6">
      <w:pPr>
        <w:pStyle w:val="FootnoteText"/>
        <w:jc w:val="both"/>
        <w:rPr>
          <w:rFonts w:ascii="Noto Sans" w:hAnsi="Noto Sans" w:cs="Noto Sans"/>
        </w:rPr>
      </w:pPr>
    </w:p>
    <w:p w14:paraId="7B32E717" w14:textId="2E175304" w:rsidR="002A6DAE" w:rsidRPr="0061696E" w:rsidRDefault="004C1D91" w:rsidP="00C85D8B">
      <w:pPr>
        <w:widowControl/>
        <w:adjustRightInd w:val="0"/>
        <w:jc w:val="both"/>
        <w:rPr>
          <w:rFonts w:eastAsiaTheme="minorHAnsi"/>
          <w:sz w:val="20"/>
          <w:szCs w:val="20"/>
          <w:lang w:val="en-US"/>
        </w:rPr>
      </w:pPr>
      <w:r w:rsidRPr="0061696E">
        <w:rPr>
          <w:rFonts w:eastAsiaTheme="minorHAnsi"/>
          <w:sz w:val="20"/>
          <w:szCs w:val="20"/>
          <w:lang w:val="en-US"/>
        </w:rPr>
        <w:t xml:space="preserve">The </w:t>
      </w:r>
      <w:r w:rsidR="00CA690B" w:rsidRPr="0061696E">
        <w:rPr>
          <w:rFonts w:eastAsiaTheme="minorHAnsi"/>
          <w:sz w:val="20"/>
          <w:szCs w:val="20"/>
          <w:lang w:val="en-US"/>
        </w:rPr>
        <w:t>service provider</w:t>
      </w:r>
      <w:r w:rsidRPr="0061696E">
        <w:rPr>
          <w:rFonts w:eastAsiaTheme="minorHAnsi"/>
          <w:sz w:val="20"/>
          <w:szCs w:val="20"/>
          <w:lang w:val="en-US"/>
        </w:rPr>
        <w:t xml:space="preserve"> firm shall conduct a targeted desk</w:t>
      </w:r>
      <w:r w:rsidR="00CA690B" w:rsidRPr="0061696E">
        <w:rPr>
          <w:rFonts w:eastAsiaTheme="minorHAnsi"/>
          <w:sz w:val="20"/>
          <w:szCs w:val="20"/>
          <w:lang w:val="en-US"/>
        </w:rPr>
        <w:t xml:space="preserve"> </w:t>
      </w:r>
      <w:r w:rsidRPr="0061696E">
        <w:rPr>
          <w:rFonts w:eastAsiaTheme="minorHAnsi"/>
          <w:sz w:val="20"/>
          <w:szCs w:val="20"/>
          <w:lang w:val="en-US"/>
        </w:rPr>
        <w:t>review of relevant project-related documentation to understand the project design, reported</w:t>
      </w:r>
      <w:r w:rsidR="00CA690B" w:rsidRPr="0061696E">
        <w:rPr>
          <w:rFonts w:eastAsiaTheme="minorHAnsi"/>
          <w:sz w:val="20"/>
          <w:szCs w:val="20"/>
          <w:lang w:val="en-US"/>
        </w:rPr>
        <w:t xml:space="preserve"> </w:t>
      </w:r>
      <w:r w:rsidRPr="0061696E">
        <w:rPr>
          <w:rFonts w:eastAsiaTheme="minorHAnsi"/>
          <w:sz w:val="20"/>
          <w:szCs w:val="20"/>
          <w:lang w:val="en-US"/>
        </w:rPr>
        <w:t>achievements and challenges.</w:t>
      </w:r>
      <w:r w:rsidR="00CE6A97" w:rsidRPr="0061696E">
        <w:rPr>
          <w:rFonts w:eastAsiaTheme="minorHAnsi"/>
          <w:sz w:val="20"/>
          <w:szCs w:val="20"/>
          <w:lang w:val="en-US"/>
        </w:rPr>
        <w:t xml:space="preserve"> The service provider will benefit from </w:t>
      </w:r>
      <w:r w:rsidR="001A7653" w:rsidRPr="0061696E">
        <w:rPr>
          <w:rFonts w:eastAsiaTheme="minorHAnsi"/>
          <w:sz w:val="20"/>
          <w:szCs w:val="20"/>
          <w:lang w:val="en-US"/>
        </w:rPr>
        <w:t>the project</w:t>
      </w:r>
      <w:r w:rsidR="00CE6A97" w:rsidRPr="0061696E">
        <w:rPr>
          <w:rFonts w:eastAsiaTheme="minorHAnsi"/>
          <w:sz w:val="20"/>
          <w:szCs w:val="20"/>
          <w:lang w:val="en-US"/>
        </w:rPr>
        <w:t xml:space="preserve"> documents </w:t>
      </w:r>
      <w:r w:rsidR="004F24DE" w:rsidRPr="0061696E">
        <w:rPr>
          <w:rFonts w:eastAsiaTheme="minorHAnsi"/>
          <w:sz w:val="20"/>
          <w:szCs w:val="20"/>
          <w:lang w:val="en-US"/>
        </w:rPr>
        <w:t xml:space="preserve">that will be shared by the project team at the inception </w:t>
      </w:r>
      <w:r w:rsidR="005C40FE" w:rsidRPr="0061696E">
        <w:rPr>
          <w:rFonts w:eastAsiaTheme="minorHAnsi"/>
          <w:sz w:val="20"/>
          <w:szCs w:val="20"/>
          <w:lang w:val="en-US"/>
        </w:rPr>
        <w:t>phase</w:t>
      </w:r>
      <w:r w:rsidR="00585DD7" w:rsidRPr="0061696E">
        <w:rPr>
          <w:rFonts w:eastAsiaTheme="minorHAnsi"/>
          <w:sz w:val="20"/>
          <w:szCs w:val="20"/>
          <w:lang w:val="en-US"/>
        </w:rPr>
        <w:t>.</w:t>
      </w:r>
      <w:r w:rsidR="005C40FE" w:rsidRPr="0061696E">
        <w:rPr>
          <w:rFonts w:eastAsiaTheme="minorHAnsi"/>
          <w:sz w:val="20"/>
          <w:szCs w:val="20"/>
          <w:lang w:val="en-US"/>
        </w:rPr>
        <w:t xml:space="preserve"> </w:t>
      </w:r>
      <w:r w:rsidR="00C466DC" w:rsidRPr="0061696E">
        <w:rPr>
          <w:rFonts w:eastAsiaTheme="minorHAnsi"/>
          <w:sz w:val="20"/>
          <w:szCs w:val="20"/>
          <w:lang w:val="en-US"/>
        </w:rPr>
        <w:t xml:space="preserve">Attempts should be made to collect data also from different sources like project’s periodic </w:t>
      </w:r>
      <w:r w:rsidR="00CE6A97" w:rsidRPr="0061696E">
        <w:rPr>
          <w:rFonts w:eastAsiaTheme="minorHAnsi"/>
          <w:sz w:val="20"/>
          <w:szCs w:val="20"/>
          <w:lang w:val="en-US"/>
        </w:rPr>
        <w:t>newsletters, brochures, videos,</w:t>
      </w:r>
      <w:r w:rsidR="001A7653" w:rsidRPr="0061696E">
        <w:rPr>
          <w:rFonts w:eastAsiaTheme="minorHAnsi"/>
          <w:sz w:val="20"/>
          <w:szCs w:val="20"/>
          <w:lang w:val="en-US"/>
        </w:rPr>
        <w:t xml:space="preserve"> </w:t>
      </w:r>
      <w:r w:rsidR="00CE6A97" w:rsidRPr="0061696E">
        <w:rPr>
          <w:rFonts w:eastAsiaTheme="minorHAnsi"/>
          <w:sz w:val="20"/>
          <w:szCs w:val="20"/>
          <w:lang w:val="en-US"/>
        </w:rPr>
        <w:t>etc.</w:t>
      </w:r>
      <w:r w:rsidR="001A7653" w:rsidRPr="0061696E">
        <w:rPr>
          <w:rFonts w:eastAsiaTheme="minorHAnsi"/>
          <w:sz w:val="20"/>
          <w:szCs w:val="20"/>
          <w:lang w:val="en-US"/>
        </w:rPr>
        <w:t xml:space="preserve"> </w:t>
      </w:r>
      <w:r w:rsidRPr="0061696E">
        <w:rPr>
          <w:rFonts w:eastAsiaTheme="minorHAnsi"/>
          <w:sz w:val="20"/>
          <w:szCs w:val="20"/>
          <w:lang w:val="en-US"/>
        </w:rPr>
        <w:t xml:space="preserve">Additionally, the </w:t>
      </w:r>
      <w:r w:rsidR="001A7653" w:rsidRPr="0061696E">
        <w:rPr>
          <w:rFonts w:eastAsiaTheme="minorHAnsi"/>
          <w:sz w:val="20"/>
          <w:szCs w:val="20"/>
          <w:lang w:val="en-US"/>
        </w:rPr>
        <w:t>service provider</w:t>
      </w:r>
      <w:r w:rsidRPr="0061696E">
        <w:rPr>
          <w:rFonts w:eastAsiaTheme="minorHAnsi"/>
          <w:sz w:val="20"/>
          <w:szCs w:val="20"/>
          <w:lang w:val="en-US"/>
        </w:rPr>
        <w:t xml:space="preserve"> will need to become well acquainted</w:t>
      </w:r>
      <w:r w:rsidR="00CA690B" w:rsidRPr="0061696E">
        <w:rPr>
          <w:rFonts w:eastAsiaTheme="minorHAnsi"/>
          <w:sz w:val="20"/>
          <w:szCs w:val="20"/>
          <w:lang w:val="en-US"/>
        </w:rPr>
        <w:t xml:space="preserve"> </w:t>
      </w:r>
      <w:r w:rsidRPr="0061696E">
        <w:rPr>
          <w:rFonts w:eastAsiaTheme="minorHAnsi"/>
          <w:sz w:val="20"/>
          <w:szCs w:val="20"/>
          <w:lang w:val="en-US"/>
        </w:rPr>
        <w:t xml:space="preserve">with the </w:t>
      </w:r>
      <w:r w:rsidR="00C06089" w:rsidRPr="0061696E">
        <w:rPr>
          <w:rFonts w:eastAsiaTheme="minorHAnsi"/>
          <w:sz w:val="20"/>
          <w:szCs w:val="20"/>
          <w:lang w:val="en-US"/>
        </w:rPr>
        <w:t>ILO Trace Study Methodology</w:t>
      </w:r>
      <w:r w:rsidRPr="0061696E">
        <w:rPr>
          <w:rFonts w:eastAsiaTheme="minorHAnsi"/>
          <w:sz w:val="20"/>
          <w:szCs w:val="20"/>
          <w:lang w:val="en-US"/>
        </w:rPr>
        <w:t xml:space="preserve">. </w:t>
      </w:r>
    </w:p>
    <w:p w14:paraId="4CB731A1" w14:textId="77777777" w:rsidR="002A6DAE" w:rsidRPr="0061696E" w:rsidRDefault="002A6DAE" w:rsidP="00C85D8B">
      <w:pPr>
        <w:widowControl/>
        <w:adjustRightInd w:val="0"/>
        <w:jc w:val="both"/>
        <w:rPr>
          <w:rFonts w:eastAsiaTheme="minorHAnsi"/>
          <w:sz w:val="20"/>
          <w:szCs w:val="20"/>
          <w:lang w:val="en-US"/>
        </w:rPr>
      </w:pPr>
    </w:p>
    <w:p w14:paraId="7D5D988D" w14:textId="55347B31" w:rsidR="004C1D91" w:rsidRPr="0061696E" w:rsidRDefault="004C1D91" w:rsidP="00C85D8B">
      <w:pPr>
        <w:widowControl/>
        <w:adjustRightInd w:val="0"/>
        <w:jc w:val="both"/>
        <w:rPr>
          <w:rFonts w:eastAsiaTheme="minorHAnsi"/>
          <w:sz w:val="20"/>
          <w:szCs w:val="20"/>
        </w:rPr>
      </w:pPr>
      <w:r w:rsidRPr="0061696E">
        <w:rPr>
          <w:rFonts w:eastAsiaTheme="minorHAnsi"/>
          <w:sz w:val="20"/>
          <w:szCs w:val="20"/>
          <w:lang w:val="en-US"/>
        </w:rPr>
        <w:t>Specifically, the data collection instruments shall be</w:t>
      </w:r>
      <w:r w:rsidR="00CB6CB5" w:rsidRPr="0061696E">
        <w:rPr>
          <w:rFonts w:eastAsiaTheme="minorHAnsi"/>
          <w:sz w:val="20"/>
          <w:szCs w:val="20"/>
          <w:lang w:val="en-US"/>
        </w:rPr>
        <w:t xml:space="preserve"> </w:t>
      </w:r>
      <w:r w:rsidRPr="0061696E">
        <w:rPr>
          <w:rFonts w:eastAsiaTheme="minorHAnsi"/>
          <w:sz w:val="20"/>
          <w:szCs w:val="20"/>
          <w:lang w:val="en-US"/>
        </w:rPr>
        <w:t xml:space="preserve">tested before the actual data collection to ensure the flow and skip patterns </w:t>
      </w:r>
      <w:r w:rsidR="009B77B2" w:rsidRPr="0061696E">
        <w:rPr>
          <w:rFonts w:eastAsiaTheme="minorHAnsi"/>
          <w:sz w:val="20"/>
          <w:szCs w:val="20"/>
          <w:lang w:val="en-US"/>
        </w:rPr>
        <w:t xml:space="preserve">not </w:t>
      </w:r>
      <w:r w:rsidRPr="0061696E">
        <w:rPr>
          <w:rFonts w:eastAsiaTheme="minorHAnsi"/>
          <w:sz w:val="20"/>
          <w:szCs w:val="20"/>
          <w:lang w:val="en-US"/>
        </w:rPr>
        <w:t>working well</w:t>
      </w:r>
      <w:r w:rsidR="00585DD7" w:rsidRPr="0061696E">
        <w:rPr>
          <w:rFonts w:eastAsiaTheme="minorHAnsi"/>
          <w:sz w:val="20"/>
          <w:szCs w:val="20"/>
          <w:lang w:val="en-US"/>
        </w:rPr>
        <w:t>. Pilot survey tools will serve as a key quality control measure and t</w:t>
      </w:r>
      <w:r w:rsidRPr="0061696E">
        <w:rPr>
          <w:rFonts w:eastAsiaTheme="minorHAnsi"/>
          <w:sz w:val="20"/>
          <w:szCs w:val="20"/>
          <w:lang w:val="en-US"/>
        </w:rPr>
        <w:t>he</w:t>
      </w:r>
      <w:r w:rsidR="00CB6CB5" w:rsidRPr="0061696E">
        <w:rPr>
          <w:rFonts w:eastAsiaTheme="minorHAnsi"/>
          <w:sz w:val="20"/>
          <w:szCs w:val="20"/>
          <w:lang w:val="en-US"/>
        </w:rPr>
        <w:t xml:space="preserve"> </w:t>
      </w:r>
      <w:r w:rsidRPr="0061696E">
        <w:rPr>
          <w:rFonts w:eastAsiaTheme="minorHAnsi"/>
          <w:sz w:val="20"/>
          <w:szCs w:val="20"/>
          <w:lang w:val="en-US"/>
        </w:rPr>
        <w:t>data collection tools shall be revised based on the pretest feedback.</w:t>
      </w:r>
      <w:r w:rsidR="000529A3" w:rsidRPr="0061696E">
        <w:rPr>
          <w:rFonts w:eastAsiaTheme="minorHAnsi"/>
          <w:sz w:val="20"/>
          <w:szCs w:val="20"/>
          <w:lang w:val="en-US"/>
        </w:rPr>
        <w:t xml:space="preserve"> </w:t>
      </w:r>
      <w:r w:rsidRPr="0061696E">
        <w:rPr>
          <w:rFonts w:eastAsiaTheme="minorHAnsi"/>
          <w:sz w:val="20"/>
          <w:szCs w:val="20"/>
          <w:lang w:val="en-US"/>
        </w:rPr>
        <w:t xml:space="preserve">The </w:t>
      </w:r>
      <w:r w:rsidR="00CB6CB5" w:rsidRPr="0061696E">
        <w:rPr>
          <w:rFonts w:eastAsiaTheme="minorHAnsi"/>
          <w:sz w:val="20"/>
          <w:szCs w:val="20"/>
          <w:lang w:val="en-US"/>
        </w:rPr>
        <w:t xml:space="preserve">service provider </w:t>
      </w:r>
      <w:r w:rsidRPr="0061696E">
        <w:rPr>
          <w:rFonts w:eastAsiaTheme="minorHAnsi"/>
          <w:sz w:val="20"/>
          <w:szCs w:val="20"/>
          <w:lang w:val="en-US"/>
        </w:rPr>
        <w:t xml:space="preserve">shall use appropriate </w:t>
      </w:r>
      <w:r w:rsidR="00CB6CB5" w:rsidRPr="0061696E">
        <w:rPr>
          <w:rFonts w:eastAsiaTheme="minorHAnsi"/>
          <w:sz w:val="20"/>
          <w:szCs w:val="20"/>
          <w:lang w:val="en-US"/>
        </w:rPr>
        <w:t>IT</w:t>
      </w:r>
      <w:r w:rsidRPr="0061696E">
        <w:rPr>
          <w:rFonts w:eastAsiaTheme="minorHAnsi"/>
          <w:sz w:val="20"/>
          <w:szCs w:val="20"/>
          <w:lang w:val="en-US"/>
        </w:rPr>
        <w:t xml:space="preserve"> data collection </w:t>
      </w:r>
      <w:r w:rsidR="00CB6CB5" w:rsidRPr="0061696E">
        <w:rPr>
          <w:rFonts w:eastAsiaTheme="minorHAnsi"/>
          <w:sz w:val="20"/>
          <w:szCs w:val="20"/>
          <w:lang w:val="en-US"/>
        </w:rPr>
        <w:t>tools</w:t>
      </w:r>
      <w:r w:rsidRPr="0061696E">
        <w:rPr>
          <w:rFonts w:eastAsiaTheme="minorHAnsi"/>
          <w:sz w:val="20"/>
          <w:szCs w:val="20"/>
          <w:lang w:val="en-US"/>
        </w:rPr>
        <w:t xml:space="preserve"> to support design and conduct</w:t>
      </w:r>
      <w:r w:rsidR="00CB6CB5" w:rsidRPr="0061696E">
        <w:rPr>
          <w:rFonts w:eastAsiaTheme="minorHAnsi"/>
          <w:sz w:val="20"/>
          <w:szCs w:val="20"/>
          <w:lang w:val="en-US"/>
        </w:rPr>
        <w:t xml:space="preserve"> </w:t>
      </w:r>
      <w:r w:rsidRPr="0061696E">
        <w:rPr>
          <w:rFonts w:eastAsiaTheme="minorHAnsi"/>
          <w:sz w:val="20"/>
          <w:szCs w:val="20"/>
          <w:lang w:val="en-US"/>
        </w:rPr>
        <w:t xml:space="preserve">surveys with the selected beneficiaries. The </w:t>
      </w:r>
      <w:r w:rsidR="00CB6CB5" w:rsidRPr="0061696E">
        <w:rPr>
          <w:rFonts w:eastAsiaTheme="minorHAnsi"/>
          <w:sz w:val="20"/>
          <w:szCs w:val="20"/>
          <w:lang w:val="en-US"/>
        </w:rPr>
        <w:t>service provider w</w:t>
      </w:r>
      <w:r w:rsidRPr="0061696E">
        <w:rPr>
          <w:rFonts w:eastAsiaTheme="minorHAnsi"/>
          <w:sz w:val="20"/>
          <w:szCs w:val="20"/>
          <w:lang w:val="en-US"/>
        </w:rPr>
        <w:t>ill be required to put in place data</w:t>
      </w:r>
      <w:r w:rsidR="00CB6CB5" w:rsidRPr="0061696E">
        <w:rPr>
          <w:rFonts w:eastAsiaTheme="minorHAnsi"/>
          <w:sz w:val="20"/>
          <w:szCs w:val="20"/>
          <w:lang w:val="en-US"/>
        </w:rPr>
        <w:t xml:space="preserve"> </w:t>
      </w:r>
      <w:r w:rsidRPr="0061696E">
        <w:rPr>
          <w:rFonts w:eastAsiaTheme="minorHAnsi"/>
          <w:sz w:val="20"/>
          <w:szCs w:val="20"/>
          <w:lang w:val="en-US"/>
        </w:rPr>
        <w:t>quality measures to ensure the completeness, accuracy, timeliness, and reliability of all the</w:t>
      </w:r>
      <w:r w:rsidR="00CB6CB5" w:rsidRPr="0061696E">
        <w:rPr>
          <w:rFonts w:eastAsiaTheme="minorHAnsi"/>
          <w:sz w:val="20"/>
          <w:szCs w:val="20"/>
          <w:lang w:val="en-US"/>
        </w:rPr>
        <w:t xml:space="preserve"> </w:t>
      </w:r>
      <w:r w:rsidRPr="0061696E">
        <w:rPr>
          <w:rFonts w:eastAsiaTheme="minorHAnsi"/>
          <w:sz w:val="20"/>
          <w:szCs w:val="20"/>
          <w:lang w:val="en-US"/>
        </w:rPr>
        <w:t>quantitative and qualitative data collected.</w:t>
      </w:r>
      <w:r w:rsidRPr="0061696E">
        <w:rPr>
          <w:sz w:val="20"/>
          <w:szCs w:val="20"/>
        </w:rPr>
        <w:t xml:space="preserve"> </w:t>
      </w:r>
      <w:r w:rsidR="00585DD7" w:rsidRPr="0061696E">
        <w:rPr>
          <w:sz w:val="20"/>
          <w:szCs w:val="20"/>
          <w:lang w:val="en-US"/>
        </w:rPr>
        <w:t xml:space="preserve">The service provider will be expected to submit </w:t>
      </w:r>
      <w:r w:rsidR="00726DB8" w:rsidRPr="0061696E">
        <w:rPr>
          <w:sz w:val="20"/>
          <w:szCs w:val="20"/>
          <w:lang w:val="en-US"/>
        </w:rPr>
        <w:t>reports,</w:t>
      </w:r>
      <w:r w:rsidR="00585DD7" w:rsidRPr="0061696E">
        <w:rPr>
          <w:sz w:val="20"/>
          <w:szCs w:val="20"/>
          <w:lang w:val="en-US"/>
        </w:rPr>
        <w:t xml:space="preserve"> and the data collection tools both in Turkish and English.  </w:t>
      </w:r>
    </w:p>
    <w:p w14:paraId="441D4FA1" w14:textId="77777777" w:rsidR="00CB6CB5" w:rsidRPr="0061696E" w:rsidRDefault="00CB6CB5" w:rsidP="00C85D8B">
      <w:pPr>
        <w:widowControl/>
        <w:adjustRightInd w:val="0"/>
        <w:rPr>
          <w:i/>
          <w:iCs/>
          <w:sz w:val="20"/>
          <w:szCs w:val="20"/>
          <w:lang w:val="en-US"/>
        </w:rPr>
      </w:pPr>
    </w:p>
    <w:p w14:paraId="1BD4500C" w14:textId="75BA1268" w:rsidR="00CF19CD" w:rsidRPr="0061696E" w:rsidRDefault="00CF19CD" w:rsidP="004C1D91">
      <w:pPr>
        <w:pStyle w:val="FootnoteText"/>
        <w:jc w:val="both"/>
        <w:rPr>
          <w:rFonts w:ascii="Noto Sans" w:hAnsi="Noto Sans" w:cs="Noto Sans"/>
        </w:rPr>
      </w:pPr>
      <w:r w:rsidRPr="0061696E">
        <w:rPr>
          <w:rFonts w:ascii="Noto Sans" w:hAnsi="Noto Sans" w:cs="Noto Sans"/>
        </w:rPr>
        <w:t>The fieldwork will be qualitative and participatory in nature. Qualitative information will be obtained through field visits and</w:t>
      </w:r>
      <w:r w:rsidR="00D12A98" w:rsidRPr="0061696E">
        <w:rPr>
          <w:rFonts w:ascii="Noto Sans" w:hAnsi="Noto Sans" w:cs="Noto Sans"/>
        </w:rPr>
        <w:t xml:space="preserve"> </w:t>
      </w:r>
      <w:r w:rsidR="00B53DE5" w:rsidRPr="0061696E">
        <w:rPr>
          <w:rFonts w:ascii="Noto Sans" w:hAnsi="Noto Sans" w:cs="Noto Sans"/>
        </w:rPr>
        <w:t xml:space="preserve">interviews with </w:t>
      </w:r>
      <w:r w:rsidRPr="0061696E">
        <w:rPr>
          <w:rFonts w:ascii="Noto Sans" w:hAnsi="Noto Sans" w:cs="Noto Sans"/>
        </w:rPr>
        <w:t>children</w:t>
      </w:r>
      <w:r w:rsidR="00A86B1E" w:rsidRPr="0061696E">
        <w:rPr>
          <w:rFonts w:ascii="Noto Sans" w:hAnsi="Noto Sans" w:cs="Noto Sans"/>
        </w:rPr>
        <w:t>, their families</w:t>
      </w:r>
      <w:r w:rsidR="00B53DE5" w:rsidRPr="0061696E">
        <w:rPr>
          <w:rFonts w:ascii="Noto Sans" w:hAnsi="Noto Sans" w:cs="Noto Sans"/>
        </w:rPr>
        <w:t xml:space="preserve">, </w:t>
      </w:r>
      <w:r w:rsidR="00693E07" w:rsidRPr="0061696E">
        <w:rPr>
          <w:rFonts w:ascii="Noto Sans" w:hAnsi="Noto Sans" w:cs="Noto Sans"/>
        </w:rPr>
        <w:t>intermediaries and orchard owners</w:t>
      </w:r>
      <w:r w:rsidR="00D12A98" w:rsidRPr="0061696E">
        <w:rPr>
          <w:rFonts w:ascii="Noto Sans" w:hAnsi="Noto Sans" w:cs="Noto Sans"/>
        </w:rPr>
        <w:t>; and</w:t>
      </w:r>
      <w:r w:rsidR="00B53DE5" w:rsidRPr="0061696E">
        <w:rPr>
          <w:rFonts w:ascii="Noto Sans" w:hAnsi="Noto Sans" w:cs="Noto Sans"/>
        </w:rPr>
        <w:t xml:space="preserve"> </w:t>
      </w:r>
      <w:r w:rsidR="001F3B97" w:rsidRPr="0061696E">
        <w:rPr>
          <w:rFonts w:ascii="Noto Sans" w:hAnsi="Noto Sans" w:cs="Noto Sans"/>
        </w:rPr>
        <w:t>FGDs with</w:t>
      </w:r>
      <w:r w:rsidR="31A43B79" w:rsidRPr="0061696E">
        <w:rPr>
          <w:rFonts w:ascii="Noto Sans" w:hAnsi="Noto Sans" w:cs="Noto Sans"/>
        </w:rPr>
        <w:t xml:space="preserve"> </w:t>
      </w:r>
      <w:bookmarkStart w:id="4" w:name="_Hlk183179831"/>
      <w:r w:rsidR="31A43B79" w:rsidRPr="0061696E">
        <w:rPr>
          <w:rFonts w:ascii="Noto Sans" w:hAnsi="Noto Sans" w:cs="Noto Sans"/>
        </w:rPr>
        <w:t>central and local public authorities, NGOs, exporter unions, hazel</w:t>
      </w:r>
      <w:r w:rsidR="50050834" w:rsidRPr="0061696E">
        <w:rPr>
          <w:rFonts w:ascii="Noto Sans" w:hAnsi="Noto Sans" w:cs="Noto Sans"/>
        </w:rPr>
        <w:t xml:space="preserve">nut </w:t>
      </w:r>
      <w:r w:rsidR="31A43B79" w:rsidRPr="0061696E">
        <w:rPr>
          <w:rFonts w:ascii="Noto Sans" w:hAnsi="Noto Sans" w:cs="Noto Sans"/>
        </w:rPr>
        <w:t>companies</w:t>
      </w:r>
      <w:r w:rsidR="09578A82" w:rsidRPr="0061696E">
        <w:rPr>
          <w:rFonts w:ascii="Noto Sans" w:hAnsi="Noto Sans" w:cs="Noto Sans"/>
        </w:rPr>
        <w:t xml:space="preserve"> etc</w:t>
      </w:r>
      <w:bookmarkEnd w:id="4"/>
      <w:r w:rsidRPr="0061696E">
        <w:rPr>
          <w:rFonts w:ascii="Noto Sans" w:hAnsi="Noto Sans" w:cs="Noto Sans"/>
        </w:rPr>
        <w:t>. Opinions coming from stakeholders</w:t>
      </w:r>
      <w:r w:rsidR="008C5712" w:rsidRPr="0061696E">
        <w:rPr>
          <w:rFonts w:ascii="Noto Sans" w:hAnsi="Noto Sans" w:cs="Noto Sans"/>
        </w:rPr>
        <w:t xml:space="preserve"> </w:t>
      </w:r>
      <w:r w:rsidRPr="0061696E">
        <w:rPr>
          <w:rFonts w:ascii="Noto Sans" w:hAnsi="Noto Sans" w:cs="Noto Sans"/>
        </w:rPr>
        <w:t xml:space="preserve">will improve and clarify the quantitative data obtained from project documents. The participatory nature of the assessment will contribute to the sense of ownership among stakeholders. </w:t>
      </w:r>
    </w:p>
    <w:p w14:paraId="29B29DB6" w14:textId="77777777" w:rsidR="009F26FB" w:rsidRPr="0061696E" w:rsidRDefault="009F26FB" w:rsidP="004C1D91">
      <w:pPr>
        <w:pStyle w:val="FootnoteText"/>
        <w:jc w:val="both"/>
        <w:rPr>
          <w:rFonts w:ascii="Noto Sans" w:hAnsi="Noto Sans" w:cs="Noto Sans"/>
        </w:rPr>
      </w:pPr>
    </w:p>
    <w:p w14:paraId="0097D560" w14:textId="69C34CD9" w:rsidR="00B031F5" w:rsidRPr="0061696E" w:rsidRDefault="00D25AD7" w:rsidP="007607D8">
      <w:pPr>
        <w:pStyle w:val="FootnoteText"/>
        <w:jc w:val="both"/>
        <w:rPr>
          <w:rFonts w:ascii="Noto Sans" w:hAnsi="Noto Sans" w:cs="Noto Sans"/>
          <w:b/>
          <w:bCs/>
        </w:rPr>
      </w:pPr>
      <w:r w:rsidRPr="0061696E">
        <w:rPr>
          <w:rFonts w:ascii="Noto Sans" w:hAnsi="Noto Sans" w:cs="Noto Sans"/>
        </w:rPr>
        <w:t>T</w:t>
      </w:r>
      <w:r w:rsidR="00847F3E" w:rsidRPr="0061696E">
        <w:rPr>
          <w:rFonts w:ascii="Noto Sans" w:hAnsi="Noto Sans" w:cs="Noto Sans"/>
        </w:rPr>
        <w:t>he core ILO cross-cutting priorities, such as gender equality</w:t>
      </w:r>
      <w:r w:rsidR="00BC73A5" w:rsidRPr="0061696E">
        <w:rPr>
          <w:rFonts w:ascii="Noto Sans" w:hAnsi="Noto Sans" w:cs="Noto Sans"/>
        </w:rPr>
        <w:t xml:space="preserve">, disability </w:t>
      </w:r>
      <w:r w:rsidR="0099550C" w:rsidRPr="0061696E">
        <w:rPr>
          <w:rFonts w:ascii="Noto Sans" w:hAnsi="Noto Sans" w:cs="Noto Sans"/>
        </w:rPr>
        <w:t>inclusion and</w:t>
      </w:r>
      <w:r w:rsidR="00847F3E" w:rsidRPr="0061696E">
        <w:rPr>
          <w:rFonts w:ascii="Noto Sans" w:hAnsi="Noto Sans" w:cs="Noto Sans"/>
        </w:rPr>
        <w:t xml:space="preserve"> non-discrimination, promotion of international labour standards, tripartite processes, and constituent capacity development should be considered </w:t>
      </w:r>
      <w:r w:rsidR="00383413" w:rsidRPr="0061696E">
        <w:rPr>
          <w:rFonts w:ascii="Noto Sans" w:hAnsi="Noto Sans" w:cs="Noto Sans"/>
        </w:rPr>
        <w:t>throughout the methodology, deliverables, and final report of the assessment</w:t>
      </w:r>
      <w:r w:rsidR="00847F3E" w:rsidRPr="0061696E">
        <w:rPr>
          <w:rFonts w:ascii="Noto Sans" w:hAnsi="Noto Sans" w:cs="Noto Sans"/>
        </w:rPr>
        <w:t xml:space="preserve">. </w:t>
      </w:r>
      <w:r w:rsidR="00DB6B75" w:rsidRPr="0061696E">
        <w:rPr>
          <w:rFonts w:ascii="Noto Sans" w:hAnsi="Noto Sans" w:cs="Noto Sans"/>
        </w:rPr>
        <w:t>This implies involving both boys and girls and men and women</w:t>
      </w:r>
      <w:r w:rsidR="00BC73A5" w:rsidRPr="0061696E">
        <w:rPr>
          <w:rFonts w:ascii="Noto Sans" w:hAnsi="Noto Sans" w:cs="Noto Sans"/>
        </w:rPr>
        <w:t xml:space="preserve">, </w:t>
      </w:r>
      <w:r w:rsidR="00DB6B75" w:rsidRPr="0061696E">
        <w:rPr>
          <w:rFonts w:ascii="Noto Sans" w:hAnsi="Noto Sans" w:cs="Noto Sans"/>
        </w:rPr>
        <w:t>in data collection, analyses and if possible, within the assessment team.</w:t>
      </w:r>
      <w:r w:rsidR="00847F3E" w:rsidRPr="0061696E">
        <w:rPr>
          <w:rFonts w:ascii="Noto Sans" w:hAnsi="Noto Sans" w:cs="Noto Sans"/>
        </w:rPr>
        <w:t xml:space="preserve"> To the extent possible, data collection and analysis should be disaggregated by sex</w:t>
      </w:r>
      <w:r w:rsidR="00B53DE5" w:rsidRPr="0061696E">
        <w:rPr>
          <w:rFonts w:ascii="Noto Sans" w:hAnsi="Noto Sans" w:cs="Noto Sans"/>
        </w:rPr>
        <w:t>,</w:t>
      </w:r>
      <w:r w:rsidR="00847F3E" w:rsidRPr="0061696E">
        <w:rPr>
          <w:rFonts w:ascii="Noto Sans" w:hAnsi="Noto Sans" w:cs="Noto Sans"/>
        </w:rPr>
        <w:t xml:space="preserve"> age</w:t>
      </w:r>
      <w:r w:rsidR="006D3362" w:rsidRPr="0061696E">
        <w:rPr>
          <w:rFonts w:ascii="Noto Sans" w:hAnsi="Noto Sans" w:cs="Noto Sans"/>
        </w:rPr>
        <w:t xml:space="preserve"> and </w:t>
      </w:r>
      <w:r w:rsidR="0099550C" w:rsidRPr="0061696E">
        <w:rPr>
          <w:rFonts w:ascii="Noto Sans" w:hAnsi="Noto Sans" w:cs="Noto Sans"/>
        </w:rPr>
        <w:t>status groups</w:t>
      </w:r>
      <w:r w:rsidR="00847F3E" w:rsidRPr="0061696E">
        <w:rPr>
          <w:rFonts w:ascii="Noto Sans" w:hAnsi="Noto Sans" w:cs="Noto Sans"/>
        </w:rPr>
        <w:t xml:space="preserve">. The </w:t>
      </w:r>
      <w:r w:rsidR="004523AE" w:rsidRPr="0061696E">
        <w:rPr>
          <w:rFonts w:ascii="Noto Sans" w:hAnsi="Noto Sans" w:cs="Noto Sans"/>
        </w:rPr>
        <w:t>A</w:t>
      </w:r>
      <w:r w:rsidR="00847F3E" w:rsidRPr="0061696E">
        <w:rPr>
          <w:rFonts w:ascii="Noto Sans" w:hAnsi="Noto Sans" w:cs="Noto Sans"/>
        </w:rPr>
        <w:t>ssessment should include parents’ and children’s voices regarding their participation in this project using</w:t>
      </w:r>
      <w:r w:rsidR="3AB5DBC5" w:rsidRPr="0061696E">
        <w:rPr>
          <w:rFonts w:ascii="Noto Sans" w:hAnsi="Noto Sans" w:cs="Noto Sans"/>
        </w:rPr>
        <w:t xml:space="preserve"> </w:t>
      </w:r>
      <w:r w:rsidR="00847F3E" w:rsidRPr="0061696E">
        <w:rPr>
          <w:rFonts w:ascii="Noto Sans" w:hAnsi="Noto Sans" w:cs="Noto Sans"/>
        </w:rPr>
        <w:t xml:space="preserve">child-sensitive approaches to interviewing children following the </w:t>
      </w:r>
      <w:r w:rsidR="00847F3E" w:rsidRPr="0061696E">
        <w:rPr>
          <w:rFonts w:ascii="Noto Sans" w:hAnsi="Noto Sans" w:cs="Noto Sans"/>
          <w:b/>
          <w:bCs/>
        </w:rPr>
        <w:t xml:space="preserve">ILO-IPEC </w:t>
      </w:r>
      <w:r w:rsidR="00F064CD" w:rsidRPr="0061696E">
        <w:rPr>
          <w:rFonts w:ascii="Noto Sans" w:hAnsi="Noto Sans" w:cs="Noto Sans"/>
          <w:b/>
          <w:bCs/>
        </w:rPr>
        <w:t xml:space="preserve">Ethical Guidelines </w:t>
      </w:r>
      <w:r w:rsidR="008C0A78" w:rsidRPr="0061696E">
        <w:rPr>
          <w:rFonts w:ascii="Noto Sans" w:hAnsi="Noto Sans" w:cs="Noto Sans"/>
          <w:b/>
          <w:bCs/>
        </w:rPr>
        <w:t>for Research on Child Labour</w:t>
      </w:r>
      <w:r w:rsidR="004523AE" w:rsidRPr="0061696E">
        <w:rPr>
          <w:rFonts w:ascii="Noto Sans" w:hAnsi="Noto Sans" w:cs="Noto Sans"/>
          <w:b/>
          <w:bCs/>
        </w:rPr>
        <w:t xml:space="preserve">. </w:t>
      </w:r>
    </w:p>
    <w:p w14:paraId="65B02D9D" w14:textId="77777777" w:rsidR="007D1560" w:rsidRPr="0061696E" w:rsidRDefault="007D1560" w:rsidP="007607D8">
      <w:pPr>
        <w:pStyle w:val="FootnoteText"/>
        <w:jc w:val="both"/>
        <w:rPr>
          <w:rFonts w:ascii="Noto Sans" w:hAnsi="Noto Sans" w:cs="Noto Sans"/>
        </w:rPr>
      </w:pPr>
    </w:p>
    <w:p w14:paraId="3BD81FF1" w14:textId="1C4713E1" w:rsidR="00031298" w:rsidRPr="0061696E" w:rsidRDefault="007D1560" w:rsidP="007607D8">
      <w:pPr>
        <w:pStyle w:val="FootnoteText"/>
        <w:jc w:val="both"/>
        <w:rPr>
          <w:rFonts w:ascii="Noto Sans" w:hAnsi="Noto Sans" w:cs="Noto Sans"/>
        </w:rPr>
      </w:pPr>
      <w:r w:rsidRPr="0061696E">
        <w:rPr>
          <w:rFonts w:ascii="Noto Sans" w:hAnsi="Noto Sans" w:cs="Noto Sans"/>
        </w:rPr>
        <w:t>The</w:t>
      </w:r>
      <w:r w:rsidR="71DCF6B6" w:rsidRPr="0061696E">
        <w:rPr>
          <w:rFonts w:ascii="Noto Sans" w:hAnsi="Noto Sans" w:cs="Noto Sans"/>
        </w:rPr>
        <w:t xml:space="preserve"> </w:t>
      </w:r>
      <w:r w:rsidR="0E7E316F" w:rsidRPr="0061696E">
        <w:rPr>
          <w:rFonts w:ascii="Noto Sans" w:hAnsi="Noto Sans" w:cs="Noto Sans"/>
        </w:rPr>
        <w:t>servi</w:t>
      </w:r>
      <w:r w:rsidR="3F95BA22" w:rsidRPr="0061696E">
        <w:rPr>
          <w:rFonts w:ascii="Noto Sans" w:hAnsi="Noto Sans" w:cs="Noto Sans"/>
        </w:rPr>
        <w:t>ce</w:t>
      </w:r>
      <w:r w:rsidR="0E7E316F" w:rsidRPr="0061696E">
        <w:rPr>
          <w:rFonts w:ascii="Noto Sans" w:hAnsi="Noto Sans" w:cs="Noto Sans"/>
        </w:rPr>
        <w:t xml:space="preserve"> </w:t>
      </w:r>
      <w:r w:rsidR="660751ED" w:rsidRPr="0061696E">
        <w:rPr>
          <w:rFonts w:ascii="Noto Sans" w:hAnsi="Noto Sans" w:cs="Noto Sans"/>
        </w:rPr>
        <w:t xml:space="preserve">provider </w:t>
      </w:r>
      <w:r w:rsidRPr="0061696E">
        <w:rPr>
          <w:rFonts w:ascii="Noto Sans" w:hAnsi="Noto Sans" w:cs="Noto Sans"/>
        </w:rPr>
        <w:t xml:space="preserve">shall be responsible for ensuring that </w:t>
      </w:r>
    </w:p>
    <w:p w14:paraId="05A3B386" w14:textId="51012541" w:rsidR="00031298" w:rsidRPr="0061696E" w:rsidRDefault="007D1560" w:rsidP="002A7DC8">
      <w:pPr>
        <w:pStyle w:val="FootnoteText"/>
        <w:numPr>
          <w:ilvl w:val="0"/>
          <w:numId w:val="5"/>
        </w:numPr>
        <w:jc w:val="both"/>
        <w:rPr>
          <w:rFonts w:ascii="Noto Sans" w:hAnsi="Noto Sans" w:cs="Noto Sans"/>
        </w:rPr>
      </w:pPr>
      <w:r w:rsidRPr="0061696E">
        <w:rPr>
          <w:rFonts w:ascii="Noto Sans" w:eastAsiaTheme="minorEastAsia" w:hAnsi="Noto Sans" w:cs="Noto Sans"/>
        </w:rPr>
        <w:t xml:space="preserve">the Assessment is in full compliance with the ethical </w:t>
      </w:r>
      <w:r w:rsidR="003B65C2" w:rsidRPr="0061696E">
        <w:rPr>
          <w:rFonts w:ascii="Noto Sans" w:eastAsiaTheme="minorEastAsia" w:hAnsi="Noto Sans" w:cs="Noto Sans"/>
        </w:rPr>
        <w:t xml:space="preserve">and confidentiality </w:t>
      </w:r>
      <w:r w:rsidRPr="0061696E">
        <w:rPr>
          <w:rFonts w:ascii="Noto Sans" w:eastAsiaTheme="minorEastAsia" w:hAnsi="Noto Sans" w:cs="Noto Sans"/>
        </w:rPr>
        <w:t xml:space="preserve">principles and guidelines of the </w:t>
      </w:r>
      <w:r w:rsidR="00031298" w:rsidRPr="0061696E">
        <w:rPr>
          <w:rFonts w:ascii="Noto Sans" w:eastAsiaTheme="minorEastAsia" w:hAnsi="Noto Sans" w:cs="Noto Sans"/>
        </w:rPr>
        <w:t>ILO</w:t>
      </w:r>
      <w:r w:rsidR="00F723EB" w:rsidRPr="0061696E">
        <w:rPr>
          <w:rFonts w:ascii="Noto Sans" w:eastAsiaTheme="minorEastAsia" w:hAnsi="Noto Sans" w:cs="Noto Sans"/>
        </w:rPr>
        <w:t xml:space="preserve"> throughout the assessment </w:t>
      </w:r>
      <w:proofErr w:type="gramStart"/>
      <w:r w:rsidR="00F723EB" w:rsidRPr="0061696E">
        <w:rPr>
          <w:rFonts w:ascii="Noto Sans" w:eastAsiaTheme="minorEastAsia" w:hAnsi="Noto Sans" w:cs="Noto Sans"/>
        </w:rPr>
        <w:t>process;</w:t>
      </w:r>
      <w:proofErr w:type="gramEnd"/>
    </w:p>
    <w:p w14:paraId="534164EE" w14:textId="60D4E660" w:rsidR="00031298" w:rsidRPr="0061696E" w:rsidRDefault="00031298" w:rsidP="002A7DC8">
      <w:pPr>
        <w:pStyle w:val="FootnoteText"/>
        <w:numPr>
          <w:ilvl w:val="0"/>
          <w:numId w:val="5"/>
        </w:numPr>
        <w:jc w:val="both"/>
        <w:rPr>
          <w:rFonts w:ascii="Noto Sans" w:hAnsi="Noto Sans" w:cs="Noto Sans"/>
        </w:rPr>
      </w:pPr>
      <w:r w:rsidRPr="0061696E">
        <w:rPr>
          <w:rFonts w:ascii="Noto Sans" w:eastAsiaTheme="minorEastAsia" w:hAnsi="Noto Sans" w:cs="Noto Sans"/>
        </w:rPr>
        <w:t xml:space="preserve">addressing any issues or challenges encountered during the </w:t>
      </w:r>
      <w:r w:rsidR="006E7ED3" w:rsidRPr="0061696E">
        <w:rPr>
          <w:rFonts w:ascii="Noto Sans" w:eastAsiaTheme="minorEastAsia" w:hAnsi="Noto Sans" w:cs="Noto Sans"/>
        </w:rPr>
        <w:t>assessment</w:t>
      </w:r>
      <w:r w:rsidR="00F723EB" w:rsidRPr="0061696E">
        <w:rPr>
          <w:rFonts w:ascii="Noto Sans" w:eastAsiaTheme="minorEastAsia" w:hAnsi="Noto Sans" w:cs="Noto Sans"/>
        </w:rPr>
        <w:t xml:space="preserve"> </w:t>
      </w:r>
      <w:r w:rsidRPr="0061696E">
        <w:rPr>
          <w:rFonts w:ascii="Noto Sans" w:eastAsiaTheme="minorEastAsia" w:hAnsi="Noto Sans" w:cs="Noto Sans"/>
        </w:rPr>
        <w:t xml:space="preserve">promptly and transparently, seeking guidance from ILO </w:t>
      </w:r>
      <w:r w:rsidR="00F723EB" w:rsidRPr="0061696E">
        <w:rPr>
          <w:rFonts w:ascii="Noto Sans" w:eastAsiaTheme="minorEastAsia" w:hAnsi="Noto Sans" w:cs="Noto Sans"/>
        </w:rPr>
        <w:t>t</w:t>
      </w:r>
      <w:r w:rsidRPr="0061696E">
        <w:rPr>
          <w:rFonts w:ascii="Noto Sans" w:eastAsiaTheme="minorEastAsia" w:hAnsi="Noto Sans" w:cs="Noto Sans"/>
        </w:rPr>
        <w:t>eam</w:t>
      </w:r>
      <w:r w:rsidR="00F723EB" w:rsidRPr="0061696E">
        <w:rPr>
          <w:rFonts w:ascii="Noto Sans" w:eastAsiaTheme="minorEastAsia" w:hAnsi="Noto Sans" w:cs="Noto Sans"/>
        </w:rPr>
        <w:t>;</w:t>
      </w:r>
      <w:r w:rsidR="004F08C9" w:rsidRPr="0061696E">
        <w:rPr>
          <w:rFonts w:ascii="Noto Sans" w:eastAsiaTheme="minorEastAsia" w:hAnsi="Noto Sans" w:cs="Noto Sans"/>
        </w:rPr>
        <w:t xml:space="preserve"> and</w:t>
      </w:r>
    </w:p>
    <w:p w14:paraId="59E26021" w14:textId="7273DA37" w:rsidR="007D1560" w:rsidRPr="0061696E" w:rsidRDefault="00F723EB" w:rsidP="002A7DC8">
      <w:pPr>
        <w:pStyle w:val="FootnoteText"/>
        <w:numPr>
          <w:ilvl w:val="0"/>
          <w:numId w:val="5"/>
        </w:numPr>
        <w:jc w:val="both"/>
        <w:rPr>
          <w:rFonts w:ascii="Noto Sans" w:hAnsi="Noto Sans" w:cs="Noto Sans"/>
        </w:rPr>
      </w:pPr>
      <w:r w:rsidRPr="0061696E">
        <w:rPr>
          <w:rFonts w:ascii="Noto Sans" w:eastAsiaTheme="minorEastAsia" w:hAnsi="Noto Sans" w:cs="Noto Sans"/>
        </w:rPr>
        <w:t>p</w:t>
      </w:r>
      <w:r w:rsidR="00031298" w:rsidRPr="0061696E">
        <w:rPr>
          <w:rFonts w:ascii="Noto Sans" w:eastAsiaTheme="minorEastAsia" w:hAnsi="Noto Sans" w:cs="Noto Sans"/>
        </w:rPr>
        <w:t xml:space="preserve">roviding regular updates to project team on the progress of the </w:t>
      </w:r>
      <w:r w:rsidR="006E7ED3" w:rsidRPr="0061696E">
        <w:rPr>
          <w:rFonts w:ascii="Noto Sans" w:eastAsiaTheme="minorEastAsia" w:hAnsi="Noto Sans" w:cs="Noto Sans"/>
        </w:rPr>
        <w:t>assessment</w:t>
      </w:r>
      <w:r w:rsidR="004F08C9" w:rsidRPr="0061696E">
        <w:rPr>
          <w:rFonts w:ascii="Noto Sans" w:eastAsiaTheme="minorEastAsia" w:hAnsi="Noto Sans" w:cs="Noto Sans"/>
        </w:rPr>
        <w:t xml:space="preserve"> </w:t>
      </w:r>
      <w:r w:rsidR="00031298" w:rsidRPr="0061696E">
        <w:rPr>
          <w:rFonts w:ascii="Noto Sans" w:eastAsiaTheme="minorEastAsia" w:hAnsi="Noto Sans" w:cs="Noto Sans"/>
        </w:rPr>
        <w:t>work, highlighting any deviations from the work plan and proposing necessary adjustments.</w:t>
      </w:r>
    </w:p>
    <w:p w14:paraId="76E75221" w14:textId="77777777" w:rsidR="00E97803" w:rsidRPr="0061696E" w:rsidRDefault="00E97803" w:rsidP="007607D8">
      <w:pPr>
        <w:pStyle w:val="FootnoteText"/>
        <w:jc w:val="both"/>
        <w:rPr>
          <w:rFonts w:ascii="Noto Sans" w:hAnsi="Noto Sans" w:cs="Noto Sans"/>
        </w:rPr>
      </w:pPr>
    </w:p>
    <w:p w14:paraId="487ADD36" w14:textId="7FDE83ED" w:rsidR="002F29F4" w:rsidRPr="0061696E" w:rsidRDefault="00E31046" w:rsidP="002F29F4">
      <w:pPr>
        <w:pStyle w:val="FootnoteText"/>
        <w:jc w:val="both"/>
        <w:rPr>
          <w:rFonts w:ascii="Noto Sans" w:hAnsi="Noto Sans" w:cs="Noto Sans"/>
        </w:rPr>
      </w:pPr>
      <w:r w:rsidRPr="0061696E">
        <w:rPr>
          <w:rFonts w:ascii="Noto Sans" w:hAnsi="Noto Sans" w:cs="Noto Sans"/>
        </w:rPr>
        <w:t xml:space="preserve">The methodology for collection of evidence should be implemented in </w:t>
      </w:r>
      <w:r w:rsidR="00763C73" w:rsidRPr="0061696E">
        <w:rPr>
          <w:rFonts w:ascii="Noto Sans" w:hAnsi="Noto Sans" w:cs="Noto Sans"/>
        </w:rPr>
        <w:t>four key</w:t>
      </w:r>
      <w:r w:rsidRPr="0061696E">
        <w:rPr>
          <w:rFonts w:ascii="Noto Sans" w:hAnsi="Noto Sans" w:cs="Noto Sans"/>
        </w:rPr>
        <w:t xml:space="preserve"> phases </w:t>
      </w:r>
      <w:r w:rsidRPr="0061696E">
        <w:rPr>
          <w:rFonts w:ascii="Noto Sans" w:hAnsi="Noto Sans" w:cs="Noto Sans"/>
          <w:b/>
          <w:bCs/>
        </w:rPr>
        <w:t>(1) inception phase</w:t>
      </w:r>
      <w:r w:rsidRPr="0061696E">
        <w:rPr>
          <w:rFonts w:ascii="Noto Sans" w:hAnsi="Noto Sans" w:cs="Noto Sans"/>
        </w:rPr>
        <w:t xml:space="preserve"> based on a review of existing documents to produce inception report; </w:t>
      </w:r>
      <w:r w:rsidRPr="0061696E">
        <w:rPr>
          <w:rFonts w:ascii="Noto Sans" w:hAnsi="Noto Sans" w:cs="Noto Sans"/>
          <w:b/>
          <w:bCs/>
        </w:rPr>
        <w:t xml:space="preserve">(2) </w:t>
      </w:r>
      <w:r w:rsidR="00F30761" w:rsidRPr="0061696E">
        <w:rPr>
          <w:rFonts w:ascii="Noto Sans" w:hAnsi="Noto Sans" w:cs="Noto Sans"/>
          <w:b/>
          <w:bCs/>
        </w:rPr>
        <w:t>data collection\</w:t>
      </w:r>
      <w:r w:rsidR="00FB59EA" w:rsidRPr="0061696E">
        <w:rPr>
          <w:rFonts w:ascii="Noto Sans" w:hAnsi="Noto Sans" w:cs="Noto Sans"/>
          <w:b/>
          <w:bCs/>
        </w:rPr>
        <w:t>fieldwork</w:t>
      </w:r>
      <w:r w:rsidR="00FB59EA" w:rsidRPr="0061696E">
        <w:rPr>
          <w:rFonts w:ascii="Noto Sans" w:hAnsi="Noto Sans" w:cs="Noto Sans"/>
        </w:rPr>
        <w:t>; (</w:t>
      </w:r>
      <w:r w:rsidRPr="0061696E">
        <w:rPr>
          <w:rFonts w:ascii="Noto Sans" w:hAnsi="Noto Sans" w:cs="Noto Sans"/>
          <w:b/>
          <w:bCs/>
        </w:rPr>
        <w:t>3</w:t>
      </w:r>
      <w:proofErr w:type="gramStart"/>
      <w:r w:rsidRPr="0061696E">
        <w:rPr>
          <w:rFonts w:ascii="Noto Sans" w:hAnsi="Noto Sans" w:cs="Noto Sans"/>
          <w:b/>
          <w:bCs/>
        </w:rPr>
        <w:t>)  data</w:t>
      </w:r>
      <w:proofErr w:type="gramEnd"/>
      <w:r w:rsidRPr="0061696E">
        <w:rPr>
          <w:rFonts w:ascii="Noto Sans" w:hAnsi="Noto Sans" w:cs="Noto Sans"/>
          <w:b/>
          <w:bCs/>
        </w:rPr>
        <w:t xml:space="preserve"> analysis </w:t>
      </w:r>
      <w:r w:rsidRPr="0061696E">
        <w:rPr>
          <w:rFonts w:ascii="Noto Sans" w:hAnsi="Noto Sans" w:cs="Noto Sans"/>
        </w:rPr>
        <w:t>and</w:t>
      </w:r>
      <w:r w:rsidR="00DA0F92" w:rsidRPr="0061696E">
        <w:rPr>
          <w:rFonts w:ascii="Noto Sans" w:hAnsi="Noto Sans" w:cs="Noto Sans"/>
          <w:b/>
          <w:bCs/>
        </w:rPr>
        <w:t xml:space="preserve"> </w:t>
      </w:r>
      <w:r w:rsidR="008A5F0A" w:rsidRPr="0061696E">
        <w:rPr>
          <w:rFonts w:ascii="Noto Sans" w:hAnsi="Noto Sans" w:cs="Noto Sans"/>
          <w:b/>
          <w:bCs/>
        </w:rPr>
        <w:t>(</w:t>
      </w:r>
      <w:r w:rsidR="00DA0F92" w:rsidRPr="0061696E">
        <w:rPr>
          <w:rFonts w:ascii="Noto Sans" w:hAnsi="Noto Sans" w:cs="Noto Sans"/>
          <w:b/>
          <w:bCs/>
        </w:rPr>
        <w:t>4</w:t>
      </w:r>
      <w:r w:rsidR="008A5F0A" w:rsidRPr="0061696E">
        <w:rPr>
          <w:rFonts w:ascii="Noto Sans" w:hAnsi="Noto Sans" w:cs="Noto Sans"/>
          <w:b/>
          <w:bCs/>
        </w:rPr>
        <w:t>)</w:t>
      </w:r>
      <w:r w:rsidRPr="0061696E">
        <w:rPr>
          <w:rFonts w:ascii="Noto Sans" w:hAnsi="Noto Sans" w:cs="Noto Sans"/>
          <w:b/>
          <w:bCs/>
        </w:rPr>
        <w:t xml:space="preserve"> reporting phase</w:t>
      </w:r>
      <w:r w:rsidRPr="0061696E">
        <w:rPr>
          <w:rFonts w:ascii="Noto Sans" w:hAnsi="Noto Sans" w:cs="Noto Sans"/>
        </w:rPr>
        <w:t xml:space="preserve"> to produce the final </w:t>
      </w:r>
      <w:r w:rsidR="002F29F4" w:rsidRPr="0061696E">
        <w:rPr>
          <w:rFonts w:ascii="Noto Sans" w:hAnsi="Noto Sans" w:cs="Noto Sans"/>
        </w:rPr>
        <w:t xml:space="preserve">Impact assessment </w:t>
      </w:r>
      <w:r w:rsidRPr="0061696E">
        <w:rPr>
          <w:rFonts w:ascii="Noto Sans" w:hAnsi="Noto Sans" w:cs="Noto Sans"/>
        </w:rPr>
        <w:t xml:space="preserve">report. The assignment will be completed after the presentation of results </w:t>
      </w:r>
      <w:r w:rsidR="006E7ED3" w:rsidRPr="0061696E">
        <w:rPr>
          <w:rFonts w:ascii="Noto Sans" w:hAnsi="Noto Sans" w:cs="Noto Sans"/>
        </w:rPr>
        <w:t xml:space="preserve">at </w:t>
      </w:r>
      <w:r w:rsidRPr="0061696E">
        <w:rPr>
          <w:rFonts w:ascii="Noto Sans" w:hAnsi="Noto Sans" w:cs="Noto Sans"/>
        </w:rPr>
        <w:t xml:space="preserve">a Validation Workshop. Progress reports </w:t>
      </w:r>
      <w:r w:rsidR="00F006B3" w:rsidRPr="0061696E">
        <w:rPr>
          <w:rFonts w:ascii="Noto Sans" w:hAnsi="Noto Sans" w:cs="Noto Sans"/>
        </w:rPr>
        <w:t>and</w:t>
      </w:r>
      <w:r w:rsidR="00CA3D5A" w:rsidRPr="0061696E">
        <w:rPr>
          <w:rFonts w:ascii="Noto Sans" w:hAnsi="Noto Sans" w:cs="Noto Sans"/>
        </w:rPr>
        <w:t xml:space="preserve"> virtual meetings with the ILO project team</w:t>
      </w:r>
      <w:r w:rsidRPr="0061696E">
        <w:rPr>
          <w:rFonts w:ascii="Noto Sans" w:hAnsi="Noto Sans" w:cs="Noto Sans"/>
        </w:rPr>
        <w:t xml:space="preserve"> on key deliverables may be requested during and at the completion of each stage. </w:t>
      </w:r>
    </w:p>
    <w:p w14:paraId="07DA9146" w14:textId="77777777" w:rsidR="008F6C99" w:rsidRPr="0061696E" w:rsidRDefault="008F6C99" w:rsidP="002F29F4">
      <w:pPr>
        <w:pStyle w:val="FootnoteText"/>
        <w:jc w:val="both"/>
        <w:rPr>
          <w:rFonts w:ascii="Noto Sans" w:hAnsi="Noto Sans" w:cs="Noto Sans"/>
        </w:rPr>
      </w:pPr>
    </w:p>
    <w:p w14:paraId="1112BC6D" w14:textId="6C092048" w:rsidR="008F6C99" w:rsidRPr="0061696E" w:rsidRDefault="008F6C99" w:rsidP="004B741D">
      <w:pPr>
        <w:pStyle w:val="paragraph"/>
        <w:numPr>
          <w:ilvl w:val="0"/>
          <w:numId w:val="8"/>
        </w:numPr>
        <w:spacing w:before="0" w:beforeAutospacing="0" w:after="0" w:afterAutospacing="0"/>
        <w:jc w:val="both"/>
        <w:textAlignment w:val="baseline"/>
        <w:rPr>
          <w:rStyle w:val="eop"/>
          <w:rFonts w:ascii="Noto Sans" w:hAnsi="Noto Sans" w:cs="Noto Sans"/>
          <w:sz w:val="20"/>
          <w:szCs w:val="20"/>
        </w:rPr>
      </w:pPr>
      <w:r w:rsidRPr="0061696E">
        <w:rPr>
          <w:rStyle w:val="normaltextrun"/>
          <w:rFonts w:ascii="Noto Sans" w:hAnsi="Noto Sans" w:cs="Noto Sans"/>
          <w:b/>
          <w:bCs/>
          <w:sz w:val="20"/>
          <w:szCs w:val="20"/>
        </w:rPr>
        <w:t>Inception Phase</w:t>
      </w:r>
      <w:r w:rsidRPr="0061696E">
        <w:rPr>
          <w:rStyle w:val="eop"/>
          <w:rFonts w:ascii="Noto Sans" w:eastAsia="Noto Sans" w:hAnsi="Noto Sans" w:cs="Noto Sans"/>
          <w:sz w:val="20"/>
          <w:szCs w:val="20"/>
        </w:rPr>
        <w:t> </w:t>
      </w:r>
    </w:p>
    <w:p w14:paraId="16D35633" w14:textId="77777777" w:rsidR="008F6C99" w:rsidRPr="0061696E" w:rsidRDefault="008F6C99" w:rsidP="008F6C99">
      <w:pPr>
        <w:pStyle w:val="paragraph"/>
        <w:spacing w:before="0" w:beforeAutospacing="0" w:after="0" w:afterAutospacing="0"/>
        <w:jc w:val="both"/>
        <w:textAlignment w:val="baseline"/>
        <w:rPr>
          <w:rStyle w:val="eop"/>
          <w:rFonts w:ascii="Noto Sans" w:eastAsia="Noto Sans" w:hAnsi="Noto Sans" w:cs="Noto Sans"/>
          <w:sz w:val="20"/>
          <w:szCs w:val="20"/>
        </w:rPr>
      </w:pPr>
      <w:r w:rsidRPr="0061696E">
        <w:rPr>
          <w:rStyle w:val="normaltextrun"/>
          <w:rFonts w:ascii="Noto Sans" w:hAnsi="Noto Sans" w:cs="Noto Sans"/>
          <w:sz w:val="20"/>
          <w:szCs w:val="20"/>
        </w:rPr>
        <w:t xml:space="preserve">The assignment will start with the inception phase, which includes a review of the relevant ILO’s Strategies, the project’s relevant indicators, evaluation reports, progress reports, documentation of good practices, case-studies, and review of available information of the project’s interventions including the review of theory of change and related stakeholders. The service provider </w:t>
      </w:r>
      <w:r w:rsidRPr="0061696E">
        <w:rPr>
          <w:rStyle w:val="normaltextrun"/>
          <w:rFonts w:ascii="Noto Sans" w:hAnsi="Noto Sans" w:cs="Noto Sans"/>
          <w:sz w:val="20"/>
          <w:szCs w:val="20"/>
          <w:lang w:val="en-US"/>
        </w:rPr>
        <w:t>shall integrate gender as a crosscutting theme in every deliverable whenever possible, including in data collection instruments.</w:t>
      </w:r>
      <w:r w:rsidRPr="0061696E">
        <w:rPr>
          <w:rStyle w:val="eop"/>
          <w:rFonts w:ascii="Noto Sans" w:eastAsia="Noto Sans" w:hAnsi="Noto Sans" w:cs="Noto Sans"/>
          <w:sz w:val="20"/>
          <w:szCs w:val="20"/>
        </w:rPr>
        <w:t> </w:t>
      </w:r>
    </w:p>
    <w:p w14:paraId="5850DB37" w14:textId="77777777" w:rsidR="008F6C99" w:rsidRPr="0061696E" w:rsidRDefault="008F6C99" w:rsidP="008F6C99">
      <w:pPr>
        <w:pStyle w:val="paragraph"/>
        <w:spacing w:before="0" w:beforeAutospacing="0" w:after="0" w:afterAutospacing="0"/>
        <w:jc w:val="both"/>
        <w:textAlignment w:val="baseline"/>
        <w:rPr>
          <w:rFonts w:ascii="Noto Sans" w:hAnsi="Noto Sans" w:cs="Noto Sans"/>
          <w:sz w:val="20"/>
          <w:szCs w:val="20"/>
        </w:rPr>
      </w:pPr>
    </w:p>
    <w:p w14:paraId="449EA9A2" w14:textId="77777777" w:rsidR="008F6C99" w:rsidRPr="0061696E" w:rsidRDefault="008F6C99" w:rsidP="008F6C99">
      <w:pPr>
        <w:pStyle w:val="paragraph"/>
        <w:spacing w:before="0" w:beforeAutospacing="0" w:after="0" w:afterAutospacing="0"/>
        <w:jc w:val="both"/>
        <w:textAlignment w:val="baseline"/>
        <w:rPr>
          <w:rStyle w:val="eop"/>
          <w:rFonts w:ascii="Noto Sans" w:eastAsia="Noto Sans" w:hAnsi="Noto Sans" w:cs="Noto Sans"/>
          <w:sz w:val="20"/>
          <w:szCs w:val="20"/>
        </w:rPr>
      </w:pPr>
      <w:r w:rsidRPr="0061696E">
        <w:rPr>
          <w:rStyle w:val="normaltextrun"/>
          <w:rFonts w:ascii="Noto Sans" w:hAnsi="Noto Sans" w:cs="Noto Sans"/>
          <w:sz w:val="20"/>
          <w:szCs w:val="20"/>
        </w:rPr>
        <w:t>For this purpose, the service provider shall: </w:t>
      </w:r>
      <w:r w:rsidRPr="0061696E">
        <w:rPr>
          <w:rStyle w:val="eop"/>
          <w:rFonts w:ascii="Noto Sans" w:eastAsia="Noto Sans" w:hAnsi="Noto Sans" w:cs="Noto Sans"/>
          <w:sz w:val="20"/>
          <w:szCs w:val="20"/>
        </w:rPr>
        <w:t> </w:t>
      </w:r>
    </w:p>
    <w:p w14:paraId="02508D9E" w14:textId="77777777" w:rsidR="008F6C99" w:rsidRPr="0061696E" w:rsidRDefault="008F6C99" w:rsidP="003E5334">
      <w:pPr>
        <w:pStyle w:val="paragraph"/>
        <w:spacing w:before="0" w:beforeAutospacing="0" w:after="0" w:afterAutospacing="0"/>
        <w:ind w:left="851"/>
        <w:jc w:val="both"/>
        <w:textAlignment w:val="baseline"/>
        <w:rPr>
          <w:rFonts w:ascii="Noto Sans" w:hAnsi="Noto Sans" w:cs="Noto Sans"/>
          <w:sz w:val="20"/>
          <w:szCs w:val="20"/>
        </w:rPr>
      </w:pPr>
    </w:p>
    <w:p w14:paraId="15DE9428" w14:textId="77777777" w:rsidR="008F6C99" w:rsidRPr="0061696E" w:rsidRDefault="008F6C99" w:rsidP="004B741D">
      <w:pPr>
        <w:pStyle w:val="paragraph"/>
        <w:numPr>
          <w:ilvl w:val="0"/>
          <w:numId w:val="36"/>
        </w:numPr>
        <w:spacing w:before="0" w:beforeAutospacing="0" w:after="0" w:afterAutospacing="0"/>
        <w:jc w:val="both"/>
        <w:textAlignment w:val="baseline"/>
        <w:rPr>
          <w:rFonts w:ascii="Noto Sans" w:hAnsi="Noto Sans" w:cs="Noto Sans"/>
          <w:sz w:val="20"/>
          <w:szCs w:val="20"/>
        </w:rPr>
      </w:pPr>
      <w:r w:rsidRPr="0061696E">
        <w:rPr>
          <w:rStyle w:val="normaltextrun"/>
          <w:rFonts w:ascii="Noto Sans" w:hAnsi="Noto Sans" w:cs="Noto Sans"/>
          <w:sz w:val="20"/>
          <w:szCs w:val="20"/>
        </w:rPr>
        <w:t xml:space="preserve">conduct preliminary study covering the listed questions in this TOR as well as the relevant project documents of </w:t>
      </w:r>
      <w:proofErr w:type="gramStart"/>
      <w:r w:rsidRPr="0061696E">
        <w:rPr>
          <w:rStyle w:val="normaltextrun"/>
          <w:rFonts w:ascii="Noto Sans" w:hAnsi="Noto Sans" w:cs="Noto Sans"/>
          <w:sz w:val="20"/>
          <w:szCs w:val="20"/>
        </w:rPr>
        <w:t>all of</w:t>
      </w:r>
      <w:proofErr w:type="gramEnd"/>
      <w:r w:rsidRPr="0061696E">
        <w:rPr>
          <w:rStyle w:val="normaltextrun"/>
          <w:rFonts w:ascii="Noto Sans" w:hAnsi="Noto Sans" w:cs="Noto Sans"/>
          <w:sz w:val="20"/>
          <w:szCs w:val="20"/>
        </w:rPr>
        <w:t xml:space="preserve"> the previous phases including the intervention logic and theory of change, results framework, results indicators and the results of the previous baseline studies which were conducted in 2012 and in 2021.</w:t>
      </w:r>
      <w:r w:rsidRPr="0061696E">
        <w:rPr>
          <w:rStyle w:val="eop"/>
          <w:rFonts w:ascii="Noto Sans" w:eastAsia="Noto Sans" w:hAnsi="Noto Sans" w:cs="Noto Sans"/>
          <w:sz w:val="20"/>
          <w:szCs w:val="20"/>
        </w:rPr>
        <w:t> </w:t>
      </w:r>
    </w:p>
    <w:p w14:paraId="16E67004" w14:textId="5463B1BB" w:rsidR="008F6C99" w:rsidRPr="0061696E" w:rsidRDefault="008F6C99" w:rsidP="00F864EB">
      <w:pPr>
        <w:pStyle w:val="paragraph"/>
        <w:spacing w:before="0" w:beforeAutospacing="0" w:after="0" w:afterAutospacing="0"/>
        <w:ind w:left="720" w:firstLine="45"/>
        <w:jc w:val="both"/>
        <w:textAlignment w:val="baseline"/>
        <w:rPr>
          <w:rFonts w:ascii="Noto Sans" w:hAnsi="Noto Sans" w:cs="Noto Sans"/>
          <w:sz w:val="20"/>
          <w:szCs w:val="20"/>
        </w:rPr>
      </w:pPr>
    </w:p>
    <w:p w14:paraId="216406BF" w14:textId="1D67F8FB" w:rsidR="008F6C99" w:rsidRPr="0061696E" w:rsidRDefault="008F6C99" w:rsidP="004B741D">
      <w:pPr>
        <w:pStyle w:val="paragraph"/>
        <w:numPr>
          <w:ilvl w:val="0"/>
          <w:numId w:val="36"/>
        </w:numPr>
        <w:spacing w:before="0" w:beforeAutospacing="0" w:after="0" w:afterAutospacing="0"/>
        <w:jc w:val="both"/>
        <w:textAlignment w:val="baseline"/>
        <w:rPr>
          <w:rFonts w:ascii="Noto Sans" w:hAnsi="Noto Sans" w:cs="Noto Sans"/>
          <w:sz w:val="20"/>
          <w:szCs w:val="20"/>
        </w:rPr>
      </w:pPr>
      <w:r w:rsidRPr="0061696E">
        <w:rPr>
          <w:rStyle w:val="normaltextrun"/>
          <w:rFonts w:ascii="Noto Sans" w:hAnsi="Noto Sans" w:cs="Noto Sans"/>
          <w:sz w:val="20"/>
          <w:szCs w:val="20"/>
        </w:rPr>
        <w:t>identify and review available sources of secondary data; assess primary data collection requirements.</w:t>
      </w:r>
    </w:p>
    <w:p w14:paraId="6AF226CF" w14:textId="0FA62ECD" w:rsidR="008F6C99" w:rsidRPr="003E5334" w:rsidRDefault="008F6C99" w:rsidP="004B741D">
      <w:pPr>
        <w:pStyle w:val="paragraph"/>
        <w:numPr>
          <w:ilvl w:val="0"/>
          <w:numId w:val="36"/>
        </w:numPr>
        <w:spacing w:before="0" w:beforeAutospacing="0" w:after="0" w:afterAutospacing="0"/>
        <w:jc w:val="both"/>
        <w:textAlignment w:val="baseline"/>
        <w:rPr>
          <w:rFonts w:ascii="Noto Sans" w:hAnsi="Noto Sans" w:cs="Noto Sans"/>
          <w:sz w:val="20"/>
          <w:szCs w:val="20"/>
        </w:rPr>
      </w:pPr>
      <w:r w:rsidRPr="0061696E">
        <w:rPr>
          <w:rStyle w:val="normaltextrun"/>
          <w:rFonts w:ascii="Noto Sans" w:hAnsi="Noto Sans" w:cs="Noto Sans"/>
          <w:sz w:val="20"/>
          <w:szCs w:val="20"/>
        </w:rPr>
        <w:t>develop a detail methodology, including method, research techniques, sampling, data collection, stratification details, statistical assessment criteria and approaches in the inception report. Develop the sampling framework with a brief action plan that demonstrates how the specific objectives will be addressed and evaluation questions answered. The data collection methods should consider the most common forms of literature studies review, interviews with key informants KII, focused group discussions FGD, direct measurement, direct observation, surveys and case studies. The assessment methodology and tools are subjected to discussion and agreement with ILO Office for Türkiye.  </w:t>
      </w:r>
      <w:r w:rsidRPr="0061696E">
        <w:rPr>
          <w:rStyle w:val="eop"/>
          <w:rFonts w:ascii="Noto Sans" w:eastAsia="Noto Sans" w:hAnsi="Noto Sans" w:cs="Noto Sans"/>
          <w:sz w:val="20"/>
          <w:szCs w:val="20"/>
        </w:rPr>
        <w:t> </w:t>
      </w:r>
    </w:p>
    <w:p w14:paraId="66C7C457" w14:textId="77777777" w:rsidR="008F6C99" w:rsidRPr="0061696E" w:rsidRDefault="008F6C99" w:rsidP="004B741D">
      <w:pPr>
        <w:pStyle w:val="paragraph"/>
        <w:numPr>
          <w:ilvl w:val="0"/>
          <w:numId w:val="36"/>
        </w:numPr>
        <w:spacing w:before="0" w:beforeAutospacing="0" w:after="0" w:afterAutospacing="0"/>
        <w:jc w:val="both"/>
        <w:textAlignment w:val="baseline"/>
        <w:rPr>
          <w:rFonts w:ascii="Noto Sans" w:hAnsi="Noto Sans" w:cs="Noto Sans"/>
          <w:sz w:val="20"/>
          <w:szCs w:val="20"/>
        </w:rPr>
      </w:pPr>
      <w:r w:rsidRPr="0061696E">
        <w:rPr>
          <w:rStyle w:val="normaltextrun"/>
          <w:rFonts w:ascii="Noto Sans" w:hAnsi="Noto Sans" w:cs="Noto Sans"/>
          <w:sz w:val="20"/>
          <w:szCs w:val="20"/>
        </w:rPr>
        <w:t>prepare the questionnaires for survey, KII and FGD and other survey tools, and database system for data entry. The questionnaire should be comprehensive enough to cover the indicators as outlined in the impact and outcome level of the project. Prepare an outline for the final report for the outcomes of the survey, KIIs and the FGDs.</w:t>
      </w:r>
      <w:r w:rsidRPr="0061696E">
        <w:rPr>
          <w:rStyle w:val="eop"/>
          <w:rFonts w:ascii="Noto Sans" w:eastAsia="Noto Sans" w:hAnsi="Noto Sans" w:cs="Noto Sans"/>
          <w:sz w:val="20"/>
          <w:szCs w:val="20"/>
        </w:rPr>
        <w:t> </w:t>
      </w:r>
    </w:p>
    <w:p w14:paraId="18C4223D" w14:textId="77777777" w:rsidR="008F6C99" w:rsidRPr="0061696E" w:rsidRDefault="008F6C99" w:rsidP="004B741D">
      <w:pPr>
        <w:pStyle w:val="paragraph"/>
        <w:numPr>
          <w:ilvl w:val="0"/>
          <w:numId w:val="36"/>
        </w:numPr>
        <w:spacing w:before="0" w:beforeAutospacing="0" w:after="0" w:afterAutospacing="0"/>
        <w:jc w:val="both"/>
        <w:textAlignment w:val="baseline"/>
        <w:rPr>
          <w:rFonts w:ascii="Noto Sans" w:hAnsi="Noto Sans" w:cs="Noto Sans"/>
          <w:sz w:val="20"/>
          <w:szCs w:val="20"/>
        </w:rPr>
      </w:pPr>
      <w:r w:rsidRPr="0061696E">
        <w:rPr>
          <w:rStyle w:val="normaltextrun"/>
          <w:rFonts w:ascii="Noto Sans" w:hAnsi="Noto Sans" w:cs="Noto Sans"/>
          <w:sz w:val="20"/>
          <w:szCs w:val="20"/>
        </w:rPr>
        <w:t>collaborate with the project team during the preparation phase to refine and finalize the elements of the impact evaluation. This will include a detailed work plan such as timelines, milestones, and resource requirements, integrating considerations for the unique challenges faced by the target groups.</w:t>
      </w:r>
      <w:r w:rsidRPr="0061696E">
        <w:rPr>
          <w:rStyle w:val="eop"/>
          <w:rFonts w:ascii="Noto Sans" w:eastAsia="Noto Sans" w:hAnsi="Noto Sans" w:cs="Noto Sans"/>
          <w:sz w:val="20"/>
          <w:szCs w:val="20"/>
        </w:rPr>
        <w:t> </w:t>
      </w:r>
    </w:p>
    <w:p w14:paraId="37622F77" w14:textId="77777777" w:rsidR="008F6C99" w:rsidRPr="0061696E" w:rsidRDefault="008F6C99" w:rsidP="004B741D">
      <w:pPr>
        <w:pStyle w:val="paragraph"/>
        <w:numPr>
          <w:ilvl w:val="0"/>
          <w:numId w:val="36"/>
        </w:numPr>
        <w:spacing w:before="0" w:beforeAutospacing="0" w:after="0" w:afterAutospacing="0"/>
        <w:jc w:val="both"/>
        <w:textAlignment w:val="baseline"/>
        <w:rPr>
          <w:rFonts w:ascii="Noto Sans" w:hAnsi="Noto Sans" w:cs="Noto Sans"/>
          <w:sz w:val="20"/>
          <w:szCs w:val="20"/>
        </w:rPr>
      </w:pPr>
      <w:r w:rsidRPr="0061696E">
        <w:rPr>
          <w:rStyle w:val="normaltextrun"/>
          <w:rFonts w:ascii="Noto Sans" w:hAnsi="Noto Sans" w:cs="Noto Sans"/>
          <w:sz w:val="20"/>
          <w:szCs w:val="20"/>
        </w:rPr>
        <w:t>establish proper data quality procedures (i.e. avoiding duplications and controlling data integrity issues).</w:t>
      </w:r>
      <w:r w:rsidRPr="0061696E">
        <w:rPr>
          <w:rStyle w:val="eop"/>
          <w:rFonts w:ascii="Noto Sans" w:eastAsia="Noto Sans" w:hAnsi="Noto Sans" w:cs="Noto Sans"/>
          <w:sz w:val="20"/>
          <w:szCs w:val="20"/>
        </w:rPr>
        <w:t> </w:t>
      </w:r>
    </w:p>
    <w:p w14:paraId="4CC3AFA3" w14:textId="77777777" w:rsidR="008F6C99" w:rsidRPr="0061696E" w:rsidRDefault="008F6C99" w:rsidP="004B741D">
      <w:pPr>
        <w:pStyle w:val="paragraph"/>
        <w:numPr>
          <w:ilvl w:val="0"/>
          <w:numId w:val="36"/>
        </w:numPr>
        <w:spacing w:before="0" w:beforeAutospacing="0" w:after="0" w:afterAutospacing="0"/>
        <w:jc w:val="both"/>
        <w:textAlignment w:val="baseline"/>
        <w:rPr>
          <w:rStyle w:val="eop"/>
          <w:rFonts w:ascii="Noto Sans" w:hAnsi="Noto Sans" w:cs="Noto Sans"/>
          <w:sz w:val="20"/>
          <w:szCs w:val="20"/>
        </w:rPr>
      </w:pPr>
      <w:r w:rsidRPr="0061696E">
        <w:rPr>
          <w:rStyle w:val="normaltextrun"/>
          <w:rFonts w:ascii="Noto Sans" w:hAnsi="Noto Sans" w:cs="Noto Sans"/>
          <w:sz w:val="20"/>
          <w:szCs w:val="20"/>
        </w:rPr>
        <w:t>prepare training materials and detailed interviewer manual (and supervisor manual, if necessary).</w:t>
      </w:r>
      <w:r w:rsidRPr="0061696E">
        <w:rPr>
          <w:rStyle w:val="eop"/>
          <w:rFonts w:ascii="Noto Sans" w:eastAsia="Noto Sans" w:hAnsi="Noto Sans" w:cs="Noto Sans"/>
          <w:sz w:val="20"/>
          <w:szCs w:val="20"/>
        </w:rPr>
        <w:t> </w:t>
      </w:r>
    </w:p>
    <w:p w14:paraId="2C59FE3C" w14:textId="77777777" w:rsidR="008F6C99" w:rsidRPr="0061696E" w:rsidRDefault="008F6C99" w:rsidP="008F6C99">
      <w:pPr>
        <w:pStyle w:val="paragraph"/>
        <w:spacing w:before="0" w:beforeAutospacing="0" w:after="0" w:afterAutospacing="0"/>
        <w:ind w:left="1080"/>
        <w:jc w:val="both"/>
        <w:textAlignment w:val="baseline"/>
        <w:rPr>
          <w:rFonts w:ascii="Noto Sans" w:hAnsi="Noto Sans" w:cs="Noto Sans"/>
          <w:sz w:val="20"/>
          <w:szCs w:val="20"/>
        </w:rPr>
      </w:pPr>
    </w:p>
    <w:p w14:paraId="0A35DE07" w14:textId="5715CCE8" w:rsidR="008F6C99" w:rsidRPr="0061696E" w:rsidRDefault="008F6C99" w:rsidP="004B741D">
      <w:pPr>
        <w:pStyle w:val="paragraph"/>
        <w:numPr>
          <w:ilvl w:val="0"/>
          <w:numId w:val="8"/>
        </w:numPr>
        <w:spacing w:before="0" w:beforeAutospacing="0" w:after="0" w:afterAutospacing="0"/>
        <w:jc w:val="both"/>
        <w:textAlignment w:val="baseline"/>
        <w:rPr>
          <w:rStyle w:val="eop"/>
          <w:rFonts w:ascii="Noto Sans" w:hAnsi="Noto Sans" w:cs="Noto Sans"/>
          <w:sz w:val="20"/>
          <w:szCs w:val="20"/>
        </w:rPr>
      </w:pPr>
      <w:r w:rsidRPr="0061696E">
        <w:rPr>
          <w:rStyle w:val="normaltextrun"/>
          <w:rFonts w:ascii="Noto Sans" w:hAnsi="Noto Sans" w:cs="Noto Sans"/>
          <w:b/>
          <w:bCs/>
          <w:sz w:val="20"/>
          <w:szCs w:val="20"/>
        </w:rPr>
        <w:t>Implementation phase</w:t>
      </w:r>
      <w:r w:rsidRPr="0061696E">
        <w:rPr>
          <w:rStyle w:val="eop"/>
          <w:rFonts w:ascii="Noto Sans" w:eastAsia="Noto Sans" w:hAnsi="Noto Sans" w:cs="Noto Sans"/>
          <w:sz w:val="20"/>
          <w:szCs w:val="20"/>
        </w:rPr>
        <w:t> </w:t>
      </w:r>
      <w:r w:rsidR="00621189" w:rsidRPr="0061696E">
        <w:rPr>
          <w:rStyle w:val="normaltextrun"/>
          <w:rFonts w:ascii="Noto Sans" w:hAnsi="Noto Sans" w:cs="Noto Sans"/>
          <w:b/>
          <w:bCs/>
          <w:sz w:val="20"/>
          <w:szCs w:val="20"/>
        </w:rPr>
        <w:t>(field work)</w:t>
      </w:r>
    </w:p>
    <w:p w14:paraId="4F9375E7" w14:textId="28F02814" w:rsidR="008F6C99" w:rsidRPr="0061696E" w:rsidRDefault="008F6C99" w:rsidP="008F6C99">
      <w:pPr>
        <w:pStyle w:val="paragraph"/>
        <w:spacing w:before="0" w:beforeAutospacing="0" w:after="0" w:afterAutospacing="0"/>
        <w:ind w:right="285"/>
        <w:jc w:val="both"/>
        <w:textAlignment w:val="baseline"/>
        <w:rPr>
          <w:rFonts w:ascii="Noto Sans" w:hAnsi="Noto Sans" w:cs="Noto Sans"/>
          <w:sz w:val="20"/>
          <w:szCs w:val="20"/>
        </w:rPr>
      </w:pPr>
      <w:r w:rsidRPr="0061696E">
        <w:rPr>
          <w:rStyle w:val="normaltextrun"/>
          <w:rFonts w:ascii="Noto Sans" w:hAnsi="Noto Sans" w:cs="Noto Sans"/>
          <w:sz w:val="20"/>
          <w:szCs w:val="20"/>
        </w:rPr>
        <w:t xml:space="preserve">The service provider shall be responsible </w:t>
      </w:r>
      <w:proofErr w:type="gramStart"/>
      <w:r w:rsidRPr="0061696E">
        <w:rPr>
          <w:rStyle w:val="normaltextrun"/>
          <w:rFonts w:ascii="Noto Sans" w:hAnsi="Noto Sans" w:cs="Noto Sans"/>
          <w:sz w:val="20"/>
          <w:szCs w:val="20"/>
        </w:rPr>
        <w:t>for;</w:t>
      </w:r>
      <w:proofErr w:type="gramEnd"/>
      <w:r w:rsidRPr="0061696E">
        <w:rPr>
          <w:rStyle w:val="normaltextrun"/>
          <w:rFonts w:ascii="Noto Sans" w:hAnsi="Noto Sans" w:cs="Noto Sans"/>
          <w:sz w:val="20"/>
          <w:szCs w:val="20"/>
        </w:rPr>
        <w:t> </w:t>
      </w:r>
      <w:r w:rsidRPr="0061696E">
        <w:rPr>
          <w:rStyle w:val="eop"/>
          <w:rFonts w:ascii="Noto Sans" w:eastAsia="Noto Sans" w:hAnsi="Noto Sans" w:cs="Noto Sans"/>
          <w:sz w:val="20"/>
          <w:szCs w:val="20"/>
        </w:rPr>
        <w:t> </w:t>
      </w:r>
    </w:p>
    <w:p w14:paraId="671F0412" w14:textId="64E502AB" w:rsidR="008F6C99" w:rsidRPr="0061696E" w:rsidRDefault="008F6C99" w:rsidP="004B741D">
      <w:pPr>
        <w:pStyle w:val="paragraph"/>
        <w:numPr>
          <w:ilvl w:val="0"/>
          <w:numId w:val="35"/>
        </w:numPr>
        <w:spacing w:before="0" w:beforeAutospacing="0" w:after="0" w:afterAutospacing="0"/>
        <w:ind w:left="709"/>
        <w:jc w:val="both"/>
        <w:textAlignment w:val="baseline"/>
        <w:rPr>
          <w:rFonts w:ascii="Noto Sans" w:hAnsi="Noto Sans" w:cs="Noto Sans"/>
          <w:sz w:val="20"/>
          <w:szCs w:val="20"/>
        </w:rPr>
      </w:pPr>
      <w:r w:rsidRPr="0061696E">
        <w:rPr>
          <w:rStyle w:val="normaltextrun"/>
          <w:rFonts w:ascii="Noto Sans" w:hAnsi="Noto Sans" w:cs="Noto Sans"/>
          <w:sz w:val="20"/>
          <w:szCs w:val="20"/>
        </w:rPr>
        <w:t>deploying, training and the supervising the assessment team. The service provider should dedicate one member form the assessment team as the team leader for effective coordination and to ensure that team’s adherence to the established guidelines and procedures.</w:t>
      </w:r>
      <w:r w:rsidRPr="0061696E">
        <w:rPr>
          <w:rStyle w:val="eop"/>
          <w:rFonts w:ascii="Noto Sans" w:eastAsia="Noto Sans" w:hAnsi="Noto Sans" w:cs="Noto Sans"/>
          <w:sz w:val="20"/>
          <w:szCs w:val="20"/>
        </w:rPr>
        <w:t> </w:t>
      </w:r>
    </w:p>
    <w:p w14:paraId="2BEC089F" w14:textId="77777777" w:rsidR="008F6C99" w:rsidRPr="0061696E" w:rsidRDefault="008F6C99" w:rsidP="004B741D">
      <w:pPr>
        <w:pStyle w:val="paragraph"/>
        <w:numPr>
          <w:ilvl w:val="0"/>
          <w:numId w:val="35"/>
        </w:numPr>
        <w:spacing w:before="0" w:beforeAutospacing="0" w:after="0" w:afterAutospacing="0"/>
        <w:ind w:left="709"/>
        <w:jc w:val="both"/>
        <w:textAlignment w:val="baseline"/>
        <w:rPr>
          <w:rFonts w:ascii="Noto Sans" w:hAnsi="Noto Sans" w:cs="Noto Sans"/>
          <w:sz w:val="20"/>
          <w:szCs w:val="20"/>
        </w:rPr>
      </w:pPr>
      <w:r w:rsidRPr="0061696E">
        <w:rPr>
          <w:rStyle w:val="normaltextrun"/>
          <w:rFonts w:ascii="Noto Sans" w:hAnsi="Noto Sans" w:cs="Noto Sans"/>
          <w:sz w:val="20"/>
          <w:szCs w:val="20"/>
        </w:rPr>
        <w:t xml:space="preserve">undertaking a pilot survey in </w:t>
      </w:r>
      <w:proofErr w:type="spellStart"/>
      <w:r w:rsidRPr="0061696E">
        <w:rPr>
          <w:rStyle w:val="normaltextrun"/>
          <w:rFonts w:ascii="Noto Sans" w:hAnsi="Noto Sans" w:cs="Noto Sans"/>
          <w:sz w:val="20"/>
          <w:szCs w:val="20"/>
        </w:rPr>
        <w:t>Şanlıurfa</w:t>
      </w:r>
      <w:proofErr w:type="spellEnd"/>
      <w:r w:rsidRPr="0061696E">
        <w:rPr>
          <w:rStyle w:val="normaltextrun"/>
          <w:rFonts w:ascii="Noto Sans" w:hAnsi="Noto Sans" w:cs="Noto Sans"/>
          <w:sz w:val="20"/>
          <w:szCs w:val="20"/>
        </w:rPr>
        <w:t xml:space="preserve"> to test the methodology and questionnaire, and in discussion with project management team, review the methodology/questionnaire as necessary.</w:t>
      </w:r>
      <w:r w:rsidRPr="0061696E">
        <w:rPr>
          <w:rStyle w:val="eop"/>
          <w:rFonts w:ascii="Noto Sans" w:eastAsia="Noto Sans" w:hAnsi="Noto Sans" w:cs="Noto Sans"/>
          <w:sz w:val="20"/>
          <w:szCs w:val="20"/>
        </w:rPr>
        <w:t> </w:t>
      </w:r>
    </w:p>
    <w:p w14:paraId="19138CB0" w14:textId="77777777" w:rsidR="008F6C99" w:rsidRPr="0061696E" w:rsidRDefault="008F6C99" w:rsidP="004B741D">
      <w:pPr>
        <w:pStyle w:val="paragraph"/>
        <w:numPr>
          <w:ilvl w:val="0"/>
          <w:numId w:val="35"/>
        </w:numPr>
        <w:spacing w:before="0" w:beforeAutospacing="0" w:after="0" w:afterAutospacing="0"/>
        <w:ind w:left="709"/>
        <w:jc w:val="both"/>
        <w:textAlignment w:val="baseline"/>
        <w:rPr>
          <w:rFonts w:ascii="Noto Sans" w:hAnsi="Noto Sans" w:cs="Noto Sans"/>
          <w:sz w:val="20"/>
          <w:szCs w:val="20"/>
        </w:rPr>
      </w:pPr>
      <w:r w:rsidRPr="0061696E">
        <w:rPr>
          <w:rStyle w:val="normaltextrun"/>
          <w:rFonts w:ascii="Noto Sans" w:hAnsi="Noto Sans" w:cs="Noto Sans"/>
          <w:sz w:val="20"/>
          <w:szCs w:val="20"/>
        </w:rPr>
        <w:t>managing necessary processes for data collection and written recording including of FGDs and KII. </w:t>
      </w:r>
      <w:r w:rsidRPr="0061696E">
        <w:rPr>
          <w:rStyle w:val="eop"/>
          <w:rFonts w:ascii="Noto Sans" w:eastAsia="Noto Sans" w:hAnsi="Noto Sans" w:cs="Noto Sans"/>
          <w:sz w:val="20"/>
          <w:szCs w:val="20"/>
        </w:rPr>
        <w:t> </w:t>
      </w:r>
    </w:p>
    <w:p w14:paraId="1E08F602" w14:textId="77777777" w:rsidR="008F6C99" w:rsidRPr="0061696E" w:rsidRDefault="008F6C99" w:rsidP="004B741D">
      <w:pPr>
        <w:pStyle w:val="paragraph"/>
        <w:numPr>
          <w:ilvl w:val="0"/>
          <w:numId w:val="35"/>
        </w:numPr>
        <w:spacing w:before="0" w:beforeAutospacing="0" w:after="0" w:afterAutospacing="0"/>
        <w:ind w:left="709"/>
        <w:jc w:val="both"/>
        <w:textAlignment w:val="baseline"/>
        <w:rPr>
          <w:rStyle w:val="eop"/>
          <w:rFonts w:ascii="Noto Sans" w:hAnsi="Noto Sans" w:cs="Noto Sans"/>
          <w:sz w:val="20"/>
          <w:szCs w:val="20"/>
        </w:rPr>
      </w:pPr>
      <w:r w:rsidRPr="0061696E">
        <w:rPr>
          <w:rStyle w:val="normaltextrun"/>
          <w:rFonts w:ascii="Noto Sans" w:hAnsi="Noto Sans" w:cs="Noto Sans"/>
          <w:sz w:val="20"/>
          <w:szCs w:val="20"/>
        </w:rPr>
        <w:t>coordinating data collection work and ensure full compliance with the data entry protocols, data privacy and protection rules, and the transcripts. The assessment process should respect ethical best practices in terms of obtaining consent from interviewees and respecting their right to privacy.</w:t>
      </w:r>
      <w:r w:rsidRPr="0061696E">
        <w:rPr>
          <w:rStyle w:val="eop"/>
          <w:rFonts w:ascii="Noto Sans" w:eastAsia="Noto Sans" w:hAnsi="Noto Sans" w:cs="Noto Sans"/>
          <w:sz w:val="20"/>
          <w:szCs w:val="20"/>
        </w:rPr>
        <w:t> </w:t>
      </w:r>
    </w:p>
    <w:p w14:paraId="1065C56B" w14:textId="77777777" w:rsidR="008F6C99" w:rsidRPr="0061696E" w:rsidRDefault="008F6C99" w:rsidP="008F6C99">
      <w:pPr>
        <w:pStyle w:val="paragraph"/>
        <w:spacing w:before="0" w:beforeAutospacing="0" w:after="0" w:afterAutospacing="0"/>
        <w:ind w:left="855"/>
        <w:jc w:val="both"/>
        <w:textAlignment w:val="baseline"/>
        <w:rPr>
          <w:rFonts w:ascii="Noto Sans" w:hAnsi="Noto Sans" w:cs="Noto Sans"/>
          <w:sz w:val="20"/>
          <w:szCs w:val="20"/>
        </w:rPr>
      </w:pPr>
    </w:p>
    <w:p w14:paraId="58D27BCC" w14:textId="19C96433" w:rsidR="008F6C99" w:rsidRPr="0061696E" w:rsidRDefault="008F6C99" w:rsidP="004B741D">
      <w:pPr>
        <w:pStyle w:val="paragraph"/>
        <w:numPr>
          <w:ilvl w:val="0"/>
          <w:numId w:val="8"/>
        </w:numPr>
        <w:spacing w:before="0" w:beforeAutospacing="0" w:after="0" w:afterAutospacing="0"/>
        <w:jc w:val="both"/>
        <w:textAlignment w:val="baseline"/>
        <w:rPr>
          <w:rStyle w:val="eop"/>
          <w:rFonts w:ascii="Noto Sans" w:hAnsi="Noto Sans" w:cs="Noto Sans"/>
          <w:sz w:val="20"/>
          <w:szCs w:val="20"/>
        </w:rPr>
      </w:pPr>
      <w:r w:rsidRPr="0061696E">
        <w:rPr>
          <w:rStyle w:val="normaltextrun"/>
          <w:rFonts w:ascii="Noto Sans" w:hAnsi="Noto Sans" w:cs="Noto Sans"/>
          <w:b/>
          <w:bCs/>
          <w:sz w:val="20"/>
          <w:szCs w:val="20"/>
        </w:rPr>
        <w:t>Data Analysis </w:t>
      </w:r>
      <w:r w:rsidRPr="0061696E">
        <w:rPr>
          <w:rStyle w:val="eop"/>
          <w:rFonts w:ascii="Noto Sans" w:eastAsia="Noto Sans" w:hAnsi="Noto Sans" w:cs="Noto Sans"/>
          <w:sz w:val="20"/>
          <w:szCs w:val="20"/>
        </w:rPr>
        <w:t> </w:t>
      </w:r>
    </w:p>
    <w:p w14:paraId="1DE42F7B" w14:textId="77777777" w:rsidR="008F6C99" w:rsidRPr="0061696E" w:rsidRDefault="008F6C99" w:rsidP="008F6C99">
      <w:pPr>
        <w:pStyle w:val="paragraph"/>
        <w:spacing w:before="0" w:beforeAutospacing="0" w:after="0" w:afterAutospacing="0"/>
        <w:ind w:right="285"/>
        <w:jc w:val="both"/>
        <w:textAlignment w:val="baseline"/>
        <w:rPr>
          <w:rFonts w:ascii="Noto Sans" w:hAnsi="Noto Sans" w:cs="Noto Sans"/>
          <w:sz w:val="20"/>
          <w:szCs w:val="20"/>
        </w:rPr>
      </w:pPr>
      <w:r w:rsidRPr="0061696E">
        <w:rPr>
          <w:rStyle w:val="normaltextrun"/>
          <w:rFonts w:ascii="Noto Sans" w:hAnsi="Noto Sans" w:cs="Noto Sans"/>
          <w:sz w:val="20"/>
          <w:szCs w:val="20"/>
        </w:rPr>
        <w:t>The service provider shall: </w:t>
      </w:r>
      <w:r w:rsidRPr="0061696E">
        <w:rPr>
          <w:rStyle w:val="eop"/>
          <w:rFonts w:ascii="Noto Sans" w:eastAsia="Noto Sans" w:hAnsi="Noto Sans" w:cs="Noto Sans"/>
          <w:sz w:val="20"/>
          <w:szCs w:val="20"/>
        </w:rPr>
        <w:t> </w:t>
      </w:r>
    </w:p>
    <w:p w14:paraId="55FE4A83" w14:textId="77777777" w:rsidR="008F6C99" w:rsidRPr="0061696E" w:rsidRDefault="008F6C99" w:rsidP="004B741D">
      <w:pPr>
        <w:pStyle w:val="paragraph"/>
        <w:numPr>
          <w:ilvl w:val="0"/>
          <w:numId w:val="34"/>
        </w:numPr>
        <w:spacing w:before="0" w:beforeAutospacing="0" w:after="0" w:afterAutospacing="0"/>
        <w:ind w:left="709"/>
        <w:jc w:val="both"/>
        <w:textAlignment w:val="baseline"/>
        <w:rPr>
          <w:rFonts w:ascii="Noto Sans" w:hAnsi="Noto Sans" w:cs="Noto Sans"/>
          <w:sz w:val="20"/>
          <w:szCs w:val="20"/>
        </w:rPr>
      </w:pPr>
      <w:r w:rsidRPr="0061696E">
        <w:rPr>
          <w:rStyle w:val="normaltextrun"/>
          <w:rFonts w:ascii="Noto Sans" w:hAnsi="Noto Sans" w:cs="Noto Sans"/>
          <w:sz w:val="20"/>
          <w:szCs w:val="20"/>
        </w:rPr>
        <w:t>analyse and triangulate the data/information collected using children and household survey, KII and FGD, and direct observation taking into consideration the objective, outcomes and outputs and target groups of the project. </w:t>
      </w:r>
      <w:r w:rsidRPr="0061696E">
        <w:rPr>
          <w:rStyle w:val="eop"/>
          <w:rFonts w:ascii="Noto Sans" w:eastAsia="Noto Sans" w:hAnsi="Noto Sans" w:cs="Noto Sans"/>
          <w:sz w:val="20"/>
          <w:szCs w:val="20"/>
        </w:rPr>
        <w:t> </w:t>
      </w:r>
    </w:p>
    <w:p w14:paraId="177D72B6" w14:textId="77777777" w:rsidR="008F6C99" w:rsidRPr="0061696E" w:rsidRDefault="008F6C99" w:rsidP="004B741D">
      <w:pPr>
        <w:pStyle w:val="paragraph"/>
        <w:numPr>
          <w:ilvl w:val="0"/>
          <w:numId w:val="34"/>
        </w:numPr>
        <w:spacing w:before="0" w:beforeAutospacing="0" w:after="0" w:afterAutospacing="0"/>
        <w:ind w:left="709"/>
        <w:jc w:val="both"/>
        <w:textAlignment w:val="baseline"/>
        <w:rPr>
          <w:rFonts w:ascii="Noto Sans" w:hAnsi="Noto Sans" w:cs="Noto Sans"/>
          <w:sz w:val="20"/>
          <w:szCs w:val="20"/>
        </w:rPr>
      </w:pPr>
      <w:r w:rsidRPr="0061696E">
        <w:rPr>
          <w:rStyle w:val="normaltextrun"/>
          <w:rFonts w:ascii="Noto Sans" w:hAnsi="Noto Sans" w:cs="Noto Sans"/>
          <w:sz w:val="20"/>
          <w:szCs w:val="20"/>
        </w:rPr>
        <w:t>prepare a detailed report and analysis based on the submitted outline during the preparation phase. </w:t>
      </w:r>
      <w:r w:rsidRPr="0061696E">
        <w:rPr>
          <w:rStyle w:val="eop"/>
          <w:rFonts w:ascii="Noto Sans" w:eastAsia="Noto Sans" w:hAnsi="Noto Sans" w:cs="Noto Sans"/>
          <w:sz w:val="20"/>
          <w:szCs w:val="20"/>
        </w:rPr>
        <w:t> </w:t>
      </w:r>
    </w:p>
    <w:p w14:paraId="42A671E8" w14:textId="77777777" w:rsidR="008F6C99" w:rsidRPr="00F864EB" w:rsidRDefault="008F6C99" w:rsidP="004B741D">
      <w:pPr>
        <w:pStyle w:val="paragraph"/>
        <w:numPr>
          <w:ilvl w:val="0"/>
          <w:numId w:val="34"/>
        </w:numPr>
        <w:spacing w:before="0" w:beforeAutospacing="0" w:after="0" w:afterAutospacing="0"/>
        <w:ind w:left="709"/>
        <w:jc w:val="both"/>
        <w:textAlignment w:val="baseline"/>
        <w:rPr>
          <w:rStyle w:val="eop"/>
          <w:rFonts w:ascii="Noto Sans" w:hAnsi="Noto Sans" w:cs="Noto Sans"/>
          <w:sz w:val="20"/>
          <w:szCs w:val="20"/>
        </w:rPr>
      </w:pPr>
      <w:r w:rsidRPr="0061696E">
        <w:rPr>
          <w:rStyle w:val="normaltextrun"/>
          <w:rFonts w:ascii="Noto Sans" w:hAnsi="Noto Sans" w:cs="Noto Sans"/>
          <w:sz w:val="20"/>
          <w:szCs w:val="20"/>
        </w:rPr>
        <w:t>modify and amend the report, if necessary, based on the feedback from the project management team.</w:t>
      </w:r>
      <w:r w:rsidRPr="0061696E">
        <w:rPr>
          <w:rStyle w:val="eop"/>
          <w:rFonts w:ascii="Noto Sans" w:eastAsia="Noto Sans" w:hAnsi="Noto Sans" w:cs="Noto Sans"/>
          <w:sz w:val="20"/>
          <w:szCs w:val="20"/>
        </w:rPr>
        <w:t> </w:t>
      </w:r>
    </w:p>
    <w:p w14:paraId="427329A6" w14:textId="77777777" w:rsidR="00F864EB" w:rsidRDefault="00F864EB" w:rsidP="00F864EB">
      <w:pPr>
        <w:pStyle w:val="paragraph"/>
        <w:spacing w:before="0" w:beforeAutospacing="0" w:after="0" w:afterAutospacing="0"/>
        <w:jc w:val="both"/>
        <w:textAlignment w:val="baseline"/>
        <w:rPr>
          <w:rFonts w:ascii="Noto Sans" w:hAnsi="Noto Sans" w:cs="Noto Sans"/>
          <w:sz w:val="20"/>
          <w:szCs w:val="20"/>
        </w:rPr>
      </w:pPr>
    </w:p>
    <w:p w14:paraId="0F0FD1CF" w14:textId="77777777" w:rsidR="00F864EB" w:rsidRPr="0061696E" w:rsidRDefault="00F864EB" w:rsidP="00F864EB">
      <w:pPr>
        <w:pStyle w:val="paragraph"/>
        <w:spacing w:before="0" w:beforeAutospacing="0" w:after="0" w:afterAutospacing="0"/>
        <w:jc w:val="both"/>
        <w:textAlignment w:val="baseline"/>
        <w:rPr>
          <w:rFonts w:ascii="Noto Sans" w:hAnsi="Noto Sans" w:cs="Noto Sans"/>
          <w:sz w:val="20"/>
          <w:szCs w:val="20"/>
        </w:rPr>
      </w:pPr>
    </w:p>
    <w:p w14:paraId="6E07268D" w14:textId="77777777" w:rsidR="008F6C99" w:rsidRPr="0061696E" w:rsidRDefault="008F6C99" w:rsidP="008F6C99">
      <w:pPr>
        <w:pStyle w:val="paragraph"/>
        <w:spacing w:before="0" w:beforeAutospacing="0" w:after="0" w:afterAutospacing="0"/>
        <w:jc w:val="both"/>
        <w:textAlignment w:val="baseline"/>
        <w:rPr>
          <w:rStyle w:val="normaltextrun"/>
          <w:rFonts w:ascii="Noto Sans" w:hAnsi="Noto Sans" w:cs="Noto Sans"/>
          <w:b/>
          <w:bCs/>
          <w:sz w:val="20"/>
          <w:szCs w:val="20"/>
        </w:rPr>
      </w:pPr>
    </w:p>
    <w:p w14:paraId="066C9731" w14:textId="44068B08" w:rsidR="008F6C99" w:rsidRPr="0061696E" w:rsidRDefault="008F6C99" w:rsidP="004B741D">
      <w:pPr>
        <w:pStyle w:val="paragraph"/>
        <w:numPr>
          <w:ilvl w:val="0"/>
          <w:numId w:val="8"/>
        </w:numPr>
        <w:spacing w:before="0" w:beforeAutospacing="0" w:after="0" w:afterAutospacing="0"/>
        <w:jc w:val="both"/>
        <w:textAlignment w:val="baseline"/>
        <w:rPr>
          <w:rStyle w:val="eop"/>
          <w:rFonts w:ascii="Noto Sans" w:hAnsi="Noto Sans" w:cs="Noto Sans"/>
          <w:sz w:val="20"/>
          <w:szCs w:val="20"/>
        </w:rPr>
      </w:pPr>
      <w:r w:rsidRPr="0061696E">
        <w:rPr>
          <w:rStyle w:val="normaltextrun"/>
          <w:rFonts w:ascii="Noto Sans" w:hAnsi="Noto Sans" w:cs="Noto Sans"/>
          <w:b/>
          <w:bCs/>
          <w:sz w:val="20"/>
          <w:szCs w:val="20"/>
        </w:rPr>
        <w:t>Reporting </w:t>
      </w:r>
      <w:r w:rsidRPr="0061696E">
        <w:rPr>
          <w:rStyle w:val="eop"/>
          <w:rFonts w:ascii="Noto Sans" w:eastAsia="Noto Sans" w:hAnsi="Noto Sans" w:cs="Noto Sans"/>
          <w:sz w:val="20"/>
          <w:szCs w:val="20"/>
        </w:rPr>
        <w:t> </w:t>
      </w:r>
    </w:p>
    <w:p w14:paraId="0EF0F856" w14:textId="77777777" w:rsidR="008F6C99" w:rsidRPr="0061696E" w:rsidRDefault="008F6C99" w:rsidP="008F6C99">
      <w:pPr>
        <w:pStyle w:val="paragraph"/>
        <w:spacing w:before="0" w:beforeAutospacing="0" w:after="0" w:afterAutospacing="0"/>
        <w:ind w:right="285"/>
        <w:jc w:val="both"/>
        <w:textAlignment w:val="baseline"/>
        <w:rPr>
          <w:rFonts w:ascii="Noto Sans" w:hAnsi="Noto Sans" w:cs="Noto Sans"/>
          <w:sz w:val="20"/>
          <w:szCs w:val="20"/>
        </w:rPr>
      </w:pPr>
      <w:r w:rsidRPr="0061696E">
        <w:rPr>
          <w:rStyle w:val="normaltextrun"/>
          <w:rFonts w:ascii="Noto Sans" w:hAnsi="Noto Sans" w:cs="Noto Sans"/>
          <w:sz w:val="20"/>
          <w:szCs w:val="20"/>
        </w:rPr>
        <w:t>The service provider shall be responsible for: </w:t>
      </w:r>
      <w:r w:rsidRPr="0061696E">
        <w:rPr>
          <w:rStyle w:val="eop"/>
          <w:rFonts w:ascii="Noto Sans" w:eastAsia="Noto Sans" w:hAnsi="Noto Sans" w:cs="Noto Sans"/>
          <w:sz w:val="20"/>
          <w:szCs w:val="20"/>
        </w:rPr>
        <w:t> </w:t>
      </w:r>
    </w:p>
    <w:p w14:paraId="11621E1B" w14:textId="20BA635E" w:rsidR="008F6C99" w:rsidRPr="0061696E" w:rsidRDefault="008F6C99" w:rsidP="004B741D">
      <w:pPr>
        <w:pStyle w:val="paragraph"/>
        <w:numPr>
          <w:ilvl w:val="0"/>
          <w:numId w:val="7"/>
        </w:numPr>
        <w:spacing w:before="0" w:beforeAutospacing="0"/>
        <w:jc w:val="both"/>
        <w:textAlignment w:val="baseline"/>
        <w:rPr>
          <w:rStyle w:val="normaltextrun"/>
          <w:rFonts w:ascii="Noto Sans" w:hAnsi="Noto Sans" w:cs="Noto Sans"/>
          <w:sz w:val="20"/>
          <w:szCs w:val="20"/>
        </w:rPr>
      </w:pPr>
      <w:r w:rsidRPr="0061696E">
        <w:rPr>
          <w:rStyle w:val="normaltextrun"/>
          <w:rFonts w:ascii="Noto Sans" w:hAnsi="Noto Sans" w:cs="Noto Sans"/>
          <w:sz w:val="20"/>
          <w:szCs w:val="20"/>
        </w:rPr>
        <w:t xml:space="preserve">Presenting the first draft of the Impact assessment results at a Validation Workshop, at which the draft shall be discussed with the project management team and the representatives of different partners and stakeholders of the project. </w:t>
      </w:r>
      <w:r w:rsidRPr="0061696E">
        <w:rPr>
          <w:rStyle w:val="normaltextrun"/>
          <w:rFonts w:ascii="Noto Sans" w:eastAsia="Noto Sans" w:hAnsi="Noto Sans" w:cs="Noto Sans"/>
          <w:sz w:val="20"/>
          <w:szCs w:val="20"/>
        </w:rPr>
        <w:t> </w:t>
      </w:r>
      <w:r w:rsidRPr="0061696E">
        <w:rPr>
          <w:rStyle w:val="normaltextrun"/>
          <w:rFonts w:ascii="Noto Sans" w:hAnsi="Noto Sans" w:cs="Noto Sans"/>
          <w:sz w:val="20"/>
          <w:szCs w:val="20"/>
        </w:rPr>
        <w:t>The ILO Office shall bear all financial costs and operational arrangements for organizing the Workshop which is planned to take place at the ILO Office in Ankara. The Service provider, however, will pay for the travel and accommodation costs of its own staff if travelling from outside of Ankara to participate at the Workshop to present the draft report by taking into consideration the outcomes of the Validation Workshop, preparing the final Impact Assessment report providing</w:t>
      </w:r>
      <w:r w:rsidR="007B00C7">
        <w:rPr>
          <w:rStyle w:val="normaltextrun"/>
          <w:rFonts w:ascii="Noto Sans" w:hAnsi="Noto Sans" w:cs="Noto Sans"/>
          <w:sz w:val="20"/>
          <w:szCs w:val="20"/>
        </w:rPr>
        <w:t xml:space="preserve"> </w:t>
      </w:r>
      <w:r w:rsidRPr="0061696E">
        <w:rPr>
          <w:rStyle w:val="normaltextrun"/>
          <w:rFonts w:ascii="Noto Sans" w:hAnsi="Noto Sans" w:cs="Noto Sans"/>
          <w:sz w:val="20"/>
          <w:szCs w:val="20"/>
        </w:rPr>
        <w:t>a comprehensive analysis of the assessment results, with specific recommendations.</w:t>
      </w:r>
    </w:p>
    <w:p w14:paraId="6D3E7544" w14:textId="7C29B0BF" w:rsidR="008F6C99" w:rsidRPr="0061696E" w:rsidRDefault="008F6C99" w:rsidP="004B741D">
      <w:pPr>
        <w:pStyle w:val="paragraph"/>
        <w:numPr>
          <w:ilvl w:val="0"/>
          <w:numId w:val="7"/>
        </w:numPr>
        <w:jc w:val="both"/>
        <w:textAlignment w:val="baseline"/>
        <w:rPr>
          <w:rFonts w:ascii="Noto Sans" w:hAnsi="Noto Sans" w:cs="Noto Sans"/>
          <w:sz w:val="20"/>
          <w:szCs w:val="20"/>
        </w:rPr>
      </w:pPr>
      <w:r w:rsidRPr="0061696E">
        <w:rPr>
          <w:rStyle w:val="normaltextrun"/>
          <w:rFonts w:ascii="Noto Sans" w:hAnsi="Noto Sans" w:cs="Noto Sans"/>
          <w:sz w:val="20"/>
          <w:szCs w:val="20"/>
        </w:rPr>
        <w:t>Preparing, taking into consideration the discussions and findings of the Validation Workshop, the final of the Impact Assessment report after implementation and analysis periods providing a comprehensive analysis of the review results, with specific recommendations.</w:t>
      </w:r>
      <w:r w:rsidRPr="0061696E">
        <w:rPr>
          <w:rStyle w:val="eop"/>
          <w:rFonts w:ascii="Noto Sans" w:eastAsia="Noto Sans" w:hAnsi="Noto Sans" w:cs="Noto Sans"/>
          <w:sz w:val="20"/>
          <w:szCs w:val="20"/>
        </w:rPr>
        <w:t> </w:t>
      </w:r>
    </w:p>
    <w:p w14:paraId="6BDF843A" w14:textId="3FA01218" w:rsidR="001B0985" w:rsidRPr="0061696E" w:rsidRDefault="001B0985" w:rsidP="002A7DC8">
      <w:pPr>
        <w:pStyle w:val="ListParagraph"/>
        <w:numPr>
          <w:ilvl w:val="0"/>
          <w:numId w:val="4"/>
        </w:numPr>
        <w:spacing w:before="240"/>
        <w:jc w:val="both"/>
        <w:rPr>
          <w:b/>
          <w:color w:val="1E2CBD"/>
          <w:sz w:val="20"/>
          <w:szCs w:val="20"/>
        </w:rPr>
      </w:pPr>
      <w:r w:rsidRPr="0061696E">
        <w:rPr>
          <w:b/>
          <w:color w:val="1E2CBD"/>
          <w:sz w:val="20"/>
          <w:szCs w:val="20"/>
        </w:rPr>
        <w:t>MAIN DELIVERABLES</w:t>
      </w:r>
    </w:p>
    <w:p w14:paraId="19FA063B" w14:textId="079550F5" w:rsidR="007654E6" w:rsidRPr="0061696E" w:rsidRDefault="007654E6" w:rsidP="007607D8">
      <w:pPr>
        <w:pStyle w:val="FootnoteText"/>
        <w:jc w:val="both"/>
        <w:rPr>
          <w:rFonts w:ascii="Noto Sans" w:hAnsi="Noto Sans" w:cs="Noto Sans"/>
        </w:rPr>
      </w:pPr>
      <w:r w:rsidRPr="0061696E">
        <w:rPr>
          <w:rFonts w:ascii="Noto Sans" w:hAnsi="Noto Sans" w:cs="Noto Sans"/>
        </w:rPr>
        <w:t xml:space="preserve">The </w:t>
      </w:r>
      <w:r w:rsidR="001A3F86" w:rsidRPr="0061696E">
        <w:rPr>
          <w:rFonts w:ascii="Noto Sans" w:hAnsi="Noto Sans" w:cs="Noto Sans"/>
        </w:rPr>
        <w:t>Impact Assessment</w:t>
      </w:r>
      <w:r w:rsidRPr="0061696E">
        <w:rPr>
          <w:rFonts w:ascii="Noto Sans" w:hAnsi="Noto Sans" w:cs="Noto Sans"/>
        </w:rPr>
        <w:t xml:space="preserve"> team is expected to produce the following deliverables and tasks:</w:t>
      </w:r>
    </w:p>
    <w:p w14:paraId="2361753E" w14:textId="77777777" w:rsidR="00925DA8" w:rsidRPr="0061696E" w:rsidRDefault="00925DA8" w:rsidP="007607D8">
      <w:pPr>
        <w:pStyle w:val="FootnoteText"/>
        <w:jc w:val="both"/>
        <w:rPr>
          <w:rFonts w:ascii="Noto Sans" w:hAnsi="Noto Sans" w:cs="Noto Sans"/>
        </w:rPr>
      </w:pPr>
    </w:p>
    <w:p w14:paraId="71C81B83" w14:textId="0D12579A" w:rsidR="00925DA8" w:rsidRPr="0061696E" w:rsidRDefault="00E40DCC" w:rsidP="00925DA8">
      <w:pPr>
        <w:pStyle w:val="paragraph"/>
        <w:spacing w:before="0" w:beforeAutospacing="0" w:after="0" w:afterAutospacing="0"/>
        <w:jc w:val="both"/>
        <w:textAlignment w:val="baseline"/>
        <w:rPr>
          <w:rFonts w:ascii="Noto Sans" w:hAnsi="Noto Sans" w:cs="Noto Sans"/>
          <w:b/>
          <w:bCs/>
          <w:sz w:val="20"/>
          <w:szCs w:val="20"/>
        </w:rPr>
      </w:pPr>
      <w:r w:rsidRPr="0061696E">
        <w:rPr>
          <w:rFonts w:ascii="Noto Sans" w:hAnsi="Noto Sans" w:cs="Noto Sans"/>
          <w:sz w:val="20"/>
          <w:szCs w:val="20"/>
        </w:rPr>
        <w:t xml:space="preserve"> </w:t>
      </w:r>
      <w:r w:rsidR="00925DA8" w:rsidRPr="0061696E">
        <w:rPr>
          <w:rFonts w:ascii="Noto Sans" w:hAnsi="Noto Sans" w:cs="Noto Sans"/>
          <w:b/>
          <w:bCs/>
          <w:sz w:val="20"/>
          <w:szCs w:val="20"/>
        </w:rPr>
        <w:t>Deliverable 1: An Impact Assessment Inception Report</w:t>
      </w:r>
      <w:r w:rsidR="00925DA8" w:rsidRPr="0061696E">
        <w:rPr>
          <w:rFonts w:ascii="Noto Sans" w:hAnsi="Noto Sans" w:cs="Noto Sans"/>
          <w:sz w:val="20"/>
          <w:szCs w:val="20"/>
        </w:rPr>
        <w:t xml:space="preserve"> – to be submitted within </w:t>
      </w:r>
      <w:r w:rsidR="00193EFC">
        <w:rPr>
          <w:rFonts w:ascii="Noto Sans" w:hAnsi="Noto Sans" w:cs="Noto Sans"/>
          <w:sz w:val="20"/>
          <w:szCs w:val="20"/>
        </w:rPr>
        <w:t>2</w:t>
      </w:r>
      <w:r w:rsidR="00925DA8" w:rsidRPr="0061696E">
        <w:rPr>
          <w:rFonts w:ascii="Noto Sans" w:hAnsi="Noto Sans" w:cs="Noto Sans"/>
          <w:sz w:val="20"/>
          <w:szCs w:val="20"/>
        </w:rPr>
        <w:t xml:space="preserve"> calendar weeks of the date of contract signing. This report will include a fully elaborated impact evaluation proposal including the approach and proposed survey instruments, sampling frames and sampling methodology, interviewing method, number of KIIs, FGDs and the number of participants and locations, draft questionnaires and other survey tools, data processing and analysis methodology, outline of the final report and schedule of activities.  </w:t>
      </w:r>
      <w:r w:rsidR="00925DA8" w:rsidRPr="0061696E">
        <w:rPr>
          <w:rFonts w:ascii="Noto Sans" w:hAnsi="Noto Sans" w:cs="Noto Sans"/>
          <w:b/>
          <w:bCs/>
          <w:sz w:val="20"/>
          <w:szCs w:val="20"/>
        </w:rPr>
        <w:t> </w:t>
      </w:r>
    </w:p>
    <w:p w14:paraId="24D46C00" w14:textId="77777777" w:rsidR="00925DA8" w:rsidRPr="0061696E" w:rsidRDefault="00925DA8" w:rsidP="00925DA8">
      <w:pPr>
        <w:widowControl/>
        <w:autoSpaceDE/>
        <w:autoSpaceDN/>
        <w:jc w:val="both"/>
        <w:textAlignment w:val="baseline"/>
        <w:rPr>
          <w:rFonts w:eastAsia="Times New Roman"/>
          <w:b/>
          <w:bCs/>
          <w:sz w:val="20"/>
          <w:szCs w:val="20"/>
          <w:lang w:eastAsia="en-GB"/>
        </w:rPr>
      </w:pPr>
      <w:r w:rsidRPr="0061696E">
        <w:rPr>
          <w:rFonts w:eastAsia="Times New Roman"/>
          <w:b/>
          <w:bCs/>
          <w:sz w:val="20"/>
          <w:szCs w:val="20"/>
          <w:lang w:eastAsia="en-GB"/>
        </w:rPr>
        <w:t> </w:t>
      </w:r>
    </w:p>
    <w:p w14:paraId="043FF5C6" w14:textId="77777777" w:rsidR="00925DA8" w:rsidRPr="0061696E" w:rsidRDefault="00925DA8" w:rsidP="00925DA8">
      <w:pPr>
        <w:widowControl/>
        <w:autoSpaceDE/>
        <w:autoSpaceDN/>
        <w:jc w:val="both"/>
        <w:textAlignment w:val="baseline"/>
        <w:rPr>
          <w:rFonts w:eastAsia="Times New Roman"/>
          <w:sz w:val="20"/>
          <w:szCs w:val="20"/>
          <w:lang w:eastAsia="en-GB"/>
        </w:rPr>
      </w:pPr>
      <w:r w:rsidRPr="0061696E">
        <w:rPr>
          <w:rFonts w:eastAsia="Times New Roman"/>
          <w:sz w:val="20"/>
          <w:szCs w:val="20"/>
          <w:lang w:eastAsia="en-GB"/>
        </w:rPr>
        <w:t>The inception report should include the following:  </w:t>
      </w:r>
    </w:p>
    <w:p w14:paraId="24C46221" w14:textId="77777777" w:rsidR="00925DA8" w:rsidRPr="0061696E" w:rsidRDefault="00925DA8" w:rsidP="00925DA8">
      <w:pPr>
        <w:widowControl/>
        <w:autoSpaceDE/>
        <w:autoSpaceDN/>
        <w:jc w:val="both"/>
        <w:textAlignment w:val="baseline"/>
        <w:rPr>
          <w:rFonts w:eastAsia="Times New Roman"/>
          <w:sz w:val="20"/>
          <w:szCs w:val="20"/>
          <w:lang w:eastAsia="en-GB"/>
        </w:rPr>
      </w:pPr>
      <w:r w:rsidRPr="0061696E">
        <w:rPr>
          <w:rFonts w:eastAsia="Times New Roman"/>
          <w:sz w:val="20"/>
          <w:szCs w:val="20"/>
          <w:lang w:eastAsia="en-GB"/>
        </w:rPr>
        <w:t> </w:t>
      </w:r>
    </w:p>
    <w:p w14:paraId="1CF5647B" w14:textId="77777777" w:rsidR="00925DA8" w:rsidRPr="0061696E" w:rsidRDefault="00925DA8" w:rsidP="004B741D">
      <w:pPr>
        <w:widowControl/>
        <w:numPr>
          <w:ilvl w:val="0"/>
          <w:numId w:val="9"/>
        </w:numPr>
        <w:autoSpaceDE/>
        <w:autoSpaceDN/>
        <w:ind w:left="284" w:firstLine="0"/>
        <w:jc w:val="both"/>
        <w:textAlignment w:val="baseline"/>
        <w:rPr>
          <w:rFonts w:eastAsia="Times New Roman"/>
          <w:sz w:val="20"/>
          <w:szCs w:val="20"/>
          <w:lang w:eastAsia="en-GB"/>
        </w:rPr>
      </w:pPr>
      <w:r w:rsidRPr="0061696E">
        <w:rPr>
          <w:rFonts w:eastAsia="Times New Roman"/>
          <w:sz w:val="20"/>
          <w:szCs w:val="20"/>
          <w:lang w:eastAsia="en-GB"/>
        </w:rPr>
        <w:t>Refined assessment questions and methodology, selected communes/ wards to undergo in-depth case studies, list of sampled beneficiary children, list of key stakeholders, revised timeframe, and data collection instruments.  </w:t>
      </w:r>
    </w:p>
    <w:p w14:paraId="0D1C8A05" w14:textId="77777777" w:rsidR="00925DA8" w:rsidRPr="0061696E" w:rsidRDefault="00925DA8" w:rsidP="004B741D">
      <w:pPr>
        <w:widowControl/>
        <w:numPr>
          <w:ilvl w:val="0"/>
          <w:numId w:val="10"/>
        </w:numPr>
        <w:autoSpaceDE/>
        <w:autoSpaceDN/>
        <w:ind w:left="284" w:firstLine="0"/>
        <w:jc w:val="both"/>
        <w:textAlignment w:val="baseline"/>
        <w:rPr>
          <w:rFonts w:eastAsia="Times New Roman"/>
          <w:sz w:val="20"/>
          <w:szCs w:val="20"/>
          <w:lang w:eastAsia="en-GB"/>
        </w:rPr>
      </w:pPr>
      <w:r w:rsidRPr="0061696E">
        <w:rPr>
          <w:rFonts w:eastAsia="Times New Roman"/>
          <w:sz w:val="20"/>
          <w:szCs w:val="20"/>
          <w:lang w:eastAsia="en-GB"/>
        </w:rPr>
        <w:t>Assessment methods should ideally include structured and in-depth desk review, semi-structured interviews (beneficiary child questionnaire, household questionnaire, etc), key informant interview questions, questions for focus group discussions and a sample of in-depth case studies, as appropriate.  </w:t>
      </w:r>
    </w:p>
    <w:p w14:paraId="1AE7924C" w14:textId="77777777" w:rsidR="00925DA8" w:rsidRPr="0061696E" w:rsidRDefault="00925DA8" w:rsidP="004B741D">
      <w:pPr>
        <w:widowControl/>
        <w:numPr>
          <w:ilvl w:val="0"/>
          <w:numId w:val="11"/>
        </w:numPr>
        <w:autoSpaceDE/>
        <w:autoSpaceDN/>
        <w:ind w:left="284" w:firstLine="0"/>
        <w:jc w:val="both"/>
        <w:textAlignment w:val="baseline"/>
        <w:rPr>
          <w:rFonts w:eastAsia="Times New Roman"/>
          <w:sz w:val="20"/>
          <w:szCs w:val="20"/>
          <w:lang w:eastAsia="en-GB"/>
        </w:rPr>
      </w:pPr>
      <w:r w:rsidRPr="0061696E">
        <w:rPr>
          <w:rFonts w:eastAsia="Times New Roman"/>
          <w:sz w:val="20"/>
          <w:szCs w:val="20"/>
          <w:lang w:eastAsia="en-GB"/>
        </w:rPr>
        <w:t>The selected service provider will be provided with the complete project’s theory of change. </w:t>
      </w:r>
    </w:p>
    <w:p w14:paraId="3C16EF80" w14:textId="77777777" w:rsidR="00925DA8" w:rsidRPr="0061696E" w:rsidRDefault="00925DA8" w:rsidP="00925DA8">
      <w:pPr>
        <w:widowControl/>
        <w:autoSpaceDE/>
        <w:autoSpaceDN/>
        <w:ind w:left="1080"/>
        <w:jc w:val="both"/>
        <w:textAlignment w:val="baseline"/>
        <w:rPr>
          <w:rFonts w:eastAsia="Times New Roman"/>
          <w:sz w:val="20"/>
          <w:szCs w:val="20"/>
          <w:lang w:eastAsia="en-GB"/>
        </w:rPr>
      </w:pPr>
    </w:p>
    <w:p w14:paraId="40E43517" w14:textId="112DE745" w:rsidR="00925DA8" w:rsidRPr="0061696E" w:rsidRDefault="00925DA8" w:rsidP="00925DA8">
      <w:pPr>
        <w:widowControl/>
        <w:autoSpaceDE/>
        <w:autoSpaceDN/>
        <w:jc w:val="both"/>
        <w:textAlignment w:val="baseline"/>
        <w:rPr>
          <w:rFonts w:eastAsia="Times New Roman"/>
          <w:b/>
          <w:bCs/>
          <w:sz w:val="20"/>
          <w:szCs w:val="20"/>
          <w:lang w:eastAsia="en-GB"/>
        </w:rPr>
      </w:pPr>
      <w:r w:rsidRPr="0061696E">
        <w:rPr>
          <w:rFonts w:eastAsia="Times New Roman"/>
          <w:b/>
          <w:bCs/>
          <w:sz w:val="20"/>
          <w:szCs w:val="20"/>
          <w:lang w:eastAsia="en-GB"/>
        </w:rPr>
        <w:t>Deliverable 2: A Pilot Survey Report</w:t>
      </w:r>
      <w:r w:rsidRPr="0061696E">
        <w:rPr>
          <w:rFonts w:eastAsia="Times New Roman"/>
          <w:sz w:val="20"/>
          <w:szCs w:val="20"/>
          <w:lang w:eastAsia="en-GB"/>
        </w:rPr>
        <w:t xml:space="preserve"> – to be submitted within </w:t>
      </w:r>
      <w:r w:rsidR="003A41C4" w:rsidRPr="0061696E">
        <w:rPr>
          <w:rFonts w:eastAsia="Times New Roman"/>
          <w:sz w:val="20"/>
          <w:szCs w:val="20"/>
          <w:lang w:eastAsia="en-GB"/>
        </w:rPr>
        <w:t>3</w:t>
      </w:r>
      <w:r w:rsidRPr="0061696E">
        <w:rPr>
          <w:rFonts w:eastAsia="Times New Roman"/>
          <w:sz w:val="20"/>
          <w:szCs w:val="20"/>
          <w:lang w:eastAsia="en-GB"/>
        </w:rPr>
        <w:t xml:space="preserve"> calendar </w:t>
      </w:r>
      <w:r w:rsidR="003E6686" w:rsidRPr="0061696E">
        <w:rPr>
          <w:rFonts w:eastAsia="Times New Roman"/>
          <w:sz w:val="20"/>
          <w:szCs w:val="20"/>
          <w:lang w:eastAsia="en-GB"/>
        </w:rPr>
        <w:t>weeks</w:t>
      </w:r>
      <w:r w:rsidRPr="0061696E">
        <w:rPr>
          <w:rFonts w:eastAsia="Times New Roman"/>
          <w:sz w:val="20"/>
          <w:szCs w:val="20"/>
          <w:lang w:eastAsia="en-GB"/>
        </w:rPr>
        <w:t xml:space="preserve"> of the submission of the Impact Assessment Inception Report. This report will provide the results of a small pilot survey together with proposed changes to the survey instrument and questionnaire. </w:t>
      </w:r>
      <w:r w:rsidRPr="0061696E">
        <w:rPr>
          <w:rFonts w:eastAsia="Times New Roman"/>
          <w:b/>
          <w:bCs/>
          <w:sz w:val="20"/>
          <w:szCs w:val="20"/>
          <w:lang w:eastAsia="en-GB"/>
        </w:rPr>
        <w:t> </w:t>
      </w:r>
    </w:p>
    <w:p w14:paraId="22A0FE74" w14:textId="77777777" w:rsidR="00925DA8" w:rsidRPr="0061696E" w:rsidRDefault="00925DA8" w:rsidP="00925DA8">
      <w:pPr>
        <w:widowControl/>
        <w:autoSpaceDE/>
        <w:autoSpaceDN/>
        <w:jc w:val="both"/>
        <w:textAlignment w:val="baseline"/>
        <w:rPr>
          <w:rFonts w:eastAsia="Times New Roman"/>
          <w:b/>
          <w:bCs/>
          <w:sz w:val="20"/>
          <w:szCs w:val="20"/>
          <w:lang w:eastAsia="en-GB"/>
        </w:rPr>
      </w:pPr>
    </w:p>
    <w:p w14:paraId="7E679CAA" w14:textId="05560F36" w:rsidR="00925DA8" w:rsidRDefault="00925DA8" w:rsidP="007C65E5">
      <w:pPr>
        <w:widowControl/>
        <w:autoSpaceDE/>
        <w:autoSpaceDN/>
        <w:jc w:val="both"/>
        <w:textAlignment w:val="baseline"/>
        <w:rPr>
          <w:rFonts w:eastAsia="Times New Roman"/>
          <w:b/>
          <w:bCs/>
          <w:sz w:val="20"/>
          <w:szCs w:val="20"/>
          <w:lang w:eastAsia="en-GB"/>
        </w:rPr>
      </w:pPr>
      <w:r w:rsidRPr="0061696E">
        <w:rPr>
          <w:rFonts w:eastAsia="Times New Roman"/>
          <w:b/>
          <w:bCs/>
          <w:sz w:val="20"/>
          <w:szCs w:val="20"/>
          <w:lang w:eastAsia="en-GB"/>
        </w:rPr>
        <w:t>Deliverable 3: A Draft Impact Assessment Report</w:t>
      </w:r>
      <w:r w:rsidRPr="0061696E">
        <w:rPr>
          <w:rFonts w:eastAsia="Times New Roman"/>
          <w:sz w:val="20"/>
          <w:szCs w:val="20"/>
          <w:lang w:eastAsia="en-GB"/>
        </w:rPr>
        <w:t xml:space="preserve"> – for both surveys, KII and FGD to be submitted within 12 weeks of the date of contract signing.</w:t>
      </w:r>
      <w:r w:rsidRPr="0061696E">
        <w:rPr>
          <w:rFonts w:eastAsia="Times New Roman"/>
          <w:b/>
          <w:bCs/>
          <w:sz w:val="20"/>
          <w:szCs w:val="20"/>
          <w:lang w:eastAsia="en-GB"/>
        </w:rPr>
        <w:t> </w:t>
      </w:r>
    </w:p>
    <w:p w14:paraId="6FAA6FD0" w14:textId="77777777" w:rsidR="007C65E5" w:rsidRPr="0061696E" w:rsidRDefault="007C65E5" w:rsidP="007C65E5">
      <w:pPr>
        <w:widowControl/>
        <w:autoSpaceDE/>
        <w:autoSpaceDN/>
        <w:jc w:val="both"/>
        <w:textAlignment w:val="baseline"/>
        <w:rPr>
          <w:rFonts w:eastAsia="Times New Roman"/>
          <w:b/>
          <w:bCs/>
          <w:sz w:val="20"/>
          <w:szCs w:val="20"/>
          <w:lang w:eastAsia="en-GB"/>
        </w:rPr>
      </w:pPr>
    </w:p>
    <w:p w14:paraId="563A35F4" w14:textId="77777777" w:rsidR="00925DA8" w:rsidRPr="0061696E" w:rsidRDefault="00925DA8" w:rsidP="00925DA8">
      <w:pPr>
        <w:widowControl/>
        <w:autoSpaceDE/>
        <w:autoSpaceDN/>
        <w:jc w:val="both"/>
        <w:textAlignment w:val="baseline"/>
        <w:rPr>
          <w:rFonts w:eastAsia="Times New Roman"/>
          <w:b/>
          <w:bCs/>
          <w:sz w:val="20"/>
          <w:szCs w:val="20"/>
          <w:lang w:eastAsia="en-GB"/>
        </w:rPr>
      </w:pPr>
      <w:r w:rsidRPr="0061696E">
        <w:rPr>
          <w:rFonts w:eastAsia="Times New Roman"/>
          <w:sz w:val="20"/>
          <w:szCs w:val="20"/>
          <w:lang w:val="en-US" w:eastAsia="en-GB"/>
        </w:rPr>
        <w:t>The service provider shall prepare, in collaboration with the ILO Office, a Draft Impact Assessment Report that should include an executive summary, a description of the methodology and data sources used, a detailed analysis of the findings, conclusions and good practices/lessons learned grounded on solid evidence, which includes a summary of the in-depth case studies. The Draft shall include also a presentation of preliminary findings, conclusions, recommendations and/or lessons learned to relevant stakeholders, as needed. After the presentation, the draft report will be submitted to the stakeholders at a Validation Workshop for review and comments.</w:t>
      </w:r>
      <w:r w:rsidRPr="0061696E">
        <w:rPr>
          <w:rFonts w:eastAsia="Times New Roman"/>
          <w:b/>
          <w:bCs/>
          <w:sz w:val="20"/>
          <w:szCs w:val="20"/>
          <w:lang w:eastAsia="en-GB"/>
        </w:rPr>
        <w:t> </w:t>
      </w:r>
    </w:p>
    <w:p w14:paraId="4F622338" w14:textId="77777777" w:rsidR="00925DA8" w:rsidRPr="0061696E" w:rsidRDefault="00925DA8" w:rsidP="00925DA8">
      <w:pPr>
        <w:widowControl/>
        <w:autoSpaceDE/>
        <w:autoSpaceDN/>
        <w:jc w:val="both"/>
        <w:textAlignment w:val="baseline"/>
        <w:rPr>
          <w:rFonts w:eastAsia="Times New Roman"/>
          <w:b/>
          <w:bCs/>
          <w:sz w:val="20"/>
          <w:szCs w:val="20"/>
          <w:lang w:eastAsia="en-GB"/>
        </w:rPr>
      </w:pPr>
    </w:p>
    <w:p w14:paraId="1234B72C" w14:textId="4D4B0B1D" w:rsidR="00925DA8" w:rsidRPr="0061696E" w:rsidRDefault="00925DA8" w:rsidP="00925DA8">
      <w:pPr>
        <w:widowControl/>
        <w:autoSpaceDE/>
        <w:autoSpaceDN/>
        <w:jc w:val="both"/>
        <w:textAlignment w:val="baseline"/>
        <w:rPr>
          <w:rFonts w:eastAsia="Times New Roman"/>
          <w:b/>
          <w:bCs/>
          <w:sz w:val="20"/>
          <w:szCs w:val="20"/>
          <w:lang w:eastAsia="en-GB"/>
        </w:rPr>
      </w:pPr>
      <w:r w:rsidRPr="0061696E">
        <w:rPr>
          <w:rFonts w:eastAsia="Times New Roman"/>
          <w:b/>
          <w:bCs/>
          <w:sz w:val="20"/>
          <w:szCs w:val="20"/>
          <w:lang w:eastAsia="en-GB"/>
        </w:rPr>
        <w:t xml:space="preserve">Deliverable 4: Validation Workshop </w:t>
      </w:r>
      <w:r w:rsidRPr="0061696E">
        <w:rPr>
          <w:rFonts w:eastAsia="Times New Roman"/>
          <w:sz w:val="20"/>
          <w:szCs w:val="20"/>
          <w:lang w:eastAsia="en-GB"/>
        </w:rPr>
        <w:t xml:space="preserve">– within </w:t>
      </w:r>
      <w:r w:rsidR="001908CC">
        <w:rPr>
          <w:rFonts w:eastAsia="Times New Roman"/>
          <w:sz w:val="20"/>
          <w:szCs w:val="20"/>
          <w:lang w:eastAsia="en-GB"/>
        </w:rPr>
        <w:t>8</w:t>
      </w:r>
      <w:r w:rsidRPr="0061696E">
        <w:rPr>
          <w:rFonts w:eastAsia="Times New Roman"/>
          <w:sz w:val="20"/>
          <w:szCs w:val="20"/>
          <w:lang w:eastAsia="en-GB"/>
        </w:rPr>
        <w:t xml:space="preserve"> calendar weeks of the submission of the Draft Impact Assessment Report, the results should be presented to the Office, different partners and stakeholders, and the feedback should be incorporated to the Report.</w:t>
      </w:r>
      <w:r w:rsidRPr="0061696E">
        <w:rPr>
          <w:rFonts w:eastAsia="Times New Roman"/>
          <w:b/>
          <w:bCs/>
          <w:sz w:val="20"/>
          <w:szCs w:val="20"/>
          <w:lang w:eastAsia="en-GB"/>
        </w:rPr>
        <w:t> </w:t>
      </w:r>
    </w:p>
    <w:p w14:paraId="7C710E6D" w14:textId="77777777" w:rsidR="00925DA8" w:rsidRPr="0061696E" w:rsidRDefault="00925DA8" w:rsidP="00925DA8">
      <w:pPr>
        <w:widowControl/>
        <w:autoSpaceDE/>
        <w:autoSpaceDN/>
        <w:jc w:val="both"/>
        <w:textAlignment w:val="baseline"/>
        <w:rPr>
          <w:rFonts w:eastAsia="Times New Roman"/>
          <w:b/>
          <w:bCs/>
          <w:sz w:val="20"/>
          <w:szCs w:val="20"/>
          <w:lang w:eastAsia="en-GB"/>
        </w:rPr>
      </w:pPr>
    </w:p>
    <w:p w14:paraId="0B63CB2F" w14:textId="377B29D9" w:rsidR="00925DA8" w:rsidRPr="0061696E" w:rsidRDefault="00925DA8" w:rsidP="00925DA8">
      <w:pPr>
        <w:widowControl/>
        <w:autoSpaceDE/>
        <w:autoSpaceDN/>
        <w:jc w:val="both"/>
        <w:textAlignment w:val="baseline"/>
        <w:rPr>
          <w:rFonts w:eastAsia="Times New Roman"/>
          <w:b/>
          <w:bCs/>
          <w:sz w:val="20"/>
          <w:szCs w:val="20"/>
          <w:lang w:eastAsia="en-GB"/>
        </w:rPr>
      </w:pPr>
      <w:r w:rsidRPr="0061696E">
        <w:rPr>
          <w:rFonts w:eastAsia="Times New Roman"/>
          <w:b/>
          <w:bCs/>
          <w:sz w:val="20"/>
          <w:szCs w:val="20"/>
          <w:lang w:eastAsia="en-GB"/>
        </w:rPr>
        <w:t>Deliverable 5: Final Impact Assessment Report</w:t>
      </w:r>
      <w:r w:rsidRPr="0061696E">
        <w:rPr>
          <w:rFonts w:eastAsia="Times New Roman"/>
          <w:sz w:val="20"/>
          <w:szCs w:val="20"/>
          <w:lang w:eastAsia="en-GB"/>
        </w:rPr>
        <w:t xml:space="preserve"> – to be submitted </w:t>
      </w:r>
      <w:r w:rsidR="00E31F40">
        <w:rPr>
          <w:rFonts w:eastAsia="Times New Roman"/>
          <w:sz w:val="20"/>
          <w:szCs w:val="20"/>
          <w:lang w:eastAsia="en-GB"/>
        </w:rPr>
        <w:t xml:space="preserve">within 2 </w:t>
      </w:r>
      <w:r w:rsidRPr="0061696E">
        <w:rPr>
          <w:rFonts w:eastAsia="Times New Roman"/>
          <w:sz w:val="20"/>
          <w:szCs w:val="20"/>
          <w:lang w:eastAsia="en-GB"/>
        </w:rPr>
        <w:t xml:space="preserve">calendar weeks of the date of </w:t>
      </w:r>
      <w:r w:rsidR="00E31F40">
        <w:rPr>
          <w:rFonts w:eastAsia="Times New Roman"/>
          <w:sz w:val="20"/>
          <w:szCs w:val="20"/>
          <w:lang w:eastAsia="en-GB"/>
        </w:rPr>
        <w:t>the Validation Workshop</w:t>
      </w:r>
      <w:r w:rsidRPr="0061696E">
        <w:rPr>
          <w:rFonts w:eastAsia="Times New Roman"/>
          <w:sz w:val="20"/>
          <w:szCs w:val="20"/>
          <w:lang w:eastAsia="en-GB"/>
        </w:rPr>
        <w:t xml:space="preserve">. The final report should be written in a clear and simple style, documenting the results of the Impact Assessment in accordance with the terms of reference. </w:t>
      </w:r>
      <w:r w:rsidR="00E31F40">
        <w:rPr>
          <w:rFonts w:eastAsia="Times New Roman"/>
          <w:sz w:val="20"/>
          <w:szCs w:val="20"/>
          <w:lang w:eastAsia="en-GB"/>
        </w:rPr>
        <w:t xml:space="preserve">                     </w:t>
      </w:r>
      <w:r w:rsidRPr="0061696E">
        <w:rPr>
          <w:rFonts w:eastAsia="Times New Roman"/>
          <w:sz w:val="20"/>
          <w:szCs w:val="20"/>
          <w:lang w:eastAsia="en-GB"/>
        </w:rPr>
        <w:t>The report will be written based on the submitted and approved outline during the preparation phase.</w:t>
      </w:r>
      <w:r w:rsidRPr="0061696E">
        <w:rPr>
          <w:rFonts w:eastAsia="Times New Roman"/>
          <w:b/>
          <w:bCs/>
          <w:sz w:val="20"/>
          <w:szCs w:val="20"/>
          <w:lang w:eastAsia="en-GB"/>
        </w:rPr>
        <w:t> </w:t>
      </w:r>
    </w:p>
    <w:p w14:paraId="0E768665" w14:textId="77777777" w:rsidR="00925DA8" w:rsidRPr="0061696E" w:rsidRDefault="00925DA8" w:rsidP="00925DA8">
      <w:pPr>
        <w:widowControl/>
        <w:autoSpaceDE/>
        <w:autoSpaceDN/>
        <w:ind w:right="285"/>
        <w:jc w:val="both"/>
        <w:textAlignment w:val="baseline"/>
        <w:rPr>
          <w:rFonts w:eastAsia="Times New Roman"/>
          <w:sz w:val="20"/>
          <w:szCs w:val="20"/>
          <w:lang w:eastAsia="en-GB"/>
        </w:rPr>
      </w:pPr>
      <w:r w:rsidRPr="0061696E">
        <w:rPr>
          <w:rFonts w:eastAsia="Times New Roman"/>
          <w:sz w:val="20"/>
          <w:szCs w:val="20"/>
          <w:lang w:eastAsia="en-GB"/>
        </w:rPr>
        <w:t>The final report shall incorporate stakeholders’ comments to the extent possible, and include the following:  </w:t>
      </w:r>
    </w:p>
    <w:p w14:paraId="740E8CA2" w14:textId="77777777" w:rsidR="00925DA8" w:rsidRPr="0061696E" w:rsidRDefault="00925DA8" w:rsidP="004B741D">
      <w:pPr>
        <w:widowControl/>
        <w:numPr>
          <w:ilvl w:val="0"/>
          <w:numId w:val="12"/>
        </w:numPr>
        <w:autoSpaceDE/>
        <w:autoSpaceDN/>
        <w:ind w:left="1134" w:firstLine="0"/>
        <w:jc w:val="both"/>
        <w:textAlignment w:val="baseline"/>
        <w:rPr>
          <w:rFonts w:eastAsia="Times New Roman"/>
          <w:sz w:val="20"/>
          <w:szCs w:val="20"/>
          <w:lang w:eastAsia="en-GB"/>
        </w:rPr>
      </w:pPr>
      <w:r w:rsidRPr="0061696E">
        <w:rPr>
          <w:rFonts w:eastAsia="Times New Roman"/>
          <w:sz w:val="20"/>
          <w:szCs w:val="20"/>
          <w:lang w:eastAsia="en-GB"/>
        </w:rPr>
        <w:t>Executive summary. </w:t>
      </w:r>
    </w:p>
    <w:p w14:paraId="6D3608AD" w14:textId="77777777" w:rsidR="00925DA8" w:rsidRPr="0061696E" w:rsidRDefault="00925DA8" w:rsidP="004B741D">
      <w:pPr>
        <w:widowControl/>
        <w:numPr>
          <w:ilvl w:val="0"/>
          <w:numId w:val="13"/>
        </w:numPr>
        <w:autoSpaceDE/>
        <w:autoSpaceDN/>
        <w:ind w:left="1134" w:firstLine="0"/>
        <w:jc w:val="both"/>
        <w:textAlignment w:val="baseline"/>
        <w:rPr>
          <w:rFonts w:eastAsia="Times New Roman"/>
          <w:sz w:val="20"/>
          <w:szCs w:val="20"/>
          <w:lang w:eastAsia="en-GB"/>
        </w:rPr>
      </w:pPr>
      <w:r w:rsidRPr="0061696E">
        <w:rPr>
          <w:rFonts w:eastAsia="Times New Roman"/>
          <w:sz w:val="20"/>
          <w:szCs w:val="20"/>
          <w:lang w:eastAsia="en-GB"/>
        </w:rPr>
        <w:t>Background, purpose, objectives, scope, and description of the methodology. </w:t>
      </w:r>
    </w:p>
    <w:p w14:paraId="4CF7CF5B" w14:textId="77777777" w:rsidR="00925DA8" w:rsidRPr="0061696E" w:rsidRDefault="00925DA8" w:rsidP="004B741D">
      <w:pPr>
        <w:widowControl/>
        <w:numPr>
          <w:ilvl w:val="0"/>
          <w:numId w:val="14"/>
        </w:numPr>
        <w:autoSpaceDE/>
        <w:autoSpaceDN/>
        <w:ind w:left="1134" w:firstLine="0"/>
        <w:jc w:val="both"/>
        <w:textAlignment w:val="baseline"/>
        <w:rPr>
          <w:rFonts w:eastAsia="Times New Roman"/>
          <w:sz w:val="20"/>
          <w:szCs w:val="20"/>
          <w:lang w:eastAsia="en-GB"/>
        </w:rPr>
      </w:pPr>
      <w:r w:rsidRPr="0061696E">
        <w:rPr>
          <w:rFonts w:eastAsia="Times New Roman"/>
          <w:sz w:val="20"/>
          <w:szCs w:val="20"/>
          <w:lang w:eastAsia="en-GB"/>
        </w:rPr>
        <w:t>Response to all the questions, as defined in the Evaluation’s TOR. </w:t>
      </w:r>
    </w:p>
    <w:p w14:paraId="59DAAF4C" w14:textId="77777777" w:rsidR="00925DA8" w:rsidRPr="0061696E" w:rsidRDefault="00925DA8" w:rsidP="004B741D">
      <w:pPr>
        <w:widowControl/>
        <w:numPr>
          <w:ilvl w:val="0"/>
          <w:numId w:val="15"/>
        </w:numPr>
        <w:autoSpaceDE/>
        <w:autoSpaceDN/>
        <w:ind w:left="1134" w:firstLine="0"/>
        <w:jc w:val="both"/>
        <w:textAlignment w:val="baseline"/>
        <w:rPr>
          <w:rFonts w:eastAsia="Times New Roman"/>
          <w:sz w:val="20"/>
          <w:szCs w:val="20"/>
          <w:lang w:eastAsia="en-GB"/>
        </w:rPr>
      </w:pPr>
      <w:r w:rsidRPr="0061696E">
        <w:rPr>
          <w:rFonts w:eastAsia="Times New Roman"/>
          <w:sz w:val="20"/>
          <w:szCs w:val="20"/>
          <w:lang w:eastAsia="en-GB"/>
        </w:rPr>
        <w:t>Evidence-based findings, conclusions, and actionable recommendations with closing criteria.  </w:t>
      </w:r>
    </w:p>
    <w:p w14:paraId="3583DD43" w14:textId="1612AFDB" w:rsidR="00925DA8" w:rsidRPr="0061696E" w:rsidRDefault="00925DA8" w:rsidP="002A7DC8">
      <w:pPr>
        <w:pStyle w:val="ListParagraph"/>
        <w:numPr>
          <w:ilvl w:val="0"/>
          <w:numId w:val="4"/>
        </w:numPr>
        <w:spacing w:before="240"/>
        <w:jc w:val="both"/>
        <w:rPr>
          <w:rFonts w:eastAsia="Times New Roman"/>
          <w:b/>
          <w:bCs/>
          <w:sz w:val="20"/>
          <w:szCs w:val="20"/>
          <w:lang w:eastAsia="en-GB"/>
        </w:rPr>
      </w:pPr>
      <w:r w:rsidRPr="0061696E">
        <w:rPr>
          <w:b/>
          <w:color w:val="1E2CBD"/>
          <w:sz w:val="20"/>
          <w:szCs w:val="20"/>
        </w:rPr>
        <w:t>TENTATIVE SCHEDULE OF DELIVERABLES</w:t>
      </w:r>
      <w:r w:rsidRPr="0061696E">
        <w:rPr>
          <w:rFonts w:eastAsia="Times New Roman"/>
          <w:b/>
          <w:bCs/>
          <w:color w:val="1E2DBE"/>
          <w:sz w:val="20"/>
          <w:szCs w:val="20"/>
          <w:lang w:eastAsia="en-GB"/>
        </w:rPr>
        <w:t> </w:t>
      </w:r>
    </w:p>
    <w:p w14:paraId="48373043" w14:textId="77777777" w:rsidR="00925DA8" w:rsidRPr="0061696E" w:rsidRDefault="00925DA8" w:rsidP="00925DA8">
      <w:pPr>
        <w:widowControl/>
        <w:autoSpaceDE/>
        <w:autoSpaceDN/>
        <w:jc w:val="both"/>
        <w:textAlignment w:val="baseline"/>
        <w:rPr>
          <w:rFonts w:eastAsia="Times New Roman"/>
          <w:sz w:val="20"/>
          <w:szCs w:val="20"/>
          <w:lang w:eastAsia="en-GB"/>
        </w:rPr>
      </w:pPr>
    </w:p>
    <w:p w14:paraId="1ECC2756" w14:textId="610D2798" w:rsidR="00925DA8" w:rsidRPr="0061696E" w:rsidRDefault="00925DA8" w:rsidP="00925DA8">
      <w:pPr>
        <w:widowControl/>
        <w:autoSpaceDE/>
        <w:autoSpaceDN/>
        <w:jc w:val="both"/>
        <w:textAlignment w:val="baseline"/>
        <w:rPr>
          <w:rFonts w:eastAsia="Times New Roman"/>
          <w:sz w:val="20"/>
          <w:szCs w:val="20"/>
          <w:lang w:eastAsia="en-GB"/>
        </w:rPr>
      </w:pPr>
      <w:r w:rsidRPr="0061696E">
        <w:rPr>
          <w:rFonts w:eastAsia="Times New Roman"/>
          <w:sz w:val="20"/>
          <w:szCs w:val="20"/>
          <w:lang w:eastAsia="en-GB"/>
        </w:rPr>
        <w:t xml:space="preserve">The Impact assessment will be conducted over a period of </w:t>
      </w:r>
      <w:r w:rsidR="000012F9" w:rsidRPr="77B77B4E">
        <w:rPr>
          <w:rFonts w:eastAsia="Times New Roman"/>
          <w:sz w:val="20"/>
          <w:szCs w:val="20"/>
          <w:lang w:eastAsia="en-GB"/>
        </w:rPr>
        <w:t xml:space="preserve">4 </w:t>
      </w:r>
      <w:r w:rsidR="000012F9" w:rsidRPr="0061696E">
        <w:rPr>
          <w:rFonts w:eastAsia="Times New Roman"/>
          <w:sz w:val="20"/>
          <w:szCs w:val="20"/>
          <w:lang w:eastAsia="en-GB"/>
        </w:rPr>
        <w:t>months</w:t>
      </w:r>
      <w:r w:rsidRPr="0061696E">
        <w:rPr>
          <w:rFonts w:eastAsia="Times New Roman"/>
          <w:sz w:val="20"/>
          <w:szCs w:val="20"/>
          <w:lang w:eastAsia="en-GB"/>
        </w:rPr>
        <w:t>, with the following schedule of activities:</w:t>
      </w:r>
    </w:p>
    <w:p w14:paraId="190DD979" w14:textId="77777777" w:rsidR="00925DA8" w:rsidRPr="0061696E" w:rsidRDefault="00925DA8" w:rsidP="00925DA8">
      <w:pPr>
        <w:widowControl/>
        <w:autoSpaceDE/>
        <w:autoSpaceDN/>
        <w:jc w:val="both"/>
        <w:textAlignment w:val="baseline"/>
        <w:rPr>
          <w:rFonts w:eastAsia="Times New Roman"/>
          <w:sz w:val="20"/>
          <w:szCs w:val="20"/>
          <w:lang w:eastAsia="en-GB"/>
        </w:rPr>
      </w:pPr>
      <w:r w:rsidRPr="0061696E">
        <w:rPr>
          <w:rFonts w:eastAsia="Times New Roman"/>
          <w:sz w:val="20"/>
          <w:szCs w:val="20"/>
          <w:lang w:eastAsia="en-GB"/>
        </w:rPr>
        <w:t> </w:t>
      </w:r>
    </w:p>
    <w:tbl>
      <w:tblPr>
        <w:tblW w:w="91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2279"/>
        <w:gridCol w:w="3586"/>
      </w:tblGrid>
      <w:tr w:rsidR="00925DA8" w:rsidRPr="0061696E" w14:paraId="25AB2DE4" w14:textId="77777777" w:rsidTr="00C51943">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435CB885" w14:textId="77777777" w:rsidR="00925DA8" w:rsidRPr="0061696E" w:rsidRDefault="00925DA8" w:rsidP="00925DA8">
            <w:pPr>
              <w:widowControl/>
              <w:autoSpaceDE/>
              <w:autoSpaceDN/>
              <w:jc w:val="center"/>
              <w:textAlignment w:val="baseline"/>
              <w:rPr>
                <w:rFonts w:eastAsia="Times New Roman"/>
                <w:sz w:val="20"/>
                <w:szCs w:val="20"/>
                <w:lang w:eastAsia="en-GB"/>
              </w:rPr>
            </w:pPr>
            <w:r w:rsidRPr="0061696E">
              <w:rPr>
                <w:rFonts w:eastAsia="Times New Roman"/>
                <w:b/>
                <w:bCs/>
                <w:sz w:val="20"/>
                <w:szCs w:val="20"/>
                <w:lang w:eastAsia="en-GB"/>
              </w:rPr>
              <w:t>DELIVERABLE</w:t>
            </w:r>
            <w:r w:rsidRPr="0061696E">
              <w:rPr>
                <w:rFonts w:eastAsia="Times New Roman"/>
                <w:sz w:val="20"/>
                <w:szCs w:val="20"/>
                <w:lang w:eastAsia="en-GB"/>
              </w:rPr>
              <w:t> </w:t>
            </w:r>
          </w:p>
        </w:tc>
        <w:tc>
          <w:tcPr>
            <w:tcW w:w="2279" w:type="dxa"/>
            <w:tcBorders>
              <w:top w:val="single" w:sz="6" w:space="0" w:color="auto"/>
              <w:left w:val="single" w:sz="6" w:space="0" w:color="auto"/>
              <w:bottom w:val="single" w:sz="6" w:space="0" w:color="auto"/>
              <w:right w:val="single" w:sz="6" w:space="0" w:color="auto"/>
            </w:tcBorders>
            <w:shd w:val="clear" w:color="auto" w:fill="auto"/>
            <w:hideMark/>
          </w:tcPr>
          <w:p w14:paraId="571F9DAF" w14:textId="622E68D3" w:rsidR="00925DA8" w:rsidRPr="0061696E" w:rsidRDefault="0061696E" w:rsidP="00925DA8">
            <w:pPr>
              <w:widowControl/>
              <w:autoSpaceDE/>
              <w:autoSpaceDN/>
              <w:jc w:val="center"/>
              <w:textAlignment w:val="baseline"/>
              <w:rPr>
                <w:rFonts w:eastAsia="Times New Roman"/>
                <w:sz w:val="20"/>
                <w:szCs w:val="20"/>
                <w:lang w:eastAsia="en-GB"/>
              </w:rPr>
            </w:pPr>
            <w:r w:rsidRPr="0061696E">
              <w:rPr>
                <w:rFonts w:eastAsia="Times New Roman"/>
                <w:b/>
                <w:bCs/>
                <w:sz w:val="20"/>
                <w:szCs w:val="20"/>
                <w:lang w:eastAsia="en-GB"/>
              </w:rPr>
              <w:t xml:space="preserve">ESTIMATED </w:t>
            </w:r>
            <w:r w:rsidR="00925DA8" w:rsidRPr="0061696E">
              <w:rPr>
                <w:rFonts w:eastAsia="Times New Roman"/>
                <w:b/>
                <w:bCs/>
                <w:sz w:val="20"/>
                <w:szCs w:val="20"/>
                <w:lang w:eastAsia="en-GB"/>
              </w:rPr>
              <w:t>DATE</w:t>
            </w:r>
            <w:r w:rsidR="00925DA8" w:rsidRPr="0061696E">
              <w:rPr>
                <w:rFonts w:eastAsia="Times New Roman"/>
                <w:sz w:val="20"/>
                <w:szCs w:val="20"/>
                <w:lang w:eastAsia="en-GB"/>
              </w:rPr>
              <w:t> </w:t>
            </w:r>
          </w:p>
        </w:tc>
        <w:tc>
          <w:tcPr>
            <w:tcW w:w="3586" w:type="dxa"/>
            <w:tcBorders>
              <w:top w:val="single" w:sz="6" w:space="0" w:color="auto"/>
              <w:left w:val="single" w:sz="6" w:space="0" w:color="auto"/>
              <w:bottom w:val="single" w:sz="6" w:space="0" w:color="auto"/>
              <w:right w:val="single" w:sz="6" w:space="0" w:color="auto"/>
            </w:tcBorders>
            <w:shd w:val="clear" w:color="auto" w:fill="auto"/>
            <w:hideMark/>
          </w:tcPr>
          <w:p w14:paraId="72F11478" w14:textId="77777777" w:rsidR="00925DA8" w:rsidRPr="0061696E" w:rsidRDefault="00925DA8" w:rsidP="00925DA8">
            <w:pPr>
              <w:widowControl/>
              <w:autoSpaceDE/>
              <w:autoSpaceDN/>
              <w:jc w:val="center"/>
              <w:textAlignment w:val="baseline"/>
              <w:rPr>
                <w:rFonts w:eastAsia="Times New Roman"/>
                <w:sz w:val="20"/>
                <w:szCs w:val="20"/>
                <w:lang w:eastAsia="en-GB"/>
              </w:rPr>
            </w:pPr>
            <w:r w:rsidRPr="0061696E">
              <w:rPr>
                <w:rFonts w:eastAsia="Times New Roman"/>
                <w:b/>
                <w:bCs/>
                <w:sz w:val="20"/>
                <w:szCs w:val="20"/>
                <w:lang w:eastAsia="en-GB"/>
              </w:rPr>
              <w:t>Amount of Payment</w:t>
            </w:r>
            <w:r w:rsidRPr="0061696E">
              <w:rPr>
                <w:rFonts w:eastAsia="Times New Roman"/>
                <w:sz w:val="20"/>
                <w:szCs w:val="20"/>
                <w:lang w:eastAsia="en-GB"/>
              </w:rPr>
              <w:t> </w:t>
            </w:r>
          </w:p>
        </w:tc>
      </w:tr>
      <w:tr w:rsidR="00925DA8" w:rsidRPr="0061696E" w14:paraId="17256722" w14:textId="77777777" w:rsidTr="00C51943">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330C45B1" w14:textId="23DE4CE7" w:rsidR="00925DA8" w:rsidRPr="0061696E" w:rsidRDefault="00925DA8" w:rsidP="00925DA8">
            <w:pPr>
              <w:widowControl/>
              <w:autoSpaceDE/>
              <w:autoSpaceDN/>
              <w:jc w:val="both"/>
              <w:textAlignment w:val="baseline"/>
              <w:rPr>
                <w:rFonts w:eastAsia="Times New Roman"/>
                <w:sz w:val="20"/>
                <w:szCs w:val="20"/>
                <w:lang w:eastAsia="en-GB"/>
              </w:rPr>
            </w:pPr>
            <w:r w:rsidRPr="0061696E">
              <w:rPr>
                <w:rFonts w:eastAsia="Times New Roman"/>
                <w:sz w:val="20"/>
                <w:szCs w:val="20"/>
                <w:lang w:eastAsia="en-GB"/>
              </w:rPr>
              <w:t xml:space="preserve"> Impact Assessment Inception Report </w:t>
            </w:r>
          </w:p>
        </w:tc>
        <w:tc>
          <w:tcPr>
            <w:tcW w:w="2279" w:type="dxa"/>
            <w:tcBorders>
              <w:top w:val="single" w:sz="6" w:space="0" w:color="auto"/>
              <w:left w:val="single" w:sz="6" w:space="0" w:color="auto"/>
              <w:bottom w:val="single" w:sz="6" w:space="0" w:color="auto"/>
              <w:right w:val="single" w:sz="6" w:space="0" w:color="auto"/>
            </w:tcBorders>
            <w:shd w:val="clear" w:color="auto" w:fill="auto"/>
            <w:hideMark/>
          </w:tcPr>
          <w:p w14:paraId="78DA642D" w14:textId="5F5F7041" w:rsidR="00925DA8" w:rsidRPr="0061696E" w:rsidRDefault="2F9DDE6A" w:rsidP="00C51943">
            <w:pPr>
              <w:widowControl/>
              <w:autoSpaceDE/>
              <w:autoSpaceDN/>
              <w:textAlignment w:val="baseline"/>
              <w:rPr>
                <w:rFonts w:eastAsia="Times New Roman"/>
                <w:sz w:val="20"/>
                <w:szCs w:val="20"/>
                <w:lang w:eastAsia="en-GB"/>
              </w:rPr>
            </w:pPr>
            <w:r w:rsidRPr="77B77B4E">
              <w:rPr>
                <w:rFonts w:eastAsia="Times New Roman"/>
                <w:sz w:val="20"/>
                <w:szCs w:val="20"/>
                <w:lang w:eastAsia="en-GB"/>
              </w:rPr>
              <w:t xml:space="preserve"> </w:t>
            </w:r>
            <w:r w:rsidR="00A03E81">
              <w:rPr>
                <w:rFonts w:eastAsia="Times New Roman"/>
                <w:sz w:val="20"/>
                <w:szCs w:val="20"/>
                <w:lang w:eastAsia="en-GB"/>
              </w:rPr>
              <w:t>05</w:t>
            </w:r>
            <w:r w:rsidR="001659F2" w:rsidRPr="0061696E">
              <w:rPr>
                <w:rFonts w:eastAsia="Times New Roman"/>
                <w:sz w:val="20"/>
                <w:szCs w:val="20"/>
                <w:lang w:eastAsia="en-GB"/>
              </w:rPr>
              <w:t xml:space="preserve"> May </w:t>
            </w:r>
            <w:r w:rsidR="00925DA8" w:rsidRPr="0061696E">
              <w:rPr>
                <w:rFonts w:eastAsia="Times New Roman"/>
                <w:sz w:val="20"/>
                <w:szCs w:val="20"/>
                <w:lang w:eastAsia="en-GB"/>
              </w:rPr>
              <w:t>2025 </w:t>
            </w:r>
          </w:p>
        </w:tc>
        <w:tc>
          <w:tcPr>
            <w:tcW w:w="3586" w:type="dxa"/>
            <w:tcBorders>
              <w:top w:val="single" w:sz="6" w:space="0" w:color="auto"/>
              <w:left w:val="single" w:sz="6" w:space="0" w:color="auto"/>
              <w:bottom w:val="single" w:sz="6" w:space="0" w:color="auto"/>
              <w:right w:val="single" w:sz="6" w:space="0" w:color="auto"/>
            </w:tcBorders>
            <w:shd w:val="clear" w:color="auto" w:fill="auto"/>
            <w:hideMark/>
          </w:tcPr>
          <w:p w14:paraId="6D41FA1F" w14:textId="77777777" w:rsidR="00925DA8" w:rsidRPr="0061696E" w:rsidRDefault="00925DA8" w:rsidP="00925DA8">
            <w:pPr>
              <w:widowControl/>
              <w:autoSpaceDE/>
              <w:autoSpaceDN/>
              <w:jc w:val="both"/>
              <w:textAlignment w:val="baseline"/>
              <w:rPr>
                <w:rFonts w:eastAsia="Times New Roman"/>
                <w:sz w:val="20"/>
                <w:szCs w:val="20"/>
                <w:lang w:eastAsia="en-GB"/>
              </w:rPr>
            </w:pPr>
            <w:r w:rsidRPr="0061696E">
              <w:rPr>
                <w:rFonts w:eastAsia="Times New Roman"/>
                <w:sz w:val="20"/>
                <w:szCs w:val="20"/>
                <w:lang w:val="en-US" w:eastAsia="en-GB"/>
              </w:rPr>
              <w:t>First payment of 30 % upon receipt of the inception report to the satisfaction of ILO Office for Türkiye. </w:t>
            </w:r>
            <w:r w:rsidRPr="0061696E">
              <w:rPr>
                <w:rFonts w:eastAsia="Times New Roman"/>
                <w:sz w:val="20"/>
                <w:szCs w:val="20"/>
                <w:lang w:eastAsia="en-GB"/>
              </w:rPr>
              <w:t> </w:t>
            </w:r>
          </w:p>
        </w:tc>
      </w:tr>
      <w:tr w:rsidR="00925DA8" w:rsidRPr="0061696E" w14:paraId="49B0A19D" w14:textId="77777777" w:rsidTr="00C51943">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10F23E2C" w14:textId="50ADCC83" w:rsidR="00925DA8" w:rsidRPr="0061696E" w:rsidRDefault="00925DA8" w:rsidP="00925DA8">
            <w:pPr>
              <w:widowControl/>
              <w:autoSpaceDE/>
              <w:autoSpaceDN/>
              <w:jc w:val="both"/>
              <w:textAlignment w:val="baseline"/>
              <w:rPr>
                <w:rFonts w:eastAsia="Times New Roman"/>
                <w:sz w:val="20"/>
                <w:szCs w:val="20"/>
                <w:lang w:eastAsia="en-GB"/>
              </w:rPr>
            </w:pPr>
            <w:r w:rsidRPr="0061696E">
              <w:rPr>
                <w:rFonts w:eastAsia="Times New Roman"/>
                <w:sz w:val="20"/>
                <w:szCs w:val="20"/>
                <w:lang w:eastAsia="en-GB"/>
              </w:rPr>
              <w:t>Pilot Survey Report </w:t>
            </w:r>
          </w:p>
        </w:tc>
        <w:tc>
          <w:tcPr>
            <w:tcW w:w="2279" w:type="dxa"/>
            <w:tcBorders>
              <w:top w:val="single" w:sz="6" w:space="0" w:color="auto"/>
              <w:left w:val="single" w:sz="6" w:space="0" w:color="auto"/>
              <w:bottom w:val="single" w:sz="6" w:space="0" w:color="auto"/>
              <w:right w:val="single" w:sz="6" w:space="0" w:color="auto"/>
            </w:tcBorders>
            <w:shd w:val="clear" w:color="auto" w:fill="auto"/>
            <w:hideMark/>
          </w:tcPr>
          <w:p w14:paraId="3847E804" w14:textId="708850FF" w:rsidR="00925DA8" w:rsidRPr="0061696E" w:rsidRDefault="0048229E" w:rsidP="00C51943">
            <w:pPr>
              <w:widowControl/>
              <w:autoSpaceDE/>
              <w:autoSpaceDN/>
              <w:textAlignment w:val="baseline"/>
              <w:rPr>
                <w:rFonts w:eastAsia="Times New Roman"/>
                <w:sz w:val="20"/>
                <w:szCs w:val="20"/>
                <w:lang w:eastAsia="en-GB"/>
              </w:rPr>
            </w:pPr>
            <w:r>
              <w:rPr>
                <w:rFonts w:eastAsia="Times New Roman"/>
                <w:sz w:val="20"/>
                <w:szCs w:val="20"/>
                <w:lang w:eastAsia="en-GB"/>
              </w:rPr>
              <w:t>23</w:t>
            </w:r>
            <w:r w:rsidR="00C71FC6" w:rsidRPr="0061696E">
              <w:rPr>
                <w:rFonts w:eastAsia="Times New Roman"/>
                <w:sz w:val="20"/>
                <w:szCs w:val="20"/>
                <w:lang w:eastAsia="en-GB"/>
              </w:rPr>
              <w:t xml:space="preserve"> June </w:t>
            </w:r>
            <w:r w:rsidR="00925DA8" w:rsidRPr="0061696E">
              <w:rPr>
                <w:rFonts w:eastAsia="Times New Roman"/>
                <w:sz w:val="20"/>
                <w:szCs w:val="20"/>
                <w:lang w:eastAsia="en-GB"/>
              </w:rPr>
              <w:t>2025 </w:t>
            </w:r>
          </w:p>
        </w:tc>
        <w:tc>
          <w:tcPr>
            <w:tcW w:w="3586" w:type="dxa"/>
            <w:tcBorders>
              <w:top w:val="single" w:sz="6" w:space="0" w:color="auto"/>
              <w:left w:val="single" w:sz="6" w:space="0" w:color="auto"/>
              <w:bottom w:val="single" w:sz="6" w:space="0" w:color="auto"/>
              <w:right w:val="single" w:sz="6" w:space="0" w:color="auto"/>
            </w:tcBorders>
            <w:shd w:val="clear" w:color="auto" w:fill="auto"/>
            <w:hideMark/>
          </w:tcPr>
          <w:p w14:paraId="399CA69D" w14:textId="77777777" w:rsidR="00925DA8" w:rsidRPr="0061696E" w:rsidRDefault="00925DA8" w:rsidP="00925DA8">
            <w:pPr>
              <w:widowControl/>
              <w:autoSpaceDE/>
              <w:autoSpaceDN/>
              <w:jc w:val="both"/>
              <w:textAlignment w:val="baseline"/>
              <w:rPr>
                <w:rFonts w:eastAsia="Times New Roman"/>
                <w:sz w:val="20"/>
                <w:szCs w:val="20"/>
                <w:lang w:eastAsia="en-GB"/>
              </w:rPr>
            </w:pPr>
            <w:r w:rsidRPr="0061696E">
              <w:rPr>
                <w:rFonts w:eastAsia="Times New Roman"/>
                <w:sz w:val="20"/>
                <w:szCs w:val="20"/>
                <w:lang w:eastAsia="en-GB"/>
              </w:rPr>
              <w:t> </w:t>
            </w:r>
          </w:p>
        </w:tc>
      </w:tr>
      <w:tr w:rsidR="00925DA8" w:rsidRPr="0061696E" w14:paraId="16BA4B43" w14:textId="77777777" w:rsidTr="00C51943">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0C686090" w14:textId="2258C264" w:rsidR="00157574" w:rsidRPr="0061696E" w:rsidRDefault="00925DA8" w:rsidP="00C51943">
            <w:pPr>
              <w:ind w:right="135"/>
              <w:jc w:val="both"/>
              <w:textAlignment w:val="baseline"/>
              <w:rPr>
                <w:rFonts w:eastAsia="Times New Roman"/>
                <w:sz w:val="20"/>
                <w:szCs w:val="20"/>
                <w:lang w:val="en-US" w:eastAsia="en-GB"/>
              </w:rPr>
            </w:pPr>
            <w:r w:rsidRPr="0061696E">
              <w:rPr>
                <w:rFonts w:eastAsia="Times New Roman"/>
                <w:sz w:val="20"/>
                <w:szCs w:val="20"/>
                <w:lang w:eastAsia="en-GB"/>
              </w:rPr>
              <w:t>Draft Impact Assessment Report </w:t>
            </w:r>
            <w:r w:rsidR="00157574" w:rsidRPr="0061696E">
              <w:rPr>
                <w:rFonts w:eastAsia="Times New Roman"/>
                <w:sz w:val="20"/>
                <w:szCs w:val="20"/>
                <w:lang w:eastAsia="en-GB"/>
              </w:rPr>
              <w:t>together with</w:t>
            </w:r>
            <w:r w:rsidR="00157574" w:rsidRPr="0061696E">
              <w:rPr>
                <w:rFonts w:eastAsiaTheme="minorHAnsi"/>
                <w:sz w:val="20"/>
                <w:szCs w:val="20"/>
                <w:lang w:val="en-US"/>
              </w:rPr>
              <w:t xml:space="preserve"> a</w:t>
            </w:r>
            <w:r w:rsidR="00157574" w:rsidRPr="0061696E">
              <w:rPr>
                <w:rFonts w:eastAsia="Times New Roman"/>
                <w:sz w:val="20"/>
                <w:szCs w:val="20"/>
                <w:lang w:val="en-US" w:eastAsia="en-GB"/>
              </w:rPr>
              <w:t xml:space="preserve"> list of sampled beneficiaries and those that could not be contacted.</w:t>
            </w:r>
          </w:p>
          <w:p w14:paraId="0008CA10" w14:textId="77777777" w:rsidR="00F95E73" w:rsidRPr="0061696E" w:rsidRDefault="00F95E73" w:rsidP="00157574">
            <w:pPr>
              <w:jc w:val="both"/>
              <w:textAlignment w:val="baseline"/>
              <w:rPr>
                <w:rFonts w:eastAsia="Times New Roman"/>
                <w:sz w:val="20"/>
                <w:szCs w:val="20"/>
                <w:lang w:val="en-US" w:eastAsia="en-GB"/>
              </w:rPr>
            </w:pPr>
          </w:p>
          <w:p w14:paraId="1834CFF1" w14:textId="60F77A9A" w:rsidR="00925DA8" w:rsidRPr="0061696E" w:rsidRDefault="00157574" w:rsidP="00157574">
            <w:pPr>
              <w:widowControl/>
              <w:autoSpaceDE/>
              <w:autoSpaceDN/>
              <w:jc w:val="both"/>
              <w:textAlignment w:val="baseline"/>
              <w:rPr>
                <w:rFonts w:eastAsia="Times New Roman"/>
                <w:sz w:val="20"/>
                <w:szCs w:val="20"/>
                <w:lang w:eastAsia="en-GB"/>
              </w:rPr>
            </w:pPr>
            <w:r w:rsidRPr="0061696E">
              <w:rPr>
                <w:rFonts w:eastAsia="Times New Roman"/>
                <w:sz w:val="20"/>
                <w:szCs w:val="20"/>
                <w:lang w:val="en-US" w:eastAsia="en-GB"/>
              </w:rPr>
              <w:t>Raw datasets</w:t>
            </w:r>
          </w:p>
        </w:tc>
        <w:tc>
          <w:tcPr>
            <w:tcW w:w="2279" w:type="dxa"/>
            <w:tcBorders>
              <w:top w:val="single" w:sz="6" w:space="0" w:color="auto"/>
              <w:left w:val="single" w:sz="6" w:space="0" w:color="auto"/>
              <w:bottom w:val="single" w:sz="6" w:space="0" w:color="auto"/>
              <w:right w:val="single" w:sz="6" w:space="0" w:color="auto"/>
            </w:tcBorders>
            <w:shd w:val="clear" w:color="auto" w:fill="auto"/>
            <w:hideMark/>
          </w:tcPr>
          <w:p w14:paraId="3D1A041A" w14:textId="79EA2FAB" w:rsidR="00925DA8" w:rsidRPr="0061696E" w:rsidRDefault="006C5783" w:rsidP="00C51943">
            <w:pPr>
              <w:widowControl/>
              <w:autoSpaceDE/>
              <w:autoSpaceDN/>
              <w:textAlignment w:val="baseline"/>
              <w:rPr>
                <w:rFonts w:eastAsia="Times New Roman"/>
                <w:sz w:val="20"/>
                <w:szCs w:val="20"/>
                <w:lang w:eastAsia="en-GB"/>
              </w:rPr>
            </w:pPr>
            <w:r>
              <w:rPr>
                <w:rFonts w:eastAsia="Times New Roman"/>
                <w:sz w:val="20"/>
                <w:szCs w:val="20"/>
                <w:lang w:eastAsia="en-GB"/>
              </w:rPr>
              <w:t xml:space="preserve">01 July </w:t>
            </w:r>
            <w:r w:rsidR="00925DA8" w:rsidRPr="0061696E">
              <w:rPr>
                <w:rFonts w:eastAsia="Times New Roman"/>
                <w:sz w:val="20"/>
                <w:szCs w:val="20"/>
                <w:lang w:eastAsia="en-GB"/>
              </w:rPr>
              <w:t>2025 </w:t>
            </w:r>
          </w:p>
        </w:tc>
        <w:tc>
          <w:tcPr>
            <w:tcW w:w="3586" w:type="dxa"/>
            <w:tcBorders>
              <w:top w:val="single" w:sz="6" w:space="0" w:color="auto"/>
              <w:left w:val="single" w:sz="6" w:space="0" w:color="auto"/>
              <w:bottom w:val="single" w:sz="6" w:space="0" w:color="auto"/>
              <w:right w:val="single" w:sz="6" w:space="0" w:color="auto"/>
            </w:tcBorders>
            <w:shd w:val="clear" w:color="auto" w:fill="auto"/>
            <w:hideMark/>
          </w:tcPr>
          <w:p w14:paraId="2A1C3216" w14:textId="77777777" w:rsidR="00925DA8" w:rsidRPr="0061696E" w:rsidRDefault="00925DA8" w:rsidP="00925DA8">
            <w:pPr>
              <w:widowControl/>
              <w:autoSpaceDE/>
              <w:autoSpaceDN/>
              <w:jc w:val="both"/>
              <w:textAlignment w:val="baseline"/>
              <w:rPr>
                <w:rFonts w:eastAsia="Times New Roman"/>
                <w:sz w:val="20"/>
                <w:szCs w:val="20"/>
                <w:lang w:eastAsia="en-GB"/>
              </w:rPr>
            </w:pPr>
            <w:r w:rsidRPr="0061696E">
              <w:rPr>
                <w:rFonts w:eastAsia="Times New Roman"/>
                <w:sz w:val="20"/>
                <w:szCs w:val="20"/>
                <w:lang w:val="en-US" w:eastAsia="en-GB"/>
              </w:rPr>
              <w:t>Second payment of 20% upon submitting the survey results to the satisfaction of the ILO Office for Türkiye. </w:t>
            </w:r>
            <w:r w:rsidRPr="0061696E">
              <w:rPr>
                <w:rFonts w:eastAsia="Times New Roman"/>
                <w:sz w:val="20"/>
                <w:szCs w:val="20"/>
                <w:lang w:eastAsia="en-GB"/>
              </w:rPr>
              <w:t> </w:t>
            </w:r>
          </w:p>
        </w:tc>
      </w:tr>
      <w:tr w:rsidR="00925DA8" w:rsidRPr="0061696E" w14:paraId="6D5ADD15" w14:textId="77777777" w:rsidTr="00C51943">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03E617F2" w14:textId="77777777" w:rsidR="00925DA8" w:rsidRPr="0061696E" w:rsidRDefault="00925DA8" w:rsidP="00925DA8">
            <w:pPr>
              <w:widowControl/>
              <w:autoSpaceDE/>
              <w:autoSpaceDN/>
              <w:jc w:val="both"/>
              <w:textAlignment w:val="baseline"/>
              <w:rPr>
                <w:rFonts w:eastAsia="Times New Roman"/>
                <w:sz w:val="20"/>
                <w:szCs w:val="20"/>
                <w:lang w:eastAsia="en-GB"/>
              </w:rPr>
            </w:pPr>
            <w:r w:rsidRPr="0061696E">
              <w:rPr>
                <w:rFonts w:eastAsia="Times New Roman"/>
                <w:sz w:val="20"/>
                <w:szCs w:val="20"/>
                <w:lang w:eastAsia="en-GB"/>
              </w:rPr>
              <w:t>Validation Workshop </w:t>
            </w:r>
          </w:p>
        </w:tc>
        <w:tc>
          <w:tcPr>
            <w:tcW w:w="2279" w:type="dxa"/>
            <w:tcBorders>
              <w:top w:val="single" w:sz="6" w:space="0" w:color="auto"/>
              <w:left w:val="single" w:sz="6" w:space="0" w:color="auto"/>
              <w:bottom w:val="single" w:sz="6" w:space="0" w:color="auto"/>
              <w:right w:val="single" w:sz="6" w:space="0" w:color="auto"/>
            </w:tcBorders>
            <w:shd w:val="clear" w:color="auto" w:fill="auto"/>
            <w:hideMark/>
          </w:tcPr>
          <w:p w14:paraId="2D3140C8" w14:textId="484E1941" w:rsidR="00925DA8" w:rsidRPr="0061696E" w:rsidRDefault="00A83EF3" w:rsidP="00C51943">
            <w:pPr>
              <w:widowControl/>
              <w:autoSpaceDE/>
              <w:autoSpaceDN/>
              <w:textAlignment w:val="baseline"/>
              <w:rPr>
                <w:rFonts w:eastAsia="Times New Roman"/>
                <w:sz w:val="20"/>
                <w:szCs w:val="20"/>
                <w:lang w:eastAsia="en-GB"/>
              </w:rPr>
            </w:pPr>
            <w:r>
              <w:rPr>
                <w:rFonts w:eastAsia="Times New Roman"/>
                <w:sz w:val="20"/>
                <w:szCs w:val="20"/>
                <w:lang w:eastAsia="en-GB"/>
              </w:rPr>
              <w:t xml:space="preserve">11 August </w:t>
            </w:r>
            <w:r w:rsidR="00925DA8" w:rsidRPr="77B77B4E">
              <w:rPr>
                <w:rFonts w:eastAsia="Times New Roman"/>
                <w:sz w:val="20"/>
                <w:szCs w:val="20"/>
                <w:lang w:eastAsia="en-GB"/>
              </w:rPr>
              <w:t>2025 </w:t>
            </w:r>
          </w:p>
        </w:tc>
        <w:tc>
          <w:tcPr>
            <w:tcW w:w="3586" w:type="dxa"/>
            <w:tcBorders>
              <w:top w:val="single" w:sz="6" w:space="0" w:color="auto"/>
              <w:left w:val="single" w:sz="6" w:space="0" w:color="auto"/>
              <w:bottom w:val="single" w:sz="6" w:space="0" w:color="auto"/>
              <w:right w:val="single" w:sz="6" w:space="0" w:color="auto"/>
            </w:tcBorders>
            <w:shd w:val="clear" w:color="auto" w:fill="auto"/>
            <w:hideMark/>
          </w:tcPr>
          <w:p w14:paraId="558F1664" w14:textId="77777777" w:rsidR="00925DA8" w:rsidRPr="0061696E" w:rsidRDefault="00925DA8" w:rsidP="00925DA8">
            <w:pPr>
              <w:widowControl/>
              <w:autoSpaceDE/>
              <w:autoSpaceDN/>
              <w:jc w:val="both"/>
              <w:textAlignment w:val="baseline"/>
              <w:rPr>
                <w:rFonts w:eastAsia="Times New Roman"/>
                <w:sz w:val="20"/>
                <w:szCs w:val="20"/>
                <w:lang w:eastAsia="en-GB"/>
              </w:rPr>
            </w:pPr>
            <w:r w:rsidRPr="0061696E">
              <w:rPr>
                <w:rFonts w:eastAsia="Times New Roman"/>
                <w:sz w:val="20"/>
                <w:szCs w:val="20"/>
                <w:lang w:eastAsia="en-GB"/>
              </w:rPr>
              <w:t> </w:t>
            </w:r>
          </w:p>
        </w:tc>
      </w:tr>
      <w:tr w:rsidR="00925DA8" w:rsidRPr="0061696E" w14:paraId="18C3599B" w14:textId="77777777" w:rsidTr="00C51943">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51E057E7" w14:textId="77777777" w:rsidR="00925DA8" w:rsidRPr="0061696E" w:rsidRDefault="00925DA8" w:rsidP="00925DA8">
            <w:pPr>
              <w:widowControl/>
              <w:autoSpaceDE/>
              <w:autoSpaceDN/>
              <w:jc w:val="both"/>
              <w:textAlignment w:val="baseline"/>
              <w:rPr>
                <w:rFonts w:eastAsia="Times New Roman"/>
                <w:sz w:val="20"/>
                <w:szCs w:val="20"/>
                <w:lang w:eastAsia="en-GB"/>
              </w:rPr>
            </w:pPr>
            <w:r w:rsidRPr="0061696E">
              <w:rPr>
                <w:rFonts w:eastAsia="Times New Roman"/>
                <w:sz w:val="20"/>
                <w:szCs w:val="20"/>
                <w:lang w:eastAsia="en-GB"/>
              </w:rPr>
              <w:t>Final Impact Assessment Report </w:t>
            </w:r>
          </w:p>
        </w:tc>
        <w:tc>
          <w:tcPr>
            <w:tcW w:w="2279" w:type="dxa"/>
            <w:tcBorders>
              <w:top w:val="single" w:sz="6" w:space="0" w:color="auto"/>
              <w:left w:val="single" w:sz="6" w:space="0" w:color="auto"/>
              <w:bottom w:val="single" w:sz="6" w:space="0" w:color="auto"/>
              <w:right w:val="single" w:sz="6" w:space="0" w:color="auto"/>
            </w:tcBorders>
            <w:shd w:val="clear" w:color="auto" w:fill="auto"/>
            <w:hideMark/>
          </w:tcPr>
          <w:p w14:paraId="26991AB4" w14:textId="5131562E" w:rsidR="00925DA8" w:rsidRPr="0061696E" w:rsidRDefault="00B10915" w:rsidP="00C51943">
            <w:pPr>
              <w:widowControl/>
              <w:autoSpaceDE/>
              <w:autoSpaceDN/>
              <w:textAlignment w:val="baseline"/>
              <w:rPr>
                <w:rFonts w:eastAsia="Times New Roman"/>
                <w:sz w:val="20"/>
                <w:szCs w:val="20"/>
                <w:lang w:eastAsia="en-GB"/>
              </w:rPr>
            </w:pPr>
            <w:proofErr w:type="gramStart"/>
            <w:r>
              <w:rPr>
                <w:rFonts w:eastAsia="Times New Roman"/>
                <w:sz w:val="20"/>
                <w:szCs w:val="20"/>
                <w:lang w:eastAsia="en-GB"/>
              </w:rPr>
              <w:t xml:space="preserve">29 </w:t>
            </w:r>
            <w:r w:rsidR="15555F33" w:rsidRPr="77B77B4E">
              <w:rPr>
                <w:rFonts w:eastAsia="Times New Roman"/>
                <w:sz w:val="20"/>
                <w:szCs w:val="20"/>
                <w:lang w:eastAsia="en-GB"/>
              </w:rPr>
              <w:t xml:space="preserve"> </w:t>
            </w:r>
            <w:r w:rsidR="167894DB" w:rsidRPr="77B77B4E">
              <w:rPr>
                <w:rFonts w:eastAsia="Times New Roman"/>
                <w:sz w:val="20"/>
                <w:szCs w:val="20"/>
                <w:lang w:eastAsia="en-GB"/>
              </w:rPr>
              <w:t>August</w:t>
            </w:r>
            <w:proofErr w:type="gramEnd"/>
            <w:r w:rsidR="15555F33" w:rsidRPr="77B77B4E">
              <w:rPr>
                <w:rFonts w:eastAsia="Times New Roman"/>
                <w:sz w:val="20"/>
                <w:szCs w:val="20"/>
                <w:lang w:eastAsia="en-GB"/>
              </w:rPr>
              <w:t xml:space="preserve"> 2025</w:t>
            </w:r>
            <w:r w:rsidR="00925DA8" w:rsidRPr="77B77B4E">
              <w:rPr>
                <w:rFonts w:eastAsia="Times New Roman"/>
                <w:sz w:val="20"/>
                <w:szCs w:val="20"/>
                <w:lang w:eastAsia="en-GB"/>
              </w:rPr>
              <w:t> </w:t>
            </w:r>
          </w:p>
        </w:tc>
        <w:tc>
          <w:tcPr>
            <w:tcW w:w="3586" w:type="dxa"/>
            <w:tcBorders>
              <w:top w:val="single" w:sz="6" w:space="0" w:color="auto"/>
              <w:left w:val="single" w:sz="6" w:space="0" w:color="auto"/>
              <w:bottom w:val="single" w:sz="6" w:space="0" w:color="auto"/>
              <w:right w:val="single" w:sz="6" w:space="0" w:color="auto"/>
            </w:tcBorders>
            <w:shd w:val="clear" w:color="auto" w:fill="auto"/>
            <w:hideMark/>
          </w:tcPr>
          <w:p w14:paraId="5AA22070" w14:textId="5B50F49D" w:rsidR="00925DA8" w:rsidRPr="0061696E" w:rsidRDefault="00925DA8" w:rsidP="00925DA8">
            <w:pPr>
              <w:widowControl/>
              <w:autoSpaceDE/>
              <w:autoSpaceDN/>
              <w:jc w:val="both"/>
              <w:textAlignment w:val="baseline"/>
              <w:rPr>
                <w:rFonts w:eastAsia="Times New Roman"/>
                <w:sz w:val="20"/>
                <w:szCs w:val="20"/>
                <w:lang w:eastAsia="en-GB"/>
              </w:rPr>
            </w:pPr>
            <w:r w:rsidRPr="0061696E">
              <w:rPr>
                <w:rFonts w:eastAsia="Times New Roman"/>
                <w:sz w:val="20"/>
                <w:szCs w:val="20"/>
                <w:lang w:val="en-US" w:eastAsia="en-GB"/>
              </w:rPr>
              <w:t>Third</w:t>
            </w:r>
            <w:r w:rsidR="00CC3FF7" w:rsidRPr="0061696E">
              <w:rPr>
                <w:rFonts w:eastAsia="Times New Roman"/>
                <w:sz w:val="20"/>
                <w:szCs w:val="20"/>
                <w:lang w:val="en-US" w:eastAsia="en-GB"/>
              </w:rPr>
              <w:t>, and the last,</w:t>
            </w:r>
            <w:r w:rsidRPr="0061696E">
              <w:rPr>
                <w:rFonts w:eastAsia="Times New Roman"/>
                <w:sz w:val="20"/>
                <w:szCs w:val="20"/>
                <w:lang w:val="en-US" w:eastAsia="en-GB"/>
              </w:rPr>
              <w:t xml:space="preserve"> payment of 50% upon receipt of the final Impact Assessment Report and comments log table to the satisfaction of ILO Office for Türkiye.</w:t>
            </w:r>
            <w:r w:rsidRPr="0061696E">
              <w:rPr>
                <w:rFonts w:eastAsia="Times New Roman"/>
                <w:sz w:val="20"/>
                <w:szCs w:val="20"/>
                <w:lang w:eastAsia="en-GB"/>
              </w:rPr>
              <w:t> </w:t>
            </w:r>
          </w:p>
        </w:tc>
      </w:tr>
    </w:tbl>
    <w:p w14:paraId="19515EE3" w14:textId="77777777" w:rsidR="00925DA8" w:rsidRPr="0061696E" w:rsidRDefault="00925DA8" w:rsidP="00925DA8">
      <w:pPr>
        <w:widowControl/>
        <w:autoSpaceDE/>
        <w:autoSpaceDN/>
        <w:jc w:val="both"/>
        <w:textAlignment w:val="baseline"/>
        <w:rPr>
          <w:rFonts w:eastAsia="Times New Roman"/>
          <w:sz w:val="20"/>
          <w:szCs w:val="20"/>
          <w:lang w:eastAsia="en-GB"/>
        </w:rPr>
      </w:pPr>
      <w:r w:rsidRPr="0061696E">
        <w:rPr>
          <w:rFonts w:eastAsia="Times New Roman"/>
          <w:sz w:val="20"/>
          <w:szCs w:val="20"/>
          <w:lang w:eastAsia="en-GB"/>
        </w:rPr>
        <w:t> </w:t>
      </w:r>
    </w:p>
    <w:p w14:paraId="3B0F2978" w14:textId="13013165" w:rsidR="009D1D19" w:rsidRPr="0061696E" w:rsidRDefault="00925DA8" w:rsidP="00067562">
      <w:pPr>
        <w:widowControl/>
        <w:autoSpaceDE/>
        <w:autoSpaceDN/>
        <w:jc w:val="both"/>
        <w:textAlignment w:val="baseline"/>
        <w:rPr>
          <w:rFonts w:eastAsia="Times New Roman"/>
          <w:sz w:val="20"/>
          <w:szCs w:val="20"/>
          <w:lang w:eastAsia="en-GB"/>
        </w:rPr>
      </w:pPr>
      <w:r w:rsidRPr="0061696E">
        <w:rPr>
          <w:rFonts w:eastAsia="Times New Roman"/>
          <w:sz w:val="20"/>
          <w:szCs w:val="20"/>
          <w:lang w:eastAsia="en-GB"/>
        </w:rPr>
        <w:t xml:space="preserve">The exact starting date will be defined once the service provider selection process is completed. The final deadline date for completion of all activities and submission of final report is expected to be by the end of </w:t>
      </w:r>
      <w:r w:rsidR="00067562" w:rsidRPr="0061696E">
        <w:rPr>
          <w:rFonts w:eastAsia="Times New Roman"/>
          <w:sz w:val="20"/>
          <w:szCs w:val="20"/>
          <w:lang w:eastAsia="en-GB"/>
        </w:rPr>
        <w:t xml:space="preserve">September </w:t>
      </w:r>
      <w:r w:rsidRPr="0061696E">
        <w:rPr>
          <w:rFonts w:eastAsia="Times New Roman"/>
          <w:sz w:val="20"/>
          <w:szCs w:val="20"/>
          <w:lang w:eastAsia="en-GB"/>
        </w:rPr>
        <w:t>2025</w:t>
      </w:r>
      <w:r w:rsidR="00067562" w:rsidRPr="0061696E">
        <w:rPr>
          <w:rFonts w:eastAsia="Times New Roman"/>
          <w:sz w:val="20"/>
          <w:szCs w:val="20"/>
          <w:lang w:eastAsia="en-GB"/>
        </w:rPr>
        <w:t>.</w:t>
      </w:r>
    </w:p>
    <w:p w14:paraId="1E0B3F67" w14:textId="77777777" w:rsidR="002733D6" w:rsidRPr="0061696E" w:rsidRDefault="002733D6" w:rsidP="00C85D8B">
      <w:pPr>
        <w:pStyle w:val="ListParagraph"/>
        <w:tabs>
          <w:tab w:val="left" w:pos="284"/>
        </w:tabs>
        <w:ind w:left="720" w:right="297" w:firstLine="0"/>
        <w:jc w:val="both"/>
        <w:rPr>
          <w:sz w:val="20"/>
          <w:szCs w:val="20"/>
        </w:rPr>
      </w:pPr>
    </w:p>
    <w:p w14:paraId="116AB63F" w14:textId="16C6D6FE" w:rsidR="00E07CC3" w:rsidRPr="0061696E" w:rsidRDefault="00E07CC3" w:rsidP="002A7DC8">
      <w:pPr>
        <w:pStyle w:val="ListParagraph"/>
        <w:widowControl/>
        <w:numPr>
          <w:ilvl w:val="0"/>
          <w:numId w:val="4"/>
        </w:numPr>
        <w:adjustRightInd w:val="0"/>
        <w:rPr>
          <w:rFonts w:eastAsiaTheme="minorHAnsi"/>
          <w:b/>
          <w:bCs/>
          <w:color w:val="0000FF"/>
          <w:sz w:val="20"/>
          <w:szCs w:val="20"/>
        </w:rPr>
      </w:pPr>
      <w:r w:rsidRPr="0061696E">
        <w:rPr>
          <w:rFonts w:eastAsiaTheme="minorHAnsi"/>
          <w:b/>
          <w:bCs/>
          <w:color w:val="0000FF"/>
          <w:sz w:val="20"/>
          <w:szCs w:val="20"/>
        </w:rPr>
        <w:t>MANAGEMENT OF THE ASSESMENT</w:t>
      </w:r>
    </w:p>
    <w:p w14:paraId="2D05F9DF" w14:textId="15F06479" w:rsidR="000428E6" w:rsidRPr="0061696E" w:rsidRDefault="000428E6" w:rsidP="00476826">
      <w:pPr>
        <w:pStyle w:val="FootnoteText"/>
        <w:jc w:val="both"/>
        <w:rPr>
          <w:rFonts w:ascii="Noto Sans" w:hAnsi="Noto Sans" w:cs="Noto Sans"/>
        </w:rPr>
      </w:pPr>
      <w:r w:rsidRPr="0061696E">
        <w:rPr>
          <w:rFonts w:ascii="Noto Sans" w:hAnsi="Noto Sans" w:cs="Noto Sans"/>
        </w:rPr>
        <w:t xml:space="preserve">The </w:t>
      </w:r>
      <w:r w:rsidR="00C63FE8" w:rsidRPr="0061696E">
        <w:rPr>
          <w:rFonts w:ascii="Noto Sans" w:hAnsi="Noto Sans" w:cs="Noto Sans"/>
        </w:rPr>
        <w:t>service provider will execute the assignment under the overall supervision of the</w:t>
      </w:r>
      <w:r w:rsidRPr="0061696E">
        <w:rPr>
          <w:rFonts w:ascii="Noto Sans" w:hAnsi="Noto Sans" w:cs="Noto Sans"/>
        </w:rPr>
        <w:t xml:space="preserve"> ILO </w:t>
      </w:r>
      <w:r w:rsidR="00C63FE8" w:rsidRPr="0061696E">
        <w:rPr>
          <w:rFonts w:ascii="Noto Sans" w:hAnsi="Noto Sans" w:cs="Noto Sans"/>
        </w:rPr>
        <w:t xml:space="preserve">Senior Project Coordinator </w:t>
      </w:r>
      <w:r w:rsidR="0087010D" w:rsidRPr="0061696E">
        <w:rPr>
          <w:rFonts w:ascii="Noto Sans" w:hAnsi="Noto Sans" w:cs="Noto Sans"/>
        </w:rPr>
        <w:t>of this project</w:t>
      </w:r>
      <w:r w:rsidRPr="0061696E">
        <w:rPr>
          <w:rFonts w:ascii="Noto Sans" w:hAnsi="Noto Sans" w:cs="Noto Sans"/>
        </w:rPr>
        <w:t xml:space="preserve">. The </w:t>
      </w:r>
      <w:r w:rsidR="784C3F6F" w:rsidRPr="0061696E">
        <w:rPr>
          <w:rFonts w:ascii="Noto Sans" w:hAnsi="Noto Sans" w:cs="Noto Sans"/>
        </w:rPr>
        <w:t>service provider</w:t>
      </w:r>
      <w:r w:rsidRPr="0061696E">
        <w:rPr>
          <w:rFonts w:ascii="Noto Sans" w:hAnsi="Noto Sans" w:cs="Noto Sans"/>
        </w:rPr>
        <w:t xml:space="preserve"> </w:t>
      </w:r>
      <w:r w:rsidR="007806C9" w:rsidRPr="0061696E">
        <w:rPr>
          <w:rFonts w:ascii="Noto Sans" w:hAnsi="Noto Sans" w:cs="Noto Sans"/>
        </w:rPr>
        <w:t>will work directly</w:t>
      </w:r>
      <w:r w:rsidR="009E1A15" w:rsidRPr="0061696E">
        <w:rPr>
          <w:rFonts w:ascii="Noto Sans" w:hAnsi="Noto Sans" w:cs="Noto Sans"/>
        </w:rPr>
        <w:t xml:space="preserve"> with the </w:t>
      </w:r>
      <w:r w:rsidR="009D5032" w:rsidRPr="0061696E">
        <w:rPr>
          <w:rFonts w:ascii="Noto Sans" w:hAnsi="Noto Sans" w:cs="Noto Sans"/>
        </w:rPr>
        <w:t xml:space="preserve">Child Labour Officer </w:t>
      </w:r>
      <w:r w:rsidR="00726D16" w:rsidRPr="0061696E">
        <w:rPr>
          <w:rFonts w:ascii="Noto Sans" w:hAnsi="Noto Sans" w:cs="Noto Sans"/>
        </w:rPr>
        <w:t>and the Monitoring and Evaluation Officer of the project</w:t>
      </w:r>
      <w:r w:rsidR="00744431" w:rsidRPr="0061696E">
        <w:rPr>
          <w:rFonts w:ascii="Noto Sans" w:hAnsi="Noto Sans" w:cs="Noto Sans"/>
        </w:rPr>
        <w:t xml:space="preserve">. </w:t>
      </w:r>
    </w:p>
    <w:p w14:paraId="7EEFFDBD" w14:textId="77777777" w:rsidR="000428E6" w:rsidRPr="0061696E" w:rsidRDefault="000428E6" w:rsidP="007607D8">
      <w:pPr>
        <w:pStyle w:val="FootnoteText"/>
        <w:jc w:val="both"/>
        <w:rPr>
          <w:rFonts w:ascii="Noto Sans" w:hAnsi="Noto Sans" w:cs="Noto Sans"/>
        </w:rPr>
      </w:pPr>
    </w:p>
    <w:p w14:paraId="594FB8E0" w14:textId="2640A089" w:rsidR="000428E6" w:rsidRPr="0061696E" w:rsidRDefault="000428E6" w:rsidP="007607D8">
      <w:pPr>
        <w:pStyle w:val="FootnoteText"/>
        <w:jc w:val="both"/>
        <w:rPr>
          <w:rFonts w:ascii="Noto Sans" w:hAnsi="Noto Sans" w:cs="Noto Sans"/>
        </w:rPr>
      </w:pPr>
      <w:r w:rsidRPr="0061696E">
        <w:rPr>
          <w:rFonts w:ascii="Noto Sans" w:hAnsi="Noto Sans" w:cs="Noto Sans"/>
        </w:rPr>
        <w:t xml:space="preserve">The ILO Office for Türkiye will handle administrative contractual arrangements with the selected </w:t>
      </w:r>
      <w:r w:rsidR="784C3F6F" w:rsidRPr="0061696E">
        <w:rPr>
          <w:rFonts w:ascii="Noto Sans" w:hAnsi="Noto Sans" w:cs="Noto Sans"/>
        </w:rPr>
        <w:t>service provider</w:t>
      </w:r>
      <w:r w:rsidRPr="0061696E">
        <w:rPr>
          <w:rFonts w:ascii="Noto Sans" w:hAnsi="Noto Sans" w:cs="Noto Sans"/>
        </w:rPr>
        <w:t xml:space="preserve"> and provide any logistical and other assistance as required. The ILO team will be responsible for the following tasks:</w:t>
      </w:r>
    </w:p>
    <w:p w14:paraId="6833992B" w14:textId="77777777" w:rsidR="001813BE" w:rsidRPr="0061696E" w:rsidRDefault="001813BE" w:rsidP="007607D8">
      <w:pPr>
        <w:pStyle w:val="FootnoteText"/>
        <w:jc w:val="both"/>
        <w:rPr>
          <w:rFonts w:ascii="Noto Sans" w:hAnsi="Noto Sans" w:cs="Noto Sans"/>
        </w:rPr>
      </w:pPr>
    </w:p>
    <w:p w14:paraId="6274538C" w14:textId="38B2B0FD" w:rsidR="000428E6" w:rsidRPr="0061696E" w:rsidRDefault="000428E6" w:rsidP="007607D8">
      <w:pPr>
        <w:pStyle w:val="FootnoteText"/>
        <w:jc w:val="both"/>
        <w:rPr>
          <w:rFonts w:ascii="Noto Sans" w:hAnsi="Noto Sans" w:cs="Noto Sans"/>
        </w:rPr>
      </w:pPr>
      <w:bookmarkStart w:id="5" w:name="_Hlk183181119"/>
      <w:r w:rsidRPr="0061696E">
        <w:rPr>
          <w:rFonts w:ascii="Noto Sans" w:hAnsi="Noto Sans" w:cs="Noto Sans"/>
        </w:rPr>
        <w:t xml:space="preserve">- Provide project background materials to the </w:t>
      </w:r>
      <w:r w:rsidR="784C3F6F" w:rsidRPr="0061696E">
        <w:rPr>
          <w:rFonts w:ascii="Noto Sans" w:hAnsi="Noto Sans" w:cs="Noto Sans"/>
        </w:rPr>
        <w:t>service provider</w:t>
      </w:r>
      <w:r w:rsidRPr="0061696E">
        <w:rPr>
          <w:rFonts w:ascii="Noto Sans" w:hAnsi="Noto Sans" w:cs="Noto Sans"/>
        </w:rPr>
        <w:t xml:space="preserve"> needed to provide all deliverables</w:t>
      </w:r>
    </w:p>
    <w:p w14:paraId="19BC1A3A" w14:textId="5AE12835" w:rsidR="000428E6" w:rsidRPr="0061696E" w:rsidRDefault="000428E6" w:rsidP="007607D8">
      <w:pPr>
        <w:pStyle w:val="FootnoteText"/>
        <w:jc w:val="both"/>
        <w:rPr>
          <w:rFonts w:ascii="Noto Sans" w:hAnsi="Noto Sans" w:cs="Noto Sans"/>
        </w:rPr>
      </w:pPr>
      <w:r w:rsidRPr="0061696E">
        <w:rPr>
          <w:rFonts w:ascii="Noto Sans" w:hAnsi="Noto Sans" w:cs="Noto Sans"/>
        </w:rPr>
        <w:t>- Prepare a list of recommended interviewees.</w:t>
      </w:r>
    </w:p>
    <w:p w14:paraId="6046CFE0" w14:textId="6E83196D" w:rsidR="000428E6" w:rsidRPr="0061696E" w:rsidRDefault="000428E6" w:rsidP="007607D8">
      <w:pPr>
        <w:pStyle w:val="FootnoteText"/>
        <w:jc w:val="both"/>
        <w:rPr>
          <w:rFonts w:ascii="Noto Sans" w:hAnsi="Noto Sans" w:cs="Noto Sans"/>
        </w:rPr>
      </w:pPr>
      <w:r w:rsidRPr="0061696E">
        <w:rPr>
          <w:rFonts w:ascii="Noto Sans" w:hAnsi="Noto Sans" w:cs="Noto Sans"/>
        </w:rPr>
        <w:t xml:space="preserve">- Be interviewed and provide inputs as requested by the </w:t>
      </w:r>
      <w:r w:rsidR="784C3F6F" w:rsidRPr="0061696E">
        <w:rPr>
          <w:rFonts w:ascii="Noto Sans" w:hAnsi="Noto Sans" w:cs="Noto Sans"/>
        </w:rPr>
        <w:t>service provider</w:t>
      </w:r>
      <w:r w:rsidRPr="0061696E">
        <w:rPr>
          <w:rFonts w:ascii="Noto Sans" w:hAnsi="Noto Sans" w:cs="Noto Sans"/>
        </w:rPr>
        <w:t xml:space="preserve"> during the assessment process.</w:t>
      </w:r>
    </w:p>
    <w:p w14:paraId="26B6D51C" w14:textId="77777777" w:rsidR="00145F35" w:rsidRPr="0061696E" w:rsidRDefault="000428E6" w:rsidP="007607D8">
      <w:pPr>
        <w:pStyle w:val="FootnoteText"/>
        <w:jc w:val="both"/>
        <w:rPr>
          <w:rFonts w:ascii="Noto Sans" w:hAnsi="Noto Sans" w:cs="Noto Sans"/>
        </w:rPr>
      </w:pPr>
      <w:r w:rsidRPr="0061696E">
        <w:rPr>
          <w:rFonts w:ascii="Noto Sans" w:hAnsi="Noto Sans" w:cs="Noto Sans"/>
        </w:rPr>
        <w:t>- Review and provide comments on the draft assessment reports.</w:t>
      </w:r>
    </w:p>
    <w:p w14:paraId="7BEE6CA2" w14:textId="3225D00C" w:rsidR="00390125" w:rsidRPr="0061696E" w:rsidRDefault="00390125" w:rsidP="007607D8">
      <w:pPr>
        <w:pStyle w:val="FootnoteText"/>
        <w:jc w:val="both"/>
        <w:rPr>
          <w:rFonts w:ascii="Noto Sans" w:hAnsi="Noto Sans" w:cs="Noto Sans"/>
        </w:rPr>
      </w:pPr>
      <w:r w:rsidRPr="0061696E">
        <w:rPr>
          <w:rFonts w:ascii="Noto Sans" w:hAnsi="Noto Sans" w:cs="Noto Sans"/>
        </w:rPr>
        <w:t xml:space="preserve">- Organize the validation workshop to which the service provider will be requested to </w:t>
      </w:r>
      <w:r w:rsidR="00295A3A" w:rsidRPr="0061696E">
        <w:rPr>
          <w:rFonts w:ascii="Noto Sans" w:hAnsi="Noto Sans" w:cs="Noto Sans"/>
        </w:rPr>
        <w:t xml:space="preserve">attend to submit the draft report and finalize accordingly. </w:t>
      </w:r>
    </w:p>
    <w:bookmarkEnd w:id="5"/>
    <w:p w14:paraId="0D227AF6" w14:textId="77777777" w:rsidR="000428E6" w:rsidRPr="0061696E" w:rsidRDefault="000428E6" w:rsidP="007607D8">
      <w:pPr>
        <w:pStyle w:val="FootnoteText"/>
        <w:rPr>
          <w:rFonts w:ascii="Noto Sans" w:hAnsi="Noto Sans" w:cs="Noto Sans"/>
        </w:rPr>
      </w:pPr>
    </w:p>
    <w:p w14:paraId="731E4B55" w14:textId="1631D951" w:rsidR="00DD1F82" w:rsidRPr="0061696E" w:rsidRDefault="003946DC" w:rsidP="002A7DC8">
      <w:pPr>
        <w:pStyle w:val="ListParagraph"/>
        <w:widowControl/>
        <w:numPr>
          <w:ilvl w:val="0"/>
          <w:numId w:val="4"/>
        </w:numPr>
        <w:adjustRightInd w:val="0"/>
        <w:ind w:left="284"/>
        <w:rPr>
          <w:rFonts w:eastAsiaTheme="minorHAnsi"/>
          <w:b/>
          <w:bCs/>
          <w:color w:val="0000FF"/>
          <w:sz w:val="20"/>
          <w:szCs w:val="20"/>
        </w:rPr>
      </w:pPr>
      <w:r w:rsidRPr="0061696E">
        <w:rPr>
          <w:rFonts w:eastAsiaTheme="minorHAnsi"/>
          <w:b/>
          <w:bCs/>
          <w:color w:val="0000FF"/>
          <w:sz w:val="20"/>
          <w:szCs w:val="20"/>
        </w:rPr>
        <w:t xml:space="preserve">REQUIRED QUALIFICATIONS </w:t>
      </w:r>
    </w:p>
    <w:p w14:paraId="07185898" w14:textId="74C46F1A" w:rsidR="001E4FCF" w:rsidRPr="0061696E" w:rsidRDefault="2BA1D463" w:rsidP="007607D8">
      <w:pPr>
        <w:pStyle w:val="Heading1"/>
        <w:tabs>
          <w:tab w:val="left" w:pos="426"/>
        </w:tabs>
        <w:ind w:left="0"/>
        <w:jc w:val="both"/>
        <w:rPr>
          <w:sz w:val="20"/>
          <w:szCs w:val="20"/>
        </w:rPr>
      </w:pPr>
      <w:r w:rsidRPr="0061696E">
        <w:rPr>
          <w:b w:val="0"/>
          <w:bCs w:val="0"/>
          <w:sz w:val="20"/>
          <w:szCs w:val="20"/>
        </w:rPr>
        <w:t>Relevant entities</w:t>
      </w:r>
      <w:r w:rsidR="00FC21AB" w:rsidRPr="0061696E">
        <w:rPr>
          <w:b w:val="0"/>
          <w:bCs w:val="0"/>
          <w:sz w:val="20"/>
          <w:szCs w:val="20"/>
        </w:rPr>
        <w:t xml:space="preserve"> or research compan</w:t>
      </w:r>
      <w:r w:rsidR="00DD252B" w:rsidRPr="0061696E">
        <w:rPr>
          <w:b w:val="0"/>
          <w:bCs w:val="0"/>
          <w:sz w:val="20"/>
          <w:szCs w:val="20"/>
        </w:rPr>
        <w:t>ies</w:t>
      </w:r>
      <w:r w:rsidR="00FC21AB" w:rsidRPr="0061696E">
        <w:rPr>
          <w:b w:val="0"/>
          <w:bCs w:val="0"/>
          <w:sz w:val="20"/>
          <w:szCs w:val="20"/>
        </w:rPr>
        <w:t xml:space="preserve"> should indicate in the proposal one team </w:t>
      </w:r>
      <w:r w:rsidR="00257986" w:rsidRPr="0061696E">
        <w:rPr>
          <w:b w:val="0"/>
          <w:bCs w:val="0"/>
          <w:sz w:val="20"/>
          <w:szCs w:val="20"/>
        </w:rPr>
        <w:t xml:space="preserve">leader, one senior analyst, </w:t>
      </w:r>
      <w:r w:rsidR="00FC21AB" w:rsidRPr="0061696E">
        <w:rPr>
          <w:b w:val="0"/>
          <w:bCs w:val="0"/>
          <w:sz w:val="20"/>
          <w:szCs w:val="20"/>
        </w:rPr>
        <w:t xml:space="preserve">and </w:t>
      </w:r>
      <w:r w:rsidR="00257986" w:rsidRPr="0061696E">
        <w:rPr>
          <w:b w:val="0"/>
          <w:bCs w:val="0"/>
          <w:sz w:val="20"/>
          <w:szCs w:val="20"/>
        </w:rPr>
        <w:t xml:space="preserve">one field coordinator and </w:t>
      </w:r>
      <w:r w:rsidR="00FC21AB" w:rsidRPr="0061696E">
        <w:rPr>
          <w:b w:val="0"/>
          <w:bCs w:val="0"/>
          <w:sz w:val="20"/>
          <w:szCs w:val="20"/>
        </w:rPr>
        <w:t xml:space="preserve">specific number of </w:t>
      </w:r>
      <w:r w:rsidR="00257986" w:rsidRPr="0061696E">
        <w:rPr>
          <w:b w:val="0"/>
          <w:bCs w:val="0"/>
          <w:sz w:val="20"/>
          <w:szCs w:val="20"/>
        </w:rPr>
        <w:t>enumerators</w:t>
      </w:r>
      <w:r w:rsidR="00257986" w:rsidRPr="0061696E">
        <w:rPr>
          <w:sz w:val="20"/>
          <w:szCs w:val="20"/>
        </w:rPr>
        <w:t xml:space="preserve">. </w:t>
      </w:r>
    </w:p>
    <w:p w14:paraId="3E82ABF1" w14:textId="77777777" w:rsidR="001E4FCF" w:rsidRPr="0061696E" w:rsidRDefault="001E4FCF" w:rsidP="007607D8">
      <w:pPr>
        <w:pStyle w:val="Heading1"/>
        <w:tabs>
          <w:tab w:val="left" w:pos="426"/>
        </w:tabs>
        <w:ind w:left="0"/>
        <w:jc w:val="both"/>
        <w:rPr>
          <w:sz w:val="20"/>
          <w:szCs w:val="20"/>
        </w:rPr>
      </w:pPr>
    </w:p>
    <w:p w14:paraId="7A5610D5" w14:textId="0439559B" w:rsidR="00F66027" w:rsidRPr="0061696E" w:rsidRDefault="001E4FCF" w:rsidP="7E2C2B2C">
      <w:pPr>
        <w:pStyle w:val="Heading1"/>
        <w:tabs>
          <w:tab w:val="left" w:pos="426"/>
        </w:tabs>
        <w:ind w:left="0"/>
        <w:jc w:val="both"/>
        <w:rPr>
          <w:rFonts w:eastAsiaTheme="minorEastAsia"/>
          <w:sz w:val="20"/>
          <w:szCs w:val="20"/>
        </w:rPr>
      </w:pPr>
      <w:r w:rsidRPr="0061696E">
        <w:rPr>
          <w:b w:val="0"/>
          <w:bCs w:val="0"/>
          <w:sz w:val="20"/>
          <w:szCs w:val="20"/>
        </w:rPr>
        <w:t xml:space="preserve">The </w:t>
      </w:r>
      <w:r w:rsidR="784C3F6F" w:rsidRPr="0061696E">
        <w:rPr>
          <w:b w:val="0"/>
          <w:bCs w:val="0"/>
          <w:sz w:val="20"/>
          <w:szCs w:val="20"/>
        </w:rPr>
        <w:t>Service provider</w:t>
      </w:r>
      <w:r w:rsidRPr="0061696E">
        <w:rPr>
          <w:b w:val="0"/>
          <w:bCs w:val="0"/>
          <w:sz w:val="20"/>
          <w:szCs w:val="20"/>
        </w:rPr>
        <w:t xml:space="preserve">’s personnel that have a crucial role in implementing the </w:t>
      </w:r>
      <w:r w:rsidR="00D32B0E" w:rsidRPr="0061696E">
        <w:rPr>
          <w:b w:val="0"/>
          <w:bCs w:val="0"/>
          <w:sz w:val="20"/>
          <w:szCs w:val="20"/>
        </w:rPr>
        <w:t xml:space="preserve">consultancy </w:t>
      </w:r>
      <w:r w:rsidRPr="0061696E">
        <w:rPr>
          <w:b w:val="0"/>
          <w:bCs w:val="0"/>
          <w:sz w:val="20"/>
          <w:szCs w:val="20"/>
        </w:rPr>
        <w:t xml:space="preserve">are referred to as key personnel. CVs, copies of diplomas, and relevant certifications of key personnel should be included in the Proposal. CVs shall list all the relevant activities for the entire period mentioned in their CVs as years of experience. </w:t>
      </w:r>
      <w:r w:rsidR="00F66027" w:rsidRPr="0061696E">
        <w:rPr>
          <w:rFonts w:eastAsiaTheme="minorEastAsia"/>
          <w:b w:val="0"/>
          <w:bCs w:val="0"/>
          <w:sz w:val="20"/>
          <w:szCs w:val="20"/>
        </w:rPr>
        <w:t>The below defined key personnel are the main responsible persons for the tasks defined in this Assignment. The duties and detailed required qualifications for each key personnel are given below:</w:t>
      </w:r>
    </w:p>
    <w:p w14:paraId="068A06D2" w14:textId="77777777" w:rsidR="00353A6B" w:rsidRPr="0061696E" w:rsidRDefault="00353A6B" w:rsidP="009C1095">
      <w:pPr>
        <w:pStyle w:val="paragraph"/>
        <w:spacing w:before="0" w:beforeAutospacing="0" w:after="0" w:afterAutospacing="0"/>
        <w:ind w:left="142"/>
        <w:jc w:val="both"/>
        <w:textAlignment w:val="baseline"/>
        <w:rPr>
          <w:rFonts w:ascii="Noto Sans" w:hAnsi="Noto Sans" w:cs="Noto Sans"/>
          <w:b/>
          <w:bCs/>
          <w:sz w:val="20"/>
          <w:szCs w:val="20"/>
        </w:rPr>
      </w:pPr>
      <w:r w:rsidRPr="0061696E">
        <w:rPr>
          <w:rStyle w:val="eop"/>
          <w:rFonts w:ascii="Noto Sans" w:hAnsi="Noto Sans" w:cs="Noto Sans"/>
          <w:b/>
          <w:bCs/>
          <w:sz w:val="20"/>
          <w:szCs w:val="20"/>
        </w:rPr>
        <w:t> </w:t>
      </w:r>
    </w:p>
    <w:p w14:paraId="78346D3E" w14:textId="77777777" w:rsidR="00353A6B" w:rsidRPr="0061696E" w:rsidRDefault="00353A6B" w:rsidP="004B741D">
      <w:pPr>
        <w:pStyle w:val="paragraph"/>
        <w:numPr>
          <w:ilvl w:val="0"/>
          <w:numId w:val="16"/>
        </w:numPr>
        <w:tabs>
          <w:tab w:val="clear" w:pos="720"/>
          <w:tab w:val="num" w:pos="284"/>
        </w:tabs>
        <w:spacing w:before="0" w:beforeAutospacing="0" w:after="0" w:afterAutospacing="0"/>
        <w:ind w:left="142" w:hanging="142"/>
        <w:jc w:val="both"/>
        <w:textAlignment w:val="baseline"/>
        <w:rPr>
          <w:rFonts w:ascii="Noto Sans" w:hAnsi="Noto Sans" w:cs="Noto Sans"/>
          <w:b/>
          <w:bCs/>
          <w:sz w:val="20"/>
          <w:szCs w:val="20"/>
        </w:rPr>
      </w:pPr>
      <w:r w:rsidRPr="0061696E">
        <w:rPr>
          <w:rStyle w:val="normaltextrun"/>
          <w:rFonts w:ascii="Noto Sans" w:hAnsi="Noto Sans" w:cs="Noto Sans"/>
          <w:b/>
          <w:bCs/>
          <w:sz w:val="20"/>
          <w:szCs w:val="20"/>
        </w:rPr>
        <w:t>Team Leader</w:t>
      </w:r>
      <w:r w:rsidRPr="0061696E">
        <w:rPr>
          <w:rStyle w:val="normaltextrun"/>
          <w:rFonts w:ascii="Noto Sans" w:hAnsi="Noto Sans" w:cs="Noto Sans"/>
          <w:sz w:val="20"/>
          <w:szCs w:val="20"/>
        </w:rPr>
        <w:t> </w:t>
      </w:r>
      <w:r w:rsidRPr="0061696E">
        <w:rPr>
          <w:rStyle w:val="eop"/>
          <w:rFonts w:ascii="Noto Sans" w:hAnsi="Noto Sans" w:cs="Noto Sans"/>
          <w:b/>
          <w:bCs/>
          <w:sz w:val="20"/>
          <w:szCs w:val="20"/>
        </w:rPr>
        <w:t> </w:t>
      </w:r>
    </w:p>
    <w:p w14:paraId="0E4FE441" w14:textId="77777777" w:rsidR="00353A6B" w:rsidRPr="0061696E" w:rsidRDefault="00353A6B" w:rsidP="009C1095">
      <w:pPr>
        <w:pStyle w:val="paragraph"/>
        <w:spacing w:before="0" w:beforeAutospacing="0" w:after="0" w:afterAutospacing="0"/>
        <w:ind w:left="142"/>
        <w:jc w:val="both"/>
        <w:textAlignment w:val="baseline"/>
        <w:rPr>
          <w:rFonts w:ascii="Noto Sans" w:hAnsi="Noto Sans" w:cs="Noto Sans"/>
          <w:b/>
          <w:bCs/>
          <w:sz w:val="20"/>
          <w:szCs w:val="20"/>
        </w:rPr>
      </w:pPr>
      <w:r w:rsidRPr="0061696E">
        <w:rPr>
          <w:rStyle w:val="eop"/>
          <w:rFonts w:ascii="Noto Sans" w:hAnsi="Noto Sans" w:cs="Noto Sans"/>
          <w:b/>
          <w:bCs/>
          <w:sz w:val="20"/>
          <w:szCs w:val="20"/>
        </w:rPr>
        <w:t> </w:t>
      </w:r>
    </w:p>
    <w:p w14:paraId="29F4477D" w14:textId="74309A05" w:rsidR="00353A6B" w:rsidRPr="0061696E" w:rsidRDefault="009C1095" w:rsidP="004B741D">
      <w:pPr>
        <w:pStyle w:val="paragraph"/>
        <w:numPr>
          <w:ilvl w:val="0"/>
          <w:numId w:val="17"/>
        </w:numPr>
        <w:spacing w:before="0" w:beforeAutospacing="0" w:after="0" w:afterAutospacing="0"/>
        <w:ind w:left="284" w:firstLine="0"/>
        <w:jc w:val="both"/>
        <w:textAlignment w:val="baseline"/>
        <w:rPr>
          <w:rFonts w:ascii="Noto Sans" w:hAnsi="Noto Sans" w:cs="Noto Sans"/>
          <w:b/>
          <w:bCs/>
          <w:sz w:val="20"/>
          <w:szCs w:val="20"/>
        </w:rPr>
      </w:pPr>
      <w:r w:rsidRPr="0061696E">
        <w:rPr>
          <w:rStyle w:val="normaltextrun"/>
          <w:rFonts w:ascii="Noto Sans" w:hAnsi="Noto Sans" w:cs="Noto Sans"/>
          <w:b/>
          <w:bCs/>
          <w:sz w:val="20"/>
          <w:szCs w:val="20"/>
        </w:rPr>
        <w:t xml:space="preserve"> </w:t>
      </w:r>
      <w:r w:rsidR="00353A6B" w:rsidRPr="0061696E">
        <w:rPr>
          <w:rStyle w:val="normaltextrun"/>
          <w:rFonts w:ascii="Noto Sans" w:hAnsi="Noto Sans" w:cs="Noto Sans"/>
          <w:b/>
          <w:bCs/>
          <w:sz w:val="20"/>
          <w:szCs w:val="20"/>
        </w:rPr>
        <w:t>Minimum Requirements</w:t>
      </w:r>
      <w:r w:rsidR="00353A6B" w:rsidRPr="0061696E">
        <w:rPr>
          <w:rStyle w:val="eop"/>
          <w:rFonts w:ascii="Noto Sans" w:hAnsi="Noto Sans" w:cs="Noto Sans"/>
          <w:b/>
          <w:bCs/>
          <w:sz w:val="20"/>
          <w:szCs w:val="20"/>
        </w:rPr>
        <w:t> </w:t>
      </w:r>
    </w:p>
    <w:p w14:paraId="1B6750E4" w14:textId="77777777" w:rsidR="00353A6B" w:rsidRPr="0061696E" w:rsidRDefault="00353A6B" w:rsidP="00353A6B">
      <w:pPr>
        <w:pStyle w:val="paragraph"/>
        <w:spacing w:before="0" w:beforeAutospacing="0" w:after="0" w:afterAutospacing="0"/>
        <w:jc w:val="both"/>
        <w:textAlignment w:val="baseline"/>
        <w:rPr>
          <w:rFonts w:ascii="Noto Sans" w:hAnsi="Noto Sans" w:cs="Noto Sans"/>
          <w:b/>
          <w:bCs/>
          <w:sz w:val="20"/>
          <w:szCs w:val="20"/>
        </w:rPr>
      </w:pPr>
      <w:r w:rsidRPr="0061696E">
        <w:rPr>
          <w:rStyle w:val="eop"/>
          <w:rFonts w:ascii="Noto Sans" w:hAnsi="Noto Sans" w:cs="Noto Sans"/>
          <w:b/>
          <w:bCs/>
          <w:sz w:val="20"/>
          <w:szCs w:val="20"/>
        </w:rPr>
        <w:t> </w:t>
      </w:r>
    </w:p>
    <w:p w14:paraId="6597036F" w14:textId="77777777" w:rsidR="00353A6B" w:rsidRPr="0061696E" w:rsidRDefault="00353A6B" w:rsidP="00353A6B">
      <w:pPr>
        <w:pStyle w:val="paragraph"/>
        <w:spacing w:before="0" w:beforeAutospacing="0" w:after="0" w:afterAutospacing="0"/>
        <w:jc w:val="both"/>
        <w:textAlignment w:val="baseline"/>
        <w:rPr>
          <w:rFonts w:ascii="Noto Sans" w:hAnsi="Noto Sans" w:cs="Noto Sans"/>
          <w:b/>
          <w:bCs/>
          <w:sz w:val="20"/>
          <w:szCs w:val="20"/>
        </w:rPr>
      </w:pPr>
      <w:r w:rsidRPr="0061696E">
        <w:rPr>
          <w:rStyle w:val="normaltextrun"/>
          <w:rFonts w:ascii="Noto Sans" w:hAnsi="Noto Sans" w:cs="Noto Sans"/>
          <w:sz w:val="20"/>
          <w:szCs w:val="20"/>
        </w:rPr>
        <w:t>- At least 6 years of professional experience out of which at least 2 years of experience in leading and/or conducting impact evaluations/ assessments or evaluations of impacts of Child Labour programme; and a minimum no. of 3 years of experience as a project manager/ coordinator/team leader under projects/programmes.</w:t>
      </w:r>
      <w:r w:rsidRPr="0061696E">
        <w:rPr>
          <w:rStyle w:val="eop"/>
          <w:rFonts w:ascii="Noto Sans" w:hAnsi="Noto Sans" w:cs="Noto Sans"/>
          <w:b/>
          <w:bCs/>
          <w:sz w:val="20"/>
          <w:szCs w:val="20"/>
        </w:rPr>
        <w:t> </w:t>
      </w:r>
    </w:p>
    <w:p w14:paraId="6D6B9389" w14:textId="77777777" w:rsidR="00353A6B" w:rsidRPr="0061696E" w:rsidRDefault="00353A6B" w:rsidP="00353A6B">
      <w:pPr>
        <w:pStyle w:val="paragraph"/>
        <w:spacing w:before="0" w:beforeAutospacing="0" w:after="0" w:afterAutospacing="0"/>
        <w:jc w:val="both"/>
        <w:textAlignment w:val="baseline"/>
        <w:rPr>
          <w:rFonts w:ascii="Noto Sans" w:hAnsi="Noto Sans" w:cs="Noto Sans"/>
          <w:b/>
          <w:bCs/>
          <w:sz w:val="20"/>
          <w:szCs w:val="20"/>
        </w:rPr>
      </w:pPr>
      <w:r w:rsidRPr="0061696E">
        <w:rPr>
          <w:rStyle w:val="normaltextrun"/>
          <w:rFonts w:ascii="Noto Sans" w:hAnsi="Noto Sans" w:cs="Noto Sans"/>
          <w:sz w:val="20"/>
          <w:szCs w:val="20"/>
        </w:rPr>
        <w:t>- Excellent communication, writing, editing and report presentation skills including experience with data visualization, infographics, and other visual aid.</w:t>
      </w:r>
      <w:r w:rsidRPr="0061696E">
        <w:rPr>
          <w:rStyle w:val="eop"/>
          <w:rFonts w:ascii="Noto Sans" w:hAnsi="Noto Sans" w:cs="Noto Sans"/>
          <w:b/>
          <w:bCs/>
          <w:sz w:val="20"/>
          <w:szCs w:val="20"/>
        </w:rPr>
        <w:t> </w:t>
      </w:r>
    </w:p>
    <w:p w14:paraId="5307E348" w14:textId="77777777" w:rsidR="00353A6B" w:rsidRPr="0061696E" w:rsidRDefault="00353A6B" w:rsidP="00353A6B">
      <w:pPr>
        <w:pStyle w:val="paragraph"/>
        <w:spacing w:before="0" w:beforeAutospacing="0" w:after="0" w:afterAutospacing="0"/>
        <w:jc w:val="both"/>
        <w:textAlignment w:val="baseline"/>
        <w:rPr>
          <w:rFonts w:ascii="Noto Sans" w:hAnsi="Noto Sans" w:cs="Noto Sans"/>
          <w:b/>
          <w:bCs/>
          <w:sz w:val="20"/>
          <w:szCs w:val="20"/>
        </w:rPr>
      </w:pPr>
      <w:r w:rsidRPr="0061696E">
        <w:rPr>
          <w:rStyle w:val="normaltextrun"/>
          <w:rFonts w:ascii="Noto Sans" w:hAnsi="Noto Sans" w:cs="Noto Sans"/>
          <w:sz w:val="20"/>
          <w:szCs w:val="20"/>
        </w:rPr>
        <w:t>- Fluency in oral and written Turkish and English is mandatory.</w:t>
      </w:r>
      <w:r w:rsidRPr="0061696E">
        <w:rPr>
          <w:rStyle w:val="eop"/>
          <w:rFonts w:ascii="Noto Sans" w:hAnsi="Noto Sans" w:cs="Noto Sans"/>
          <w:b/>
          <w:bCs/>
          <w:sz w:val="20"/>
          <w:szCs w:val="20"/>
        </w:rPr>
        <w:t> </w:t>
      </w:r>
    </w:p>
    <w:p w14:paraId="70A72C60" w14:textId="466CE72B" w:rsidR="00353A6B" w:rsidRPr="0061696E" w:rsidRDefault="00353A6B" w:rsidP="00353A6B">
      <w:pPr>
        <w:pStyle w:val="paragraph"/>
        <w:spacing w:before="0" w:beforeAutospacing="0" w:after="0" w:afterAutospacing="0"/>
        <w:jc w:val="both"/>
        <w:textAlignment w:val="baseline"/>
        <w:rPr>
          <w:rFonts w:ascii="Noto Sans" w:hAnsi="Noto Sans" w:cs="Noto Sans"/>
          <w:b/>
          <w:bCs/>
          <w:sz w:val="20"/>
          <w:szCs w:val="20"/>
        </w:rPr>
      </w:pPr>
    </w:p>
    <w:p w14:paraId="585E5C4E" w14:textId="5FDBD584" w:rsidR="00353A6B" w:rsidRPr="0061696E" w:rsidRDefault="00353A6B" w:rsidP="004B741D">
      <w:pPr>
        <w:pStyle w:val="paragraph"/>
        <w:numPr>
          <w:ilvl w:val="0"/>
          <w:numId w:val="17"/>
        </w:numPr>
        <w:tabs>
          <w:tab w:val="clear" w:pos="720"/>
          <w:tab w:val="num" w:pos="567"/>
        </w:tabs>
        <w:spacing w:before="0" w:beforeAutospacing="0" w:after="0" w:afterAutospacing="0"/>
        <w:ind w:left="426" w:hanging="77"/>
        <w:jc w:val="both"/>
        <w:textAlignment w:val="baseline"/>
        <w:rPr>
          <w:rFonts w:ascii="Noto Sans" w:hAnsi="Noto Sans" w:cs="Noto Sans"/>
          <w:b/>
          <w:bCs/>
          <w:sz w:val="20"/>
          <w:szCs w:val="20"/>
        </w:rPr>
      </w:pPr>
      <w:r w:rsidRPr="0061696E">
        <w:rPr>
          <w:rStyle w:val="normaltextrun"/>
          <w:rFonts w:ascii="Noto Sans" w:hAnsi="Noto Sans" w:cs="Noto Sans"/>
          <w:b/>
          <w:bCs/>
          <w:sz w:val="20"/>
          <w:szCs w:val="20"/>
        </w:rPr>
        <w:t>Desired Requirements</w:t>
      </w:r>
      <w:r w:rsidRPr="0061696E">
        <w:rPr>
          <w:rStyle w:val="eop"/>
          <w:rFonts w:ascii="Noto Sans" w:hAnsi="Noto Sans" w:cs="Noto Sans"/>
          <w:b/>
          <w:bCs/>
          <w:sz w:val="20"/>
          <w:szCs w:val="20"/>
        </w:rPr>
        <w:t> </w:t>
      </w:r>
    </w:p>
    <w:p w14:paraId="3707F8E0" w14:textId="77777777" w:rsidR="00353A6B" w:rsidRPr="0061696E" w:rsidRDefault="00353A6B" w:rsidP="00353A6B">
      <w:pPr>
        <w:pStyle w:val="paragraph"/>
        <w:spacing w:before="0" w:beforeAutospacing="0" w:after="0" w:afterAutospacing="0"/>
        <w:jc w:val="both"/>
        <w:textAlignment w:val="baseline"/>
        <w:rPr>
          <w:rFonts w:ascii="Noto Sans" w:hAnsi="Noto Sans" w:cs="Noto Sans"/>
          <w:b/>
          <w:bCs/>
          <w:sz w:val="20"/>
          <w:szCs w:val="20"/>
        </w:rPr>
      </w:pPr>
      <w:r w:rsidRPr="0061696E">
        <w:rPr>
          <w:rStyle w:val="eop"/>
          <w:rFonts w:ascii="Noto Sans" w:hAnsi="Noto Sans" w:cs="Noto Sans"/>
          <w:b/>
          <w:bCs/>
          <w:sz w:val="20"/>
          <w:szCs w:val="20"/>
        </w:rPr>
        <w:t> </w:t>
      </w:r>
    </w:p>
    <w:p w14:paraId="47E3695D" w14:textId="77777777" w:rsidR="00353A6B" w:rsidRPr="0061696E" w:rsidRDefault="00353A6B" w:rsidP="00353A6B">
      <w:pPr>
        <w:pStyle w:val="paragraph"/>
        <w:spacing w:before="0" w:beforeAutospacing="0" w:after="0" w:afterAutospacing="0"/>
        <w:jc w:val="both"/>
        <w:textAlignment w:val="baseline"/>
        <w:rPr>
          <w:rFonts w:ascii="Noto Sans" w:hAnsi="Noto Sans" w:cs="Noto Sans"/>
          <w:sz w:val="20"/>
          <w:szCs w:val="20"/>
        </w:rPr>
      </w:pPr>
      <w:r w:rsidRPr="0061696E">
        <w:rPr>
          <w:rStyle w:val="normaltextrun"/>
          <w:rFonts w:ascii="Noto Sans" w:hAnsi="Noto Sans" w:cs="Noto Sans"/>
          <w:sz w:val="20"/>
          <w:szCs w:val="20"/>
        </w:rPr>
        <w:t>- Post graduate degree in social science, developmental studies or any other relevant field (MSc, M.A. M.B.A. and/or PhD degree).</w:t>
      </w:r>
      <w:r w:rsidRPr="0061696E">
        <w:rPr>
          <w:rStyle w:val="eop"/>
          <w:rFonts w:ascii="Noto Sans" w:hAnsi="Noto Sans" w:cs="Noto Sans"/>
          <w:sz w:val="20"/>
          <w:szCs w:val="20"/>
        </w:rPr>
        <w:t> </w:t>
      </w:r>
    </w:p>
    <w:p w14:paraId="7A4DF344" w14:textId="77777777" w:rsidR="00353A6B" w:rsidRPr="0061696E" w:rsidRDefault="00353A6B" w:rsidP="00353A6B">
      <w:pPr>
        <w:pStyle w:val="paragraph"/>
        <w:spacing w:before="0" w:beforeAutospacing="0" w:after="0" w:afterAutospacing="0"/>
        <w:jc w:val="both"/>
        <w:textAlignment w:val="baseline"/>
        <w:rPr>
          <w:rFonts w:ascii="Noto Sans" w:hAnsi="Noto Sans" w:cs="Noto Sans"/>
          <w:b/>
          <w:bCs/>
          <w:sz w:val="20"/>
          <w:szCs w:val="20"/>
        </w:rPr>
      </w:pPr>
      <w:r w:rsidRPr="0061696E">
        <w:rPr>
          <w:rStyle w:val="normaltextrun"/>
          <w:rFonts w:ascii="Noto Sans" w:hAnsi="Noto Sans" w:cs="Noto Sans"/>
          <w:sz w:val="20"/>
          <w:szCs w:val="20"/>
        </w:rPr>
        <w:t>- Knowledge of ILO’s roles and mandate and its tripartite structure as well as UN evaluation norms, and international labour standards, especially those relevant to decent work and elimination of child labour.</w:t>
      </w:r>
      <w:r w:rsidRPr="0061696E">
        <w:rPr>
          <w:rStyle w:val="eop"/>
          <w:rFonts w:ascii="Noto Sans" w:hAnsi="Noto Sans" w:cs="Noto Sans"/>
          <w:b/>
          <w:bCs/>
          <w:sz w:val="20"/>
          <w:szCs w:val="20"/>
        </w:rPr>
        <w:t> </w:t>
      </w:r>
    </w:p>
    <w:p w14:paraId="1B7A79C8" w14:textId="77777777" w:rsidR="00353A6B" w:rsidRPr="0061696E" w:rsidRDefault="00353A6B" w:rsidP="00353A6B">
      <w:pPr>
        <w:pStyle w:val="paragraph"/>
        <w:spacing w:before="0" w:beforeAutospacing="0" w:after="0" w:afterAutospacing="0"/>
        <w:jc w:val="both"/>
        <w:textAlignment w:val="baseline"/>
        <w:rPr>
          <w:rFonts w:ascii="Noto Sans" w:hAnsi="Noto Sans" w:cs="Noto Sans"/>
          <w:b/>
          <w:bCs/>
          <w:sz w:val="20"/>
          <w:szCs w:val="20"/>
        </w:rPr>
      </w:pPr>
      <w:r w:rsidRPr="0061696E">
        <w:rPr>
          <w:rStyle w:val="normaltextrun"/>
          <w:rFonts w:ascii="Noto Sans" w:hAnsi="Noto Sans" w:cs="Noto Sans"/>
          <w:sz w:val="20"/>
          <w:szCs w:val="20"/>
        </w:rPr>
        <w:t>- Experience in direct and participatory community-based observation, experience in participatory evaluation techniques.</w:t>
      </w:r>
      <w:r w:rsidRPr="0061696E">
        <w:rPr>
          <w:rStyle w:val="eop"/>
          <w:rFonts w:ascii="Noto Sans" w:hAnsi="Noto Sans" w:cs="Noto Sans"/>
          <w:b/>
          <w:bCs/>
          <w:sz w:val="20"/>
          <w:szCs w:val="20"/>
        </w:rPr>
        <w:t> </w:t>
      </w:r>
    </w:p>
    <w:p w14:paraId="449EADB8" w14:textId="77777777" w:rsidR="00353A6B" w:rsidRPr="0061696E" w:rsidRDefault="00353A6B" w:rsidP="00353A6B">
      <w:pPr>
        <w:pStyle w:val="paragraph"/>
        <w:spacing w:before="0" w:beforeAutospacing="0" w:after="0" w:afterAutospacing="0"/>
        <w:jc w:val="both"/>
        <w:textAlignment w:val="baseline"/>
        <w:rPr>
          <w:rFonts w:ascii="Noto Sans" w:hAnsi="Noto Sans" w:cs="Noto Sans"/>
          <w:b/>
          <w:bCs/>
          <w:sz w:val="20"/>
          <w:szCs w:val="20"/>
        </w:rPr>
      </w:pPr>
      <w:r w:rsidRPr="0061696E">
        <w:rPr>
          <w:rStyle w:val="normaltextrun"/>
          <w:rFonts w:ascii="Noto Sans" w:hAnsi="Noto Sans" w:cs="Noto Sans"/>
          <w:sz w:val="20"/>
          <w:szCs w:val="20"/>
        </w:rPr>
        <w:t>- Working experience with governmental organizations, UN, and/or international agencies.</w:t>
      </w:r>
      <w:r w:rsidRPr="0061696E">
        <w:rPr>
          <w:rStyle w:val="eop"/>
          <w:rFonts w:ascii="Noto Sans" w:hAnsi="Noto Sans" w:cs="Noto Sans"/>
          <w:b/>
          <w:bCs/>
          <w:sz w:val="20"/>
          <w:szCs w:val="20"/>
        </w:rPr>
        <w:t> </w:t>
      </w:r>
    </w:p>
    <w:p w14:paraId="167B514D" w14:textId="77777777" w:rsidR="00353A6B" w:rsidRPr="0061696E" w:rsidRDefault="00353A6B" w:rsidP="00353A6B">
      <w:pPr>
        <w:pStyle w:val="paragraph"/>
        <w:spacing w:before="0" w:beforeAutospacing="0" w:after="0" w:afterAutospacing="0"/>
        <w:jc w:val="both"/>
        <w:textAlignment w:val="baseline"/>
        <w:rPr>
          <w:rFonts w:ascii="Noto Sans" w:hAnsi="Noto Sans" w:cs="Noto Sans"/>
          <w:b/>
          <w:bCs/>
          <w:sz w:val="20"/>
          <w:szCs w:val="20"/>
        </w:rPr>
      </w:pPr>
      <w:r w:rsidRPr="0061696E">
        <w:rPr>
          <w:rStyle w:val="normaltextrun"/>
          <w:rFonts w:ascii="Noto Sans" w:hAnsi="Noto Sans" w:cs="Noto Sans"/>
          <w:sz w:val="20"/>
          <w:szCs w:val="20"/>
        </w:rPr>
        <w:t>- Solid understanding and/or working experience in child labour prevention and elimination issues in Türkiye.</w:t>
      </w:r>
      <w:r w:rsidRPr="0061696E">
        <w:rPr>
          <w:rStyle w:val="eop"/>
          <w:rFonts w:ascii="Noto Sans" w:hAnsi="Noto Sans" w:cs="Noto Sans"/>
          <w:b/>
          <w:bCs/>
          <w:sz w:val="20"/>
          <w:szCs w:val="20"/>
        </w:rPr>
        <w:t> </w:t>
      </w:r>
    </w:p>
    <w:p w14:paraId="1DB7E1D4" w14:textId="718AD067" w:rsidR="009C1095" w:rsidRPr="0061696E" w:rsidRDefault="009C1095" w:rsidP="00AC267A">
      <w:pPr>
        <w:pStyle w:val="paragraph"/>
        <w:spacing w:before="0" w:beforeAutospacing="0" w:after="0" w:afterAutospacing="0"/>
        <w:jc w:val="both"/>
        <w:textAlignment w:val="baseline"/>
        <w:rPr>
          <w:rStyle w:val="eop"/>
          <w:rFonts w:ascii="Noto Sans" w:hAnsi="Noto Sans" w:cs="Noto Sans"/>
          <w:sz w:val="20"/>
          <w:szCs w:val="20"/>
        </w:rPr>
      </w:pPr>
    </w:p>
    <w:p w14:paraId="7ED684A0" w14:textId="77777777" w:rsidR="00AC267A" w:rsidRPr="0061696E" w:rsidRDefault="00AC267A" w:rsidP="00AC267A">
      <w:pPr>
        <w:pStyle w:val="paragraph"/>
        <w:spacing w:before="0" w:beforeAutospacing="0" w:after="0" w:afterAutospacing="0"/>
        <w:jc w:val="both"/>
        <w:textAlignment w:val="baseline"/>
        <w:rPr>
          <w:rStyle w:val="eop"/>
          <w:rFonts w:ascii="Noto Sans" w:hAnsi="Noto Sans" w:cs="Noto Sans"/>
          <w:sz w:val="20"/>
          <w:szCs w:val="20"/>
        </w:rPr>
      </w:pPr>
    </w:p>
    <w:p w14:paraId="663B219F" w14:textId="77777777" w:rsidR="00AC267A" w:rsidRPr="0061696E" w:rsidRDefault="00AC267A" w:rsidP="00AC267A">
      <w:pPr>
        <w:pStyle w:val="paragraph"/>
        <w:spacing w:before="0" w:beforeAutospacing="0" w:after="0" w:afterAutospacing="0"/>
        <w:jc w:val="both"/>
        <w:textAlignment w:val="baseline"/>
        <w:rPr>
          <w:rStyle w:val="eop"/>
          <w:rFonts w:ascii="Noto Sans" w:hAnsi="Noto Sans" w:cs="Noto Sans"/>
          <w:sz w:val="20"/>
          <w:szCs w:val="20"/>
        </w:rPr>
      </w:pPr>
    </w:p>
    <w:p w14:paraId="7977C7DB" w14:textId="77777777" w:rsidR="00AC267A" w:rsidRPr="0061696E" w:rsidRDefault="00AC267A" w:rsidP="00AC267A">
      <w:pPr>
        <w:pStyle w:val="paragraph"/>
        <w:spacing w:before="0" w:beforeAutospacing="0" w:after="0" w:afterAutospacing="0"/>
        <w:jc w:val="both"/>
        <w:textAlignment w:val="baseline"/>
        <w:rPr>
          <w:rStyle w:val="eop"/>
          <w:rFonts w:ascii="Noto Sans" w:hAnsi="Noto Sans" w:cs="Noto Sans"/>
          <w:sz w:val="20"/>
          <w:szCs w:val="20"/>
        </w:rPr>
      </w:pPr>
    </w:p>
    <w:p w14:paraId="0E765C31" w14:textId="77777777" w:rsidR="009C1095" w:rsidRPr="0061696E" w:rsidRDefault="009C1095" w:rsidP="00353A6B">
      <w:pPr>
        <w:pStyle w:val="paragraph"/>
        <w:spacing w:before="0" w:beforeAutospacing="0" w:after="0" w:afterAutospacing="0"/>
        <w:jc w:val="both"/>
        <w:textAlignment w:val="baseline"/>
        <w:rPr>
          <w:rFonts w:ascii="Noto Sans" w:hAnsi="Noto Sans" w:cs="Noto Sans"/>
          <w:sz w:val="20"/>
          <w:szCs w:val="20"/>
        </w:rPr>
      </w:pPr>
    </w:p>
    <w:p w14:paraId="2C439355" w14:textId="06DE17AF" w:rsidR="00353A6B" w:rsidRPr="0061696E" w:rsidRDefault="00353A6B" w:rsidP="004B741D">
      <w:pPr>
        <w:pStyle w:val="paragraph"/>
        <w:numPr>
          <w:ilvl w:val="0"/>
          <w:numId w:val="17"/>
        </w:numPr>
        <w:tabs>
          <w:tab w:val="clear" w:pos="720"/>
          <w:tab w:val="num" w:pos="426"/>
        </w:tabs>
        <w:spacing w:before="0" w:beforeAutospacing="0" w:after="0" w:afterAutospacing="0"/>
        <w:jc w:val="both"/>
        <w:textAlignment w:val="baseline"/>
        <w:rPr>
          <w:rStyle w:val="eop"/>
          <w:rFonts w:ascii="Noto Sans" w:hAnsi="Noto Sans" w:cs="Noto Sans"/>
          <w:b/>
          <w:bCs/>
          <w:sz w:val="20"/>
          <w:szCs w:val="20"/>
        </w:rPr>
      </w:pPr>
      <w:r w:rsidRPr="0061696E">
        <w:rPr>
          <w:rStyle w:val="normaltextrun"/>
          <w:rFonts w:ascii="Noto Sans" w:hAnsi="Noto Sans" w:cs="Noto Sans"/>
          <w:b/>
          <w:bCs/>
          <w:sz w:val="20"/>
          <w:szCs w:val="20"/>
        </w:rPr>
        <w:t>Duties of the Team Leader</w:t>
      </w:r>
    </w:p>
    <w:p w14:paraId="7F0C5C81" w14:textId="77777777" w:rsidR="009C1095" w:rsidRPr="0061696E" w:rsidRDefault="009C1095" w:rsidP="009C1095">
      <w:pPr>
        <w:pStyle w:val="paragraph"/>
        <w:spacing w:before="0" w:beforeAutospacing="0" w:after="0" w:afterAutospacing="0"/>
        <w:ind w:left="1080"/>
        <w:jc w:val="both"/>
        <w:textAlignment w:val="baseline"/>
        <w:rPr>
          <w:rFonts w:ascii="Noto Sans" w:hAnsi="Noto Sans" w:cs="Noto Sans"/>
          <w:sz w:val="20"/>
          <w:szCs w:val="20"/>
        </w:rPr>
      </w:pPr>
    </w:p>
    <w:p w14:paraId="3777DF73" w14:textId="77777777" w:rsidR="00353A6B" w:rsidRPr="0061696E" w:rsidRDefault="00353A6B" w:rsidP="004B741D">
      <w:pPr>
        <w:pStyle w:val="paragraph"/>
        <w:numPr>
          <w:ilvl w:val="0"/>
          <w:numId w:val="24"/>
        </w:numPr>
        <w:spacing w:before="0" w:beforeAutospacing="0" w:after="0" w:afterAutospacing="0"/>
        <w:ind w:left="142"/>
        <w:jc w:val="both"/>
        <w:textAlignment w:val="baseline"/>
        <w:rPr>
          <w:rFonts w:ascii="Noto Sans" w:hAnsi="Noto Sans" w:cs="Noto Sans"/>
          <w:sz w:val="20"/>
          <w:szCs w:val="20"/>
        </w:rPr>
      </w:pPr>
      <w:r w:rsidRPr="0061696E">
        <w:rPr>
          <w:rStyle w:val="normaltextrun"/>
          <w:rFonts w:ascii="Noto Sans" w:hAnsi="Noto Sans" w:cs="Noto Sans"/>
          <w:sz w:val="20"/>
          <w:szCs w:val="20"/>
        </w:rPr>
        <w:t>Responsible for the development of the work plan and implementation of the impact assessment study and revises as appropriate to meet changing needs and requirements.</w:t>
      </w:r>
      <w:r w:rsidRPr="0061696E">
        <w:rPr>
          <w:rStyle w:val="eop"/>
          <w:rFonts w:ascii="Noto Sans" w:hAnsi="Noto Sans" w:cs="Noto Sans"/>
          <w:sz w:val="20"/>
          <w:szCs w:val="20"/>
        </w:rPr>
        <w:t> </w:t>
      </w:r>
    </w:p>
    <w:p w14:paraId="0CC401C4" w14:textId="77777777" w:rsidR="00353A6B" w:rsidRPr="0061696E" w:rsidRDefault="00353A6B" w:rsidP="004B741D">
      <w:pPr>
        <w:pStyle w:val="paragraph"/>
        <w:numPr>
          <w:ilvl w:val="0"/>
          <w:numId w:val="24"/>
        </w:numPr>
        <w:spacing w:before="0" w:beforeAutospacing="0" w:after="0" w:afterAutospacing="0"/>
        <w:ind w:left="142"/>
        <w:jc w:val="both"/>
        <w:textAlignment w:val="baseline"/>
        <w:rPr>
          <w:rFonts w:ascii="Noto Sans" w:hAnsi="Noto Sans" w:cs="Noto Sans"/>
          <w:sz w:val="20"/>
          <w:szCs w:val="20"/>
        </w:rPr>
      </w:pPr>
      <w:r w:rsidRPr="0061696E">
        <w:rPr>
          <w:rStyle w:val="normaltextrun"/>
          <w:rFonts w:ascii="Noto Sans" w:hAnsi="Noto Sans" w:cs="Noto Sans"/>
          <w:sz w:val="20"/>
          <w:szCs w:val="20"/>
        </w:rPr>
        <w:t>He/she will ensure that positive and productive working relations and regular communication are maintained with the project management team.</w:t>
      </w:r>
      <w:r w:rsidRPr="0061696E">
        <w:rPr>
          <w:rStyle w:val="eop"/>
          <w:rFonts w:ascii="Noto Sans" w:hAnsi="Noto Sans" w:cs="Noto Sans"/>
          <w:sz w:val="20"/>
          <w:szCs w:val="20"/>
        </w:rPr>
        <w:t> </w:t>
      </w:r>
    </w:p>
    <w:p w14:paraId="56847E83" w14:textId="77777777" w:rsidR="00353A6B" w:rsidRPr="0061696E" w:rsidRDefault="00353A6B" w:rsidP="004B741D">
      <w:pPr>
        <w:pStyle w:val="paragraph"/>
        <w:numPr>
          <w:ilvl w:val="0"/>
          <w:numId w:val="24"/>
        </w:numPr>
        <w:spacing w:before="0" w:beforeAutospacing="0" w:after="0" w:afterAutospacing="0"/>
        <w:ind w:left="142"/>
        <w:jc w:val="both"/>
        <w:textAlignment w:val="baseline"/>
        <w:rPr>
          <w:rFonts w:ascii="Noto Sans" w:hAnsi="Noto Sans" w:cs="Noto Sans"/>
          <w:sz w:val="20"/>
          <w:szCs w:val="20"/>
        </w:rPr>
      </w:pPr>
      <w:r w:rsidRPr="0061696E">
        <w:rPr>
          <w:rStyle w:val="normaltextrun"/>
          <w:rFonts w:ascii="Noto Sans" w:hAnsi="Noto Sans" w:cs="Noto Sans"/>
          <w:sz w:val="20"/>
          <w:szCs w:val="20"/>
        </w:rPr>
        <w:t>He/she will ensure accordance of the developed methodology and activities to the needs and expectations of the project administration.</w:t>
      </w:r>
      <w:r w:rsidRPr="0061696E">
        <w:rPr>
          <w:rStyle w:val="eop"/>
          <w:rFonts w:ascii="Noto Sans" w:hAnsi="Noto Sans" w:cs="Noto Sans"/>
          <w:sz w:val="20"/>
          <w:szCs w:val="20"/>
        </w:rPr>
        <w:t> </w:t>
      </w:r>
    </w:p>
    <w:p w14:paraId="33F65E47" w14:textId="77777777" w:rsidR="00353A6B" w:rsidRPr="0061696E" w:rsidRDefault="00353A6B" w:rsidP="004B741D">
      <w:pPr>
        <w:pStyle w:val="paragraph"/>
        <w:numPr>
          <w:ilvl w:val="0"/>
          <w:numId w:val="24"/>
        </w:numPr>
        <w:spacing w:before="0" w:beforeAutospacing="0" w:after="0" w:afterAutospacing="0"/>
        <w:ind w:left="142"/>
        <w:jc w:val="both"/>
        <w:textAlignment w:val="baseline"/>
        <w:rPr>
          <w:rFonts w:ascii="Noto Sans" w:hAnsi="Noto Sans" w:cs="Noto Sans"/>
          <w:sz w:val="20"/>
          <w:szCs w:val="20"/>
        </w:rPr>
      </w:pPr>
      <w:r w:rsidRPr="0061696E">
        <w:rPr>
          <w:rStyle w:val="normaltextrun"/>
          <w:rFonts w:ascii="Noto Sans" w:hAnsi="Noto Sans" w:cs="Noto Sans"/>
          <w:sz w:val="20"/>
          <w:szCs w:val="20"/>
        </w:rPr>
        <w:t>He/she will manage the overall processes of the design of the survey methodology, focus group discussions, questionnaire, data entry tools, reporting, and the arrangements of the final workshop.</w:t>
      </w:r>
      <w:r w:rsidRPr="0061696E">
        <w:rPr>
          <w:rStyle w:val="eop"/>
          <w:rFonts w:ascii="Noto Sans" w:hAnsi="Noto Sans" w:cs="Noto Sans"/>
          <w:sz w:val="20"/>
          <w:szCs w:val="20"/>
        </w:rPr>
        <w:t> </w:t>
      </w:r>
    </w:p>
    <w:p w14:paraId="0D8B98D9" w14:textId="77777777" w:rsidR="00353A6B" w:rsidRPr="0061696E" w:rsidRDefault="00353A6B" w:rsidP="004B741D">
      <w:pPr>
        <w:pStyle w:val="paragraph"/>
        <w:numPr>
          <w:ilvl w:val="0"/>
          <w:numId w:val="24"/>
        </w:numPr>
        <w:spacing w:before="0" w:beforeAutospacing="0" w:after="0" w:afterAutospacing="0"/>
        <w:ind w:left="142"/>
        <w:jc w:val="both"/>
        <w:textAlignment w:val="baseline"/>
        <w:rPr>
          <w:rFonts w:ascii="Noto Sans" w:hAnsi="Noto Sans" w:cs="Noto Sans"/>
          <w:sz w:val="20"/>
          <w:szCs w:val="20"/>
        </w:rPr>
      </w:pPr>
      <w:r w:rsidRPr="0061696E">
        <w:rPr>
          <w:rStyle w:val="normaltextrun"/>
          <w:rFonts w:ascii="Noto Sans" w:hAnsi="Noto Sans" w:cs="Noto Sans"/>
          <w:sz w:val="20"/>
          <w:szCs w:val="20"/>
        </w:rPr>
        <w:t>He/she will ensure that the coordination mechanism is working properly with the field supervisors and the proposed activities are rolled out before the deadlines.</w:t>
      </w:r>
      <w:r w:rsidRPr="0061696E">
        <w:rPr>
          <w:rStyle w:val="eop"/>
          <w:rFonts w:ascii="Noto Sans" w:hAnsi="Noto Sans" w:cs="Noto Sans"/>
          <w:sz w:val="20"/>
          <w:szCs w:val="20"/>
        </w:rPr>
        <w:t> </w:t>
      </w:r>
    </w:p>
    <w:p w14:paraId="3F736226" w14:textId="77777777" w:rsidR="00353A6B" w:rsidRPr="0061696E" w:rsidRDefault="00353A6B" w:rsidP="004B741D">
      <w:pPr>
        <w:pStyle w:val="paragraph"/>
        <w:numPr>
          <w:ilvl w:val="0"/>
          <w:numId w:val="24"/>
        </w:numPr>
        <w:spacing w:before="0" w:beforeAutospacing="0" w:after="0" w:afterAutospacing="0"/>
        <w:ind w:left="142"/>
        <w:jc w:val="both"/>
        <w:textAlignment w:val="baseline"/>
        <w:rPr>
          <w:rStyle w:val="eop"/>
          <w:rFonts w:ascii="Noto Sans" w:hAnsi="Noto Sans" w:cs="Noto Sans"/>
          <w:sz w:val="20"/>
          <w:szCs w:val="20"/>
        </w:rPr>
      </w:pPr>
      <w:r w:rsidRPr="0061696E">
        <w:rPr>
          <w:rStyle w:val="normaltextrun"/>
          <w:rFonts w:ascii="Noto Sans" w:hAnsi="Noto Sans" w:cs="Noto Sans"/>
          <w:sz w:val="20"/>
          <w:szCs w:val="20"/>
        </w:rPr>
        <w:t>He/she will attend the working groups and other activities conducted by the Service provider.</w:t>
      </w:r>
      <w:r w:rsidRPr="0061696E">
        <w:rPr>
          <w:rStyle w:val="eop"/>
          <w:rFonts w:ascii="Noto Sans" w:hAnsi="Noto Sans" w:cs="Noto Sans"/>
          <w:sz w:val="20"/>
          <w:szCs w:val="20"/>
        </w:rPr>
        <w:t> </w:t>
      </w:r>
    </w:p>
    <w:p w14:paraId="4E9E07F3" w14:textId="77777777" w:rsidR="00353A6B" w:rsidRPr="0061696E" w:rsidRDefault="00353A6B" w:rsidP="009C1095">
      <w:pPr>
        <w:pStyle w:val="paragraph"/>
        <w:spacing w:before="0" w:beforeAutospacing="0" w:after="0" w:afterAutospacing="0"/>
        <w:ind w:left="-142"/>
        <w:jc w:val="both"/>
        <w:textAlignment w:val="baseline"/>
        <w:rPr>
          <w:rFonts w:ascii="Noto Sans" w:hAnsi="Noto Sans" w:cs="Noto Sans"/>
          <w:sz w:val="20"/>
          <w:szCs w:val="20"/>
        </w:rPr>
      </w:pPr>
    </w:p>
    <w:p w14:paraId="488910D0" w14:textId="77777777" w:rsidR="00353A6B" w:rsidRPr="0061696E" w:rsidRDefault="00353A6B" w:rsidP="004B741D">
      <w:pPr>
        <w:pStyle w:val="paragraph"/>
        <w:numPr>
          <w:ilvl w:val="0"/>
          <w:numId w:val="18"/>
        </w:numPr>
        <w:tabs>
          <w:tab w:val="clear" w:pos="720"/>
          <w:tab w:val="num" w:pos="142"/>
        </w:tabs>
        <w:spacing w:before="0" w:beforeAutospacing="0" w:after="0" w:afterAutospacing="0"/>
        <w:ind w:left="-142" w:firstLine="0"/>
        <w:textAlignment w:val="baseline"/>
        <w:rPr>
          <w:rFonts w:ascii="Noto Sans" w:hAnsi="Noto Sans" w:cs="Noto Sans"/>
          <w:b/>
          <w:bCs/>
          <w:sz w:val="20"/>
          <w:szCs w:val="20"/>
        </w:rPr>
      </w:pPr>
      <w:r w:rsidRPr="0061696E">
        <w:rPr>
          <w:rStyle w:val="normaltextrun"/>
          <w:rFonts w:ascii="Noto Sans" w:hAnsi="Noto Sans" w:cs="Noto Sans"/>
          <w:b/>
          <w:bCs/>
          <w:sz w:val="20"/>
          <w:szCs w:val="20"/>
        </w:rPr>
        <w:t>Senior Analyst</w:t>
      </w:r>
      <w:r w:rsidRPr="0061696E">
        <w:rPr>
          <w:rStyle w:val="eop"/>
          <w:rFonts w:ascii="Noto Sans" w:hAnsi="Noto Sans" w:cs="Noto Sans"/>
          <w:b/>
          <w:bCs/>
          <w:sz w:val="20"/>
          <w:szCs w:val="20"/>
        </w:rPr>
        <w:t> </w:t>
      </w:r>
    </w:p>
    <w:p w14:paraId="4D56E091" w14:textId="77777777" w:rsidR="00353A6B" w:rsidRPr="0061696E" w:rsidRDefault="00353A6B" w:rsidP="009C1095">
      <w:pPr>
        <w:pStyle w:val="paragraph"/>
        <w:spacing w:before="0" w:beforeAutospacing="0" w:after="0" w:afterAutospacing="0"/>
        <w:ind w:left="-142"/>
        <w:jc w:val="both"/>
        <w:textAlignment w:val="baseline"/>
        <w:rPr>
          <w:rFonts w:ascii="Noto Sans" w:hAnsi="Noto Sans" w:cs="Noto Sans"/>
          <w:b/>
          <w:bCs/>
          <w:sz w:val="20"/>
          <w:szCs w:val="20"/>
        </w:rPr>
      </w:pPr>
      <w:r w:rsidRPr="0061696E">
        <w:rPr>
          <w:rStyle w:val="eop"/>
          <w:rFonts w:ascii="Noto Sans" w:hAnsi="Noto Sans" w:cs="Noto Sans"/>
          <w:b/>
          <w:bCs/>
          <w:sz w:val="20"/>
          <w:szCs w:val="20"/>
        </w:rPr>
        <w:t> </w:t>
      </w:r>
    </w:p>
    <w:p w14:paraId="18F1EED3" w14:textId="7BF843B5" w:rsidR="00353A6B" w:rsidRPr="0061696E" w:rsidRDefault="009C1095" w:rsidP="004B741D">
      <w:pPr>
        <w:pStyle w:val="paragraph"/>
        <w:numPr>
          <w:ilvl w:val="0"/>
          <w:numId w:val="19"/>
        </w:numPr>
        <w:spacing w:before="0" w:beforeAutospacing="0" w:after="0" w:afterAutospacing="0"/>
        <w:ind w:left="142" w:firstLine="0"/>
        <w:jc w:val="both"/>
        <w:textAlignment w:val="baseline"/>
        <w:rPr>
          <w:rFonts w:ascii="Noto Sans" w:hAnsi="Noto Sans" w:cs="Noto Sans"/>
          <w:b/>
          <w:bCs/>
          <w:sz w:val="20"/>
          <w:szCs w:val="20"/>
        </w:rPr>
      </w:pPr>
      <w:r w:rsidRPr="0061696E">
        <w:rPr>
          <w:rStyle w:val="normaltextrun"/>
          <w:rFonts w:ascii="Noto Sans" w:hAnsi="Noto Sans" w:cs="Noto Sans"/>
          <w:b/>
          <w:bCs/>
          <w:sz w:val="20"/>
          <w:szCs w:val="20"/>
        </w:rPr>
        <w:t xml:space="preserve"> </w:t>
      </w:r>
      <w:r w:rsidR="00353A6B" w:rsidRPr="0061696E">
        <w:rPr>
          <w:rStyle w:val="normaltextrun"/>
          <w:rFonts w:ascii="Noto Sans" w:hAnsi="Noto Sans" w:cs="Noto Sans"/>
          <w:b/>
          <w:bCs/>
          <w:sz w:val="20"/>
          <w:szCs w:val="20"/>
        </w:rPr>
        <w:t>Minimum Requirements</w:t>
      </w:r>
      <w:r w:rsidR="00353A6B" w:rsidRPr="0061696E">
        <w:rPr>
          <w:rStyle w:val="eop"/>
          <w:rFonts w:ascii="Noto Sans" w:hAnsi="Noto Sans" w:cs="Noto Sans"/>
          <w:b/>
          <w:bCs/>
          <w:sz w:val="20"/>
          <w:szCs w:val="20"/>
        </w:rPr>
        <w:t> </w:t>
      </w:r>
    </w:p>
    <w:p w14:paraId="1463C775" w14:textId="77777777" w:rsidR="00353A6B" w:rsidRPr="0061696E" w:rsidRDefault="00353A6B" w:rsidP="00353A6B">
      <w:pPr>
        <w:pStyle w:val="paragraph"/>
        <w:spacing w:before="0" w:beforeAutospacing="0" w:after="0" w:afterAutospacing="0"/>
        <w:jc w:val="both"/>
        <w:textAlignment w:val="baseline"/>
        <w:rPr>
          <w:rFonts w:ascii="Noto Sans" w:hAnsi="Noto Sans" w:cs="Noto Sans"/>
          <w:b/>
          <w:bCs/>
          <w:sz w:val="20"/>
          <w:szCs w:val="20"/>
        </w:rPr>
      </w:pPr>
      <w:r w:rsidRPr="0061696E">
        <w:rPr>
          <w:rStyle w:val="eop"/>
          <w:rFonts w:ascii="Noto Sans" w:hAnsi="Noto Sans" w:cs="Noto Sans"/>
          <w:b/>
          <w:bCs/>
          <w:sz w:val="20"/>
          <w:szCs w:val="20"/>
        </w:rPr>
        <w:t> </w:t>
      </w:r>
    </w:p>
    <w:p w14:paraId="52E78CD3" w14:textId="77777777" w:rsidR="00353A6B" w:rsidRPr="0061696E" w:rsidRDefault="00353A6B" w:rsidP="004B741D">
      <w:pPr>
        <w:pStyle w:val="paragraph"/>
        <w:numPr>
          <w:ilvl w:val="0"/>
          <w:numId w:val="25"/>
        </w:numPr>
        <w:spacing w:before="0" w:beforeAutospacing="0" w:after="0" w:afterAutospacing="0"/>
        <w:ind w:left="142"/>
        <w:jc w:val="both"/>
        <w:textAlignment w:val="baseline"/>
        <w:rPr>
          <w:rFonts w:ascii="Noto Sans" w:hAnsi="Noto Sans" w:cs="Noto Sans"/>
          <w:sz w:val="20"/>
          <w:szCs w:val="20"/>
        </w:rPr>
      </w:pPr>
      <w:r w:rsidRPr="0061696E">
        <w:rPr>
          <w:rStyle w:val="normaltextrun"/>
          <w:rFonts w:ascii="Noto Sans" w:hAnsi="Noto Sans" w:cs="Noto Sans"/>
          <w:sz w:val="20"/>
          <w:szCs w:val="20"/>
        </w:rPr>
        <w:t>At least bachelor's degree in statistics, business administration, economics, social sciences, or other related fields. </w:t>
      </w:r>
      <w:r w:rsidRPr="0061696E">
        <w:rPr>
          <w:rStyle w:val="eop"/>
          <w:rFonts w:ascii="Noto Sans" w:hAnsi="Noto Sans" w:cs="Noto Sans"/>
          <w:sz w:val="20"/>
          <w:szCs w:val="20"/>
        </w:rPr>
        <w:t> </w:t>
      </w:r>
    </w:p>
    <w:p w14:paraId="181252C5" w14:textId="77777777" w:rsidR="00353A6B" w:rsidRPr="0061696E" w:rsidRDefault="00353A6B" w:rsidP="004B741D">
      <w:pPr>
        <w:pStyle w:val="paragraph"/>
        <w:numPr>
          <w:ilvl w:val="0"/>
          <w:numId w:val="25"/>
        </w:numPr>
        <w:spacing w:before="0" w:beforeAutospacing="0" w:after="0" w:afterAutospacing="0"/>
        <w:ind w:left="142"/>
        <w:jc w:val="both"/>
        <w:textAlignment w:val="baseline"/>
        <w:rPr>
          <w:rFonts w:ascii="Noto Sans" w:hAnsi="Noto Sans" w:cs="Noto Sans"/>
          <w:sz w:val="20"/>
          <w:szCs w:val="20"/>
        </w:rPr>
      </w:pPr>
      <w:r w:rsidRPr="0061696E">
        <w:rPr>
          <w:rStyle w:val="normaltextrun"/>
          <w:rFonts w:ascii="Noto Sans" w:hAnsi="Noto Sans" w:cs="Noto Sans"/>
          <w:sz w:val="20"/>
          <w:szCs w:val="20"/>
        </w:rPr>
        <w:t>Fluency in oral and written Turkish</w:t>
      </w:r>
      <w:r w:rsidRPr="0061696E">
        <w:rPr>
          <w:rStyle w:val="normaltextrun"/>
          <w:rFonts w:ascii="Noto Sans" w:hAnsi="Noto Sans" w:cs="Noto Sans"/>
          <w:b/>
          <w:bCs/>
          <w:sz w:val="20"/>
          <w:szCs w:val="20"/>
        </w:rPr>
        <w:t xml:space="preserve"> </w:t>
      </w:r>
      <w:r w:rsidRPr="0061696E">
        <w:rPr>
          <w:rStyle w:val="normaltextrun"/>
          <w:rFonts w:ascii="Noto Sans" w:hAnsi="Noto Sans" w:cs="Noto Sans"/>
          <w:sz w:val="20"/>
          <w:szCs w:val="20"/>
        </w:rPr>
        <w:t>is mandatory.</w:t>
      </w:r>
      <w:r w:rsidRPr="0061696E">
        <w:rPr>
          <w:rStyle w:val="eop"/>
          <w:rFonts w:ascii="Noto Sans" w:hAnsi="Noto Sans" w:cs="Noto Sans"/>
          <w:sz w:val="20"/>
          <w:szCs w:val="20"/>
        </w:rPr>
        <w:t> </w:t>
      </w:r>
    </w:p>
    <w:p w14:paraId="11FE1A6C" w14:textId="77777777" w:rsidR="00353A6B" w:rsidRPr="0061696E" w:rsidRDefault="00353A6B" w:rsidP="004B741D">
      <w:pPr>
        <w:pStyle w:val="paragraph"/>
        <w:numPr>
          <w:ilvl w:val="0"/>
          <w:numId w:val="25"/>
        </w:numPr>
        <w:spacing w:before="0" w:beforeAutospacing="0" w:after="0" w:afterAutospacing="0"/>
        <w:ind w:left="142"/>
        <w:jc w:val="both"/>
        <w:textAlignment w:val="baseline"/>
        <w:rPr>
          <w:rFonts w:ascii="Noto Sans" w:hAnsi="Noto Sans" w:cs="Noto Sans"/>
          <w:sz w:val="20"/>
          <w:szCs w:val="20"/>
        </w:rPr>
      </w:pPr>
      <w:r w:rsidRPr="0061696E">
        <w:rPr>
          <w:rStyle w:val="normaltextrun"/>
          <w:rFonts w:ascii="Noto Sans" w:hAnsi="Noto Sans" w:cs="Noto Sans"/>
          <w:sz w:val="20"/>
          <w:szCs w:val="20"/>
        </w:rPr>
        <w:t>A minimum of 5 years of professional experience, at out of which at least 3 years of experience as a data/business analyst, statistician, or data specialist, or program specialist; and Minimum 2 years of working experience in the design and implementation of surveys, analysis of panel data, mapping survey results, and/or data mining.</w:t>
      </w:r>
      <w:r w:rsidRPr="0061696E">
        <w:rPr>
          <w:rStyle w:val="eop"/>
          <w:rFonts w:ascii="Noto Sans" w:hAnsi="Noto Sans" w:cs="Noto Sans"/>
          <w:sz w:val="20"/>
          <w:szCs w:val="20"/>
        </w:rPr>
        <w:t> </w:t>
      </w:r>
    </w:p>
    <w:p w14:paraId="5C486651" w14:textId="77777777" w:rsidR="00353A6B" w:rsidRPr="0061696E" w:rsidRDefault="00353A6B" w:rsidP="004B741D">
      <w:pPr>
        <w:pStyle w:val="paragraph"/>
        <w:numPr>
          <w:ilvl w:val="0"/>
          <w:numId w:val="25"/>
        </w:numPr>
        <w:spacing w:before="0" w:beforeAutospacing="0" w:after="0" w:afterAutospacing="0"/>
        <w:ind w:left="142"/>
        <w:jc w:val="both"/>
        <w:textAlignment w:val="baseline"/>
        <w:rPr>
          <w:rFonts w:ascii="Noto Sans" w:hAnsi="Noto Sans" w:cs="Noto Sans"/>
          <w:sz w:val="20"/>
          <w:szCs w:val="20"/>
        </w:rPr>
      </w:pPr>
      <w:r w:rsidRPr="0061696E">
        <w:rPr>
          <w:rStyle w:val="normaltextrun"/>
          <w:rFonts w:ascii="Noto Sans" w:hAnsi="Noto Sans" w:cs="Noto Sans"/>
          <w:sz w:val="20"/>
          <w:szCs w:val="20"/>
        </w:rPr>
        <w:t>Must have practical experience in using statistical software or data mining tools</w:t>
      </w:r>
      <w:r w:rsidRPr="0061696E">
        <w:rPr>
          <w:rStyle w:val="eop"/>
          <w:rFonts w:ascii="Noto Sans" w:hAnsi="Noto Sans" w:cs="Noto Sans"/>
          <w:sz w:val="20"/>
          <w:szCs w:val="20"/>
        </w:rPr>
        <w:t> </w:t>
      </w:r>
    </w:p>
    <w:p w14:paraId="61F0549F" w14:textId="77777777" w:rsidR="009C1095" w:rsidRPr="0061696E" w:rsidRDefault="00353A6B" w:rsidP="009C1095">
      <w:pPr>
        <w:pStyle w:val="paragraph"/>
        <w:spacing w:before="0" w:beforeAutospacing="0" w:after="0" w:afterAutospacing="0"/>
        <w:ind w:left="720"/>
        <w:jc w:val="both"/>
        <w:textAlignment w:val="baseline"/>
        <w:rPr>
          <w:rFonts w:ascii="Noto Sans" w:hAnsi="Noto Sans" w:cs="Noto Sans"/>
          <w:sz w:val="20"/>
          <w:szCs w:val="20"/>
        </w:rPr>
      </w:pPr>
      <w:r w:rsidRPr="0061696E">
        <w:rPr>
          <w:rStyle w:val="eop"/>
          <w:rFonts w:ascii="Noto Sans" w:hAnsi="Noto Sans" w:cs="Noto Sans"/>
          <w:sz w:val="20"/>
          <w:szCs w:val="20"/>
        </w:rPr>
        <w:t> </w:t>
      </w:r>
    </w:p>
    <w:p w14:paraId="2D96A214" w14:textId="64EC4FCD" w:rsidR="00353A6B" w:rsidRPr="0061696E" w:rsidRDefault="00353A6B" w:rsidP="004B741D">
      <w:pPr>
        <w:pStyle w:val="paragraph"/>
        <w:numPr>
          <w:ilvl w:val="0"/>
          <w:numId w:val="19"/>
        </w:numPr>
        <w:tabs>
          <w:tab w:val="clear" w:pos="720"/>
          <w:tab w:val="num" w:pos="142"/>
        </w:tabs>
        <w:spacing w:before="0" w:beforeAutospacing="0" w:after="0" w:afterAutospacing="0"/>
        <w:ind w:left="567" w:hanging="578"/>
        <w:jc w:val="both"/>
        <w:textAlignment w:val="baseline"/>
        <w:rPr>
          <w:rFonts w:ascii="Noto Sans" w:hAnsi="Noto Sans" w:cs="Noto Sans"/>
          <w:b/>
          <w:bCs/>
          <w:sz w:val="20"/>
          <w:szCs w:val="20"/>
        </w:rPr>
      </w:pPr>
      <w:r w:rsidRPr="0061696E">
        <w:rPr>
          <w:rStyle w:val="normaltextrun"/>
          <w:rFonts w:ascii="Noto Sans" w:hAnsi="Noto Sans" w:cs="Noto Sans"/>
          <w:b/>
          <w:bCs/>
          <w:sz w:val="20"/>
          <w:szCs w:val="20"/>
        </w:rPr>
        <w:t>Desired Requirement </w:t>
      </w:r>
      <w:r w:rsidRPr="0061696E">
        <w:rPr>
          <w:rStyle w:val="eop"/>
          <w:rFonts w:ascii="Noto Sans" w:hAnsi="Noto Sans" w:cs="Noto Sans"/>
          <w:b/>
          <w:bCs/>
          <w:sz w:val="20"/>
          <w:szCs w:val="20"/>
        </w:rPr>
        <w:t> </w:t>
      </w:r>
    </w:p>
    <w:p w14:paraId="06D4B2CF" w14:textId="77777777" w:rsidR="00353A6B" w:rsidRPr="0061696E" w:rsidRDefault="00353A6B" w:rsidP="009C1095">
      <w:pPr>
        <w:pStyle w:val="paragraph"/>
        <w:spacing w:before="0" w:beforeAutospacing="0" w:after="0" w:afterAutospacing="0"/>
        <w:ind w:left="142"/>
        <w:jc w:val="both"/>
        <w:textAlignment w:val="baseline"/>
        <w:rPr>
          <w:rFonts w:ascii="Noto Sans" w:hAnsi="Noto Sans" w:cs="Noto Sans"/>
          <w:b/>
          <w:bCs/>
          <w:sz w:val="20"/>
          <w:szCs w:val="20"/>
        </w:rPr>
      </w:pPr>
      <w:r w:rsidRPr="0061696E">
        <w:rPr>
          <w:rStyle w:val="eop"/>
          <w:rFonts w:ascii="Noto Sans" w:hAnsi="Noto Sans" w:cs="Noto Sans"/>
          <w:b/>
          <w:bCs/>
          <w:sz w:val="20"/>
          <w:szCs w:val="20"/>
        </w:rPr>
        <w:t> </w:t>
      </w:r>
    </w:p>
    <w:p w14:paraId="28DC6500" w14:textId="77777777" w:rsidR="00353A6B" w:rsidRPr="0061696E" w:rsidRDefault="00353A6B" w:rsidP="004B741D">
      <w:pPr>
        <w:pStyle w:val="paragraph"/>
        <w:numPr>
          <w:ilvl w:val="0"/>
          <w:numId w:val="26"/>
        </w:numPr>
        <w:spacing w:before="0" w:beforeAutospacing="0" w:after="0" w:afterAutospacing="0"/>
        <w:ind w:left="142"/>
        <w:jc w:val="both"/>
        <w:textAlignment w:val="baseline"/>
        <w:rPr>
          <w:rFonts w:ascii="Noto Sans" w:hAnsi="Noto Sans" w:cs="Noto Sans"/>
          <w:sz w:val="20"/>
          <w:szCs w:val="20"/>
        </w:rPr>
      </w:pPr>
      <w:r w:rsidRPr="0061696E">
        <w:rPr>
          <w:rStyle w:val="normaltextrun"/>
          <w:rFonts w:ascii="Noto Sans" w:hAnsi="Noto Sans" w:cs="Noto Sans"/>
          <w:sz w:val="20"/>
          <w:szCs w:val="20"/>
        </w:rPr>
        <w:t>Post graduate degree in social science, developmental studies or any other relevant field (MSc, M.A. M.B.A. and/or PhD degree)</w:t>
      </w:r>
      <w:r w:rsidRPr="0061696E">
        <w:rPr>
          <w:rStyle w:val="eop"/>
          <w:rFonts w:ascii="Noto Sans" w:hAnsi="Noto Sans" w:cs="Noto Sans"/>
          <w:sz w:val="20"/>
          <w:szCs w:val="20"/>
        </w:rPr>
        <w:t> </w:t>
      </w:r>
    </w:p>
    <w:p w14:paraId="2A1B7483" w14:textId="77777777" w:rsidR="00353A6B" w:rsidRPr="0061696E" w:rsidRDefault="00353A6B" w:rsidP="004B741D">
      <w:pPr>
        <w:pStyle w:val="paragraph"/>
        <w:numPr>
          <w:ilvl w:val="0"/>
          <w:numId w:val="26"/>
        </w:numPr>
        <w:spacing w:before="0" w:beforeAutospacing="0" w:after="0" w:afterAutospacing="0"/>
        <w:ind w:left="142"/>
        <w:jc w:val="both"/>
        <w:textAlignment w:val="baseline"/>
        <w:rPr>
          <w:rFonts w:ascii="Noto Sans" w:hAnsi="Noto Sans" w:cs="Noto Sans"/>
          <w:sz w:val="20"/>
          <w:szCs w:val="20"/>
        </w:rPr>
      </w:pPr>
      <w:r w:rsidRPr="0061696E">
        <w:rPr>
          <w:rStyle w:val="normaltextrun"/>
          <w:rFonts w:ascii="Noto Sans" w:hAnsi="Noto Sans" w:cs="Noto Sans"/>
          <w:sz w:val="20"/>
          <w:szCs w:val="20"/>
        </w:rPr>
        <w:t>Fluency in oral and written English.</w:t>
      </w:r>
      <w:r w:rsidRPr="0061696E">
        <w:rPr>
          <w:rStyle w:val="eop"/>
          <w:rFonts w:ascii="Noto Sans" w:hAnsi="Noto Sans" w:cs="Noto Sans"/>
          <w:sz w:val="20"/>
          <w:szCs w:val="20"/>
        </w:rPr>
        <w:t> </w:t>
      </w:r>
    </w:p>
    <w:p w14:paraId="7A519250" w14:textId="77777777" w:rsidR="00353A6B" w:rsidRPr="0061696E" w:rsidRDefault="00353A6B" w:rsidP="004B741D">
      <w:pPr>
        <w:pStyle w:val="paragraph"/>
        <w:numPr>
          <w:ilvl w:val="0"/>
          <w:numId w:val="26"/>
        </w:numPr>
        <w:spacing w:before="0" w:beforeAutospacing="0" w:after="0" w:afterAutospacing="0"/>
        <w:ind w:left="142"/>
        <w:jc w:val="both"/>
        <w:textAlignment w:val="baseline"/>
        <w:rPr>
          <w:rFonts w:ascii="Noto Sans" w:hAnsi="Noto Sans" w:cs="Noto Sans"/>
          <w:sz w:val="20"/>
          <w:szCs w:val="20"/>
        </w:rPr>
      </w:pPr>
      <w:r w:rsidRPr="0061696E">
        <w:rPr>
          <w:rStyle w:val="normaltextrun"/>
          <w:rFonts w:ascii="Noto Sans" w:hAnsi="Noto Sans" w:cs="Noto Sans"/>
          <w:sz w:val="20"/>
          <w:szCs w:val="20"/>
        </w:rPr>
        <w:t>At least 3 years of professional experience in working with governmental organizations, UN, and/or international agencies.</w:t>
      </w:r>
      <w:r w:rsidRPr="0061696E">
        <w:rPr>
          <w:rStyle w:val="eop"/>
          <w:rFonts w:ascii="Noto Sans" w:hAnsi="Noto Sans" w:cs="Noto Sans"/>
          <w:sz w:val="20"/>
          <w:szCs w:val="20"/>
        </w:rPr>
        <w:t> </w:t>
      </w:r>
    </w:p>
    <w:p w14:paraId="26670744" w14:textId="77777777" w:rsidR="00353A6B" w:rsidRPr="0061696E" w:rsidRDefault="00353A6B" w:rsidP="004B741D">
      <w:pPr>
        <w:pStyle w:val="paragraph"/>
        <w:numPr>
          <w:ilvl w:val="0"/>
          <w:numId w:val="26"/>
        </w:numPr>
        <w:spacing w:before="0" w:beforeAutospacing="0" w:after="0" w:afterAutospacing="0"/>
        <w:ind w:left="142"/>
        <w:jc w:val="both"/>
        <w:textAlignment w:val="baseline"/>
        <w:rPr>
          <w:rFonts w:ascii="Noto Sans" w:hAnsi="Noto Sans" w:cs="Noto Sans"/>
          <w:sz w:val="20"/>
          <w:szCs w:val="20"/>
        </w:rPr>
      </w:pPr>
      <w:r w:rsidRPr="0061696E">
        <w:rPr>
          <w:rStyle w:val="normaltextrun"/>
          <w:rFonts w:ascii="Noto Sans" w:hAnsi="Noto Sans" w:cs="Noto Sans"/>
          <w:sz w:val="20"/>
          <w:szCs w:val="20"/>
        </w:rPr>
        <w:t>A solid understanding of international labour standards, especially those relevant to decent work and elimination of child labour.</w:t>
      </w:r>
      <w:r w:rsidRPr="0061696E">
        <w:rPr>
          <w:rStyle w:val="eop"/>
          <w:rFonts w:ascii="Noto Sans" w:hAnsi="Noto Sans" w:cs="Noto Sans"/>
          <w:sz w:val="20"/>
          <w:szCs w:val="20"/>
        </w:rPr>
        <w:t> </w:t>
      </w:r>
    </w:p>
    <w:p w14:paraId="598E8D73" w14:textId="77777777" w:rsidR="00353A6B" w:rsidRPr="0061696E" w:rsidRDefault="00353A6B" w:rsidP="004B741D">
      <w:pPr>
        <w:pStyle w:val="paragraph"/>
        <w:numPr>
          <w:ilvl w:val="0"/>
          <w:numId w:val="26"/>
        </w:numPr>
        <w:spacing w:before="0" w:beforeAutospacing="0" w:after="0" w:afterAutospacing="0"/>
        <w:ind w:left="142"/>
        <w:jc w:val="both"/>
        <w:textAlignment w:val="baseline"/>
        <w:rPr>
          <w:rFonts w:ascii="Noto Sans" w:hAnsi="Noto Sans" w:cs="Noto Sans"/>
          <w:sz w:val="20"/>
          <w:szCs w:val="20"/>
        </w:rPr>
      </w:pPr>
      <w:r w:rsidRPr="0061696E">
        <w:rPr>
          <w:rStyle w:val="normaltextrun"/>
          <w:rFonts w:ascii="Noto Sans" w:hAnsi="Noto Sans" w:cs="Noto Sans"/>
          <w:sz w:val="20"/>
          <w:szCs w:val="20"/>
        </w:rPr>
        <w:t>A solid understanding and/or working experience in child labour, and/or social policies.</w:t>
      </w:r>
      <w:r w:rsidRPr="0061696E">
        <w:rPr>
          <w:rStyle w:val="eop"/>
          <w:rFonts w:ascii="Noto Sans" w:hAnsi="Noto Sans" w:cs="Noto Sans"/>
          <w:sz w:val="20"/>
          <w:szCs w:val="20"/>
        </w:rPr>
        <w:t> </w:t>
      </w:r>
    </w:p>
    <w:p w14:paraId="4CD55522" w14:textId="77777777" w:rsidR="00353A6B" w:rsidRPr="0061696E" w:rsidRDefault="00353A6B" w:rsidP="00353A6B">
      <w:pPr>
        <w:pStyle w:val="paragraph"/>
        <w:spacing w:before="0" w:beforeAutospacing="0" w:after="0" w:afterAutospacing="0"/>
        <w:ind w:left="720"/>
        <w:jc w:val="both"/>
        <w:textAlignment w:val="baseline"/>
        <w:rPr>
          <w:rFonts w:ascii="Noto Sans" w:hAnsi="Noto Sans" w:cs="Noto Sans"/>
          <w:sz w:val="20"/>
          <w:szCs w:val="20"/>
        </w:rPr>
      </w:pPr>
      <w:r w:rsidRPr="0061696E">
        <w:rPr>
          <w:rStyle w:val="eop"/>
          <w:rFonts w:ascii="Noto Sans" w:hAnsi="Noto Sans" w:cs="Noto Sans"/>
          <w:sz w:val="20"/>
          <w:szCs w:val="20"/>
        </w:rPr>
        <w:t> </w:t>
      </w:r>
    </w:p>
    <w:p w14:paraId="2F2FE9D2" w14:textId="3A881D5B" w:rsidR="00353A6B" w:rsidRPr="0061696E" w:rsidRDefault="00353A6B" w:rsidP="004B741D">
      <w:pPr>
        <w:pStyle w:val="paragraph"/>
        <w:numPr>
          <w:ilvl w:val="0"/>
          <w:numId w:val="19"/>
        </w:numPr>
        <w:tabs>
          <w:tab w:val="clear" w:pos="720"/>
          <w:tab w:val="num" w:pos="426"/>
        </w:tabs>
        <w:spacing w:before="0" w:beforeAutospacing="0" w:after="0" w:afterAutospacing="0"/>
        <w:ind w:left="142" w:hanging="142"/>
        <w:jc w:val="both"/>
        <w:textAlignment w:val="baseline"/>
        <w:rPr>
          <w:rFonts w:ascii="Noto Sans" w:hAnsi="Noto Sans" w:cs="Noto Sans"/>
          <w:b/>
          <w:bCs/>
          <w:sz w:val="20"/>
          <w:szCs w:val="20"/>
        </w:rPr>
      </w:pPr>
      <w:r w:rsidRPr="0061696E">
        <w:rPr>
          <w:rStyle w:val="normaltextrun"/>
          <w:rFonts w:ascii="Noto Sans" w:hAnsi="Noto Sans" w:cs="Noto Sans"/>
          <w:b/>
          <w:bCs/>
          <w:sz w:val="20"/>
          <w:szCs w:val="20"/>
        </w:rPr>
        <w:t>Duties of the Senior Analyst </w:t>
      </w:r>
      <w:r w:rsidRPr="0061696E">
        <w:rPr>
          <w:rStyle w:val="eop"/>
          <w:rFonts w:ascii="Noto Sans" w:hAnsi="Noto Sans" w:cs="Noto Sans"/>
          <w:b/>
          <w:bCs/>
          <w:sz w:val="20"/>
          <w:szCs w:val="20"/>
        </w:rPr>
        <w:t> </w:t>
      </w:r>
    </w:p>
    <w:p w14:paraId="5C29E96A" w14:textId="77777777" w:rsidR="00353A6B" w:rsidRPr="0061696E" w:rsidRDefault="00353A6B" w:rsidP="00353A6B">
      <w:pPr>
        <w:pStyle w:val="paragraph"/>
        <w:spacing w:before="0" w:beforeAutospacing="0" w:after="0" w:afterAutospacing="0"/>
        <w:jc w:val="both"/>
        <w:textAlignment w:val="baseline"/>
        <w:rPr>
          <w:rFonts w:ascii="Noto Sans" w:hAnsi="Noto Sans" w:cs="Noto Sans"/>
          <w:b/>
          <w:bCs/>
          <w:sz w:val="20"/>
          <w:szCs w:val="20"/>
        </w:rPr>
      </w:pPr>
      <w:r w:rsidRPr="0061696E">
        <w:rPr>
          <w:rStyle w:val="eop"/>
          <w:rFonts w:ascii="Noto Sans" w:hAnsi="Noto Sans" w:cs="Noto Sans"/>
          <w:b/>
          <w:bCs/>
          <w:sz w:val="20"/>
          <w:szCs w:val="20"/>
        </w:rPr>
        <w:t> </w:t>
      </w:r>
    </w:p>
    <w:p w14:paraId="4EEC7653" w14:textId="77777777" w:rsidR="00353A6B" w:rsidRPr="0061696E" w:rsidRDefault="00353A6B" w:rsidP="004B741D">
      <w:pPr>
        <w:pStyle w:val="paragraph"/>
        <w:numPr>
          <w:ilvl w:val="0"/>
          <w:numId w:val="27"/>
        </w:numPr>
        <w:spacing w:before="0" w:beforeAutospacing="0" w:after="0" w:afterAutospacing="0"/>
        <w:ind w:left="142"/>
        <w:jc w:val="both"/>
        <w:textAlignment w:val="baseline"/>
        <w:rPr>
          <w:rFonts w:ascii="Noto Sans" w:hAnsi="Noto Sans" w:cs="Noto Sans"/>
          <w:b/>
          <w:bCs/>
          <w:sz w:val="20"/>
          <w:szCs w:val="20"/>
        </w:rPr>
      </w:pPr>
      <w:r w:rsidRPr="0061696E">
        <w:rPr>
          <w:rStyle w:val="normaltextrun"/>
          <w:rFonts w:ascii="Noto Sans" w:hAnsi="Noto Sans" w:cs="Noto Sans"/>
          <w:sz w:val="20"/>
          <w:szCs w:val="20"/>
        </w:rPr>
        <w:t xml:space="preserve">Develop statistically sound sampling methodology and lead the design of questionnaire forms in consultation with the project team based on the project documents and as described in the </w:t>
      </w:r>
      <w:proofErr w:type="spellStart"/>
      <w:r w:rsidRPr="0061696E">
        <w:rPr>
          <w:rStyle w:val="normaltextrun"/>
          <w:rFonts w:ascii="Noto Sans" w:hAnsi="Noto Sans" w:cs="Noto Sans"/>
          <w:sz w:val="20"/>
          <w:szCs w:val="20"/>
        </w:rPr>
        <w:t>ToR</w:t>
      </w:r>
      <w:proofErr w:type="spellEnd"/>
      <w:r w:rsidRPr="0061696E">
        <w:rPr>
          <w:rStyle w:val="normaltextrun"/>
          <w:rFonts w:ascii="Noto Sans" w:hAnsi="Noto Sans" w:cs="Noto Sans"/>
          <w:sz w:val="20"/>
          <w:szCs w:val="20"/>
        </w:rPr>
        <w:t>.</w:t>
      </w:r>
      <w:r w:rsidRPr="0061696E">
        <w:rPr>
          <w:rStyle w:val="eop"/>
          <w:rFonts w:ascii="Noto Sans" w:hAnsi="Noto Sans" w:cs="Noto Sans"/>
          <w:b/>
          <w:bCs/>
          <w:sz w:val="20"/>
          <w:szCs w:val="20"/>
        </w:rPr>
        <w:t> </w:t>
      </w:r>
    </w:p>
    <w:p w14:paraId="608440CA" w14:textId="77777777" w:rsidR="00353A6B" w:rsidRPr="0061696E" w:rsidRDefault="00353A6B" w:rsidP="004B741D">
      <w:pPr>
        <w:pStyle w:val="paragraph"/>
        <w:numPr>
          <w:ilvl w:val="0"/>
          <w:numId w:val="27"/>
        </w:numPr>
        <w:spacing w:before="0" w:beforeAutospacing="0" w:after="0" w:afterAutospacing="0"/>
        <w:ind w:left="142"/>
        <w:jc w:val="both"/>
        <w:textAlignment w:val="baseline"/>
        <w:rPr>
          <w:rFonts w:ascii="Noto Sans" w:hAnsi="Noto Sans" w:cs="Noto Sans"/>
          <w:b/>
          <w:bCs/>
          <w:sz w:val="20"/>
          <w:szCs w:val="20"/>
        </w:rPr>
      </w:pPr>
      <w:r w:rsidRPr="0061696E">
        <w:rPr>
          <w:rStyle w:val="normaltextrun"/>
          <w:rFonts w:ascii="Noto Sans" w:hAnsi="Noto Sans" w:cs="Noto Sans"/>
          <w:sz w:val="20"/>
          <w:szCs w:val="20"/>
        </w:rPr>
        <w:t>Ensure that the data collection tools are properly designed, data entries are managed according to the guidelines, enumerators received training on the data entry protocols.</w:t>
      </w:r>
      <w:r w:rsidRPr="0061696E">
        <w:rPr>
          <w:rStyle w:val="eop"/>
          <w:rFonts w:ascii="Noto Sans" w:hAnsi="Noto Sans" w:cs="Noto Sans"/>
          <w:b/>
          <w:bCs/>
          <w:sz w:val="20"/>
          <w:szCs w:val="20"/>
        </w:rPr>
        <w:t> </w:t>
      </w:r>
    </w:p>
    <w:p w14:paraId="4CB68223" w14:textId="77777777" w:rsidR="00353A6B" w:rsidRPr="0061696E" w:rsidRDefault="00353A6B" w:rsidP="004B741D">
      <w:pPr>
        <w:pStyle w:val="paragraph"/>
        <w:numPr>
          <w:ilvl w:val="0"/>
          <w:numId w:val="27"/>
        </w:numPr>
        <w:spacing w:before="0" w:beforeAutospacing="0" w:after="0" w:afterAutospacing="0"/>
        <w:ind w:left="142"/>
        <w:jc w:val="both"/>
        <w:textAlignment w:val="baseline"/>
        <w:rPr>
          <w:rFonts w:ascii="Noto Sans" w:hAnsi="Noto Sans" w:cs="Noto Sans"/>
          <w:b/>
          <w:bCs/>
          <w:sz w:val="20"/>
          <w:szCs w:val="20"/>
        </w:rPr>
      </w:pPr>
      <w:r w:rsidRPr="0061696E">
        <w:rPr>
          <w:rStyle w:val="normaltextrun"/>
          <w:rFonts w:ascii="Noto Sans" w:hAnsi="Noto Sans" w:cs="Noto Sans"/>
          <w:sz w:val="20"/>
          <w:szCs w:val="20"/>
        </w:rPr>
        <w:t>Ensure that the collected data is consolidated and maintained/stored/secured in proper database platform.</w:t>
      </w:r>
      <w:r w:rsidRPr="0061696E">
        <w:rPr>
          <w:rStyle w:val="eop"/>
          <w:rFonts w:ascii="Noto Sans" w:hAnsi="Noto Sans" w:cs="Noto Sans"/>
          <w:b/>
          <w:bCs/>
          <w:sz w:val="20"/>
          <w:szCs w:val="20"/>
        </w:rPr>
        <w:t> </w:t>
      </w:r>
    </w:p>
    <w:p w14:paraId="10AB631E" w14:textId="77777777" w:rsidR="00353A6B" w:rsidRPr="0061696E" w:rsidRDefault="00353A6B" w:rsidP="004B741D">
      <w:pPr>
        <w:pStyle w:val="paragraph"/>
        <w:numPr>
          <w:ilvl w:val="0"/>
          <w:numId w:val="27"/>
        </w:numPr>
        <w:spacing w:before="0" w:beforeAutospacing="0" w:after="0" w:afterAutospacing="0"/>
        <w:ind w:left="142"/>
        <w:jc w:val="both"/>
        <w:textAlignment w:val="baseline"/>
        <w:rPr>
          <w:rFonts w:ascii="Noto Sans" w:hAnsi="Noto Sans" w:cs="Noto Sans"/>
          <w:b/>
          <w:bCs/>
          <w:sz w:val="20"/>
          <w:szCs w:val="20"/>
        </w:rPr>
      </w:pPr>
      <w:r w:rsidRPr="0061696E">
        <w:rPr>
          <w:rStyle w:val="normaltextrun"/>
          <w:rFonts w:ascii="Noto Sans" w:hAnsi="Noto Sans" w:cs="Noto Sans"/>
          <w:sz w:val="20"/>
          <w:szCs w:val="20"/>
        </w:rPr>
        <w:t>Carry out data analysis works of the survey data to extract useful insights, benchmark against the control group and baseline data, and update the logical framework.</w:t>
      </w:r>
      <w:r w:rsidRPr="0061696E">
        <w:rPr>
          <w:rStyle w:val="eop"/>
          <w:rFonts w:ascii="Noto Sans" w:hAnsi="Noto Sans" w:cs="Noto Sans"/>
          <w:b/>
          <w:bCs/>
          <w:sz w:val="20"/>
          <w:szCs w:val="20"/>
        </w:rPr>
        <w:t> </w:t>
      </w:r>
    </w:p>
    <w:p w14:paraId="1A0626AE" w14:textId="77777777" w:rsidR="00353A6B" w:rsidRPr="0061696E" w:rsidRDefault="00353A6B" w:rsidP="004B741D">
      <w:pPr>
        <w:pStyle w:val="paragraph"/>
        <w:numPr>
          <w:ilvl w:val="0"/>
          <w:numId w:val="27"/>
        </w:numPr>
        <w:spacing w:before="0" w:beforeAutospacing="0" w:after="0" w:afterAutospacing="0"/>
        <w:ind w:left="142"/>
        <w:jc w:val="both"/>
        <w:textAlignment w:val="baseline"/>
        <w:rPr>
          <w:rFonts w:ascii="Noto Sans" w:hAnsi="Noto Sans" w:cs="Noto Sans"/>
          <w:b/>
          <w:bCs/>
          <w:sz w:val="20"/>
          <w:szCs w:val="20"/>
        </w:rPr>
      </w:pPr>
      <w:r w:rsidRPr="0061696E">
        <w:rPr>
          <w:rStyle w:val="normaltextrun"/>
          <w:rFonts w:ascii="Noto Sans" w:hAnsi="Noto Sans" w:cs="Noto Sans"/>
          <w:sz w:val="20"/>
          <w:szCs w:val="20"/>
        </w:rPr>
        <w:t>Report the findings in a proper format and in line with the project log frame, discuss the results and implications, and assist the project coordinator in the completion of reports.</w:t>
      </w:r>
      <w:r w:rsidRPr="0061696E">
        <w:rPr>
          <w:rStyle w:val="eop"/>
          <w:rFonts w:ascii="Noto Sans" w:hAnsi="Noto Sans" w:cs="Noto Sans"/>
          <w:b/>
          <w:bCs/>
          <w:sz w:val="20"/>
          <w:szCs w:val="20"/>
        </w:rPr>
        <w:t> </w:t>
      </w:r>
    </w:p>
    <w:p w14:paraId="79069E33" w14:textId="77777777" w:rsidR="00353A6B" w:rsidRPr="0061696E" w:rsidRDefault="00353A6B" w:rsidP="004B741D">
      <w:pPr>
        <w:pStyle w:val="paragraph"/>
        <w:numPr>
          <w:ilvl w:val="0"/>
          <w:numId w:val="27"/>
        </w:numPr>
        <w:spacing w:before="0" w:beforeAutospacing="0" w:after="0" w:afterAutospacing="0"/>
        <w:ind w:left="142"/>
        <w:jc w:val="both"/>
        <w:textAlignment w:val="baseline"/>
        <w:rPr>
          <w:rFonts w:ascii="Noto Sans" w:hAnsi="Noto Sans" w:cs="Noto Sans"/>
          <w:b/>
          <w:bCs/>
          <w:sz w:val="20"/>
          <w:szCs w:val="20"/>
        </w:rPr>
      </w:pPr>
      <w:r w:rsidRPr="0061696E">
        <w:rPr>
          <w:rStyle w:val="normaltextrun"/>
          <w:rFonts w:ascii="Noto Sans" w:hAnsi="Noto Sans" w:cs="Noto Sans"/>
          <w:sz w:val="20"/>
          <w:szCs w:val="20"/>
        </w:rPr>
        <w:t>Respond the ad hoc inquiries from the project management when requested in a timely manner.</w:t>
      </w:r>
      <w:r w:rsidRPr="0061696E">
        <w:rPr>
          <w:rStyle w:val="eop"/>
          <w:rFonts w:ascii="Noto Sans" w:hAnsi="Noto Sans" w:cs="Noto Sans"/>
          <w:b/>
          <w:bCs/>
          <w:sz w:val="20"/>
          <w:szCs w:val="20"/>
        </w:rPr>
        <w:t> </w:t>
      </w:r>
    </w:p>
    <w:p w14:paraId="0DF00530" w14:textId="77777777" w:rsidR="00353A6B" w:rsidRPr="0061696E" w:rsidRDefault="00353A6B" w:rsidP="004B741D">
      <w:pPr>
        <w:pStyle w:val="paragraph"/>
        <w:numPr>
          <w:ilvl w:val="0"/>
          <w:numId w:val="27"/>
        </w:numPr>
        <w:spacing w:before="0" w:beforeAutospacing="0" w:after="0" w:afterAutospacing="0"/>
        <w:ind w:left="142"/>
        <w:jc w:val="both"/>
        <w:textAlignment w:val="baseline"/>
        <w:rPr>
          <w:rStyle w:val="eop"/>
          <w:rFonts w:ascii="Noto Sans" w:hAnsi="Noto Sans" w:cs="Noto Sans"/>
          <w:b/>
          <w:bCs/>
          <w:sz w:val="20"/>
          <w:szCs w:val="20"/>
        </w:rPr>
      </w:pPr>
      <w:r w:rsidRPr="0061696E">
        <w:rPr>
          <w:rStyle w:val="normaltextrun"/>
          <w:rFonts w:ascii="Noto Sans" w:hAnsi="Noto Sans" w:cs="Noto Sans"/>
          <w:sz w:val="20"/>
          <w:szCs w:val="20"/>
        </w:rPr>
        <w:t>Develop proper data management tools to capture qualitative information from focus group discussions and conduct categorical analysis to meaningfully report on the qualitative data.</w:t>
      </w:r>
      <w:r w:rsidRPr="0061696E">
        <w:rPr>
          <w:rStyle w:val="eop"/>
          <w:rFonts w:ascii="Noto Sans" w:hAnsi="Noto Sans" w:cs="Noto Sans"/>
          <w:b/>
          <w:bCs/>
          <w:sz w:val="20"/>
          <w:szCs w:val="20"/>
        </w:rPr>
        <w:t> </w:t>
      </w:r>
    </w:p>
    <w:p w14:paraId="48C984D7" w14:textId="77777777" w:rsidR="00353A6B" w:rsidRPr="0061696E" w:rsidRDefault="00353A6B" w:rsidP="00353A6B">
      <w:pPr>
        <w:pStyle w:val="paragraph"/>
        <w:spacing w:before="0" w:beforeAutospacing="0" w:after="0" w:afterAutospacing="0"/>
        <w:ind w:left="1155"/>
        <w:jc w:val="both"/>
        <w:textAlignment w:val="baseline"/>
        <w:rPr>
          <w:rFonts w:ascii="Noto Sans" w:hAnsi="Noto Sans" w:cs="Noto Sans"/>
          <w:b/>
          <w:bCs/>
          <w:sz w:val="20"/>
          <w:szCs w:val="20"/>
        </w:rPr>
      </w:pPr>
    </w:p>
    <w:p w14:paraId="4C03C340" w14:textId="1BD0DCCD" w:rsidR="00353A6B" w:rsidRPr="0061696E" w:rsidRDefault="00353A6B" w:rsidP="004B741D">
      <w:pPr>
        <w:pStyle w:val="paragraph"/>
        <w:numPr>
          <w:ilvl w:val="0"/>
          <w:numId w:val="20"/>
        </w:numPr>
        <w:tabs>
          <w:tab w:val="clear" w:pos="720"/>
          <w:tab w:val="num" w:pos="284"/>
        </w:tabs>
        <w:spacing w:before="0" w:beforeAutospacing="0" w:after="0" w:afterAutospacing="0"/>
        <w:ind w:left="0" w:firstLine="0"/>
        <w:textAlignment w:val="baseline"/>
        <w:rPr>
          <w:rFonts w:ascii="Noto Sans" w:hAnsi="Noto Sans" w:cs="Noto Sans"/>
          <w:b/>
          <w:bCs/>
          <w:sz w:val="20"/>
          <w:szCs w:val="20"/>
        </w:rPr>
      </w:pPr>
      <w:r w:rsidRPr="0061696E">
        <w:rPr>
          <w:rStyle w:val="normaltextrun"/>
          <w:rFonts w:ascii="Noto Sans" w:hAnsi="Noto Sans" w:cs="Noto Sans"/>
          <w:b/>
          <w:bCs/>
          <w:sz w:val="20"/>
          <w:szCs w:val="20"/>
        </w:rPr>
        <w:t>Field Coordinator</w:t>
      </w:r>
    </w:p>
    <w:p w14:paraId="47664CA9" w14:textId="77777777" w:rsidR="00353A6B" w:rsidRPr="0061696E" w:rsidRDefault="00353A6B" w:rsidP="00353A6B">
      <w:pPr>
        <w:pStyle w:val="paragraph"/>
        <w:spacing w:before="0" w:beforeAutospacing="0" w:after="0" w:afterAutospacing="0"/>
        <w:jc w:val="both"/>
        <w:textAlignment w:val="baseline"/>
        <w:rPr>
          <w:rFonts w:ascii="Noto Sans" w:hAnsi="Noto Sans" w:cs="Noto Sans"/>
          <w:b/>
          <w:bCs/>
          <w:sz w:val="20"/>
          <w:szCs w:val="20"/>
        </w:rPr>
      </w:pPr>
      <w:r w:rsidRPr="0061696E">
        <w:rPr>
          <w:rStyle w:val="eop"/>
          <w:rFonts w:ascii="Noto Sans" w:hAnsi="Noto Sans" w:cs="Noto Sans"/>
          <w:b/>
          <w:bCs/>
          <w:sz w:val="20"/>
          <w:szCs w:val="20"/>
        </w:rPr>
        <w:t> </w:t>
      </w:r>
    </w:p>
    <w:p w14:paraId="3A97C424" w14:textId="77777777" w:rsidR="00353A6B" w:rsidRPr="0061696E" w:rsidRDefault="00353A6B" w:rsidP="004B741D">
      <w:pPr>
        <w:pStyle w:val="paragraph"/>
        <w:numPr>
          <w:ilvl w:val="0"/>
          <w:numId w:val="21"/>
        </w:numPr>
        <w:spacing w:before="0" w:beforeAutospacing="0" w:after="0" w:afterAutospacing="0"/>
        <w:ind w:left="142" w:firstLine="0"/>
        <w:jc w:val="both"/>
        <w:textAlignment w:val="baseline"/>
        <w:rPr>
          <w:rFonts w:ascii="Noto Sans" w:hAnsi="Noto Sans" w:cs="Noto Sans"/>
          <w:b/>
          <w:bCs/>
          <w:sz w:val="20"/>
          <w:szCs w:val="20"/>
        </w:rPr>
      </w:pPr>
      <w:r w:rsidRPr="0061696E">
        <w:rPr>
          <w:rStyle w:val="normaltextrun"/>
          <w:rFonts w:ascii="Noto Sans" w:hAnsi="Noto Sans" w:cs="Noto Sans"/>
          <w:b/>
          <w:bCs/>
          <w:sz w:val="20"/>
          <w:szCs w:val="20"/>
        </w:rPr>
        <w:t>Minimum Requirements</w:t>
      </w:r>
      <w:r w:rsidRPr="0061696E">
        <w:rPr>
          <w:rStyle w:val="eop"/>
          <w:rFonts w:ascii="Noto Sans" w:hAnsi="Noto Sans" w:cs="Noto Sans"/>
          <w:b/>
          <w:bCs/>
          <w:sz w:val="20"/>
          <w:szCs w:val="20"/>
        </w:rPr>
        <w:t> </w:t>
      </w:r>
    </w:p>
    <w:p w14:paraId="6B4C5D43" w14:textId="77777777" w:rsidR="00353A6B" w:rsidRPr="0061696E" w:rsidRDefault="00353A6B" w:rsidP="00353A6B">
      <w:pPr>
        <w:pStyle w:val="paragraph"/>
        <w:spacing w:before="0" w:beforeAutospacing="0" w:after="0" w:afterAutospacing="0"/>
        <w:ind w:left="705"/>
        <w:jc w:val="both"/>
        <w:textAlignment w:val="baseline"/>
        <w:rPr>
          <w:rFonts w:ascii="Noto Sans" w:hAnsi="Noto Sans" w:cs="Noto Sans"/>
          <w:b/>
          <w:bCs/>
          <w:sz w:val="20"/>
          <w:szCs w:val="20"/>
        </w:rPr>
      </w:pPr>
      <w:r w:rsidRPr="0061696E">
        <w:rPr>
          <w:rStyle w:val="eop"/>
          <w:rFonts w:ascii="Noto Sans" w:hAnsi="Noto Sans" w:cs="Noto Sans"/>
          <w:b/>
          <w:bCs/>
          <w:sz w:val="20"/>
          <w:szCs w:val="20"/>
        </w:rPr>
        <w:t> </w:t>
      </w:r>
    </w:p>
    <w:p w14:paraId="6BA2B86A" w14:textId="77777777" w:rsidR="00353A6B" w:rsidRPr="0061696E" w:rsidRDefault="00353A6B" w:rsidP="004B741D">
      <w:pPr>
        <w:pStyle w:val="paragraph"/>
        <w:numPr>
          <w:ilvl w:val="0"/>
          <w:numId w:val="28"/>
        </w:numPr>
        <w:spacing w:before="0" w:beforeAutospacing="0" w:after="0" w:afterAutospacing="0"/>
        <w:ind w:left="142"/>
        <w:jc w:val="both"/>
        <w:textAlignment w:val="baseline"/>
        <w:rPr>
          <w:rFonts w:ascii="Noto Sans" w:hAnsi="Noto Sans" w:cs="Noto Sans"/>
          <w:b/>
          <w:bCs/>
          <w:sz w:val="20"/>
          <w:szCs w:val="20"/>
        </w:rPr>
      </w:pPr>
      <w:r w:rsidRPr="0061696E">
        <w:rPr>
          <w:rStyle w:val="normaltextrun"/>
          <w:rFonts w:ascii="Noto Sans" w:hAnsi="Noto Sans" w:cs="Noto Sans"/>
          <w:sz w:val="20"/>
          <w:szCs w:val="20"/>
        </w:rPr>
        <w:t>Bachelor's degree statistics, business administration, economics, social sciences, or other related fields.</w:t>
      </w:r>
      <w:r w:rsidRPr="0061696E">
        <w:rPr>
          <w:rStyle w:val="eop"/>
          <w:rFonts w:ascii="Noto Sans" w:hAnsi="Noto Sans" w:cs="Noto Sans"/>
          <w:b/>
          <w:bCs/>
          <w:sz w:val="20"/>
          <w:szCs w:val="20"/>
        </w:rPr>
        <w:t> </w:t>
      </w:r>
    </w:p>
    <w:p w14:paraId="5C89BC0F" w14:textId="77777777" w:rsidR="00353A6B" w:rsidRPr="0061696E" w:rsidRDefault="00353A6B" w:rsidP="004B741D">
      <w:pPr>
        <w:pStyle w:val="paragraph"/>
        <w:numPr>
          <w:ilvl w:val="0"/>
          <w:numId w:val="28"/>
        </w:numPr>
        <w:spacing w:before="0" w:beforeAutospacing="0" w:after="0" w:afterAutospacing="0"/>
        <w:ind w:left="142"/>
        <w:jc w:val="both"/>
        <w:textAlignment w:val="baseline"/>
        <w:rPr>
          <w:rFonts w:ascii="Noto Sans" w:hAnsi="Noto Sans" w:cs="Noto Sans"/>
          <w:b/>
          <w:bCs/>
          <w:sz w:val="20"/>
          <w:szCs w:val="20"/>
        </w:rPr>
      </w:pPr>
      <w:r w:rsidRPr="0061696E">
        <w:rPr>
          <w:rStyle w:val="normaltextrun"/>
          <w:rFonts w:ascii="Noto Sans" w:hAnsi="Noto Sans" w:cs="Noto Sans"/>
          <w:sz w:val="20"/>
          <w:szCs w:val="20"/>
        </w:rPr>
        <w:t>Fluency in oral and written Turkish.</w:t>
      </w:r>
      <w:r w:rsidRPr="0061696E">
        <w:rPr>
          <w:rStyle w:val="eop"/>
          <w:rFonts w:ascii="Noto Sans" w:hAnsi="Noto Sans" w:cs="Noto Sans"/>
          <w:b/>
          <w:bCs/>
          <w:sz w:val="20"/>
          <w:szCs w:val="20"/>
        </w:rPr>
        <w:t> </w:t>
      </w:r>
    </w:p>
    <w:p w14:paraId="2B00678A" w14:textId="77777777" w:rsidR="00353A6B" w:rsidRPr="0061696E" w:rsidRDefault="00353A6B" w:rsidP="004B741D">
      <w:pPr>
        <w:pStyle w:val="paragraph"/>
        <w:numPr>
          <w:ilvl w:val="0"/>
          <w:numId w:val="28"/>
        </w:numPr>
        <w:spacing w:before="0" w:beforeAutospacing="0" w:after="0" w:afterAutospacing="0"/>
        <w:ind w:left="142"/>
        <w:jc w:val="both"/>
        <w:textAlignment w:val="baseline"/>
        <w:rPr>
          <w:rFonts w:ascii="Noto Sans" w:hAnsi="Noto Sans" w:cs="Noto Sans"/>
          <w:b/>
          <w:bCs/>
          <w:sz w:val="20"/>
          <w:szCs w:val="20"/>
        </w:rPr>
      </w:pPr>
      <w:r w:rsidRPr="0061696E">
        <w:rPr>
          <w:rStyle w:val="normaltextrun"/>
          <w:rFonts w:ascii="Noto Sans" w:hAnsi="Noto Sans" w:cs="Noto Sans"/>
          <w:sz w:val="20"/>
          <w:szCs w:val="20"/>
        </w:rPr>
        <w:t>A minimum of 5 years of professional experience, out of which at least 3 years of experience as a field coordinator, survey team leader, or in a similar role; and Minimum 2 years of working experience in coordinating and/or training of field survey teams or enumerators.</w:t>
      </w:r>
      <w:r w:rsidRPr="0061696E">
        <w:rPr>
          <w:rStyle w:val="eop"/>
          <w:rFonts w:ascii="Noto Sans" w:hAnsi="Noto Sans" w:cs="Noto Sans"/>
          <w:b/>
          <w:bCs/>
          <w:sz w:val="20"/>
          <w:szCs w:val="20"/>
        </w:rPr>
        <w:t> </w:t>
      </w:r>
    </w:p>
    <w:p w14:paraId="4990D5AD" w14:textId="77777777" w:rsidR="00353A6B" w:rsidRPr="0061696E" w:rsidRDefault="00353A6B" w:rsidP="00353A6B">
      <w:pPr>
        <w:pStyle w:val="paragraph"/>
        <w:spacing w:before="0" w:beforeAutospacing="0" w:after="0" w:afterAutospacing="0"/>
        <w:jc w:val="both"/>
        <w:textAlignment w:val="baseline"/>
        <w:rPr>
          <w:rFonts w:ascii="Noto Sans" w:hAnsi="Noto Sans" w:cs="Noto Sans"/>
          <w:b/>
          <w:bCs/>
          <w:sz w:val="20"/>
          <w:szCs w:val="20"/>
        </w:rPr>
      </w:pPr>
      <w:r w:rsidRPr="0061696E">
        <w:rPr>
          <w:rStyle w:val="eop"/>
          <w:rFonts w:ascii="Noto Sans" w:hAnsi="Noto Sans" w:cs="Noto Sans"/>
          <w:b/>
          <w:bCs/>
          <w:sz w:val="20"/>
          <w:szCs w:val="20"/>
        </w:rPr>
        <w:t> </w:t>
      </w:r>
    </w:p>
    <w:p w14:paraId="54621EB2" w14:textId="05C030F5" w:rsidR="00353A6B" w:rsidRPr="0061696E" w:rsidRDefault="00353A6B" w:rsidP="004B741D">
      <w:pPr>
        <w:pStyle w:val="paragraph"/>
        <w:numPr>
          <w:ilvl w:val="0"/>
          <w:numId w:val="21"/>
        </w:numPr>
        <w:tabs>
          <w:tab w:val="clear" w:pos="720"/>
          <w:tab w:val="num" w:pos="426"/>
        </w:tabs>
        <w:spacing w:before="0" w:beforeAutospacing="0" w:after="0" w:afterAutospacing="0"/>
        <w:ind w:left="142" w:hanging="11"/>
        <w:jc w:val="both"/>
        <w:textAlignment w:val="baseline"/>
        <w:rPr>
          <w:rFonts w:ascii="Noto Sans" w:hAnsi="Noto Sans" w:cs="Noto Sans"/>
          <w:b/>
          <w:bCs/>
          <w:sz w:val="20"/>
          <w:szCs w:val="20"/>
        </w:rPr>
      </w:pPr>
      <w:r w:rsidRPr="0061696E">
        <w:rPr>
          <w:rStyle w:val="normaltextrun"/>
          <w:rFonts w:ascii="Noto Sans" w:hAnsi="Noto Sans" w:cs="Noto Sans"/>
          <w:b/>
          <w:bCs/>
          <w:sz w:val="20"/>
          <w:szCs w:val="20"/>
        </w:rPr>
        <w:t>Desired Requirements </w:t>
      </w:r>
      <w:r w:rsidRPr="0061696E">
        <w:rPr>
          <w:rStyle w:val="eop"/>
          <w:rFonts w:ascii="Noto Sans" w:hAnsi="Noto Sans" w:cs="Noto Sans"/>
          <w:b/>
          <w:bCs/>
          <w:sz w:val="20"/>
          <w:szCs w:val="20"/>
        </w:rPr>
        <w:t> </w:t>
      </w:r>
    </w:p>
    <w:p w14:paraId="53406C21" w14:textId="77777777" w:rsidR="00353A6B" w:rsidRPr="0061696E" w:rsidRDefault="00353A6B" w:rsidP="00353A6B">
      <w:pPr>
        <w:pStyle w:val="paragraph"/>
        <w:spacing w:before="0" w:beforeAutospacing="0" w:after="0" w:afterAutospacing="0"/>
        <w:ind w:left="720"/>
        <w:jc w:val="both"/>
        <w:textAlignment w:val="baseline"/>
        <w:rPr>
          <w:rFonts w:ascii="Noto Sans" w:hAnsi="Noto Sans" w:cs="Noto Sans"/>
          <w:sz w:val="20"/>
          <w:szCs w:val="20"/>
        </w:rPr>
      </w:pPr>
      <w:r w:rsidRPr="0061696E">
        <w:rPr>
          <w:rStyle w:val="eop"/>
          <w:rFonts w:ascii="Noto Sans" w:hAnsi="Noto Sans" w:cs="Noto Sans"/>
          <w:sz w:val="20"/>
          <w:szCs w:val="20"/>
        </w:rPr>
        <w:t> </w:t>
      </w:r>
    </w:p>
    <w:p w14:paraId="6981032E" w14:textId="77777777" w:rsidR="00353A6B" w:rsidRPr="0061696E" w:rsidRDefault="00353A6B" w:rsidP="004B741D">
      <w:pPr>
        <w:pStyle w:val="paragraph"/>
        <w:numPr>
          <w:ilvl w:val="0"/>
          <w:numId w:val="29"/>
        </w:numPr>
        <w:spacing w:before="0" w:beforeAutospacing="0" w:after="0" w:afterAutospacing="0"/>
        <w:ind w:left="284"/>
        <w:jc w:val="both"/>
        <w:textAlignment w:val="baseline"/>
        <w:rPr>
          <w:rFonts w:ascii="Noto Sans" w:hAnsi="Noto Sans" w:cs="Noto Sans"/>
          <w:sz w:val="20"/>
          <w:szCs w:val="20"/>
        </w:rPr>
      </w:pPr>
      <w:r w:rsidRPr="0061696E">
        <w:rPr>
          <w:rStyle w:val="normaltextrun"/>
          <w:rFonts w:ascii="Noto Sans" w:hAnsi="Noto Sans" w:cs="Noto Sans"/>
          <w:sz w:val="20"/>
          <w:szCs w:val="20"/>
        </w:rPr>
        <w:t>Post graduate degree in social science, developmental studies or any other relevant field (MSc, M.A. M.B.A. and/or PhD degree)</w:t>
      </w:r>
      <w:r w:rsidRPr="0061696E">
        <w:rPr>
          <w:rStyle w:val="eop"/>
          <w:rFonts w:ascii="Noto Sans" w:hAnsi="Noto Sans" w:cs="Noto Sans"/>
          <w:sz w:val="20"/>
          <w:szCs w:val="20"/>
        </w:rPr>
        <w:t> </w:t>
      </w:r>
    </w:p>
    <w:p w14:paraId="1563E9B5" w14:textId="77777777" w:rsidR="00353A6B" w:rsidRPr="0061696E" w:rsidRDefault="00353A6B" w:rsidP="004B741D">
      <w:pPr>
        <w:pStyle w:val="paragraph"/>
        <w:numPr>
          <w:ilvl w:val="0"/>
          <w:numId w:val="29"/>
        </w:numPr>
        <w:spacing w:before="0" w:beforeAutospacing="0" w:after="0" w:afterAutospacing="0"/>
        <w:ind w:left="284"/>
        <w:jc w:val="both"/>
        <w:textAlignment w:val="baseline"/>
        <w:rPr>
          <w:rFonts w:ascii="Noto Sans" w:hAnsi="Noto Sans" w:cs="Noto Sans"/>
          <w:sz w:val="20"/>
          <w:szCs w:val="20"/>
        </w:rPr>
      </w:pPr>
      <w:r w:rsidRPr="0061696E">
        <w:rPr>
          <w:rStyle w:val="normaltextrun"/>
          <w:rFonts w:ascii="Noto Sans" w:hAnsi="Noto Sans" w:cs="Noto Sans"/>
          <w:sz w:val="20"/>
          <w:szCs w:val="20"/>
        </w:rPr>
        <w:t>Fluency in oral and written English.</w:t>
      </w:r>
      <w:r w:rsidRPr="0061696E">
        <w:rPr>
          <w:rStyle w:val="eop"/>
          <w:rFonts w:ascii="Noto Sans" w:hAnsi="Noto Sans" w:cs="Noto Sans"/>
          <w:sz w:val="20"/>
          <w:szCs w:val="20"/>
        </w:rPr>
        <w:t> </w:t>
      </w:r>
    </w:p>
    <w:p w14:paraId="3509911B" w14:textId="77777777" w:rsidR="00353A6B" w:rsidRPr="0061696E" w:rsidRDefault="00353A6B" w:rsidP="004B741D">
      <w:pPr>
        <w:pStyle w:val="paragraph"/>
        <w:numPr>
          <w:ilvl w:val="0"/>
          <w:numId w:val="29"/>
        </w:numPr>
        <w:spacing w:before="0" w:beforeAutospacing="0" w:after="0" w:afterAutospacing="0"/>
        <w:ind w:left="284"/>
        <w:jc w:val="both"/>
        <w:textAlignment w:val="baseline"/>
        <w:rPr>
          <w:rFonts w:ascii="Noto Sans" w:hAnsi="Noto Sans" w:cs="Noto Sans"/>
          <w:sz w:val="20"/>
          <w:szCs w:val="20"/>
        </w:rPr>
      </w:pPr>
      <w:r w:rsidRPr="0061696E">
        <w:rPr>
          <w:rStyle w:val="normaltextrun"/>
          <w:rFonts w:ascii="Noto Sans" w:hAnsi="Noto Sans" w:cs="Noto Sans"/>
          <w:sz w:val="20"/>
          <w:szCs w:val="20"/>
        </w:rPr>
        <w:t>At least 3 years of professional experience in working experience with governmental organizations, UN, and/or international agencies.</w:t>
      </w:r>
      <w:r w:rsidRPr="0061696E">
        <w:rPr>
          <w:rStyle w:val="eop"/>
          <w:rFonts w:ascii="Noto Sans" w:hAnsi="Noto Sans" w:cs="Noto Sans"/>
          <w:sz w:val="20"/>
          <w:szCs w:val="20"/>
        </w:rPr>
        <w:t> </w:t>
      </w:r>
    </w:p>
    <w:p w14:paraId="4B10962B" w14:textId="77777777" w:rsidR="00353A6B" w:rsidRPr="0061696E" w:rsidRDefault="00353A6B" w:rsidP="004B741D">
      <w:pPr>
        <w:pStyle w:val="paragraph"/>
        <w:numPr>
          <w:ilvl w:val="0"/>
          <w:numId w:val="29"/>
        </w:numPr>
        <w:spacing w:before="0" w:beforeAutospacing="0" w:after="0" w:afterAutospacing="0"/>
        <w:ind w:left="284"/>
        <w:jc w:val="both"/>
        <w:textAlignment w:val="baseline"/>
        <w:rPr>
          <w:rFonts w:ascii="Noto Sans" w:hAnsi="Noto Sans" w:cs="Noto Sans"/>
          <w:sz w:val="20"/>
          <w:szCs w:val="20"/>
        </w:rPr>
      </w:pPr>
      <w:r w:rsidRPr="0061696E">
        <w:rPr>
          <w:rStyle w:val="normaltextrun"/>
          <w:rFonts w:ascii="Noto Sans" w:hAnsi="Noto Sans" w:cs="Noto Sans"/>
          <w:sz w:val="20"/>
          <w:szCs w:val="20"/>
        </w:rPr>
        <w:t>A solid understanding of international labour standards, especially those relevant to decent work and elimination of child labour</w:t>
      </w:r>
      <w:r w:rsidRPr="0061696E">
        <w:rPr>
          <w:rStyle w:val="eop"/>
          <w:rFonts w:ascii="Noto Sans" w:hAnsi="Noto Sans" w:cs="Noto Sans"/>
          <w:sz w:val="20"/>
          <w:szCs w:val="20"/>
        </w:rPr>
        <w:t> </w:t>
      </w:r>
    </w:p>
    <w:p w14:paraId="565DD5E6" w14:textId="77777777" w:rsidR="00353A6B" w:rsidRPr="0061696E" w:rsidRDefault="00353A6B" w:rsidP="004B741D">
      <w:pPr>
        <w:pStyle w:val="paragraph"/>
        <w:numPr>
          <w:ilvl w:val="0"/>
          <w:numId w:val="29"/>
        </w:numPr>
        <w:spacing w:before="0" w:beforeAutospacing="0" w:after="0" w:afterAutospacing="0"/>
        <w:ind w:left="284"/>
        <w:jc w:val="both"/>
        <w:textAlignment w:val="baseline"/>
        <w:rPr>
          <w:rFonts w:ascii="Noto Sans" w:hAnsi="Noto Sans" w:cs="Noto Sans"/>
          <w:sz w:val="20"/>
          <w:szCs w:val="20"/>
        </w:rPr>
      </w:pPr>
      <w:r w:rsidRPr="0061696E">
        <w:rPr>
          <w:rStyle w:val="normaltextrun"/>
          <w:rFonts w:ascii="Noto Sans" w:hAnsi="Noto Sans" w:cs="Noto Sans"/>
          <w:sz w:val="20"/>
          <w:szCs w:val="20"/>
        </w:rPr>
        <w:t>A solid understanding and/or working experience in child labour, and/or social policies.</w:t>
      </w:r>
      <w:r w:rsidRPr="0061696E">
        <w:rPr>
          <w:rStyle w:val="eop"/>
          <w:rFonts w:ascii="Noto Sans" w:hAnsi="Noto Sans" w:cs="Noto Sans"/>
          <w:sz w:val="20"/>
          <w:szCs w:val="20"/>
        </w:rPr>
        <w:t> </w:t>
      </w:r>
    </w:p>
    <w:p w14:paraId="68E3B012" w14:textId="77777777" w:rsidR="00353A6B" w:rsidRPr="0061696E" w:rsidRDefault="00353A6B" w:rsidP="00353A6B">
      <w:pPr>
        <w:pStyle w:val="paragraph"/>
        <w:spacing w:before="0" w:beforeAutospacing="0" w:after="0" w:afterAutospacing="0"/>
        <w:jc w:val="both"/>
        <w:textAlignment w:val="baseline"/>
        <w:rPr>
          <w:rFonts w:ascii="Noto Sans" w:hAnsi="Noto Sans" w:cs="Noto Sans"/>
          <w:b/>
          <w:bCs/>
          <w:sz w:val="20"/>
          <w:szCs w:val="20"/>
        </w:rPr>
      </w:pPr>
      <w:r w:rsidRPr="0061696E">
        <w:rPr>
          <w:rStyle w:val="eop"/>
          <w:rFonts w:ascii="Noto Sans" w:hAnsi="Noto Sans" w:cs="Noto Sans"/>
          <w:b/>
          <w:bCs/>
          <w:sz w:val="20"/>
          <w:szCs w:val="20"/>
        </w:rPr>
        <w:t> </w:t>
      </w:r>
    </w:p>
    <w:p w14:paraId="01E68260" w14:textId="78A4806E" w:rsidR="00353A6B" w:rsidRPr="0061696E" w:rsidRDefault="00353A6B" w:rsidP="004B741D">
      <w:pPr>
        <w:pStyle w:val="paragraph"/>
        <w:numPr>
          <w:ilvl w:val="0"/>
          <w:numId w:val="21"/>
        </w:numPr>
        <w:tabs>
          <w:tab w:val="clear" w:pos="720"/>
          <w:tab w:val="num" w:pos="284"/>
        </w:tabs>
        <w:spacing w:before="0" w:beforeAutospacing="0" w:after="0" w:afterAutospacing="0"/>
        <w:ind w:left="567" w:hanging="425"/>
        <w:jc w:val="both"/>
        <w:textAlignment w:val="baseline"/>
        <w:rPr>
          <w:rFonts w:ascii="Noto Sans" w:hAnsi="Noto Sans" w:cs="Noto Sans"/>
          <w:b/>
          <w:bCs/>
          <w:sz w:val="20"/>
          <w:szCs w:val="20"/>
        </w:rPr>
      </w:pPr>
      <w:r w:rsidRPr="0061696E">
        <w:rPr>
          <w:rStyle w:val="normaltextrun"/>
          <w:rFonts w:ascii="Noto Sans" w:hAnsi="Noto Sans" w:cs="Noto Sans"/>
          <w:b/>
          <w:bCs/>
          <w:sz w:val="20"/>
          <w:szCs w:val="20"/>
        </w:rPr>
        <w:t>Duties of the Field Coordinator </w:t>
      </w:r>
      <w:r w:rsidRPr="0061696E">
        <w:rPr>
          <w:rStyle w:val="eop"/>
          <w:rFonts w:ascii="Noto Sans" w:hAnsi="Noto Sans" w:cs="Noto Sans"/>
          <w:b/>
          <w:bCs/>
          <w:sz w:val="20"/>
          <w:szCs w:val="20"/>
        </w:rPr>
        <w:t> </w:t>
      </w:r>
    </w:p>
    <w:p w14:paraId="03245C91" w14:textId="596EA128" w:rsidR="00353A6B" w:rsidRPr="0061696E" w:rsidRDefault="00353A6B" w:rsidP="00C909DD">
      <w:pPr>
        <w:pStyle w:val="paragraph"/>
        <w:spacing w:before="0" w:beforeAutospacing="0" w:after="0" w:afterAutospacing="0"/>
        <w:ind w:left="284" w:firstLine="90"/>
        <w:jc w:val="both"/>
        <w:textAlignment w:val="baseline"/>
        <w:rPr>
          <w:rFonts w:ascii="Noto Sans" w:hAnsi="Noto Sans" w:cs="Noto Sans"/>
          <w:b/>
          <w:bCs/>
          <w:sz w:val="20"/>
          <w:szCs w:val="20"/>
        </w:rPr>
      </w:pPr>
    </w:p>
    <w:p w14:paraId="24FFE94B" w14:textId="77777777" w:rsidR="00353A6B" w:rsidRPr="0061696E" w:rsidRDefault="00353A6B" w:rsidP="004B741D">
      <w:pPr>
        <w:pStyle w:val="paragraph"/>
        <w:numPr>
          <w:ilvl w:val="0"/>
          <w:numId w:val="30"/>
        </w:numPr>
        <w:spacing w:before="0" w:beforeAutospacing="0" w:after="0" w:afterAutospacing="0"/>
        <w:ind w:left="284"/>
        <w:jc w:val="both"/>
        <w:textAlignment w:val="baseline"/>
        <w:rPr>
          <w:rFonts w:ascii="Noto Sans" w:hAnsi="Noto Sans" w:cs="Noto Sans"/>
          <w:b/>
          <w:bCs/>
          <w:sz w:val="20"/>
          <w:szCs w:val="20"/>
        </w:rPr>
      </w:pPr>
      <w:r w:rsidRPr="0061696E">
        <w:rPr>
          <w:rStyle w:val="normaltextrun"/>
          <w:rFonts w:ascii="Noto Sans" w:hAnsi="Noto Sans" w:cs="Noto Sans"/>
          <w:sz w:val="20"/>
          <w:szCs w:val="20"/>
        </w:rPr>
        <w:t>Responsible for the overall coordination of enumerators during the survey implementation</w:t>
      </w:r>
      <w:r w:rsidRPr="0061696E">
        <w:rPr>
          <w:rStyle w:val="eop"/>
          <w:rFonts w:ascii="Noto Sans" w:hAnsi="Noto Sans" w:cs="Noto Sans"/>
          <w:b/>
          <w:bCs/>
          <w:sz w:val="20"/>
          <w:szCs w:val="20"/>
        </w:rPr>
        <w:t> </w:t>
      </w:r>
    </w:p>
    <w:p w14:paraId="08A598B8" w14:textId="77777777" w:rsidR="00353A6B" w:rsidRPr="0061696E" w:rsidRDefault="00353A6B" w:rsidP="004B741D">
      <w:pPr>
        <w:pStyle w:val="paragraph"/>
        <w:numPr>
          <w:ilvl w:val="0"/>
          <w:numId w:val="30"/>
        </w:numPr>
        <w:spacing w:before="0" w:beforeAutospacing="0" w:after="0" w:afterAutospacing="0"/>
        <w:ind w:left="284"/>
        <w:jc w:val="both"/>
        <w:textAlignment w:val="baseline"/>
        <w:rPr>
          <w:rFonts w:ascii="Noto Sans" w:hAnsi="Noto Sans" w:cs="Noto Sans"/>
          <w:b/>
          <w:bCs/>
          <w:sz w:val="20"/>
          <w:szCs w:val="20"/>
        </w:rPr>
      </w:pPr>
      <w:r w:rsidRPr="0061696E">
        <w:rPr>
          <w:rStyle w:val="normaltextrun"/>
          <w:rFonts w:ascii="Noto Sans" w:hAnsi="Noto Sans" w:cs="Noto Sans"/>
          <w:sz w:val="20"/>
          <w:szCs w:val="20"/>
        </w:rPr>
        <w:t>Provide trainings on the questionnaire, data entry protocols, and beneficiary communication etiquette before the implementation.</w:t>
      </w:r>
      <w:r w:rsidRPr="0061696E">
        <w:rPr>
          <w:rStyle w:val="eop"/>
          <w:rFonts w:ascii="Noto Sans" w:hAnsi="Noto Sans" w:cs="Noto Sans"/>
          <w:b/>
          <w:bCs/>
          <w:sz w:val="20"/>
          <w:szCs w:val="20"/>
        </w:rPr>
        <w:t> </w:t>
      </w:r>
    </w:p>
    <w:p w14:paraId="53E078B3" w14:textId="77777777" w:rsidR="00353A6B" w:rsidRPr="0061696E" w:rsidRDefault="00353A6B" w:rsidP="004B741D">
      <w:pPr>
        <w:pStyle w:val="paragraph"/>
        <w:numPr>
          <w:ilvl w:val="0"/>
          <w:numId w:val="30"/>
        </w:numPr>
        <w:spacing w:before="0" w:beforeAutospacing="0" w:after="0" w:afterAutospacing="0"/>
        <w:ind w:left="284"/>
        <w:jc w:val="both"/>
        <w:textAlignment w:val="baseline"/>
        <w:rPr>
          <w:rFonts w:ascii="Noto Sans" w:hAnsi="Noto Sans" w:cs="Noto Sans"/>
          <w:b/>
          <w:bCs/>
          <w:sz w:val="20"/>
          <w:szCs w:val="20"/>
        </w:rPr>
      </w:pPr>
      <w:r w:rsidRPr="0061696E">
        <w:rPr>
          <w:rStyle w:val="normaltextrun"/>
          <w:rFonts w:ascii="Noto Sans" w:hAnsi="Noto Sans" w:cs="Noto Sans"/>
          <w:sz w:val="20"/>
          <w:szCs w:val="20"/>
        </w:rPr>
        <w:t>Monitor the quality of data collection processes to endorse or request renewal of the survey on a case-by-case basis.</w:t>
      </w:r>
      <w:r w:rsidRPr="0061696E">
        <w:rPr>
          <w:rStyle w:val="eop"/>
          <w:rFonts w:ascii="Noto Sans" w:hAnsi="Noto Sans" w:cs="Noto Sans"/>
          <w:b/>
          <w:bCs/>
          <w:sz w:val="20"/>
          <w:szCs w:val="20"/>
        </w:rPr>
        <w:t> </w:t>
      </w:r>
    </w:p>
    <w:p w14:paraId="65834B29" w14:textId="77777777" w:rsidR="00353A6B" w:rsidRPr="0061696E" w:rsidRDefault="00353A6B" w:rsidP="004B741D">
      <w:pPr>
        <w:pStyle w:val="paragraph"/>
        <w:numPr>
          <w:ilvl w:val="0"/>
          <w:numId w:val="30"/>
        </w:numPr>
        <w:spacing w:before="0" w:beforeAutospacing="0" w:after="0" w:afterAutospacing="0"/>
        <w:ind w:left="284"/>
        <w:jc w:val="both"/>
        <w:textAlignment w:val="baseline"/>
        <w:rPr>
          <w:rFonts w:ascii="Noto Sans" w:hAnsi="Noto Sans" w:cs="Noto Sans"/>
          <w:b/>
          <w:bCs/>
          <w:sz w:val="20"/>
          <w:szCs w:val="20"/>
        </w:rPr>
      </w:pPr>
      <w:r w:rsidRPr="0061696E">
        <w:rPr>
          <w:rStyle w:val="normaltextrun"/>
          <w:rFonts w:ascii="Noto Sans" w:hAnsi="Noto Sans" w:cs="Noto Sans"/>
          <w:sz w:val="20"/>
          <w:szCs w:val="20"/>
        </w:rPr>
        <w:t>Provide technical assistance to enumerators and be on call whenever needed to respond the inquiries during the implementation.</w:t>
      </w:r>
      <w:r w:rsidRPr="0061696E">
        <w:rPr>
          <w:rStyle w:val="eop"/>
          <w:rFonts w:ascii="Noto Sans" w:hAnsi="Noto Sans" w:cs="Noto Sans"/>
          <w:b/>
          <w:bCs/>
          <w:sz w:val="20"/>
          <w:szCs w:val="20"/>
        </w:rPr>
        <w:t> </w:t>
      </w:r>
    </w:p>
    <w:p w14:paraId="78E73F74" w14:textId="77777777" w:rsidR="00353A6B" w:rsidRPr="0061696E" w:rsidRDefault="00353A6B" w:rsidP="004B741D">
      <w:pPr>
        <w:pStyle w:val="paragraph"/>
        <w:numPr>
          <w:ilvl w:val="0"/>
          <w:numId w:val="30"/>
        </w:numPr>
        <w:spacing w:before="0" w:beforeAutospacing="0" w:after="0" w:afterAutospacing="0"/>
        <w:ind w:left="284"/>
        <w:jc w:val="both"/>
        <w:textAlignment w:val="baseline"/>
        <w:rPr>
          <w:rFonts w:ascii="Noto Sans" w:hAnsi="Noto Sans" w:cs="Noto Sans"/>
          <w:b/>
          <w:bCs/>
          <w:sz w:val="20"/>
          <w:szCs w:val="20"/>
        </w:rPr>
      </w:pPr>
      <w:r w:rsidRPr="0061696E">
        <w:rPr>
          <w:rStyle w:val="normaltextrun"/>
          <w:rFonts w:ascii="Noto Sans" w:hAnsi="Noto Sans" w:cs="Noto Sans"/>
          <w:sz w:val="20"/>
          <w:szCs w:val="20"/>
        </w:rPr>
        <w:t>Set and execute control/spot-check procedures to ensure that the surveys are being conducted according to the desired quality standards.</w:t>
      </w:r>
      <w:r w:rsidRPr="0061696E">
        <w:rPr>
          <w:rStyle w:val="eop"/>
          <w:rFonts w:ascii="Noto Sans" w:hAnsi="Noto Sans" w:cs="Noto Sans"/>
          <w:b/>
          <w:bCs/>
          <w:sz w:val="20"/>
          <w:szCs w:val="20"/>
        </w:rPr>
        <w:t> </w:t>
      </w:r>
    </w:p>
    <w:p w14:paraId="42439938" w14:textId="20FE93B8" w:rsidR="00353A6B" w:rsidRPr="0061696E" w:rsidRDefault="00353A6B" w:rsidP="004B741D">
      <w:pPr>
        <w:pStyle w:val="paragraph"/>
        <w:numPr>
          <w:ilvl w:val="0"/>
          <w:numId w:val="30"/>
        </w:numPr>
        <w:spacing w:before="0" w:beforeAutospacing="0" w:after="0" w:afterAutospacing="0"/>
        <w:ind w:left="284"/>
        <w:jc w:val="both"/>
        <w:textAlignment w:val="baseline"/>
        <w:rPr>
          <w:rStyle w:val="eop"/>
          <w:rFonts w:ascii="Noto Sans" w:hAnsi="Noto Sans" w:cs="Noto Sans"/>
          <w:b/>
          <w:bCs/>
          <w:sz w:val="20"/>
          <w:szCs w:val="20"/>
        </w:rPr>
      </w:pPr>
      <w:r w:rsidRPr="0061696E">
        <w:rPr>
          <w:rStyle w:val="normaltextrun"/>
          <w:rFonts w:ascii="Noto Sans" w:hAnsi="Noto Sans" w:cs="Noto Sans"/>
          <w:sz w:val="20"/>
          <w:szCs w:val="20"/>
        </w:rPr>
        <w:t>Provide regular updates on the implementation progress to project management unit when requested.</w:t>
      </w:r>
      <w:r w:rsidRPr="0061696E">
        <w:rPr>
          <w:rStyle w:val="eop"/>
          <w:rFonts w:ascii="Noto Sans" w:hAnsi="Noto Sans" w:cs="Noto Sans"/>
          <w:b/>
          <w:bCs/>
          <w:sz w:val="20"/>
          <w:szCs w:val="20"/>
        </w:rPr>
        <w:t> </w:t>
      </w:r>
    </w:p>
    <w:p w14:paraId="2E63AB1E" w14:textId="77777777" w:rsidR="00353A6B" w:rsidRPr="0061696E" w:rsidRDefault="00353A6B" w:rsidP="00353A6B">
      <w:pPr>
        <w:pStyle w:val="paragraph"/>
        <w:spacing w:before="0" w:beforeAutospacing="0" w:after="0" w:afterAutospacing="0"/>
        <w:ind w:left="1005"/>
        <w:jc w:val="both"/>
        <w:textAlignment w:val="baseline"/>
        <w:rPr>
          <w:rFonts w:ascii="Noto Sans" w:hAnsi="Noto Sans" w:cs="Noto Sans"/>
          <w:b/>
          <w:bCs/>
          <w:sz w:val="20"/>
          <w:szCs w:val="20"/>
        </w:rPr>
      </w:pPr>
    </w:p>
    <w:p w14:paraId="1F8F550C" w14:textId="7B7589B9" w:rsidR="00353A6B" w:rsidRPr="0061696E" w:rsidRDefault="00353A6B" w:rsidP="004B741D">
      <w:pPr>
        <w:pStyle w:val="paragraph"/>
        <w:numPr>
          <w:ilvl w:val="0"/>
          <w:numId w:val="22"/>
        </w:numPr>
        <w:tabs>
          <w:tab w:val="clear" w:pos="720"/>
          <w:tab w:val="num" w:pos="284"/>
        </w:tabs>
        <w:spacing w:before="0" w:beforeAutospacing="0" w:after="0" w:afterAutospacing="0"/>
        <w:ind w:left="0" w:firstLine="0"/>
        <w:jc w:val="both"/>
        <w:textAlignment w:val="baseline"/>
        <w:rPr>
          <w:rFonts w:ascii="Noto Sans" w:hAnsi="Noto Sans" w:cs="Noto Sans"/>
          <w:b/>
          <w:bCs/>
          <w:sz w:val="20"/>
          <w:szCs w:val="20"/>
        </w:rPr>
      </w:pPr>
      <w:r w:rsidRPr="0061696E">
        <w:rPr>
          <w:rStyle w:val="normaltextrun"/>
          <w:rFonts w:ascii="Noto Sans" w:hAnsi="Noto Sans" w:cs="Noto Sans"/>
          <w:b/>
          <w:bCs/>
          <w:sz w:val="20"/>
          <w:szCs w:val="20"/>
        </w:rPr>
        <w:t>Enumerators</w:t>
      </w:r>
    </w:p>
    <w:p w14:paraId="58BE64CE" w14:textId="77777777" w:rsidR="00353A6B" w:rsidRPr="0061696E" w:rsidRDefault="00353A6B" w:rsidP="00353A6B">
      <w:pPr>
        <w:pStyle w:val="paragraph"/>
        <w:spacing w:before="0" w:beforeAutospacing="0" w:after="0" w:afterAutospacing="0"/>
        <w:ind w:left="360"/>
        <w:jc w:val="both"/>
        <w:textAlignment w:val="baseline"/>
        <w:rPr>
          <w:rFonts w:ascii="Noto Sans" w:hAnsi="Noto Sans" w:cs="Noto Sans"/>
          <w:sz w:val="20"/>
          <w:szCs w:val="20"/>
        </w:rPr>
      </w:pPr>
      <w:r w:rsidRPr="0061696E">
        <w:rPr>
          <w:rStyle w:val="normaltextrun"/>
          <w:rFonts w:ascii="Noto Sans" w:hAnsi="Noto Sans" w:cs="Noto Sans"/>
          <w:sz w:val="20"/>
          <w:szCs w:val="20"/>
        </w:rPr>
        <w:t>Gender sensitive approach should be considered when selecting enumerators as data collection will be with male and female participants.</w:t>
      </w:r>
      <w:r w:rsidRPr="0061696E">
        <w:rPr>
          <w:rStyle w:val="eop"/>
          <w:rFonts w:ascii="Noto Sans" w:hAnsi="Noto Sans" w:cs="Noto Sans"/>
          <w:sz w:val="20"/>
          <w:szCs w:val="20"/>
        </w:rPr>
        <w:t> </w:t>
      </w:r>
    </w:p>
    <w:p w14:paraId="1B2E1C90" w14:textId="77777777" w:rsidR="00353A6B" w:rsidRPr="0061696E" w:rsidRDefault="00353A6B" w:rsidP="00353A6B">
      <w:pPr>
        <w:pStyle w:val="paragraph"/>
        <w:spacing w:before="0" w:beforeAutospacing="0" w:after="0" w:afterAutospacing="0"/>
        <w:ind w:left="450"/>
        <w:jc w:val="both"/>
        <w:textAlignment w:val="baseline"/>
        <w:rPr>
          <w:rFonts w:ascii="Noto Sans" w:hAnsi="Noto Sans" w:cs="Noto Sans"/>
          <w:sz w:val="20"/>
          <w:szCs w:val="20"/>
        </w:rPr>
      </w:pPr>
      <w:r w:rsidRPr="0061696E">
        <w:rPr>
          <w:rStyle w:val="eop"/>
          <w:rFonts w:ascii="Noto Sans" w:hAnsi="Noto Sans" w:cs="Noto Sans"/>
          <w:sz w:val="20"/>
          <w:szCs w:val="20"/>
        </w:rPr>
        <w:t> </w:t>
      </w:r>
    </w:p>
    <w:p w14:paraId="530A7F1A" w14:textId="77777777" w:rsidR="00353A6B" w:rsidRPr="0061696E" w:rsidRDefault="00353A6B" w:rsidP="004B741D">
      <w:pPr>
        <w:pStyle w:val="paragraph"/>
        <w:numPr>
          <w:ilvl w:val="0"/>
          <w:numId w:val="23"/>
        </w:numPr>
        <w:spacing w:before="0" w:beforeAutospacing="0" w:after="0" w:afterAutospacing="0"/>
        <w:ind w:left="142" w:firstLine="0"/>
        <w:jc w:val="both"/>
        <w:textAlignment w:val="baseline"/>
        <w:rPr>
          <w:rStyle w:val="eop"/>
          <w:rFonts w:ascii="Noto Sans" w:hAnsi="Noto Sans" w:cs="Noto Sans"/>
          <w:sz w:val="20"/>
          <w:szCs w:val="20"/>
        </w:rPr>
      </w:pPr>
      <w:r w:rsidRPr="0061696E">
        <w:rPr>
          <w:rStyle w:val="normaltextrun"/>
          <w:rFonts w:ascii="Noto Sans" w:hAnsi="Noto Sans" w:cs="Noto Sans"/>
          <w:b/>
          <w:bCs/>
          <w:sz w:val="20"/>
          <w:szCs w:val="20"/>
        </w:rPr>
        <w:t>Minimum Requirements</w:t>
      </w:r>
      <w:r w:rsidRPr="0061696E">
        <w:rPr>
          <w:rStyle w:val="eop"/>
          <w:rFonts w:ascii="Noto Sans" w:hAnsi="Noto Sans" w:cs="Noto Sans"/>
          <w:sz w:val="20"/>
          <w:szCs w:val="20"/>
        </w:rPr>
        <w:t> </w:t>
      </w:r>
    </w:p>
    <w:p w14:paraId="2E3037F8" w14:textId="77777777" w:rsidR="00C909DD" w:rsidRPr="0061696E" w:rsidRDefault="00C909DD" w:rsidP="00C909DD">
      <w:pPr>
        <w:pStyle w:val="paragraph"/>
        <w:spacing w:before="0" w:beforeAutospacing="0" w:after="0" w:afterAutospacing="0"/>
        <w:ind w:left="1080"/>
        <w:jc w:val="both"/>
        <w:textAlignment w:val="baseline"/>
        <w:rPr>
          <w:rFonts w:ascii="Noto Sans" w:hAnsi="Noto Sans" w:cs="Noto Sans"/>
          <w:sz w:val="20"/>
          <w:szCs w:val="20"/>
        </w:rPr>
      </w:pPr>
    </w:p>
    <w:p w14:paraId="54BAEA87" w14:textId="77777777" w:rsidR="00353A6B" w:rsidRPr="0061696E" w:rsidRDefault="00353A6B" w:rsidP="004B741D">
      <w:pPr>
        <w:pStyle w:val="paragraph"/>
        <w:numPr>
          <w:ilvl w:val="0"/>
          <w:numId w:val="31"/>
        </w:numPr>
        <w:spacing w:before="0" w:beforeAutospacing="0" w:after="0" w:afterAutospacing="0"/>
        <w:ind w:left="284"/>
        <w:jc w:val="both"/>
        <w:textAlignment w:val="baseline"/>
        <w:rPr>
          <w:rFonts w:ascii="Noto Sans" w:hAnsi="Noto Sans" w:cs="Noto Sans"/>
          <w:sz w:val="20"/>
          <w:szCs w:val="20"/>
        </w:rPr>
      </w:pPr>
      <w:r w:rsidRPr="0061696E">
        <w:rPr>
          <w:rStyle w:val="normaltextrun"/>
          <w:rFonts w:ascii="Noto Sans" w:hAnsi="Noto Sans" w:cs="Noto Sans"/>
          <w:sz w:val="20"/>
          <w:szCs w:val="20"/>
        </w:rPr>
        <w:t>A secondary education diploma </w:t>
      </w:r>
      <w:r w:rsidRPr="0061696E">
        <w:rPr>
          <w:rStyle w:val="eop"/>
          <w:rFonts w:ascii="Noto Sans" w:hAnsi="Noto Sans" w:cs="Noto Sans"/>
          <w:sz w:val="20"/>
          <w:szCs w:val="20"/>
        </w:rPr>
        <w:t> </w:t>
      </w:r>
    </w:p>
    <w:p w14:paraId="21C40DF8" w14:textId="77777777" w:rsidR="00353A6B" w:rsidRPr="0061696E" w:rsidRDefault="00353A6B" w:rsidP="004B741D">
      <w:pPr>
        <w:pStyle w:val="paragraph"/>
        <w:numPr>
          <w:ilvl w:val="0"/>
          <w:numId w:val="31"/>
        </w:numPr>
        <w:spacing w:before="0" w:beforeAutospacing="0" w:after="0" w:afterAutospacing="0"/>
        <w:ind w:left="284"/>
        <w:jc w:val="both"/>
        <w:textAlignment w:val="baseline"/>
        <w:rPr>
          <w:rFonts w:ascii="Noto Sans" w:hAnsi="Noto Sans" w:cs="Noto Sans"/>
          <w:sz w:val="20"/>
          <w:szCs w:val="20"/>
        </w:rPr>
      </w:pPr>
      <w:r w:rsidRPr="0061696E">
        <w:rPr>
          <w:rStyle w:val="normaltextrun"/>
          <w:rFonts w:ascii="Noto Sans" w:hAnsi="Noto Sans" w:cs="Noto Sans"/>
          <w:sz w:val="20"/>
          <w:szCs w:val="20"/>
        </w:rPr>
        <w:t>Experience conducting applied research and/or evaluations.   </w:t>
      </w:r>
      <w:r w:rsidRPr="0061696E">
        <w:rPr>
          <w:rStyle w:val="eop"/>
          <w:rFonts w:ascii="Noto Sans" w:hAnsi="Noto Sans" w:cs="Noto Sans"/>
          <w:sz w:val="20"/>
          <w:szCs w:val="20"/>
        </w:rPr>
        <w:t> </w:t>
      </w:r>
    </w:p>
    <w:p w14:paraId="79589D29" w14:textId="77777777" w:rsidR="00353A6B" w:rsidRPr="0061696E" w:rsidRDefault="00353A6B" w:rsidP="004B741D">
      <w:pPr>
        <w:pStyle w:val="paragraph"/>
        <w:numPr>
          <w:ilvl w:val="0"/>
          <w:numId w:val="31"/>
        </w:numPr>
        <w:spacing w:before="0" w:beforeAutospacing="0" w:after="0" w:afterAutospacing="0"/>
        <w:ind w:left="284"/>
        <w:jc w:val="both"/>
        <w:textAlignment w:val="baseline"/>
        <w:rPr>
          <w:rFonts w:ascii="Noto Sans" w:hAnsi="Noto Sans" w:cs="Noto Sans"/>
          <w:sz w:val="20"/>
          <w:szCs w:val="20"/>
        </w:rPr>
      </w:pPr>
      <w:r w:rsidRPr="0061696E">
        <w:rPr>
          <w:rStyle w:val="normaltextrun"/>
          <w:rFonts w:ascii="Noto Sans" w:hAnsi="Noto Sans" w:cs="Noto Sans"/>
          <w:sz w:val="20"/>
          <w:szCs w:val="20"/>
        </w:rPr>
        <w:t>Survey experience is required for quantitative enumerators. </w:t>
      </w:r>
      <w:r w:rsidRPr="0061696E">
        <w:rPr>
          <w:rStyle w:val="eop"/>
          <w:rFonts w:ascii="Noto Sans" w:hAnsi="Noto Sans" w:cs="Noto Sans"/>
          <w:sz w:val="20"/>
          <w:szCs w:val="20"/>
        </w:rPr>
        <w:t> </w:t>
      </w:r>
    </w:p>
    <w:p w14:paraId="57922554" w14:textId="77777777" w:rsidR="00353A6B" w:rsidRDefault="00353A6B" w:rsidP="00353A6B">
      <w:pPr>
        <w:pStyle w:val="paragraph"/>
        <w:spacing w:before="0" w:beforeAutospacing="0" w:after="0" w:afterAutospacing="0"/>
        <w:jc w:val="both"/>
        <w:textAlignment w:val="baseline"/>
        <w:rPr>
          <w:rStyle w:val="eop"/>
          <w:rFonts w:ascii="Noto Sans" w:hAnsi="Noto Sans" w:cs="Noto Sans"/>
          <w:sz w:val="20"/>
          <w:szCs w:val="20"/>
        </w:rPr>
      </w:pPr>
      <w:r w:rsidRPr="0061696E">
        <w:rPr>
          <w:rStyle w:val="eop"/>
          <w:rFonts w:ascii="Noto Sans" w:hAnsi="Noto Sans" w:cs="Noto Sans"/>
          <w:sz w:val="20"/>
          <w:szCs w:val="20"/>
        </w:rPr>
        <w:t> </w:t>
      </w:r>
    </w:p>
    <w:p w14:paraId="3ECB611B" w14:textId="77777777" w:rsidR="005174C7" w:rsidRPr="0061696E" w:rsidRDefault="005174C7" w:rsidP="00353A6B">
      <w:pPr>
        <w:pStyle w:val="paragraph"/>
        <w:spacing w:before="0" w:beforeAutospacing="0" w:after="0" w:afterAutospacing="0"/>
        <w:jc w:val="both"/>
        <w:textAlignment w:val="baseline"/>
        <w:rPr>
          <w:rFonts w:ascii="Noto Sans" w:hAnsi="Noto Sans" w:cs="Noto Sans"/>
          <w:sz w:val="20"/>
          <w:szCs w:val="20"/>
        </w:rPr>
      </w:pPr>
    </w:p>
    <w:p w14:paraId="1CAEF60A" w14:textId="1D600EAD" w:rsidR="00353A6B" w:rsidRPr="0061696E" w:rsidRDefault="00353A6B" w:rsidP="004B741D">
      <w:pPr>
        <w:pStyle w:val="paragraph"/>
        <w:numPr>
          <w:ilvl w:val="0"/>
          <w:numId w:val="23"/>
        </w:numPr>
        <w:tabs>
          <w:tab w:val="clear" w:pos="720"/>
          <w:tab w:val="num" w:pos="284"/>
        </w:tabs>
        <w:spacing w:before="0" w:beforeAutospacing="0" w:after="0" w:afterAutospacing="0"/>
        <w:ind w:left="142" w:hanging="76"/>
        <w:jc w:val="both"/>
        <w:textAlignment w:val="baseline"/>
        <w:rPr>
          <w:rFonts w:ascii="Noto Sans" w:hAnsi="Noto Sans" w:cs="Noto Sans"/>
          <w:sz w:val="20"/>
          <w:szCs w:val="20"/>
        </w:rPr>
      </w:pPr>
      <w:r w:rsidRPr="0061696E">
        <w:rPr>
          <w:rStyle w:val="normaltextrun"/>
          <w:rFonts w:ascii="Noto Sans" w:hAnsi="Noto Sans" w:cs="Noto Sans"/>
          <w:b/>
          <w:bCs/>
          <w:sz w:val="20"/>
          <w:szCs w:val="20"/>
        </w:rPr>
        <w:t>Duties for the Enumerators </w:t>
      </w:r>
      <w:r w:rsidRPr="0061696E">
        <w:rPr>
          <w:rStyle w:val="eop"/>
          <w:rFonts w:ascii="Noto Sans" w:hAnsi="Noto Sans" w:cs="Noto Sans"/>
          <w:sz w:val="20"/>
          <w:szCs w:val="20"/>
        </w:rPr>
        <w:t> </w:t>
      </w:r>
    </w:p>
    <w:p w14:paraId="7F218E08" w14:textId="77777777" w:rsidR="00353A6B" w:rsidRPr="0061696E" w:rsidRDefault="00353A6B" w:rsidP="00353A6B">
      <w:pPr>
        <w:pStyle w:val="paragraph"/>
        <w:spacing w:before="0" w:beforeAutospacing="0" w:after="0" w:afterAutospacing="0"/>
        <w:ind w:left="810"/>
        <w:jc w:val="both"/>
        <w:textAlignment w:val="baseline"/>
        <w:rPr>
          <w:rFonts w:ascii="Noto Sans" w:hAnsi="Noto Sans" w:cs="Noto Sans"/>
          <w:sz w:val="20"/>
          <w:szCs w:val="20"/>
        </w:rPr>
      </w:pPr>
      <w:r w:rsidRPr="0061696E">
        <w:rPr>
          <w:rStyle w:val="eop"/>
          <w:rFonts w:ascii="Noto Sans" w:hAnsi="Noto Sans" w:cs="Noto Sans"/>
          <w:sz w:val="20"/>
          <w:szCs w:val="20"/>
        </w:rPr>
        <w:t> </w:t>
      </w:r>
    </w:p>
    <w:p w14:paraId="4552D625" w14:textId="77777777" w:rsidR="00353A6B" w:rsidRPr="0061696E" w:rsidRDefault="00353A6B" w:rsidP="004B741D">
      <w:pPr>
        <w:pStyle w:val="paragraph"/>
        <w:numPr>
          <w:ilvl w:val="0"/>
          <w:numId w:val="32"/>
        </w:numPr>
        <w:tabs>
          <w:tab w:val="clear" w:pos="720"/>
          <w:tab w:val="num" w:pos="360"/>
        </w:tabs>
        <w:spacing w:before="0" w:beforeAutospacing="0" w:after="0" w:afterAutospacing="0"/>
        <w:ind w:left="284"/>
        <w:jc w:val="both"/>
        <w:textAlignment w:val="baseline"/>
        <w:rPr>
          <w:rFonts w:ascii="Noto Sans" w:hAnsi="Noto Sans" w:cs="Noto Sans"/>
          <w:sz w:val="20"/>
          <w:szCs w:val="20"/>
        </w:rPr>
      </w:pPr>
      <w:r w:rsidRPr="0061696E">
        <w:rPr>
          <w:rStyle w:val="normaltextrun"/>
          <w:rFonts w:ascii="Noto Sans" w:hAnsi="Noto Sans" w:cs="Noto Sans"/>
          <w:sz w:val="20"/>
          <w:szCs w:val="20"/>
        </w:rPr>
        <w:t>Conduct the surveys, KIIs and FGDs under the coordination and the supervision of the field coordinator.</w:t>
      </w:r>
      <w:r w:rsidRPr="0061696E">
        <w:rPr>
          <w:rStyle w:val="eop"/>
          <w:rFonts w:ascii="Noto Sans" w:hAnsi="Noto Sans" w:cs="Noto Sans"/>
          <w:sz w:val="20"/>
          <w:szCs w:val="20"/>
        </w:rPr>
        <w:t> </w:t>
      </w:r>
    </w:p>
    <w:p w14:paraId="6A53F088" w14:textId="77777777" w:rsidR="00E62154" w:rsidRPr="0061696E" w:rsidRDefault="00E62154" w:rsidP="007607D8">
      <w:pPr>
        <w:pStyle w:val="Heading1"/>
        <w:tabs>
          <w:tab w:val="left" w:pos="426"/>
        </w:tabs>
        <w:ind w:left="0"/>
        <w:jc w:val="both"/>
        <w:rPr>
          <w:b w:val="0"/>
          <w:bCs w:val="0"/>
          <w:sz w:val="20"/>
          <w:szCs w:val="20"/>
        </w:rPr>
      </w:pPr>
    </w:p>
    <w:p w14:paraId="2A341700" w14:textId="067796BB" w:rsidR="000226C4" w:rsidRPr="0061696E" w:rsidRDefault="001639BB" w:rsidP="002A7DC8">
      <w:pPr>
        <w:pStyle w:val="Heading1"/>
        <w:numPr>
          <w:ilvl w:val="0"/>
          <w:numId w:val="4"/>
        </w:numPr>
        <w:tabs>
          <w:tab w:val="left" w:pos="426"/>
        </w:tabs>
        <w:spacing w:before="240"/>
        <w:ind w:left="284" w:hanging="284"/>
        <w:rPr>
          <w:color w:val="1E2DBE"/>
          <w:sz w:val="20"/>
          <w:szCs w:val="20"/>
        </w:rPr>
      </w:pPr>
      <w:r w:rsidRPr="0061696E">
        <w:rPr>
          <w:color w:val="1E2DBE"/>
          <w:sz w:val="20"/>
          <w:szCs w:val="20"/>
        </w:rPr>
        <w:t>PAYMENT DETAILS:</w:t>
      </w:r>
    </w:p>
    <w:p w14:paraId="2A341701" w14:textId="135A3CF7" w:rsidR="000226C4" w:rsidRPr="0061696E" w:rsidRDefault="00BD55BB" w:rsidP="32BE1A7A">
      <w:pPr>
        <w:jc w:val="both"/>
        <w:rPr>
          <w:sz w:val="20"/>
          <w:szCs w:val="20"/>
        </w:rPr>
      </w:pPr>
      <w:r w:rsidRPr="0061696E">
        <w:rPr>
          <w:b/>
          <w:bCs/>
          <w:sz w:val="20"/>
          <w:szCs w:val="20"/>
        </w:rPr>
        <w:t>Contract s</w:t>
      </w:r>
      <w:r w:rsidR="00B55595" w:rsidRPr="0061696E">
        <w:rPr>
          <w:b/>
          <w:bCs/>
          <w:sz w:val="20"/>
          <w:szCs w:val="20"/>
        </w:rPr>
        <w:t>tart</w:t>
      </w:r>
      <w:r w:rsidR="00B55595" w:rsidRPr="0061696E">
        <w:rPr>
          <w:b/>
          <w:bCs/>
          <w:spacing w:val="-2"/>
          <w:sz w:val="20"/>
          <w:szCs w:val="20"/>
        </w:rPr>
        <w:t xml:space="preserve"> </w:t>
      </w:r>
      <w:r w:rsidR="00B55595" w:rsidRPr="0061696E">
        <w:rPr>
          <w:b/>
          <w:bCs/>
          <w:sz w:val="20"/>
          <w:szCs w:val="20"/>
        </w:rPr>
        <w:t>date</w:t>
      </w:r>
      <w:r w:rsidR="00B55595" w:rsidRPr="0061696E">
        <w:rPr>
          <w:sz w:val="20"/>
          <w:szCs w:val="20"/>
        </w:rPr>
        <w:t xml:space="preserve">: </w:t>
      </w:r>
      <w:r w:rsidR="6B00E8EF" w:rsidRPr="0061696E">
        <w:rPr>
          <w:sz w:val="20"/>
          <w:szCs w:val="20"/>
        </w:rPr>
        <w:t>18</w:t>
      </w:r>
      <w:r w:rsidR="00BE53E4" w:rsidRPr="0061696E">
        <w:rPr>
          <w:sz w:val="20"/>
          <w:szCs w:val="20"/>
        </w:rPr>
        <w:t xml:space="preserve"> </w:t>
      </w:r>
      <w:r w:rsidR="3C9DAE8C" w:rsidRPr="0061696E">
        <w:rPr>
          <w:sz w:val="20"/>
          <w:szCs w:val="20"/>
        </w:rPr>
        <w:t>April</w:t>
      </w:r>
      <w:r w:rsidR="004479B7" w:rsidRPr="0061696E">
        <w:rPr>
          <w:sz w:val="20"/>
          <w:szCs w:val="20"/>
        </w:rPr>
        <w:t xml:space="preserve"> </w:t>
      </w:r>
      <w:r w:rsidR="00B55595" w:rsidRPr="0061696E">
        <w:rPr>
          <w:sz w:val="20"/>
          <w:szCs w:val="20"/>
        </w:rPr>
        <w:t>202</w:t>
      </w:r>
      <w:r w:rsidR="00FB0BE1" w:rsidRPr="0061696E">
        <w:rPr>
          <w:sz w:val="20"/>
          <w:szCs w:val="20"/>
        </w:rPr>
        <w:t>5</w:t>
      </w:r>
      <w:r w:rsidR="00B55595" w:rsidRPr="0061696E">
        <w:rPr>
          <w:spacing w:val="-1"/>
          <w:sz w:val="20"/>
          <w:szCs w:val="20"/>
        </w:rPr>
        <w:t xml:space="preserve"> </w:t>
      </w:r>
      <w:r w:rsidR="00B55595" w:rsidRPr="0061696E">
        <w:rPr>
          <w:spacing w:val="-2"/>
          <w:sz w:val="20"/>
          <w:szCs w:val="20"/>
        </w:rPr>
        <w:t>(estimated)</w:t>
      </w:r>
    </w:p>
    <w:p w14:paraId="2A341702" w14:textId="565BE197" w:rsidR="000226C4" w:rsidRPr="0061696E" w:rsidRDefault="00BD55BB" w:rsidP="007607D8">
      <w:pPr>
        <w:jc w:val="both"/>
        <w:rPr>
          <w:spacing w:val="-2"/>
          <w:sz w:val="20"/>
          <w:szCs w:val="20"/>
          <w:highlight w:val="red"/>
        </w:rPr>
      </w:pPr>
      <w:r w:rsidRPr="0061696E">
        <w:rPr>
          <w:b/>
          <w:bCs/>
          <w:sz w:val="20"/>
          <w:szCs w:val="20"/>
        </w:rPr>
        <w:t>Contract e</w:t>
      </w:r>
      <w:r w:rsidR="00B55595" w:rsidRPr="0061696E">
        <w:rPr>
          <w:b/>
          <w:bCs/>
          <w:sz w:val="20"/>
          <w:szCs w:val="20"/>
        </w:rPr>
        <w:t>nd</w:t>
      </w:r>
      <w:r w:rsidR="00B55595" w:rsidRPr="0061696E">
        <w:rPr>
          <w:b/>
          <w:bCs/>
          <w:spacing w:val="1"/>
          <w:sz w:val="20"/>
          <w:szCs w:val="20"/>
        </w:rPr>
        <w:t xml:space="preserve"> </w:t>
      </w:r>
      <w:r w:rsidR="00B55595" w:rsidRPr="0061696E">
        <w:rPr>
          <w:b/>
          <w:bCs/>
          <w:sz w:val="20"/>
          <w:szCs w:val="20"/>
        </w:rPr>
        <w:t>date:</w:t>
      </w:r>
      <w:r w:rsidR="00B55595" w:rsidRPr="0061696E">
        <w:rPr>
          <w:b/>
          <w:bCs/>
          <w:spacing w:val="70"/>
          <w:w w:val="150"/>
          <w:sz w:val="20"/>
          <w:szCs w:val="20"/>
        </w:rPr>
        <w:t xml:space="preserve"> </w:t>
      </w:r>
      <w:r w:rsidR="00F975D2" w:rsidRPr="0061696E">
        <w:rPr>
          <w:sz w:val="20"/>
          <w:szCs w:val="20"/>
        </w:rPr>
        <w:t xml:space="preserve"> </w:t>
      </w:r>
      <w:r w:rsidR="36657B2A" w:rsidRPr="0061696E">
        <w:rPr>
          <w:sz w:val="20"/>
          <w:szCs w:val="20"/>
        </w:rPr>
        <w:t>31 August</w:t>
      </w:r>
      <w:r w:rsidR="001422C1">
        <w:rPr>
          <w:sz w:val="20"/>
          <w:szCs w:val="20"/>
        </w:rPr>
        <w:t xml:space="preserve"> </w:t>
      </w:r>
      <w:r w:rsidR="00517CC4" w:rsidRPr="0061696E">
        <w:rPr>
          <w:sz w:val="20"/>
          <w:szCs w:val="20"/>
        </w:rPr>
        <w:t>2025</w:t>
      </w:r>
      <w:r w:rsidR="00B55595" w:rsidRPr="0061696E">
        <w:rPr>
          <w:spacing w:val="-1"/>
          <w:sz w:val="20"/>
          <w:szCs w:val="20"/>
        </w:rPr>
        <w:t xml:space="preserve"> </w:t>
      </w:r>
      <w:r w:rsidR="00B55595" w:rsidRPr="0061696E">
        <w:rPr>
          <w:spacing w:val="-2"/>
          <w:sz w:val="20"/>
          <w:szCs w:val="20"/>
        </w:rPr>
        <w:t>(estimated</w:t>
      </w:r>
      <w:r w:rsidR="4B7F4257" w:rsidRPr="0061696E">
        <w:rPr>
          <w:spacing w:val="-2"/>
          <w:sz w:val="20"/>
          <w:szCs w:val="20"/>
        </w:rPr>
        <w:t>)</w:t>
      </w:r>
    </w:p>
    <w:p w14:paraId="3725A119" w14:textId="77777777" w:rsidR="007C2789" w:rsidRPr="0061696E" w:rsidRDefault="007C2789" w:rsidP="007607D8">
      <w:pPr>
        <w:pStyle w:val="BodyText"/>
        <w:ind w:left="0"/>
        <w:jc w:val="both"/>
        <w:rPr>
          <w:sz w:val="20"/>
          <w:szCs w:val="20"/>
        </w:rPr>
      </w:pPr>
    </w:p>
    <w:p w14:paraId="2F9A85C3" w14:textId="180E9673" w:rsidR="001054C0" w:rsidRPr="0061696E" w:rsidRDefault="007C2789" w:rsidP="007607D8">
      <w:pPr>
        <w:pStyle w:val="BodyText"/>
        <w:ind w:left="0"/>
        <w:jc w:val="both"/>
        <w:rPr>
          <w:rFonts w:eastAsiaTheme="minorEastAsia"/>
          <w:i/>
          <w:iCs/>
          <w:sz w:val="20"/>
          <w:szCs w:val="20"/>
          <w:lang w:val="en-US"/>
        </w:rPr>
      </w:pPr>
      <w:r w:rsidRPr="0061696E">
        <w:rPr>
          <w:sz w:val="20"/>
          <w:szCs w:val="20"/>
        </w:rPr>
        <w:t xml:space="preserve">All payments will be proceeded upon the submission of the </w:t>
      </w:r>
      <w:r w:rsidR="00701691" w:rsidRPr="0061696E">
        <w:rPr>
          <w:sz w:val="20"/>
          <w:szCs w:val="20"/>
        </w:rPr>
        <w:t xml:space="preserve">above listed </w:t>
      </w:r>
      <w:r w:rsidRPr="0061696E">
        <w:rPr>
          <w:sz w:val="20"/>
          <w:szCs w:val="20"/>
        </w:rPr>
        <w:t>deliverable</w:t>
      </w:r>
      <w:r w:rsidR="00701691" w:rsidRPr="0061696E">
        <w:rPr>
          <w:sz w:val="20"/>
          <w:szCs w:val="20"/>
        </w:rPr>
        <w:t>s</w:t>
      </w:r>
      <w:r w:rsidRPr="0061696E">
        <w:rPr>
          <w:sz w:val="20"/>
          <w:szCs w:val="20"/>
        </w:rPr>
        <w:t xml:space="preserve"> and the approval of the deliverable</w:t>
      </w:r>
      <w:r w:rsidR="00701691" w:rsidRPr="0061696E">
        <w:rPr>
          <w:sz w:val="20"/>
          <w:szCs w:val="20"/>
        </w:rPr>
        <w:t>s</w:t>
      </w:r>
      <w:r w:rsidRPr="0061696E">
        <w:rPr>
          <w:sz w:val="20"/>
          <w:szCs w:val="20"/>
        </w:rPr>
        <w:t xml:space="preserve"> by the ILO.</w:t>
      </w:r>
      <w:r w:rsidR="001714B6" w:rsidRPr="0061696E">
        <w:rPr>
          <w:rFonts w:eastAsiaTheme="minorEastAsia"/>
          <w:i/>
          <w:iCs/>
          <w:sz w:val="20"/>
          <w:szCs w:val="20"/>
          <w:lang w:val="en-US"/>
        </w:rPr>
        <w:t xml:space="preserve"> </w:t>
      </w:r>
    </w:p>
    <w:p w14:paraId="2D58150C" w14:textId="77777777" w:rsidR="00C909DD" w:rsidRPr="0061696E" w:rsidRDefault="00C909DD" w:rsidP="007607D8">
      <w:pPr>
        <w:pStyle w:val="BodyText"/>
        <w:ind w:left="0"/>
        <w:jc w:val="both"/>
        <w:rPr>
          <w:sz w:val="20"/>
          <w:szCs w:val="20"/>
          <w:lang w:val="en-US"/>
        </w:rPr>
      </w:pPr>
    </w:p>
    <w:p w14:paraId="34A408A5" w14:textId="4214F1E5" w:rsidR="003962B8" w:rsidRPr="0061696E" w:rsidRDefault="001639BB" w:rsidP="002A7DC8">
      <w:pPr>
        <w:pStyle w:val="ListParagraph"/>
        <w:numPr>
          <w:ilvl w:val="0"/>
          <w:numId w:val="4"/>
        </w:numPr>
        <w:tabs>
          <w:tab w:val="left" w:pos="426"/>
        </w:tabs>
        <w:spacing w:before="240"/>
        <w:ind w:left="284" w:hanging="284"/>
        <w:jc w:val="both"/>
        <w:rPr>
          <w:b/>
          <w:sz w:val="20"/>
          <w:szCs w:val="20"/>
        </w:rPr>
      </w:pPr>
      <w:bookmarkStart w:id="6" w:name="_Hlk183179331"/>
      <w:r w:rsidRPr="0061696E">
        <w:rPr>
          <w:b/>
          <w:color w:val="1E2CBD"/>
          <w:sz w:val="20"/>
          <w:szCs w:val="20"/>
        </w:rPr>
        <w:t>APPLICATIONS</w:t>
      </w:r>
      <w:r w:rsidRPr="0061696E">
        <w:rPr>
          <w:b/>
          <w:color w:val="1E2CBD"/>
          <w:spacing w:val="-2"/>
          <w:sz w:val="20"/>
          <w:szCs w:val="20"/>
        </w:rPr>
        <w:t xml:space="preserve"> </w:t>
      </w:r>
      <w:r w:rsidRPr="0061696E">
        <w:rPr>
          <w:b/>
          <w:color w:val="1E2CBD"/>
          <w:sz w:val="20"/>
          <w:szCs w:val="20"/>
        </w:rPr>
        <w:t xml:space="preserve">AND </w:t>
      </w:r>
      <w:r w:rsidRPr="0061696E">
        <w:rPr>
          <w:b/>
          <w:color w:val="1E2CBD"/>
          <w:spacing w:val="-2"/>
          <w:sz w:val="20"/>
          <w:szCs w:val="20"/>
        </w:rPr>
        <w:t>SELECTION</w:t>
      </w:r>
      <w:r w:rsidR="001054C0" w:rsidRPr="0061696E">
        <w:rPr>
          <w:b/>
          <w:color w:val="1E2CBD"/>
          <w:spacing w:val="-2"/>
          <w:sz w:val="20"/>
          <w:szCs w:val="20"/>
        </w:rPr>
        <w:t>:</w:t>
      </w:r>
    </w:p>
    <w:bookmarkEnd w:id="6"/>
    <w:p w14:paraId="13EC7F74" w14:textId="355F3F38" w:rsidR="003962B8" w:rsidRPr="0061696E" w:rsidRDefault="004820AA" w:rsidP="007607D8">
      <w:pPr>
        <w:pStyle w:val="BodyText"/>
        <w:ind w:left="0" w:right="74"/>
        <w:jc w:val="both"/>
        <w:rPr>
          <w:sz w:val="20"/>
          <w:szCs w:val="20"/>
        </w:rPr>
      </w:pPr>
      <w:r w:rsidRPr="0061696E">
        <w:rPr>
          <w:sz w:val="20"/>
          <w:szCs w:val="20"/>
        </w:rPr>
        <w:t xml:space="preserve">Interested </w:t>
      </w:r>
      <w:r w:rsidR="003962B8" w:rsidRPr="0061696E">
        <w:rPr>
          <w:sz w:val="20"/>
          <w:szCs w:val="20"/>
        </w:rPr>
        <w:t xml:space="preserve">candidates are invited to submit their </w:t>
      </w:r>
      <w:r w:rsidR="00146192" w:rsidRPr="0061696E">
        <w:rPr>
          <w:sz w:val="20"/>
          <w:szCs w:val="20"/>
        </w:rPr>
        <w:t>financial proposal</w:t>
      </w:r>
      <w:r w:rsidR="003962B8" w:rsidRPr="0061696E">
        <w:rPr>
          <w:sz w:val="20"/>
          <w:szCs w:val="20"/>
        </w:rPr>
        <w:t xml:space="preserve"> for the review to the ILO Office for Türkiye.</w:t>
      </w:r>
      <w:r w:rsidR="003962B8" w:rsidRPr="0061696E">
        <w:rPr>
          <w:spacing w:val="-12"/>
          <w:sz w:val="20"/>
          <w:szCs w:val="20"/>
        </w:rPr>
        <w:t xml:space="preserve"> </w:t>
      </w:r>
      <w:r w:rsidR="003962B8" w:rsidRPr="0061696E">
        <w:rPr>
          <w:sz w:val="20"/>
          <w:szCs w:val="20"/>
        </w:rPr>
        <w:t>Please</w:t>
      </w:r>
      <w:r w:rsidR="003962B8" w:rsidRPr="0061696E">
        <w:rPr>
          <w:spacing w:val="-12"/>
          <w:sz w:val="20"/>
          <w:szCs w:val="20"/>
        </w:rPr>
        <w:t xml:space="preserve"> </w:t>
      </w:r>
      <w:r w:rsidR="003962B8" w:rsidRPr="0061696E">
        <w:rPr>
          <w:sz w:val="20"/>
          <w:szCs w:val="20"/>
        </w:rPr>
        <w:t>provide</w:t>
      </w:r>
      <w:r w:rsidR="003962B8" w:rsidRPr="0061696E">
        <w:rPr>
          <w:spacing w:val="-12"/>
          <w:sz w:val="20"/>
          <w:szCs w:val="20"/>
        </w:rPr>
        <w:t xml:space="preserve"> </w:t>
      </w:r>
      <w:r w:rsidR="003962B8" w:rsidRPr="0061696E">
        <w:rPr>
          <w:sz w:val="20"/>
          <w:szCs w:val="20"/>
        </w:rPr>
        <w:t>a</w:t>
      </w:r>
      <w:r w:rsidR="003962B8" w:rsidRPr="0061696E">
        <w:rPr>
          <w:spacing w:val="-11"/>
          <w:sz w:val="20"/>
          <w:szCs w:val="20"/>
        </w:rPr>
        <w:t xml:space="preserve"> </w:t>
      </w:r>
      <w:r w:rsidR="003962B8" w:rsidRPr="0061696E">
        <w:rPr>
          <w:sz w:val="20"/>
          <w:szCs w:val="20"/>
        </w:rPr>
        <w:t>comprehensive</w:t>
      </w:r>
      <w:r w:rsidR="003962B8" w:rsidRPr="0061696E">
        <w:rPr>
          <w:spacing w:val="-12"/>
          <w:sz w:val="20"/>
          <w:szCs w:val="20"/>
        </w:rPr>
        <w:t xml:space="preserve"> </w:t>
      </w:r>
      <w:r w:rsidR="003962B8" w:rsidRPr="0061696E">
        <w:rPr>
          <w:sz w:val="20"/>
          <w:szCs w:val="20"/>
        </w:rPr>
        <w:t>application</w:t>
      </w:r>
      <w:r w:rsidR="003962B8" w:rsidRPr="0061696E">
        <w:rPr>
          <w:spacing w:val="-12"/>
          <w:sz w:val="20"/>
          <w:szCs w:val="20"/>
        </w:rPr>
        <w:t xml:space="preserve"> </w:t>
      </w:r>
      <w:r w:rsidR="003962B8" w:rsidRPr="0061696E">
        <w:rPr>
          <w:sz w:val="20"/>
          <w:szCs w:val="20"/>
        </w:rPr>
        <w:t>package</w:t>
      </w:r>
      <w:r w:rsidR="003962B8" w:rsidRPr="0061696E">
        <w:rPr>
          <w:spacing w:val="-11"/>
          <w:sz w:val="20"/>
          <w:szCs w:val="20"/>
        </w:rPr>
        <w:t xml:space="preserve"> </w:t>
      </w:r>
      <w:r w:rsidR="003962B8" w:rsidRPr="0061696E">
        <w:rPr>
          <w:sz w:val="20"/>
          <w:szCs w:val="20"/>
        </w:rPr>
        <w:t>including</w:t>
      </w:r>
      <w:r w:rsidR="003962B8" w:rsidRPr="0061696E">
        <w:rPr>
          <w:spacing w:val="-12"/>
          <w:sz w:val="20"/>
          <w:szCs w:val="20"/>
        </w:rPr>
        <w:t xml:space="preserve"> </w:t>
      </w:r>
      <w:r w:rsidR="00F85BD1" w:rsidRPr="0061696E">
        <w:rPr>
          <w:sz w:val="20"/>
          <w:szCs w:val="20"/>
        </w:rPr>
        <w:t>the</w:t>
      </w:r>
      <w:r w:rsidR="003962B8" w:rsidRPr="0061696E">
        <w:rPr>
          <w:spacing w:val="-12"/>
          <w:sz w:val="20"/>
          <w:szCs w:val="20"/>
        </w:rPr>
        <w:t xml:space="preserve"> </w:t>
      </w:r>
      <w:r w:rsidR="003962B8" w:rsidRPr="0061696E">
        <w:rPr>
          <w:sz w:val="20"/>
          <w:szCs w:val="20"/>
        </w:rPr>
        <w:t>CV</w:t>
      </w:r>
      <w:r w:rsidR="00F85BD1" w:rsidRPr="0061696E">
        <w:rPr>
          <w:sz w:val="20"/>
          <w:szCs w:val="20"/>
        </w:rPr>
        <w:t>s of the team leader and experts team members</w:t>
      </w:r>
      <w:r w:rsidR="00F85BD1" w:rsidRPr="0061696E">
        <w:rPr>
          <w:spacing w:val="-12"/>
          <w:sz w:val="20"/>
          <w:szCs w:val="20"/>
        </w:rPr>
        <w:t>.</w:t>
      </w:r>
    </w:p>
    <w:p w14:paraId="72E252FD" w14:textId="021BF1FB" w:rsidR="003962B8" w:rsidRPr="0061696E" w:rsidRDefault="003962B8" w:rsidP="007607D8">
      <w:pPr>
        <w:pStyle w:val="BodyText"/>
        <w:ind w:left="100"/>
        <w:jc w:val="both"/>
        <w:rPr>
          <w:spacing w:val="-9"/>
          <w:sz w:val="20"/>
          <w:szCs w:val="20"/>
        </w:rPr>
      </w:pPr>
      <w:r w:rsidRPr="0061696E">
        <w:rPr>
          <w:sz w:val="20"/>
          <w:szCs w:val="20"/>
        </w:rPr>
        <w:t>The</w:t>
      </w:r>
      <w:r w:rsidRPr="0061696E">
        <w:rPr>
          <w:spacing w:val="-9"/>
          <w:sz w:val="20"/>
          <w:szCs w:val="20"/>
        </w:rPr>
        <w:t xml:space="preserve"> </w:t>
      </w:r>
      <w:r w:rsidRPr="0061696E">
        <w:rPr>
          <w:sz w:val="20"/>
          <w:szCs w:val="20"/>
        </w:rPr>
        <w:t>financial</w:t>
      </w:r>
      <w:r w:rsidRPr="0061696E">
        <w:rPr>
          <w:spacing w:val="-9"/>
          <w:sz w:val="20"/>
          <w:szCs w:val="20"/>
        </w:rPr>
        <w:t xml:space="preserve"> </w:t>
      </w:r>
      <w:r w:rsidRPr="0061696E">
        <w:rPr>
          <w:sz w:val="20"/>
          <w:szCs w:val="20"/>
        </w:rPr>
        <w:t>proposal</w:t>
      </w:r>
      <w:r w:rsidRPr="0061696E">
        <w:rPr>
          <w:spacing w:val="-9"/>
          <w:sz w:val="20"/>
          <w:szCs w:val="20"/>
        </w:rPr>
        <w:t xml:space="preserve"> </w:t>
      </w:r>
      <w:r w:rsidRPr="0061696E">
        <w:rPr>
          <w:sz w:val="20"/>
          <w:szCs w:val="20"/>
        </w:rPr>
        <w:t>should</w:t>
      </w:r>
      <w:r w:rsidRPr="0061696E">
        <w:rPr>
          <w:spacing w:val="-8"/>
          <w:sz w:val="20"/>
          <w:szCs w:val="20"/>
        </w:rPr>
        <w:t xml:space="preserve"> </w:t>
      </w:r>
      <w:r w:rsidRPr="0061696E">
        <w:rPr>
          <w:sz w:val="20"/>
          <w:szCs w:val="20"/>
        </w:rPr>
        <w:t>include</w:t>
      </w:r>
      <w:r w:rsidR="00E11607" w:rsidRPr="0061696E">
        <w:rPr>
          <w:spacing w:val="-9"/>
          <w:sz w:val="20"/>
          <w:szCs w:val="20"/>
        </w:rPr>
        <w:t>:</w:t>
      </w:r>
    </w:p>
    <w:p w14:paraId="5CFB36C4" w14:textId="77777777" w:rsidR="009C534C" w:rsidRPr="0061696E" w:rsidRDefault="00146192" w:rsidP="009C534C">
      <w:pPr>
        <w:pStyle w:val="BodyText"/>
        <w:tabs>
          <w:tab w:val="left" w:pos="284"/>
        </w:tabs>
        <w:ind w:left="100"/>
        <w:jc w:val="both"/>
        <w:rPr>
          <w:sz w:val="20"/>
          <w:szCs w:val="20"/>
        </w:rPr>
      </w:pPr>
      <w:r w:rsidRPr="0061696E">
        <w:rPr>
          <w:sz w:val="20"/>
          <w:szCs w:val="20"/>
        </w:rPr>
        <w:t>-</w:t>
      </w:r>
      <w:r w:rsidRPr="0061696E">
        <w:rPr>
          <w:sz w:val="20"/>
          <w:szCs w:val="20"/>
        </w:rPr>
        <w:tab/>
        <w:t>The CVs of the proposed team leader</w:t>
      </w:r>
      <w:r w:rsidR="009F7757" w:rsidRPr="0061696E">
        <w:rPr>
          <w:sz w:val="20"/>
          <w:szCs w:val="20"/>
        </w:rPr>
        <w:t>, senior analyst, field coordinator and enumerators</w:t>
      </w:r>
      <w:r w:rsidRPr="0061696E">
        <w:rPr>
          <w:sz w:val="20"/>
          <w:szCs w:val="20"/>
        </w:rPr>
        <w:t xml:space="preserve">. </w:t>
      </w:r>
      <w:bookmarkStart w:id="7" w:name="_Hlk183179277"/>
    </w:p>
    <w:p w14:paraId="3B623E70" w14:textId="6B054872" w:rsidR="00146192" w:rsidRPr="0061696E" w:rsidRDefault="009C534C" w:rsidP="009C534C">
      <w:pPr>
        <w:pStyle w:val="BodyText"/>
        <w:tabs>
          <w:tab w:val="left" w:pos="426"/>
        </w:tabs>
        <w:ind w:left="100"/>
        <w:jc w:val="both"/>
        <w:rPr>
          <w:sz w:val="20"/>
          <w:szCs w:val="20"/>
        </w:rPr>
      </w:pPr>
      <w:r w:rsidRPr="0061696E">
        <w:rPr>
          <w:sz w:val="20"/>
          <w:szCs w:val="20"/>
        </w:rPr>
        <w:t xml:space="preserve">-  </w:t>
      </w:r>
      <w:r w:rsidR="00146192" w:rsidRPr="0061696E">
        <w:rPr>
          <w:sz w:val="20"/>
          <w:szCs w:val="20"/>
        </w:rPr>
        <w:t xml:space="preserve">The detailed budget </w:t>
      </w:r>
      <w:r w:rsidR="13909928" w:rsidRPr="0061696E">
        <w:rPr>
          <w:sz w:val="20"/>
          <w:szCs w:val="20"/>
        </w:rPr>
        <w:t xml:space="preserve">(including travel costs) </w:t>
      </w:r>
      <w:r w:rsidR="00146192" w:rsidRPr="0061696E">
        <w:rPr>
          <w:sz w:val="20"/>
          <w:szCs w:val="20"/>
        </w:rPr>
        <w:t>with a breakdown of the all-inclusive prices. ILO will not pay additional costs of travel, accommodation, meals, translation etc.</w:t>
      </w:r>
      <w:bookmarkEnd w:id="7"/>
    </w:p>
    <w:p w14:paraId="35E9DE9C" w14:textId="77777777" w:rsidR="00621189" w:rsidRPr="0061696E" w:rsidRDefault="00621189" w:rsidP="72973E00">
      <w:pPr>
        <w:pStyle w:val="BodyText"/>
        <w:ind w:left="100"/>
        <w:jc w:val="both"/>
        <w:rPr>
          <w:sz w:val="20"/>
          <w:szCs w:val="20"/>
          <w:highlight w:val="yellow"/>
        </w:rPr>
      </w:pPr>
    </w:p>
    <w:p w14:paraId="6997999E" w14:textId="68B6A00A" w:rsidR="2B78344F" w:rsidRPr="0061696E" w:rsidRDefault="001A6DAA" w:rsidP="5321212E">
      <w:pPr>
        <w:pStyle w:val="BodyText"/>
        <w:ind w:left="100"/>
        <w:jc w:val="both"/>
        <w:rPr>
          <w:b/>
          <w:bCs/>
          <w:sz w:val="20"/>
          <w:szCs w:val="20"/>
        </w:rPr>
      </w:pPr>
      <w:r w:rsidRPr="0061696E">
        <w:rPr>
          <w:b/>
          <w:bCs/>
          <w:sz w:val="20"/>
          <w:szCs w:val="20"/>
        </w:rPr>
        <w:t xml:space="preserve">Technical </w:t>
      </w:r>
      <w:r w:rsidR="003C4D1A" w:rsidRPr="0061696E">
        <w:rPr>
          <w:b/>
          <w:bCs/>
          <w:sz w:val="20"/>
          <w:szCs w:val="20"/>
        </w:rPr>
        <w:t xml:space="preserve">Proposal </w:t>
      </w:r>
      <w:r w:rsidR="00587CE4" w:rsidRPr="0061696E">
        <w:rPr>
          <w:b/>
          <w:bCs/>
          <w:sz w:val="20"/>
          <w:szCs w:val="20"/>
        </w:rPr>
        <w:t>should include:</w:t>
      </w:r>
    </w:p>
    <w:p w14:paraId="1DF3A70F" w14:textId="77777777" w:rsidR="00D120F5" w:rsidRPr="0061696E" w:rsidRDefault="00D120F5" w:rsidP="5321212E">
      <w:pPr>
        <w:pStyle w:val="BodyText"/>
        <w:ind w:left="100"/>
        <w:jc w:val="both"/>
        <w:rPr>
          <w:sz w:val="20"/>
          <w:szCs w:val="20"/>
        </w:rPr>
      </w:pPr>
    </w:p>
    <w:p w14:paraId="2B846C55" w14:textId="2867EB6B" w:rsidR="00D120F5" w:rsidRPr="0061696E" w:rsidRDefault="00D120F5" w:rsidP="004B741D">
      <w:pPr>
        <w:pStyle w:val="BodyText"/>
        <w:numPr>
          <w:ilvl w:val="0"/>
          <w:numId w:val="33"/>
        </w:numPr>
        <w:ind w:left="284"/>
        <w:jc w:val="both"/>
        <w:rPr>
          <w:sz w:val="20"/>
          <w:szCs w:val="20"/>
        </w:rPr>
      </w:pPr>
      <w:r w:rsidRPr="0061696E">
        <w:rPr>
          <w:sz w:val="20"/>
          <w:szCs w:val="20"/>
        </w:rPr>
        <w:t>A clear and comprehensive understanding of the assignment as defined in the Terms of Reference (</w:t>
      </w:r>
      <w:proofErr w:type="spellStart"/>
      <w:r w:rsidRPr="0061696E">
        <w:rPr>
          <w:sz w:val="20"/>
          <w:szCs w:val="20"/>
        </w:rPr>
        <w:t>ToR</w:t>
      </w:r>
      <w:proofErr w:type="spellEnd"/>
      <w:r w:rsidRPr="0061696E">
        <w:rPr>
          <w:sz w:val="20"/>
          <w:szCs w:val="20"/>
        </w:rPr>
        <w:t>), including its scope, objectives and expected deliverables</w:t>
      </w:r>
      <w:r w:rsidR="00430695" w:rsidRPr="0061696E">
        <w:rPr>
          <w:sz w:val="20"/>
          <w:szCs w:val="20"/>
        </w:rPr>
        <w:t>.</w:t>
      </w:r>
    </w:p>
    <w:p w14:paraId="554FC729" w14:textId="7237015E" w:rsidR="00D120F5" w:rsidRPr="0061696E" w:rsidRDefault="00D120F5" w:rsidP="004B741D">
      <w:pPr>
        <w:pStyle w:val="BodyText"/>
        <w:numPr>
          <w:ilvl w:val="0"/>
          <w:numId w:val="33"/>
        </w:numPr>
        <w:ind w:left="284"/>
        <w:jc w:val="both"/>
        <w:rPr>
          <w:sz w:val="20"/>
          <w:szCs w:val="20"/>
        </w:rPr>
      </w:pPr>
      <w:r w:rsidRPr="0061696E">
        <w:rPr>
          <w:sz w:val="20"/>
          <w:szCs w:val="20"/>
        </w:rPr>
        <w:t>A comprehensive research methodology aligned with the</w:t>
      </w:r>
      <w:r w:rsidR="00430695" w:rsidRPr="0061696E">
        <w:rPr>
          <w:sz w:val="20"/>
          <w:szCs w:val="20"/>
        </w:rPr>
        <w:t xml:space="preserve"> suggested methodology defined in this document and in line with the</w:t>
      </w:r>
      <w:r w:rsidRPr="0061696E">
        <w:rPr>
          <w:sz w:val="20"/>
          <w:szCs w:val="20"/>
        </w:rPr>
        <w:t xml:space="preserve"> ILO-IPEC’s</w:t>
      </w:r>
      <w:r w:rsidR="009E0792" w:rsidRPr="0061696E">
        <w:rPr>
          <w:sz w:val="20"/>
          <w:szCs w:val="20"/>
        </w:rPr>
        <w:t xml:space="preserve"> </w:t>
      </w:r>
      <w:r w:rsidRPr="0061696E">
        <w:rPr>
          <w:sz w:val="20"/>
          <w:szCs w:val="20"/>
        </w:rPr>
        <w:t>“Tracer Study Methodology Manual”</w:t>
      </w:r>
      <w:r w:rsidR="00430695" w:rsidRPr="0061696E">
        <w:rPr>
          <w:sz w:val="20"/>
          <w:szCs w:val="20"/>
        </w:rPr>
        <w:t xml:space="preserve">. The methodology is </w:t>
      </w:r>
      <w:r w:rsidRPr="0061696E">
        <w:rPr>
          <w:sz w:val="20"/>
          <w:szCs w:val="20"/>
        </w:rPr>
        <w:t>specifically designed to assess the long-term impacts of child labour interventions on former beneficiaries and their families</w:t>
      </w:r>
      <w:r w:rsidR="00430695" w:rsidRPr="0061696E">
        <w:rPr>
          <w:sz w:val="20"/>
          <w:szCs w:val="20"/>
        </w:rPr>
        <w:t>.</w:t>
      </w:r>
    </w:p>
    <w:p w14:paraId="0AF0F45B" w14:textId="601BFB6E" w:rsidR="00621189" w:rsidRPr="0061696E" w:rsidRDefault="00621189" w:rsidP="004B741D">
      <w:pPr>
        <w:pStyle w:val="BodyText"/>
        <w:numPr>
          <w:ilvl w:val="0"/>
          <w:numId w:val="33"/>
        </w:numPr>
        <w:ind w:left="284"/>
        <w:jc w:val="both"/>
        <w:rPr>
          <w:sz w:val="20"/>
          <w:szCs w:val="20"/>
        </w:rPr>
      </w:pPr>
      <w:r w:rsidRPr="0061696E">
        <w:rPr>
          <w:sz w:val="20"/>
          <w:szCs w:val="20"/>
        </w:rPr>
        <w:t xml:space="preserve">A methodology that systematically covers all four key phases of the process as specified in the </w:t>
      </w:r>
      <w:proofErr w:type="spellStart"/>
      <w:r w:rsidRPr="0061696E">
        <w:rPr>
          <w:sz w:val="20"/>
          <w:szCs w:val="20"/>
        </w:rPr>
        <w:t>ToR</w:t>
      </w:r>
      <w:proofErr w:type="spellEnd"/>
      <w:r w:rsidRPr="0061696E">
        <w:rPr>
          <w:sz w:val="20"/>
          <w:szCs w:val="20"/>
        </w:rPr>
        <w:t xml:space="preserve">: </w:t>
      </w:r>
      <w:r w:rsidR="009C534C" w:rsidRPr="0061696E">
        <w:rPr>
          <w:sz w:val="20"/>
          <w:szCs w:val="20"/>
        </w:rPr>
        <w:t xml:space="preserve">                               </w:t>
      </w:r>
      <w:proofErr w:type="gramStart"/>
      <w:r w:rsidR="009C534C" w:rsidRPr="0061696E">
        <w:rPr>
          <w:sz w:val="20"/>
          <w:szCs w:val="20"/>
        </w:rPr>
        <w:t xml:space="preserve">   </w:t>
      </w:r>
      <w:r w:rsidRPr="0061696E">
        <w:rPr>
          <w:sz w:val="20"/>
          <w:szCs w:val="20"/>
        </w:rPr>
        <w:t>(</w:t>
      </w:r>
      <w:proofErr w:type="gramEnd"/>
      <w:r w:rsidRPr="0061696E">
        <w:rPr>
          <w:sz w:val="20"/>
          <w:szCs w:val="20"/>
        </w:rPr>
        <w:t>1) Inception Phase, (2) Fieldwork, (3) Data Analysis, and (4) Reporting Phase.</w:t>
      </w:r>
    </w:p>
    <w:p w14:paraId="7BC9D40D" w14:textId="4867ADAB" w:rsidR="00621189" w:rsidRPr="0061696E" w:rsidRDefault="00621189" w:rsidP="004B741D">
      <w:pPr>
        <w:pStyle w:val="BodyText"/>
        <w:numPr>
          <w:ilvl w:val="0"/>
          <w:numId w:val="33"/>
        </w:numPr>
        <w:ind w:left="284"/>
        <w:jc w:val="both"/>
        <w:rPr>
          <w:sz w:val="20"/>
          <w:szCs w:val="20"/>
        </w:rPr>
      </w:pPr>
      <w:r w:rsidRPr="0061696E">
        <w:rPr>
          <w:sz w:val="20"/>
          <w:szCs w:val="20"/>
        </w:rPr>
        <w:t>Clear and effective measures to ensure the accuracy, reliability, and ethical standards of both quantitative and qualitative data collection processes.</w:t>
      </w:r>
    </w:p>
    <w:p w14:paraId="22E5D433" w14:textId="1B861863" w:rsidR="00621189" w:rsidRPr="0061696E" w:rsidRDefault="00621189" w:rsidP="004B741D">
      <w:pPr>
        <w:pStyle w:val="BodyText"/>
        <w:numPr>
          <w:ilvl w:val="0"/>
          <w:numId w:val="33"/>
        </w:numPr>
        <w:ind w:left="284"/>
        <w:jc w:val="both"/>
        <w:rPr>
          <w:sz w:val="20"/>
          <w:szCs w:val="20"/>
        </w:rPr>
      </w:pPr>
      <w:r w:rsidRPr="0061696E">
        <w:rPr>
          <w:sz w:val="20"/>
          <w:szCs w:val="20"/>
        </w:rPr>
        <w:t>Workplan, which is realistic, achievable, and well-structured, and demonstrates consideration of potential risks and appropriate mitigation measures.</w:t>
      </w:r>
    </w:p>
    <w:p w14:paraId="6891734C" w14:textId="7E8284F6" w:rsidR="00066971" w:rsidRPr="0061696E" w:rsidRDefault="00066971" w:rsidP="004B741D">
      <w:pPr>
        <w:pStyle w:val="BodyText"/>
        <w:numPr>
          <w:ilvl w:val="0"/>
          <w:numId w:val="33"/>
        </w:numPr>
        <w:ind w:left="284"/>
        <w:jc w:val="both"/>
        <w:rPr>
          <w:sz w:val="20"/>
          <w:szCs w:val="20"/>
        </w:rPr>
      </w:pPr>
      <w:r w:rsidRPr="0061696E">
        <w:rPr>
          <w:sz w:val="20"/>
          <w:szCs w:val="20"/>
        </w:rPr>
        <w:t xml:space="preserve">An organigram that presents all required positions as specified in the </w:t>
      </w:r>
      <w:proofErr w:type="spellStart"/>
      <w:r w:rsidRPr="0061696E">
        <w:rPr>
          <w:sz w:val="20"/>
          <w:szCs w:val="20"/>
        </w:rPr>
        <w:t>ToR</w:t>
      </w:r>
      <w:proofErr w:type="spellEnd"/>
      <w:r w:rsidRPr="0061696E">
        <w:rPr>
          <w:sz w:val="20"/>
          <w:szCs w:val="20"/>
        </w:rPr>
        <w:t xml:space="preserve"> (Team Leader, Senior Analyst, Enumerators). Roles and responsibilities for each team member are clearly defined, and the proposal provides a detailed explanation of each member’s specific contribution to the assignment, including their involvement across the key phases of the assessment (inception, data collection, analysis, reporting).</w:t>
      </w:r>
      <w:r w:rsidRPr="0061696E">
        <w:rPr>
          <w:rFonts w:eastAsiaTheme="minorHAnsi"/>
          <w:sz w:val="20"/>
          <w:szCs w:val="20"/>
          <w:lang w:val="en-US"/>
        </w:rPr>
        <w:t xml:space="preserve"> </w:t>
      </w:r>
      <w:r w:rsidRPr="0061696E">
        <w:rPr>
          <w:sz w:val="20"/>
          <w:szCs w:val="20"/>
          <w:lang w:val="en-US"/>
        </w:rPr>
        <w:t>A summary of the most relevant skills and experience of proposed team members together with the CV showing relevant previous assignments and clients. (Attach CV separately).</w:t>
      </w:r>
    </w:p>
    <w:p w14:paraId="55E4A8EE" w14:textId="74959F34" w:rsidR="00AE2338" w:rsidRPr="0061696E" w:rsidRDefault="00AE2338" w:rsidP="004B741D">
      <w:pPr>
        <w:pStyle w:val="BodyText"/>
        <w:numPr>
          <w:ilvl w:val="0"/>
          <w:numId w:val="33"/>
        </w:numPr>
        <w:ind w:left="284"/>
        <w:jc w:val="both"/>
        <w:rPr>
          <w:sz w:val="20"/>
          <w:szCs w:val="20"/>
        </w:rPr>
      </w:pPr>
      <w:r w:rsidRPr="0061696E">
        <w:rPr>
          <w:rFonts w:eastAsiaTheme="minorHAnsi"/>
          <w:sz w:val="20"/>
          <w:szCs w:val="20"/>
          <w:lang w:val="en-US"/>
        </w:rPr>
        <w:t>A proposed process and timeline for the assessment setting out the steps, the number of</w:t>
      </w:r>
    </w:p>
    <w:p w14:paraId="4031A374" w14:textId="24152CCA" w:rsidR="00AE2338" w:rsidRPr="0061696E" w:rsidRDefault="00AE2338" w:rsidP="004B741D">
      <w:pPr>
        <w:pStyle w:val="ListParagraph"/>
        <w:widowControl/>
        <w:numPr>
          <w:ilvl w:val="1"/>
          <w:numId w:val="33"/>
        </w:numPr>
        <w:adjustRightInd w:val="0"/>
        <w:ind w:left="284"/>
        <w:rPr>
          <w:rFonts w:eastAsiaTheme="minorHAnsi"/>
          <w:sz w:val="20"/>
          <w:szCs w:val="20"/>
          <w:lang w:val="en-US"/>
        </w:rPr>
      </w:pPr>
      <w:r w:rsidRPr="0061696E">
        <w:rPr>
          <w:rFonts w:eastAsiaTheme="minorHAnsi"/>
          <w:sz w:val="20"/>
          <w:szCs w:val="20"/>
          <w:lang w:val="en-US"/>
        </w:rPr>
        <w:t>enumerators/facilitators and the number of days.</w:t>
      </w:r>
    </w:p>
    <w:p w14:paraId="4B587B25" w14:textId="72D4F677" w:rsidR="00AE2338" w:rsidRPr="0061696E" w:rsidRDefault="00AE2338" w:rsidP="004B741D">
      <w:pPr>
        <w:pStyle w:val="ListParagraph"/>
        <w:widowControl/>
        <w:numPr>
          <w:ilvl w:val="0"/>
          <w:numId w:val="33"/>
        </w:numPr>
        <w:adjustRightInd w:val="0"/>
        <w:ind w:left="284"/>
        <w:rPr>
          <w:rFonts w:eastAsiaTheme="minorHAnsi"/>
          <w:sz w:val="20"/>
          <w:szCs w:val="20"/>
          <w:lang w:val="en-US"/>
        </w:rPr>
      </w:pPr>
      <w:r w:rsidRPr="0061696E">
        <w:rPr>
          <w:rFonts w:eastAsiaTheme="minorHAnsi"/>
          <w:sz w:val="20"/>
          <w:szCs w:val="20"/>
          <w:lang w:val="en-US"/>
        </w:rPr>
        <w:t>The anticipated challenges and dependencies likely to affect the implementation of the assessment</w:t>
      </w:r>
    </w:p>
    <w:p w14:paraId="1C792AC3" w14:textId="77777777" w:rsidR="00AE2338" w:rsidRPr="0061696E" w:rsidRDefault="00AE2338" w:rsidP="004B741D">
      <w:pPr>
        <w:pStyle w:val="ListParagraph"/>
        <w:widowControl/>
        <w:numPr>
          <w:ilvl w:val="1"/>
          <w:numId w:val="33"/>
        </w:numPr>
        <w:adjustRightInd w:val="0"/>
        <w:ind w:left="284"/>
        <w:rPr>
          <w:rFonts w:eastAsiaTheme="minorHAnsi"/>
          <w:sz w:val="20"/>
          <w:szCs w:val="20"/>
          <w:lang w:val="en-US"/>
        </w:rPr>
      </w:pPr>
      <w:r w:rsidRPr="0061696E">
        <w:rPr>
          <w:rFonts w:eastAsiaTheme="minorHAnsi"/>
          <w:sz w:val="20"/>
          <w:szCs w:val="20"/>
          <w:lang w:val="en-US"/>
        </w:rPr>
        <w:t>and how these should be addressed.</w:t>
      </w:r>
    </w:p>
    <w:p w14:paraId="6F6A3907" w14:textId="5B807E36" w:rsidR="00AE2338" w:rsidRPr="0061696E" w:rsidRDefault="00AE2338" w:rsidP="004B741D">
      <w:pPr>
        <w:pStyle w:val="ListParagraph"/>
        <w:widowControl/>
        <w:numPr>
          <w:ilvl w:val="0"/>
          <w:numId w:val="33"/>
        </w:numPr>
        <w:adjustRightInd w:val="0"/>
        <w:ind w:left="284"/>
        <w:rPr>
          <w:rFonts w:eastAsiaTheme="minorHAnsi"/>
          <w:sz w:val="20"/>
          <w:szCs w:val="20"/>
          <w:lang w:val="en-US"/>
        </w:rPr>
      </w:pPr>
      <w:r w:rsidRPr="0061696E">
        <w:rPr>
          <w:rFonts w:eastAsiaTheme="minorHAnsi"/>
          <w:sz w:val="20"/>
          <w:szCs w:val="20"/>
          <w:lang w:val="en-US"/>
        </w:rPr>
        <w:t xml:space="preserve">A description of how to ensure data quality throughout the </w:t>
      </w:r>
      <w:r w:rsidR="005314C8" w:rsidRPr="0061696E">
        <w:rPr>
          <w:rFonts w:eastAsiaTheme="minorHAnsi"/>
          <w:sz w:val="20"/>
          <w:szCs w:val="20"/>
          <w:lang w:val="en-US"/>
        </w:rPr>
        <w:t xml:space="preserve">impact assessment </w:t>
      </w:r>
      <w:r w:rsidRPr="0061696E">
        <w:rPr>
          <w:rFonts w:eastAsiaTheme="minorHAnsi"/>
          <w:sz w:val="20"/>
          <w:szCs w:val="20"/>
          <w:lang w:val="en-US"/>
        </w:rPr>
        <w:t>process.</w:t>
      </w:r>
    </w:p>
    <w:p w14:paraId="321CC6B9" w14:textId="046ADBF9" w:rsidR="006F29F2" w:rsidRPr="0061696E" w:rsidRDefault="009E0792" w:rsidP="004B741D">
      <w:pPr>
        <w:pStyle w:val="ListParagraph"/>
        <w:widowControl/>
        <w:numPr>
          <w:ilvl w:val="0"/>
          <w:numId w:val="33"/>
        </w:numPr>
        <w:adjustRightInd w:val="0"/>
        <w:ind w:left="284"/>
        <w:rPr>
          <w:rFonts w:eastAsiaTheme="minorHAnsi"/>
          <w:sz w:val="20"/>
          <w:szCs w:val="20"/>
          <w:lang w:val="en-US"/>
        </w:rPr>
      </w:pPr>
      <w:r w:rsidRPr="0061696E">
        <w:rPr>
          <w:rFonts w:eastAsiaTheme="minorHAnsi"/>
          <w:sz w:val="20"/>
          <w:szCs w:val="20"/>
          <w:lang w:val="en-US"/>
        </w:rPr>
        <w:t>E</w:t>
      </w:r>
      <w:r w:rsidR="006F29F2" w:rsidRPr="0061696E">
        <w:rPr>
          <w:rFonts w:eastAsiaTheme="minorHAnsi"/>
          <w:sz w:val="20"/>
          <w:szCs w:val="20"/>
          <w:lang w:val="en-US"/>
        </w:rPr>
        <w:t>xample</w:t>
      </w:r>
      <w:r w:rsidRPr="0061696E">
        <w:rPr>
          <w:rFonts w:eastAsiaTheme="minorHAnsi"/>
          <w:sz w:val="20"/>
          <w:szCs w:val="20"/>
          <w:lang w:val="en-US"/>
        </w:rPr>
        <w:t>s</w:t>
      </w:r>
      <w:r w:rsidR="006F29F2" w:rsidRPr="0061696E">
        <w:rPr>
          <w:rFonts w:eastAsiaTheme="minorHAnsi"/>
          <w:sz w:val="20"/>
          <w:szCs w:val="20"/>
          <w:lang w:val="en-US"/>
        </w:rPr>
        <w:t xml:space="preserve"> of </w:t>
      </w:r>
      <w:r w:rsidR="005314C8" w:rsidRPr="0061696E">
        <w:rPr>
          <w:rFonts w:eastAsiaTheme="minorHAnsi"/>
          <w:sz w:val="20"/>
          <w:szCs w:val="20"/>
          <w:lang w:val="en-US"/>
        </w:rPr>
        <w:t>impact assessment</w:t>
      </w:r>
      <w:r w:rsidRPr="0061696E">
        <w:rPr>
          <w:rFonts w:eastAsiaTheme="minorHAnsi"/>
          <w:sz w:val="20"/>
          <w:szCs w:val="20"/>
          <w:lang w:val="en-US"/>
        </w:rPr>
        <w:t>/evaluations</w:t>
      </w:r>
      <w:r w:rsidR="005314C8" w:rsidRPr="0061696E">
        <w:rPr>
          <w:rFonts w:eastAsiaTheme="minorHAnsi"/>
          <w:sz w:val="20"/>
          <w:szCs w:val="20"/>
          <w:lang w:val="en-US"/>
        </w:rPr>
        <w:t xml:space="preserve"> </w:t>
      </w:r>
      <w:r w:rsidRPr="0061696E">
        <w:rPr>
          <w:rFonts w:eastAsiaTheme="minorHAnsi"/>
          <w:sz w:val="20"/>
          <w:szCs w:val="20"/>
          <w:lang w:val="en-US"/>
        </w:rPr>
        <w:t>(</w:t>
      </w:r>
      <w:r w:rsidRPr="0061696E">
        <w:rPr>
          <w:rFonts w:eastAsiaTheme="minorHAnsi"/>
          <w:sz w:val="20"/>
          <w:szCs w:val="20"/>
        </w:rPr>
        <w:t xml:space="preserve">focus on child related interventions will be an asset) </w:t>
      </w:r>
      <w:r w:rsidRPr="0061696E">
        <w:rPr>
          <w:rFonts w:eastAsiaTheme="minorHAnsi"/>
          <w:sz w:val="20"/>
          <w:szCs w:val="20"/>
          <w:lang w:val="en-US"/>
        </w:rPr>
        <w:t>carried out</w:t>
      </w:r>
      <w:r w:rsidR="006F29F2" w:rsidRPr="0061696E">
        <w:rPr>
          <w:rFonts w:eastAsiaTheme="minorHAnsi"/>
          <w:sz w:val="20"/>
          <w:szCs w:val="20"/>
          <w:lang w:val="en-US"/>
        </w:rPr>
        <w:t xml:space="preserve"> by the</w:t>
      </w:r>
      <w:r w:rsidR="00CF2F00" w:rsidRPr="0061696E">
        <w:rPr>
          <w:rFonts w:eastAsiaTheme="minorHAnsi"/>
          <w:sz w:val="20"/>
          <w:szCs w:val="20"/>
          <w:lang w:val="en-US"/>
        </w:rPr>
        <w:t xml:space="preserve"> service provider</w:t>
      </w:r>
      <w:r w:rsidRPr="0061696E">
        <w:rPr>
          <w:rFonts w:eastAsiaTheme="minorHAnsi"/>
          <w:sz w:val="20"/>
          <w:szCs w:val="20"/>
          <w:lang w:val="en-US"/>
        </w:rPr>
        <w:t xml:space="preserve"> (please submit in annex)</w:t>
      </w:r>
      <w:r w:rsidR="00CF2F00" w:rsidRPr="0061696E">
        <w:rPr>
          <w:rFonts w:eastAsiaTheme="minorHAnsi"/>
          <w:sz w:val="20"/>
          <w:szCs w:val="20"/>
          <w:lang w:val="en-US"/>
        </w:rPr>
        <w:t>.</w:t>
      </w:r>
      <w:r w:rsidRPr="0061696E">
        <w:rPr>
          <w:rFonts w:eastAsiaTheme="minorHAnsi"/>
          <w:sz w:val="20"/>
          <w:szCs w:val="20"/>
        </w:rPr>
        <w:t xml:space="preserve"> </w:t>
      </w:r>
    </w:p>
    <w:p w14:paraId="3425BC95" w14:textId="77777777" w:rsidR="00D120F5" w:rsidRPr="0061696E" w:rsidRDefault="00D120F5" w:rsidP="5321212E">
      <w:pPr>
        <w:pStyle w:val="BodyText"/>
        <w:ind w:left="100"/>
        <w:jc w:val="both"/>
        <w:rPr>
          <w:sz w:val="20"/>
          <w:szCs w:val="20"/>
        </w:rPr>
      </w:pPr>
    </w:p>
    <w:p w14:paraId="6F96A98C" w14:textId="1484F4E2" w:rsidR="003962B8" w:rsidRPr="0061696E" w:rsidRDefault="003962B8" w:rsidP="007607D8">
      <w:pPr>
        <w:ind w:left="100" w:right="-68"/>
        <w:jc w:val="both"/>
        <w:rPr>
          <w:b/>
          <w:bCs/>
          <w:sz w:val="20"/>
          <w:szCs w:val="20"/>
        </w:rPr>
      </w:pPr>
      <w:r w:rsidRPr="0061696E">
        <w:rPr>
          <w:b/>
          <w:bCs/>
          <w:sz w:val="20"/>
          <w:szCs w:val="20"/>
        </w:rPr>
        <w:t>The deadline for submission is</w:t>
      </w:r>
      <w:r w:rsidR="004820AA" w:rsidRPr="0061696E">
        <w:rPr>
          <w:b/>
          <w:bCs/>
          <w:sz w:val="20"/>
          <w:szCs w:val="20"/>
        </w:rPr>
        <w:t xml:space="preserve"> </w:t>
      </w:r>
      <w:r w:rsidR="0019372B" w:rsidRPr="0061696E">
        <w:rPr>
          <w:b/>
          <w:bCs/>
          <w:sz w:val="20"/>
          <w:szCs w:val="20"/>
        </w:rPr>
        <w:t>11 April</w:t>
      </w:r>
      <w:r w:rsidR="006A717F" w:rsidRPr="0061696E">
        <w:rPr>
          <w:b/>
          <w:bCs/>
          <w:sz w:val="20"/>
          <w:szCs w:val="20"/>
        </w:rPr>
        <w:t xml:space="preserve"> 2025 </w:t>
      </w:r>
      <w:proofErr w:type="spellStart"/>
      <w:r w:rsidR="004820AA" w:rsidRPr="0061696E">
        <w:rPr>
          <w:b/>
          <w:bCs/>
          <w:sz w:val="20"/>
          <w:szCs w:val="20"/>
        </w:rPr>
        <w:t>CoB</w:t>
      </w:r>
      <w:proofErr w:type="spellEnd"/>
      <w:r w:rsidRPr="0061696E">
        <w:rPr>
          <w:b/>
          <w:bCs/>
          <w:sz w:val="20"/>
          <w:szCs w:val="20"/>
        </w:rPr>
        <w:t xml:space="preserve">. </w:t>
      </w:r>
      <w:r w:rsidRPr="0061696E">
        <w:rPr>
          <w:sz w:val="20"/>
          <w:szCs w:val="20"/>
        </w:rPr>
        <w:t>Please send your application via email to</w:t>
      </w:r>
      <w:r w:rsidRPr="0061696E">
        <w:rPr>
          <w:b/>
          <w:bCs/>
          <w:sz w:val="20"/>
          <w:szCs w:val="20"/>
        </w:rPr>
        <w:t xml:space="preserve"> </w:t>
      </w:r>
      <w:r w:rsidR="2AA4E461" w:rsidRPr="0061696E">
        <w:rPr>
          <w:rStyle w:val="Hyperlink"/>
          <w:b/>
          <w:bCs/>
          <w:sz w:val="20"/>
          <w:szCs w:val="20"/>
        </w:rPr>
        <w:t>yilmazsoy</w:t>
      </w:r>
      <w:r w:rsidRPr="0061696E">
        <w:rPr>
          <w:rStyle w:val="Hyperlink"/>
          <w:b/>
          <w:bCs/>
          <w:sz w:val="20"/>
          <w:szCs w:val="20"/>
        </w:rPr>
        <w:t>@ilo.org</w:t>
      </w:r>
      <w:r w:rsidRPr="0061696E">
        <w:rPr>
          <w:b/>
          <w:bCs/>
          <w:color w:val="0462C1"/>
          <w:sz w:val="20"/>
          <w:szCs w:val="20"/>
        </w:rPr>
        <w:t xml:space="preserve"> </w:t>
      </w:r>
      <w:r w:rsidR="0019372B" w:rsidRPr="0061696E">
        <w:rPr>
          <w:b/>
          <w:bCs/>
          <w:color w:val="0462C1"/>
          <w:sz w:val="20"/>
          <w:szCs w:val="20"/>
        </w:rPr>
        <w:t xml:space="preserve"> </w:t>
      </w:r>
      <w:hyperlink r:id="rId11" w:history="1">
        <w:r w:rsidR="0019372B" w:rsidRPr="0061696E">
          <w:rPr>
            <w:rStyle w:val="Hyperlink"/>
            <w:b/>
            <w:bCs/>
            <w:sz w:val="20"/>
            <w:szCs w:val="20"/>
          </w:rPr>
          <w:t>sancar@ilo.org</w:t>
        </w:r>
      </w:hyperlink>
      <w:r w:rsidR="0019372B" w:rsidRPr="0061696E">
        <w:rPr>
          <w:b/>
          <w:bCs/>
          <w:color w:val="0462C1"/>
          <w:sz w:val="20"/>
          <w:szCs w:val="20"/>
        </w:rPr>
        <w:t xml:space="preserve"> </w:t>
      </w:r>
      <w:r w:rsidRPr="0061696E">
        <w:rPr>
          <w:color w:val="000000" w:themeColor="text1"/>
          <w:sz w:val="20"/>
          <w:szCs w:val="20"/>
        </w:rPr>
        <w:t>and</w:t>
      </w:r>
      <w:r w:rsidRPr="0061696E">
        <w:rPr>
          <w:b/>
          <w:bCs/>
          <w:color w:val="000000" w:themeColor="text1"/>
          <w:sz w:val="20"/>
          <w:szCs w:val="20"/>
        </w:rPr>
        <w:t xml:space="preserve"> </w:t>
      </w:r>
      <w:hyperlink r:id="rId12" w:history="1">
        <w:r w:rsidR="003B6E42" w:rsidRPr="0061696E">
          <w:rPr>
            <w:rStyle w:val="Hyperlink"/>
            <w:b/>
            <w:bCs/>
            <w:sz w:val="20"/>
            <w:szCs w:val="20"/>
          </w:rPr>
          <w:t>gemici@ilo.org</w:t>
        </w:r>
      </w:hyperlink>
      <w:r w:rsidR="00FA6CAE" w:rsidRPr="0061696E">
        <w:rPr>
          <w:b/>
          <w:bCs/>
          <w:color w:val="0462C1"/>
          <w:sz w:val="20"/>
          <w:szCs w:val="20"/>
        </w:rPr>
        <w:t xml:space="preserve"> </w:t>
      </w:r>
      <w:r w:rsidRPr="0061696E">
        <w:rPr>
          <w:sz w:val="20"/>
          <w:szCs w:val="20"/>
        </w:rPr>
        <w:t xml:space="preserve">with the subject header </w:t>
      </w:r>
      <w:r w:rsidRPr="0061696E">
        <w:rPr>
          <w:b/>
          <w:bCs/>
          <w:sz w:val="20"/>
          <w:szCs w:val="20"/>
        </w:rPr>
        <w:t>“CAOBISCO Impact Assessment</w:t>
      </w:r>
      <w:r w:rsidR="0038131D" w:rsidRPr="0061696E">
        <w:rPr>
          <w:b/>
          <w:bCs/>
          <w:sz w:val="20"/>
          <w:szCs w:val="20"/>
        </w:rPr>
        <w:t xml:space="preserve"> Study</w:t>
      </w:r>
      <w:r w:rsidRPr="0061696E">
        <w:rPr>
          <w:b/>
          <w:bCs/>
          <w:sz w:val="20"/>
          <w:szCs w:val="20"/>
        </w:rPr>
        <w:t>”</w:t>
      </w:r>
      <w:r w:rsidR="00D203A5" w:rsidRPr="0061696E">
        <w:rPr>
          <w:b/>
          <w:bCs/>
          <w:sz w:val="20"/>
          <w:szCs w:val="20"/>
        </w:rPr>
        <w:t>.</w:t>
      </w:r>
    </w:p>
    <w:p w14:paraId="1ADBB941" w14:textId="063721D5" w:rsidR="5321212E" w:rsidRPr="0061696E" w:rsidRDefault="5321212E" w:rsidP="5321212E">
      <w:pPr>
        <w:pStyle w:val="BodyText"/>
        <w:ind w:left="100"/>
        <w:jc w:val="both"/>
        <w:rPr>
          <w:sz w:val="20"/>
          <w:szCs w:val="20"/>
        </w:rPr>
      </w:pPr>
    </w:p>
    <w:p w14:paraId="01F34099" w14:textId="77777777" w:rsidR="003962B8" w:rsidRPr="0061696E" w:rsidRDefault="003962B8" w:rsidP="007607D8">
      <w:pPr>
        <w:pStyle w:val="BodyText"/>
        <w:ind w:left="100"/>
        <w:jc w:val="both"/>
        <w:rPr>
          <w:sz w:val="20"/>
          <w:szCs w:val="20"/>
        </w:rPr>
      </w:pPr>
      <w:r w:rsidRPr="0061696E">
        <w:rPr>
          <w:sz w:val="20"/>
          <w:szCs w:val="20"/>
        </w:rPr>
        <w:t>All</w:t>
      </w:r>
      <w:r w:rsidRPr="0061696E">
        <w:rPr>
          <w:spacing w:val="-3"/>
          <w:sz w:val="20"/>
          <w:szCs w:val="20"/>
        </w:rPr>
        <w:t xml:space="preserve"> </w:t>
      </w:r>
      <w:r w:rsidRPr="0061696E">
        <w:rPr>
          <w:sz w:val="20"/>
          <w:szCs w:val="20"/>
        </w:rPr>
        <w:t>applications</w:t>
      </w:r>
      <w:r w:rsidRPr="0061696E">
        <w:rPr>
          <w:spacing w:val="-1"/>
          <w:sz w:val="20"/>
          <w:szCs w:val="20"/>
        </w:rPr>
        <w:t xml:space="preserve"> </w:t>
      </w:r>
      <w:r w:rsidRPr="0061696E">
        <w:rPr>
          <w:sz w:val="20"/>
          <w:szCs w:val="20"/>
        </w:rPr>
        <w:t>will</w:t>
      </w:r>
      <w:r w:rsidRPr="0061696E">
        <w:rPr>
          <w:spacing w:val="-2"/>
          <w:sz w:val="20"/>
          <w:szCs w:val="20"/>
        </w:rPr>
        <w:t xml:space="preserve"> </w:t>
      </w:r>
      <w:r w:rsidRPr="0061696E">
        <w:rPr>
          <w:sz w:val="20"/>
          <w:szCs w:val="20"/>
        </w:rPr>
        <w:t>undergo</w:t>
      </w:r>
      <w:r w:rsidRPr="0061696E">
        <w:rPr>
          <w:spacing w:val="-3"/>
          <w:sz w:val="20"/>
          <w:szCs w:val="20"/>
        </w:rPr>
        <w:t xml:space="preserve"> </w:t>
      </w:r>
      <w:r w:rsidRPr="0061696E">
        <w:rPr>
          <w:sz w:val="20"/>
          <w:szCs w:val="20"/>
        </w:rPr>
        <w:t>evaluation</w:t>
      </w:r>
      <w:r w:rsidRPr="0061696E">
        <w:rPr>
          <w:spacing w:val="-2"/>
          <w:sz w:val="20"/>
          <w:szCs w:val="20"/>
        </w:rPr>
        <w:t xml:space="preserve"> </w:t>
      </w:r>
      <w:r w:rsidRPr="0061696E">
        <w:rPr>
          <w:sz w:val="20"/>
          <w:szCs w:val="20"/>
        </w:rPr>
        <w:t>based</w:t>
      </w:r>
      <w:r w:rsidRPr="0061696E">
        <w:rPr>
          <w:spacing w:val="-2"/>
          <w:sz w:val="20"/>
          <w:szCs w:val="20"/>
        </w:rPr>
        <w:t xml:space="preserve"> </w:t>
      </w:r>
      <w:r w:rsidRPr="0061696E">
        <w:rPr>
          <w:sz w:val="20"/>
          <w:szCs w:val="20"/>
        </w:rPr>
        <w:t>on</w:t>
      </w:r>
      <w:r w:rsidRPr="0061696E">
        <w:rPr>
          <w:spacing w:val="-2"/>
          <w:sz w:val="20"/>
          <w:szCs w:val="20"/>
        </w:rPr>
        <w:t xml:space="preserve"> </w:t>
      </w:r>
      <w:r w:rsidRPr="0061696E">
        <w:rPr>
          <w:sz w:val="20"/>
          <w:szCs w:val="20"/>
        </w:rPr>
        <w:t>ILO's</w:t>
      </w:r>
      <w:r w:rsidRPr="0061696E">
        <w:rPr>
          <w:spacing w:val="-1"/>
          <w:sz w:val="20"/>
          <w:szCs w:val="20"/>
        </w:rPr>
        <w:t xml:space="preserve"> </w:t>
      </w:r>
      <w:r w:rsidRPr="0061696E">
        <w:rPr>
          <w:spacing w:val="-2"/>
          <w:sz w:val="20"/>
          <w:szCs w:val="20"/>
        </w:rPr>
        <w:t>criteria:</w:t>
      </w:r>
    </w:p>
    <w:p w14:paraId="6C01CDE0" w14:textId="50FE6BA6" w:rsidR="003962B8" w:rsidRPr="0061696E" w:rsidRDefault="000209FA" w:rsidP="00A62C10">
      <w:pPr>
        <w:pStyle w:val="ListParagraph"/>
        <w:numPr>
          <w:ilvl w:val="0"/>
          <w:numId w:val="1"/>
        </w:numPr>
        <w:tabs>
          <w:tab w:val="left" w:pos="1180"/>
        </w:tabs>
        <w:jc w:val="both"/>
        <w:rPr>
          <w:sz w:val="20"/>
          <w:szCs w:val="20"/>
        </w:rPr>
      </w:pPr>
      <w:r w:rsidRPr="0061696E">
        <w:rPr>
          <w:sz w:val="20"/>
          <w:szCs w:val="20"/>
        </w:rPr>
        <w:t>8</w:t>
      </w:r>
      <w:r w:rsidR="003962B8" w:rsidRPr="0061696E">
        <w:rPr>
          <w:sz w:val="20"/>
          <w:szCs w:val="20"/>
        </w:rPr>
        <w:t>0%</w:t>
      </w:r>
      <w:r w:rsidR="003962B8" w:rsidRPr="0061696E">
        <w:rPr>
          <w:spacing w:val="-3"/>
          <w:sz w:val="20"/>
          <w:szCs w:val="20"/>
        </w:rPr>
        <w:t xml:space="preserve"> </w:t>
      </w:r>
      <w:r w:rsidR="003962B8" w:rsidRPr="0061696E">
        <w:rPr>
          <w:sz w:val="20"/>
          <w:szCs w:val="20"/>
        </w:rPr>
        <w:t>for</w:t>
      </w:r>
      <w:r w:rsidR="003962B8" w:rsidRPr="0061696E">
        <w:rPr>
          <w:spacing w:val="-2"/>
          <w:sz w:val="20"/>
          <w:szCs w:val="20"/>
        </w:rPr>
        <w:t xml:space="preserve"> </w:t>
      </w:r>
      <w:r w:rsidR="003962B8" w:rsidRPr="0061696E">
        <w:rPr>
          <w:sz w:val="20"/>
          <w:szCs w:val="20"/>
        </w:rPr>
        <w:t>technical</w:t>
      </w:r>
      <w:r w:rsidR="003962B8" w:rsidRPr="0061696E">
        <w:rPr>
          <w:spacing w:val="-2"/>
          <w:sz w:val="20"/>
          <w:szCs w:val="20"/>
        </w:rPr>
        <w:t xml:space="preserve"> </w:t>
      </w:r>
      <w:r w:rsidR="003962B8" w:rsidRPr="0061696E">
        <w:rPr>
          <w:sz w:val="20"/>
          <w:szCs w:val="20"/>
        </w:rPr>
        <w:t>expertise,</w:t>
      </w:r>
      <w:r w:rsidR="003962B8" w:rsidRPr="0061696E">
        <w:rPr>
          <w:spacing w:val="-3"/>
          <w:sz w:val="20"/>
          <w:szCs w:val="20"/>
        </w:rPr>
        <w:t xml:space="preserve"> </w:t>
      </w:r>
      <w:r w:rsidR="003962B8" w:rsidRPr="0061696E">
        <w:rPr>
          <w:sz w:val="20"/>
          <w:szCs w:val="20"/>
        </w:rPr>
        <w:t>experience,</w:t>
      </w:r>
      <w:r w:rsidR="003962B8" w:rsidRPr="0061696E">
        <w:rPr>
          <w:spacing w:val="-2"/>
          <w:sz w:val="20"/>
          <w:szCs w:val="20"/>
        </w:rPr>
        <w:t xml:space="preserve"> </w:t>
      </w:r>
      <w:r w:rsidR="003962B8" w:rsidRPr="0061696E">
        <w:rPr>
          <w:sz w:val="20"/>
          <w:szCs w:val="20"/>
        </w:rPr>
        <w:t>and</w:t>
      </w:r>
      <w:r w:rsidR="003962B8" w:rsidRPr="0061696E">
        <w:rPr>
          <w:spacing w:val="-2"/>
          <w:sz w:val="20"/>
          <w:szCs w:val="20"/>
        </w:rPr>
        <w:t xml:space="preserve"> skills.</w:t>
      </w:r>
    </w:p>
    <w:p w14:paraId="2FE2DE54" w14:textId="5645EE08" w:rsidR="000D3D4B" w:rsidRPr="0061696E" w:rsidRDefault="000209FA" w:rsidP="001A6DAA">
      <w:pPr>
        <w:pStyle w:val="ListParagraph"/>
        <w:numPr>
          <w:ilvl w:val="0"/>
          <w:numId w:val="1"/>
        </w:numPr>
        <w:tabs>
          <w:tab w:val="left" w:pos="1180"/>
        </w:tabs>
        <w:ind w:right="-68"/>
        <w:jc w:val="both"/>
        <w:rPr>
          <w:sz w:val="20"/>
          <w:szCs w:val="20"/>
        </w:rPr>
      </w:pPr>
      <w:r w:rsidRPr="0061696E">
        <w:rPr>
          <w:sz w:val="20"/>
          <w:szCs w:val="20"/>
        </w:rPr>
        <w:t>2</w:t>
      </w:r>
      <w:r w:rsidR="003962B8" w:rsidRPr="0061696E">
        <w:rPr>
          <w:sz w:val="20"/>
          <w:szCs w:val="20"/>
        </w:rPr>
        <w:t>0% for the financial proposal, ensuring alignment with the nature, complexity, and difficulty of the tasks.</w:t>
      </w:r>
    </w:p>
    <w:p w14:paraId="3EF22AAC" w14:textId="77777777" w:rsidR="004F0E1D" w:rsidRPr="0061696E" w:rsidRDefault="004F0E1D" w:rsidP="002A7DC8">
      <w:pPr>
        <w:pStyle w:val="Heading1"/>
        <w:numPr>
          <w:ilvl w:val="0"/>
          <w:numId w:val="4"/>
        </w:numPr>
        <w:tabs>
          <w:tab w:val="left" w:pos="284"/>
        </w:tabs>
        <w:spacing w:before="240"/>
        <w:ind w:left="284"/>
        <w:rPr>
          <w:sz w:val="20"/>
          <w:szCs w:val="20"/>
        </w:rPr>
      </w:pPr>
      <w:r w:rsidRPr="0061696E">
        <w:rPr>
          <w:color w:val="1E2DBE"/>
          <w:sz w:val="20"/>
          <w:szCs w:val="20"/>
        </w:rPr>
        <w:t xml:space="preserve">ADMINISTRATIVE ARRANGEMENTS </w:t>
      </w:r>
    </w:p>
    <w:p w14:paraId="4A3678B6" w14:textId="74105C47" w:rsidR="00B03C83" w:rsidRPr="0061696E" w:rsidRDefault="004F0E1D" w:rsidP="007607D8">
      <w:pPr>
        <w:pStyle w:val="Heading1"/>
        <w:tabs>
          <w:tab w:val="left" w:pos="426"/>
        </w:tabs>
        <w:ind w:left="0"/>
        <w:jc w:val="both"/>
        <w:rPr>
          <w:sz w:val="20"/>
          <w:szCs w:val="20"/>
        </w:rPr>
      </w:pPr>
      <w:r w:rsidRPr="0061696E">
        <w:rPr>
          <w:b w:val="0"/>
          <w:bCs w:val="0"/>
          <w:sz w:val="20"/>
          <w:szCs w:val="20"/>
        </w:rPr>
        <w:t xml:space="preserve">The activities within the scope of this assignment will be carried out under the overall supervision of the Director of ILO Office of Türkiye. The </w:t>
      </w:r>
      <w:r w:rsidR="7E486C4F" w:rsidRPr="0061696E">
        <w:rPr>
          <w:b w:val="0"/>
          <w:bCs w:val="0"/>
          <w:sz w:val="20"/>
          <w:szCs w:val="20"/>
        </w:rPr>
        <w:t xml:space="preserve">Team leader </w:t>
      </w:r>
      <w:r w:rsidRPr="0061696E">
        <w:rPr>
          <w:b w:val="0"/>
          <w:bCs w:val="0"/>
          <w:sz w:val="20"/>
          <w:szCs w:val="20"/>
        </w:rPr>
        <w:t xml:space="preserve">will work in close coordination with and under direct supervision of the ILO Senior Project Coordinator. The </w:t>
      </w:r>
      <w:r w:rsidR="795AB14F" w:rsidRPr="0061696E">
        <w:rPr>
          <w:b w:val="0"/>
          <w:bCs w:val="0"/>
          <w:sz w:val="20"/>
          <w:szCs w:val="20"/>
        </w:rPr>
        <w:t xml:space="preserve">team leader </w:t>
      </w:r>
      <w:r w:rsidRPr="0061696E">
        <w:rPr>
          <w:b w:val="0"/>
          <w:bCs w:val="0"/>
          <w:sz w:val="20"/>
          <w:szCs w:val="20"/>
        </w:rPr>
        <w:t xml:space="preserve">will discuss with project management team all technical and methodological issues when needed, via e-mail and virtual </w:t>
      </w:r>
      <w:r w:rsidR="00B03C83" w:rsidRPr="0061696E">
        <w:rPr>
          <w:b w:val="0"/>
          <w:bCs w:val="0"/>
          <w:sz w:val="20"/>
          <w:szCs w:val="20"/>
        </w:rPr>
        <w:t>Regular coordination meetings with the ILO are expected to take place via in person or online platforms, whereas activities that require visits to field provinces shall follow the ILO’s guidance.</w:t>
      </w:r>
      <w:r w:rsidR="00B03C83" w:rsidRPr="0061696E">
        <w:rPr>
          <w:sz w:val="20"/>
          <w:szCs w:val="20"/>
        </w:rPr>
        <w:t xml:space="preserve">    </w:t>
      </w:r>
    </w:p>
    <w:p w14:paraId="6B5BF175" w14:textId="027A871D" w:rsidR="004F0E1D" w:rsidRPr="0061696E" w:rsidRDefault="001752A0" w:rsidP="007607D8">
      <w:pPr>
        <w:pStyle w:val="Heading1"/>
        <w:tabs>
          <w:tab w:val="left" w:pos="426"/>
        </w:tabs>
        <w:spacing w:before="239"/>
        <w:ind w:left="0"/>
        <w:jc w:val="both"/>
        <w:rPr>
          <w:b w:val="0"/>
          <w:bCs w:val="0"/>
          <w:sz w:val="20"/>
          <w:szCs w:val="20"/>
        </w:rPr>
      </w:pPr>
      <w:r w:rsidRPr="0061696E">
        <w:rPr>
          <w:b w:val="0"/>
          <w:bCs w:val="0"/>
          <w:sz w:val="20"/>
          <w:szCs w:val="20"/>
        </w:rPr>
        <w:t>T</w:t>
      </w:r>
      <w:r w:rsidR="004F0E1D" w:rsidRPr="0061696E">
        <w:rPr>
          <w:b w:val="0"/>
          <w:bCs w:val="0"/>
          <w:sz w:val="20"/>
          <w:szCs w:val="20"/>
        </w:rPr>
        <w:t xml:space="preserve">he </w:t>
      </w:r>
      <w:r w:rsidR="39750C92" w:rsidRPr="0061696E">
        <w:rPr>
          <w:b w:val="0"/>
          <w:bCs w:val="0"/>
          <w:sz w:val="20"/>
          <w:szCs w:val="20"/>
        </w:rPr>
        <w:t xml:space="preserve">team leader </w:t>
      </w:r>
      <w:r w:rsidR="004F0E1D" w:rsidRPr="0061696E">
        <w:rPr>
          <w:b w:val="0"/>
          <w:bCs w:val="0"/>
          <w:sz w:val="20"/>
          <w:szCs w:val="20"/>
        </w:rPr>
        <w:t xml:space="preserve">will liaise with project management to obtain the main documents and any information which will be required to perform the evaluation. The team leader and experts will facilitate contact with the different partners and stakeholders and will organise meetings. </w:t>
      </w:r>
    </w:p>
    <w:p w14:paraId="414B01B3" w14:textId="1F4D0CC3" w:rsidR="004F0E1D" w:rsidRPr="0061696E" w:rsidRDefault="004F0E1D" w:rsidP="007607D8">
      <w:pPr>
        <w:adjustRightInd w:val="0"/>
        <w:spacing w:before="240" w:after="120"/>
        <w:jc w:val="both"/>
        <w:rPr>
          <w:sz w:val="20"/>
          <w:szCs w:val="20"/>
          <w:lang w:eastAsia="en-GB"/>
        </w:rPr>
      </w:pPr>
      <w:r w:rsidRPr="0061696E">
        <w:rPr>
          <w:sz w:val="20"/>
          <w:szCs w:val="20"/>
          <w:lang w:eastAsia="en-GB"/>
        </w:rPr>
        <w:t xml:space="preserve">The study will be conducted over a period of </w:t>
      </w:r>
      <w:r w:rsidR="00586494" w:rsidRPr="0061696E">
        <w:rPr>
          <w:sz w:val="20"/>
          <w:szCs w:val="20"/>
          <w:lang w:eastAsia="en-GB"/>
        </w:rPr>
        <w:t>5</w:t>
      </w:r>
      <w:r w:rsidRPr="0061696E">
        <w:rPr>
          <w:sz w:val="20"/>
          <w:szCs w:val="20"/>
          <w:lang w:eastAsia="en-GB"/>
        </w:rPr>
        <w:t xml:space="preserve"> months (</w:t>
      </w:r>
      <w:r w:rsidR="00264746" w:rsidRPr="0061696E">
        <w:rPr>
          <w:sz w:val="20"/>
          <w:szCs w:val="20"/>
          <w:lang w:eastAsia="en-GB"/>
        </w:rPr>
        <w:t>May</w:t>
      </w:r>
      <w:r w:rsidR="0098046F" w:rsidRPr="0061696E">
        <w:rPr>
          <w:sz w:val="20"/>
          <w:szCs w:val="20"/>
          <w:lang w:eastAsia="en-GB"/>
        </w:rPr>
        <w:t>-</w:t>
      </w:r>
      <w:r w:rsidR="00586494" w:rsidRPr="0061696E">
        <w:rPr>
          <w:sz w:val="20"/>
          <w:szCs w:val="20"/>
          <w:lang w:eastAsia="en-GB"/>
        </w:rPr>
        <w:t>September</w:t>
      </w:r>
      <w:r w:rsidR="30A42A15" w:rsidRPr="0061696E">
        <w:rPr>
          <w:sz w:val="20"/>
          <w:szCs w:val="20"/>
          <w:lang w:eastAsia="en-GB"/>
        </w:rPr>
        <w:t xml:space="preserve"> </w:t>
      </w:r>
      <w:r w:rsidRPr="0061696E">
        <w:rPr>
          <w:sz w:val="20"/>
          <w:szCs w:val="20"/>
          <w:lang w:eastAsia="en-GB"/>
        </w:rPr>
        <w:t>202</w:t>
      </w:r>
      <w:r w:rsidR="774DDEA1" w:rsidRPr="0061696E">
        <w:rPr>
          <w:sz w:val="20"/>
          <w:szCs w:val="20"/>
          <w:lang w:eastAsia="en-GB"/>
        </w:rPr>
        <w:t>5</w:t>
      </w:r>
      <w:r w:rsidRPr="0061696E">
        <w:rPr>
          <w:sz w:val="20"/>
          <w:szCs w:val="20"/>
          <w:lang w:eastAsia="en-GB"/>
        </w:rPr>
        <w:t xml:space="preserve">). A detailed timetable and workplan will be included in the inception report developed by the </w:t>
      </w:r>
      <w:r w:rsidR="784C3F6F" w:rsidRPr="0061696E">
        <w:rPr>
          <w:sz w:val="20"/>
          <w:szCs w:val="20"/>
          <w:lang w:eastAsia="en-GB"/>
        </w:rPr>
        <w:t>service provider</w:t>
      </w:r>
      <w:r w:rsidRPr="0061696E">
        <w:rPr>
          <w:sz w:val="20"/>
          <w:szCs w:val="20"/>
          <w:lang w:eastAsia="en-GB"/>
        </w:rPr>
        <w:t xml:space="preserve">. </w:t>
      </w:r>
    </w:p>
    <w:p w14:paraId="690BDD33" w14:textId="6E55754C" w:rsidR="004F0E1D" w:rsidRPr="0061696E" w:rsidRDefault="55A6BBBB" w:rsidP="006D2895">
      <w:pPr>
        <w:adjustRightInd w:val="0"/>
        <w:spacing w:before="1" w:after="120"/>
        <w:jc w:val="both"/>
        <w:rPr>
          <w:sz w:val="20"/>
          <w:szCs w:val="20"/>
          <w:lang w:eastAsia="en-GB"/>
        </w:rPr>
      </w:pPr>
      <w:r w:rsidRPr="0061696E">
        <w:rPr>
          <w:sz w:val="20"/>
          <w:szCs w:val="20"/>
        </w:rPr>
        <w:t xml:space="preserve">For this assignment, the </w:t>
      </w:r>
      <w:r w:rsidR="7B097BB8" w:rsidRPr="0061696E">
        <w:rPr>
          <w:sz w:val="20"/>
          <w:szCs w:val="20"/>
        </w:rPr>
        <w:t>team assigned by the s</w:t>
      </w:r>
      <w:r w:rsidR="784C3F6F" w:rsidRPr="0061696E">
        <w:rPr>
          <w:sz w:val="20"/>
          <w:szCs w:val="20"/>
        </w:rPr>
        <w:t>ervice provider</w:t>
      </w:r>
      <w:r w:rsidRPr="0061696E">
        <w:rPr>
          <w:sz w:val="20"/>
          <w:szCs w:val="20"/>
        </w:rPr>
        <w:t xml:space="preserve"> may work from its city of residence. However, completion of this work </w:t>
      </w:r>
      <w:r w:rsidR="00B7476C" w:rsidRPr="0061696E">
        <w:rPr>
          <w:sz w:val="20"/>
          <w:szCs w:val="20"/>
        </w:rPr>
        <w:t xml:space="preserve">may </w:t>
      </w:r>
      <w:r w:rsidRPr="0061696E">
        <w:rPr>
          <w:sz w:val="20"/>
          <w:szCs w:val="20"/>
        </w:rPr>
        <w:t>require business trips to Ankara and other project provinces (</w:t>
      </w:r>
      <w:proofErr w:type="spellStart"/>
      <w:r w:rsidRPr="0061696E">
        <w:rPr>
          <w:sz w:val="20"/>
          <w:szCs w:val="20"/>
        </w:rPr>
        <w:t>Ordu</w:t>
      </w:r>
      <w:proofErr w:type="spellEnd"/>
      <w:r w:rsidRPr="0061696E">
        <w:rPr>
          <w:sz w:val="20"/>
          <w:szCs w:val="20"/>
        </w:rPr>
        <w:t xml:space="preserve">, Samsun, Giresun, </w:t>
      </w:r>
      <w:proofErr w:type="spellStart"/>
      <w:r w:rsidRPr="0061696E">
        <w:rPr>
          <w:sz w:val="20"/>
          <w:szCs w:val="20"/>
        </w:rPr>
        <w:t>Düzce</w:t>
      </w:r>
      <w:proofErr w:type="spellEnd"/>
      <w:r w:rsidRPr="0061696E">
        <w:rPr>
          <w:sz w:val="20"/>
          <w:szCs w:val="20"/>
        </w:rPr>
        <w:t xml:space="preserve">, Sakarya, </w:t>
      </w:r>
      <w:proofErr w:type="spellStart"/>
      <w:r w:rsidRPr="0061696E">
        <w:rPr>
          <w:sz w:val="20"/>
          <w:szCs w:val="20"/>
        </w:rPr>
        <w:t>Şanlıurfa</w:t>
      </w:r>
      <w:proofErr w:type="spellEnd"/>
      <w:r w:rsidRPr="0061696E">
        <w:rPr>
          <w:sz w:val="20"/>
          <w:szCs w:val="20"/>
        </w:rPr>
        <w:t xml:space="preserve">). </w:t>
      </w:r>
      <w:r w:rsidR="00B7476C" w:rsidRPr="0061696E">
        <w:rPr>
          <w:sz w:val="20"/>
          <w:szCs w:val="20"/>
        </w:rPr>
        <w:t xml:space="preserve">The </w:t>
      </w:r>
      <w:r w:rsidRPr="0061696E">
        <w:rPr>
          <w:sz w:val="20"/>
          <w:szCs w:val="20"/>
        </w:rPr>
        <w:t xml:space="preserve">number of business trips </w:t>
      </w:r>
      <w:r w:rsidR="00B7476C" w:rsidRPr="0061696E">
        <w:rPr>
          <w:sz w:val="20"/>
          <w:szCs w:val="20"/>
        </w:rPr>
        <w:t>during</w:t>
      </w:r>
      <w:r w:rsidRPr="0061696E">
        <w:rPr>
          <w:sz w:val="20"/>
          <w:szCs w:val="20"/>
        </w:rPr>
        <w:t xml:space="preserve"> the contract duration to the pilot provinces is </w:t>
      </w:r>
      <w:r w:rsidR="00B7476C" w:rsidRPr="0061696E">
        <w:rPr>
          <w:sz w:val="20"/>
          <w:szCs w:val="20"/>
        </w:rPr>
        <w:t>estimated around 4-</w:t>
      </w:r>
      <w:r w:rsidRPr="0061696E">
        <w:rPr>
          <w:sz w:val="20"/>
          <w:szCs w:val="20"/>
        </w:rPr>
        <w:t xml:space="preserve">6 trips with </w:t>
      </w:r>
      <w:r w:rsidR="00B7449C" w:rsidRPr="0061696E">
        <w:rPr>
          <w:sz w:val="20"/>
          <w:szCs w:val="20"/>
        </w:rPr>
        <w:t xml:space="preserve">2 </w:t>
      </w:r>
      <w:r w:rsidRPr="0061696E">
        <w:rPr>
          <w:sz w:val="20"/>
          <w:szCs w:val="20"/>
        </w:rPr>
        <w:t xml:space="preserve">days of stay on each trip. The planned travels are estimated, and actual number of trips/stays </w:t>
      </w:r>
      <w:r w:rsidR="00B7476C" w:rsidRPr="0061696E">
        <w:rPr>
          <w:sz w:val="20"/>
          <w:szCs w:val="20"/>
        </w:rPr>
        <w:t>will be determined later in consultation with ILO project team during the inception period.</w:t>
      </w:r>
    </w:p>
    <w:p w14:paraId="758D14F4" w14:textId="73B82FE6" w:rsidR="004F0E1D" w:rsidRPr="0061696E" w:rsidRDefault="008252D0" w:rsidP="5321212E">
      <w:pPr>
        <w:adjustRightInd w:val="0"/>
        <w:spacing w:before="1" w:after="120"/>
        <w:jc w:val="both"/>
        <w:rPr>
          <w:sz w:val="20"/>
          <w:szCs w:val="20"/>
          <w:lang w:eastAsia="en-GB"/>
        </w:rPr>
      </w:pPr>
      <w:r w:rsidRPr="0061696E">
        <w:rPr>
          <w:sz w:val="20"/>
          <w:szCs w:val="20"/>
          <w:lang w:eastAsia="en-GB"/>
        </w:rPr>
        <w:t xml:space="preserve">Within the scope of this assignment, the </w:t>
      </w:r>
      <w:r w:rsidR="5908D7F6" w:rsidRPr="0061696E">
        <w:rPr>
          <w:sz w:val="20"/>
          <w:szCs w:val="20"/>
          <w:lang w:eastAsia="en-GB"/>
        </w:rPr>
        <w:t>team assigned by the s</w:t>
      </w:r>
      <w:r w:rsidR="784C3F6F" w:rsidRPr="0061696E">
        <w:rPr>
          <w:sz w:val="20"/>
          <w:szCs w:val="20"/>
          <w:lang w:eastAsia="en-GB"/>
        </w:rPr>
        <w:t>ervice provider</w:t>
      </w:r>
      <w:r w:rsidRPr="0061696E">
        <w:rPr>
          <w:sz w:val="20"/>
          <w:szCs w:val="20"/>
          <w:lang w:eastAsia="en-GB"/>
        </w:rPr>
        <w:t xml:space="preserve"> will work with project beneficiaries, including children working in seasonal agriculture and their families, agricultural intermediaries, orchard owners, as well as other target groups like central and local authorities, exporter unions, hazelnut companies and NGOs. The </w:t>
      </w:r>
      <w:r w:rsidR="784C3F6F" w:rsidRPr="0061696E">
        <w:rPr>
          <w:sz w:val="20"/>
          <w:szCs w:val="20"/>
          <w:lang w:eastAsia="en-GB"/>
        </w:rPr>
        <w:t>Service provider</w:t>
      </w:r>
      <w:r w:rsidRPr="0061696E">
        <w:rPr>
          <w:sz w:val="20"/>
          <w:szCs w:val="20"/>
          <w:lang w:eastAsia="en-GB"/>
        </w:rPr>
        <w:t xml:space="preserve"> must strictly adhere to the ILO’s guidance regarding informed consent, privacy and confidentiality as well as protection of personal data, when working with the ILO </w:t>
      </w:r>
      <w:r w:rsidR="00526771" w:rsidRPr="0061696E">
        <w:rPr>
          <w:sz w:val="20"/>
          <w:szCs w:val="20"/>
          <w:lang w:eastAsia="en-GB"/>
        </w:rPr>
        <w:t>beneficiaries. The</w:t>
      </w:r>
      <w:r w:rsidR="004F0E1D" w:rsidRPr="0061696E">
        <w:rPr>
          <w:sz w:val="20"/>
          <w:szCs w:val="20"/>
          <w:lang w:eastAsia="en-GB"/>
        </w:rPr>
        <w:t xml:space="preserve"> </w:t>
      </w:r>
      <w:r w:rsidR="784C3F6F" w:rsidRPr="0061696E">
        <w:rPr>
          <w:sz w:val="20"/>
          <w:szCs w:val="20"/>
          <w:lang w:eastAsia="en-GB"/>
        </w:rPr>
        <w:t>service provider</w:t>
      </w:r>
      <w:r w:rsidR="004F0E1D" w:rsidRPr="0061696E">
        <w:rPr>
          <w:sz w:val="20"/>
          <w:szCs w:val="20"/>
          <w:lang w:eastAsia="en-GB"/>
        </w:rPr>
        <w:t xml:space="preserve"> commits to upholding strict confidentiality for all designated information, ensuring non-disclosure during and after the contract term, and refraining from utilizing the information for personal, private, third-party benefit, and/or any unauthorized purposes beyond the defined scope of the </w:t>
      </w:r>
      <w:r w:rsidR="00D32B0E" w:rsidRPr="0061696E">
        <w:rPr>
          <w:sz w:val="20"/>
          <w:szCs w:val="20"/>
          <w:lang w:eastAsia="en-GB"/>
        </w:rPr>
        <w:t>consultancy</w:t>
      </w:r>
      <w:r w:rsidR="004F0E1D" w:rsidRPr="0061696E">
        <w:rPr>
          <w:sz w:val="20"/>
          <w:szCs w:val="20"/>
          <w:lang w:eastAsia="en-GB"/>
        </w:rPr>
        <w:t xml:space="preserve">. </w:t>
      </w:r>
    </w:p>
    <w:p w14:paraId="64194618" w14:textId="481CB0D3" w:rsidR="004F0E1D" w:rsidRPr="0061696E" w:rsidRDefault="004F0E1D" w:rsidP="007607D8">
      <w:pPr>
        <w:adjustRightInd w:val="0"/>
        <w:spacing w:before="240" w:after="120"/>
        <w:jc w:val="both"/>
        <w:rPr>
          <w:sz w:val="20"/>
          <w:szCs w:val="20"/>
          <w:lang w:eastAsia="en-GB"/>
        </w:rPr>
      </w:pPr>
      <w:r w:rsidRPr="0061696E">
        <w:rPr>
          <w:sz w:val="20"/>
          <w:szCs w:val="20"/>
          <w:lang w:eastAsia="en-GB"/>
        </w:rPr>
        <w:t>The title rights, copyrights and all other rights whatsoever nature in any material produced under the provisions of this assignment will be vested exclusively in the ILO office for Türkiye. Please refer to related articles of the Terms and Conditions Applicable to ILO Contracts for Services and the Terms and Conditions for European Union Funded Contracts</w:t>
      </w:r>
      <w:r w:rsidR="001C530E" w:rsidRPr="0061696E">
        <w:rPr>
          <w:sz w:val="20"/>
          <w:szCs w:val="20"/>
          <w:lang w:eastAsia="en-GB"/>
        </w:rPr>
        <w:t>.</w:t>
      </w:r>
      <w:r w:rsidR="000428E6" w:rsidRPr="0061696E">
        <w:rPr>
          <w:sz w:val="20"/>
          <w:szCs w:val="20"/>
          <w:lang w:eastAsia="en-GB"/>
        </w:rPr>
        <w:t xml:space="preserve"> </w:t>
      </w:r>
    </w:p>
    <w:p w14:paraId="38A3050C" w14:textId="25367A98" w:rsidR="00D83853" w:rsidRPr="0061696E" w:rsidRDefault="00D83853" w:rsidP="007607D8">
      <w:pPr>
        <w:tabs>
          <w:tab w:val="left" w:pos="1180"/>
        </w:tabs>
        <w:spacing w:before="19"/>
        <w:ind w:right="-68"/>
        <w:jc w:val="both"/>
        <w:rPr>
          <w:sz w:val="20"/>
          <w:szCs w:val="20"/>
        </w:rPr>
      </w:pPr>
      <w:r w:rsidRPr="0061696E">
        <w:rPr>
          <w:sz w:val="20"/>
          <w:szCs w:val="20"/>
        </w:rPr>
        <w:t xml:space="preserve">In the case of any local or international missions, requested by ILO; the </w:t>
      </w:r>
      <w:r w:rsidR="784C3F6F" w:rsidRPr="0061696E">
        <w:rPr>
          <w:sz w:val="20"/>
          <w:szCs w:val="20"/>
        </w:rPr>
        <w:t>Service provider</w:t>
      </w:r>
      <w:r w:rsidRPr="0061696E">
        <w:rPr>
          <w:sz w:val="20"/>
          <w:szCs w:val="20"/>
        </w:rPr>
        <w:t xml:space="preserve"> </w:t>
      </w:r>
      <w:proofErr w:type="gramStart"/>
      <w:r w:rsidRPr="0061696E">
        <w:rPr>
          <w:sz w:val="20"/>
          <w:szCs w:val="20"/>
        </w:rPr>
        <w:t>has to</w:t>
      </w:r>
      <w:proofErr w:type="gramEnd"/>
      <w:r w:rsidRPr="0061696E">
        <w:rPr>
          <w:sz w:val="20"/>
          <w:szCs w:val="20"/>
        </w:rPr>
        <w:t xml:space="preserve"> take necessary </w:t>
      </w:r>
      <w:r w:rsidR="006E54AF" w:rsidRPr="0061696E">
        <w:rPr>
          <w:sz w:val="20"/>
          <w:szCs w:val="20"/>
        </w:rPr>
        <w:t>actions in</w:t>
      </w:r>
      <w:r w:rsidRPr="0061696E">
        <w:rPr>
          <w:sz w:val="20"/>
          <w:szCs w:val="20"/>
        </w:rPr>
        <w:t xml:space="preserve"> order to compliance with the security requirements of UN System when he/she travels within the country in the framework of his/her ILO Contract. </w:t>
      </w:r>
    </w:p>
    <w:p w14:paraId="610580A3" w14:textId="77777777" w:rsidR="00A117B1" w:rsidRPr="0061696E" w:rsidRDefault="00A117B1" w:rsidP="007607D8">
      <w:pPr>
        <w:tabs>
          <w:tab w:val="left" w:pos="1180"/>
        </w:tabs>
        <w:spacing w:before="19"/>
        <w:ind w:right="303"/>
        <w:jc w:val="both"/>
        <w:rPr>
          <w:sz w:val="20"/>
          <w:szCs w:val="20"/>
        </w:rPr>
      </w:pPr>
    </w:p>
    <w:p w14:paraId="2A341733" w14:textId="047A6BAF" w:rsidR="000226C4" w:rsidRPr="0061696E" w:rsidRDefault="00D83853" w:rsidP="00430695">
      <w:pPr>
        <w:tabs>
          <w:tab w:val="left" w:pos="1180"/>
        </w:tabs>
        <w:spacing w:before="19"/>
        <w:ind w:right="-68"/>
        <w:jc w:val="both"/>
        <w:rPr>
          <w:sz w:val="20"/>
          <w:szCs w:val="20"/>
        </w:rPr>
      </w:pPr>
      <w:r w:rsidRPr="0061696E">
        <w:rPr>
          <w:sz w:val="20"/>
          <w:szCs w:val="20"/>
        </w:rPr>
        <w:t xml:space="preserve">Please note that the External </w:t>
      </w:r>
      <w:r w:rsidR="784C3F6F" w:rsidRPr="0061696E">
        <w:rPr>
          <w:sz w:val="20"/>
          <w:szCs w:val="20"/>
        </w:rPr>
        <w:t>Service provider</w:t>
      </w:r>
      <w:r w:rsidRPr="0061696E">
        <w:rPr>
          <w:sz w:val="20"/>
          <w:szCs w:val="20"/>
        </w:rPr>
        <w:t xml:space="preserve"> is responsible for completing the new security awareness online training course (BSAFE) if she/he needs to undertake any travel out of her/his city of residence within the course of this assignment. The course is available </w:t>
      </w:r>
      <w:r w:rsidR="009716F2" w:rsidRPr="0061696E">
        <w:rPr>
          <w:sz w:val="20"/>
          <w:szCs w:val="20"/>
        </w:rPr>
        <w:t>through registration</w:t>
      </w:r>
      <w:r w:rsidRPr="0061696E">
        <w:rPr>
          <w:sz w:val="20"/>
          <w:szCs w:val="20"/>
        </w:rPr>
        <w:t xml:space="preserve"> on https://training.dss.un.org/user/login. Additionally, the External </w:t>
      </w:r>
      <w:r w:rsidR="784C3F6F" w:rsidRPr="0061696E">
        <w:rPr>
          <w:sz w:val="20"/>
          <w:szCs w:val="20"/>
        </w:rPr>
        <w:t>Service provider</w:t>
      </w:r>
      <w:r w:rsidRPr="0061696E">
        <w:rPr>
          <w:sz w:val="20"/>
          <w:szCs w:val="20"/>
        </w:rPr>
        <w:t xml:space="preserve"> will be requested to submit a security clearance generated via web-based “Travel Request Information Process” (TRIP) system prior to any travel out of her/his city of residence. TRIP system is accessible through registration on </w:t>
      </w:r>
      <w:hyperlink r:id="rId13">
        <w:r w:rsidR="009716F2" w:rsidRPr="0061696E">
          <w:rPr>
            <w:rStyle w:val="Hyperlink"/>
            <w:sz w:val="20"/>
            <w:szCs w:val="20"/>
          </w:rPr>
          <w:t>https://trip.dss.un.org/dssweb</w:t>
        </w:r>
      </w:hyperlink>
      <w:r w:rsidR="001752A0" w:rsidRPr="0061696E">
        <w:rPr>
          <w:rStyle w:val="Hyperlink"/>
          <w:sz w:val="20"/>
          <w:szCs w:val="20"/>
        </w:rPr>
        <w:t xml:space="preserve">. </w:t>
      </w:r>
      <w:bookmarkEnd w:id="0"/>
    </w:p>
    <w:sectPr w:rsidR="000226C4" w:rsidRPr="0061696E">
      <w:headerReference w:type="default" r:id="rId14"/>
      <w:footerReference w:type="default" r:id="rId15"/>
      <w:pgSz w:w="11910" w:h="16840"/>
      <w:pgMar w:top="1340" w:right="1140" w:bottom="1240" w:left="1340" w:header="0" w:footer="10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382F6" w14:textId="77777777" w:rsidR="002369CD" w:rsidRDefault="002369CD">
      <w:r>
        <w:separator/>
      </w:r>
    </w:p>
  </w:endnote>
  <w:endnote w:type="continuationSeparator" w:id="0">
    <w:p w14:paraId="71661908" w14:textId="77777777" w:rsidR="002369CD" w:rsidRDefault="002369CD">
      <w:r>
        <w:continuationSeparator/>
      </w:r>
    </w:p>
  </w:endnote>
  <w:endnote w:type="continuationNotice" w:id="1">
    <w:p w14:paraId="1B44CDAD" w14:textId="77777777" w:rsidR="002369CD" w:rsidRDefault="002369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altName w:val="Nirmala UI"/>
    <w:charset w:val="00"/>
    <w:family w:val="swiss"/>
    <w:pitch w:val="variable"/>
    <w:sig w:usb0="E00082FF" w:usb1="400078FF" w:usb2="08000029"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charset w:val="00"/>
    <w:family w:val="auto"/>
    <w:pitch w:val="variable"/>
    <w:sig w:usb0="00000007" w:usb1="0000002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1742" w14:textId="77777777" w:rsidR="000226C4" w:rsidRDefault="00B55595">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14:anchorId="2A341743" wp14:editId="2A341744">
              <wp:simplePos x="0" y="0"/>
              <wp:positionH relativeFrom="page">
                <wp:posOffset>6577330</wp:posOffset>
              </wp:positionH>
              <wp:positionV relativeFrom="page">
                <wp:posOffset>9902952</wp:posOffset>
              </wp:positionV>
              <wp:extent cx="70485" cy="1708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 cy="170815"/>
                      </a:xfrm>
                      <a:custGeom>
                        <a:avLst/>
                        <a:gdLst/>
                        <a:ahLst/>
                        <a:cxnLst/>
                        <a:rect l="l" t="t" r="r" b="b"/>
                        <a:pathLst>
                          <a:path w="70485" h="170815">
                            <a:moveTo>
                              <a:pt x="70103" y="0"/>
                            </a:moveTo>
                            <a:lnTo>
                              <a:pt x="0" y="0"/>
                            </a:lnTo>
                            <a:lnTo>
                              <a:pt x="0" y="170687"/>
                            </a:lnTo>
                            <a:lnTo>
                              <a:pt x="70103" y="170687"/>
                            </a:lnTo>
                            <a:lnTo>
                              <a:pt x="70103" y="0"/>
                            </a:lnTo>
                            <a:close/>
                          </a:path>
                        </a:pathLst>
                      </a:custGeom>
                      <a:solidFill>
                        <a:srgbClr val="E6E6E6"/>
                      </a:solidFill>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w:pict w14:anchorId="04071791">
            <v:shape id="Graphic 1" style="position:absolute;margin-left:517.9pt;margin-top:779.75pt;width:5.55pt;height:13.45pt;z-index:-251658240;visibility:visible;mso-wrap-style:square;mso-wrap-distance-left:0;mso-wrap-distance-top:0;mso-wrap-distance-right:0;mso-wrap-distance-bottom:0;mso-position-horizontal:absolute;mso-position-horizontal-relative:page;mso-position-vertical:absolute;mso-position-vertical-relative:page;v-text-anchor:top" coordsize="70485,170815" o:spid="_x0000_s1026" fillcolor="#e6e6e6" stroked="f" path="m70103,l,,,170687r70103,l7010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" w14:anchorId="1883A969">
              <v:path arrowok="t"/>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2A341745" wp14:editId="2A341746">
              <wp:simplePos x="0" y="0"/>
              <wp:positionH relativeFrom="page">
                <wp:posOffset>6539230</wp:posOffset>
              </wp:positionH>
              <wp:positionV relativeFrom="page">
                <wp:posOffset>9917683</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A341747" w14:textId="77777777" w:rsidR="000226C4" w:rsidRDefault="00B55595">
                          <w:pPr>
                            <w:spacing w:line="245" w:lineRule="exact"/>
                            <w:ind w:left="60"/>
                            <w:rPr>
                              <w:rFonts w:ascii="Calibri"/>
                            </w:rPr>
                          </w:pPr>
                          <w:r>
                            <w:rPr>
                              <w:rFonts w:ascii="Calibri"/>
                              <w:color w:val="2B569A"/>
                              <w:spacing w:val="-10"/>
                            </w:rPr>
                            <w:fldChar w:fldCharType="begin"/>
                          </w:r>
                          <w:r>
                            <w:rPr>
                              <w:rFonts w:ascii="Calibri"/>
                              <w:color w:val="2B569A"/>
                              <w:spacing w:val="-10"/>
                            </w:rPr>
                            <w:instrText xml:space="preserve"> PAGE </w:instrText>
                          </w:r>
                          <w:r>
                            <w:rPr>
                              <w:rFonts w:ascii="Calibri"/>
                              <w:color w:val="2B569A"/>
                              <w:spacing w:val="-10"/>
                            </w:rPr>
                            <w:fldChar w:fldCharType="separate"/>
                          </w:r>
                          <w:r>
                            <w:rPr>
                              <w:rFonts w:ascii="Calibri"/>
                              <w:color w:val="2B569A"/>
                              <w:spacing w:val="-10"/>
                            </w:rPr>
                            <w:t>1</w:t>
                          </w:r>
                          <w:r>
                            <w:rPr>
                              <w:rFonts w:ascii="Calibri"/>
                              <w:color w:val="2B569A"/>
                              <w:spacing w:val="-10"/>
                            </w:rPr>
                            <w:fldChar w:fldCharType="end"/>
                          </w:r>
                        </w:p>
                      </w:txbxContent>
                    </wps:txbx>
                    <wps:bodyPr wrap="square" lIns="0" tIns="0" rIns="0" bIns="0" rtlCol="0">
                      <a:noAutofit/>
                    </wps:bodyPr>
                  </wps:wsp>
                </a:graphicData>
              </a:graphic>
            </wp:anchor>
          </w:drawing>
        </mc:Choice>
        <mc:Fallback>
          <w:pict>
            <v:shapetype w14:anchorId="2A341745" id="_x0000_t202" coordsize="21600,21600" o:spt="202" path="m,l,21600r21600,l21600,xe">
              <v:stroke joinstyle="miter"/>
              <v:path gradientshapeok="t" o:connecttype="rect"/>
            </v:shapetype>
            <v:shape id="Textbox 2" o:spid="_x0000_s1026" type="#_x0000_t202" style="position:absolute;margin-left:514.9pt;margin-top:780.9pt;width:12.6pt;height:13.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" filled="f" stroked="f">
              <v:textbox inset="0,0,0,0">
                <w:txbxContent>
                  <w:p w14:paraId="2A341747" w14:textId="77777777" w:rsidR="000226C4" w:rsidRDefault="00B55595">
                    <w:pPr>
                      <w:spacing w:line="245" w:lineRule="exact"/>
                      <w:ind w:left="60"/>
                      <w:rPr>
                        <w:rFonts w:ascii="Calibri"/>
                      </w:rPr>
                    </w:pPr>
                    <w:r>
                      <w:rPr>
                        <w:rFonts w:ascii="Calibri"/>
                        <w:color w:val="2B569A"/>
                        <w:spacing w:val="-10"/>
                      </w:rPr>
                      <w:fldChar w:fldCharType="begin"/>
                    </w:r>
                    <w:r>
                      <w:rPr>
                        <w:rFonts w:ascii="Calibri"/>
                        <w:color w:val="2B569A"/>
                        <w:spacing w:val="-10"/>
                      </w:rPr>
                      <w:instrText xml:space="preserve"> PAGE </w:instrText>
                    </w:r>
                    <w:r>
                      <w:rPr>
                        <w:rFonts w:ascii="Calibri"/>
                        <w:color w:val="2B569A"/>
                        <w:spacing w:val="-10"/>
                      </w:rPr>
                      <w:fldChar w:fldCharType="separate"/>
                    </w:r>
                    <w:r>
                      <w:rPr>
                        <w:rFonts w:ascii="Calibri"/>
                        <w:color w:val="2B569A"/>
                        <w:spacing w:val="-10"/>
                      </w:rPr>
                      <w:t>1</w:t>
                    </w:r>
                    <w:r>
                      <w:rPr>
                        <w:rFonts w:ascii="Calibri"/>
                        <w:color w:val="2B569A"/>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06F33" w14:textId="77777777" w:rsidR="002369CD" w:rsidRDefault="002369CD">
      <w:r>
        <w:separator/>
      </w:r>
    </w:p>
  </w:footnote>
  <w:footnote w:type="continuationSeparator" w:id="0">
    <w:p w14:paraId="26F28C3B" w14:textId="77777777" w:rsidR="002369CD" w:rsidRDefault="002369CD">
      <w:r>
        <w:continuationSeparator/>
      </w:r>
    </w:p>
  </w:footnote>
  <w:footnote w:type="continuationNotice" w:id="1">
    <w:p w14:paraId="40C60DBC" w14:textId="77777777" w:rsidR="002369CD" w:rsidRDefault="002369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5EAB4" w14:textId="77777777" w:rsidR="00B55595" w:rsidRDefault="00B55595" w:rsidP="001E4CD1">
    <w:pPr>
      <w:pStyle w:val="Header"/>
      <w:jc w:val="center"/>
    </w:pPr>
  </w:p>
  <w:p w14:paraId="1DDC7F51" w14:textId="0E2881BD" w:rsidR="001E4CD1" w:rsidRDefault="001E4CD1" w:rsidP="001E4CD1">
    <w:pPr>
      <w:pStyle w:val="Header"/>
      <w:jc w:val="center"/>
    </w:pPr>
    <w:r>
      <w:rPr>
        <w:noProof/>
      </w:rPr>
      <w:drawing>
        <wp:inline distT="0" distB="0" distL="0" distR="0" wp14:anchorId="3F541E7D" wp14:editId="13248E82">
          <wp:extent cx="1605261" cy="5791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436" cy="584595"/>
                  </a:xfrm>
                  <a:prstGeom prst="rect">
                    <a:avLst/>
                  </a:prstGeom>
                  <a:noFill/>
                  <a:ln>
                    <a:noFill/>
                  </a:ln>
                </pic:spPr>
              </pic:pic>
            </a:graphicData>
          </a:graphic>
        </wp:inline>
      </w:drawing>
    </w:r>
  </w:p>
  <w:p w14:paraId="792A8373" w14:textId="77777777" w:rsidR="001E4CD1" w:rsidRDefault="001E4C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11A9"/>
    <w:multiLevelType w:val="multilevel"/>
    <w:tmpl w:val="B53E8C56"/>
    <w:lvl w:ilvl="0">
      <w:start w:val="2"/>
      <w:numFmt w:val="bullet"/>
      <w:lvlText w:val="-"/>
      <w:lvlJc w:val="left"/>
      <w:pPr>
        <w:tabs>
          <w:tab w:val="num" w:pos="720"/>
        </w:tabs>
        <w:ind w:left="720" w:hanging="360"/>
      </w:pPr>
      <w:rPr>
        <w:rFonts w:ascii="Noto Sans" w:eastAsia="Noto Sans" w:hAnsi="Noto Sans" w:cs="Noto San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F5C46"/>
    <w:multiLevelType w:val="hybridMultilevel"/>
    <w:tmpl w:val="D48C8862"/>
    <w:lvl w:ilvl="0" w:tplc="5EBE33E8">
      <w:start w:val="2"/>
      <w:numFmt w:val="bullet"/>
      <w:lvlText w:val="-"/>
      <w:lvlJc w:val="left"/>
      <w:pPr>
        <w:ind w:left="1785" w:hanging="360"/>
      </w:pPr>
      <w:rPr>
        <w:rFonts w:ascii="Noto Sans" w:eastAsia="Noto Sans" w:hAnsi="Noto Sans" w:cs="Noto Sans" w:hint="default"/>
      </w:rPr>
    </w:lvl>
    <w:lvl w:ilvl="1" w:tplc="FFFFFFFF" w:tentative="1">
      <w:start w:val="1"/>
      <w:numFmt w:val="bullet"/>
      <w:lvlText w:val="o"/>
      <w:lvlJc w:val="left"/>
      <w:pPr>
        <w:ind w:left="2505" w:hanging="360"/>
      </w:pPr>
      <w:rPr>
        <w:rFonts w:ascii="Courier New" w:hAnsi="Courier New" w:cs="Courier New" w:hint="default"/>
      </w:rPr>
    </w:lvl>
    <w:lvl w:ilvl="2" w:tplc="FFFFFFFF" w:tentative="1">
      <w:start w:val="1"/>
      <w:numFmt w:val="bullet"/>
      <w:lvlText w:val=""/>
      <w:lvlJc w:val="left"/>
      <w:pPr>
        <w:ind w:left="3225" w:hanging="360"/>
      </w:pPr>
      <w:rPr>
        <w:rFonts w:ascii="Wingdings" w:hAnsi="Wingdings" w:hint="default"/>
      </w:rPr>
    </w:lvl>
    <w:lvl w:ilvl="3" w:tplc="FFFFFFFF" w:tentative="1">
      <w:start w:val="1"/>
      <w:numFmt w:val="bullet"/>
      <w:lvlText w:val=""/>
      <w:lvlJc w:val="left"/>
      <w:pPr>
        <w:ind w:left="3945" w:hanging="360"/>
      </w:pPr>
      <w:rPr>
        <w:rFonts w:ascii="Symbol" w:hAnsi="Symbol" w:hint="default"/>
      </w:rPr>
    </w:lvl>
    <w:lvl w:ilvl="4" w:tplc="FFFFFFFF" w:tentative="1">
      <w:start w:val="1"/>
      <w:numFmt w:val="bullet"/>
      <w:lvlText w:val="o"/>
      <w:lvlJc w:val="left"/>
      <w:pPr>
        <w:ind w:left="4665" w:hanging="360"/>
      </w:pPr>
      <w:rPr>
        <w:rFonts w:ascii="Courier New" w:hAnsi="Courier New" w:cs="Courier New" w:hint="default"/>
      </w:rPr>
    </w:lvl>
    <w:lvl w:ilvl="5" w:tplc="FFFFFFFF" w:tentative="1">
      <w:start w:val="1"/>
      <w:numFmt w:val="bullet"/>
      <w:lvlText w:val=""/>
      <w:lvlJc w:val="left"/>
      <w:pPr>
        <w:ind w:left="5385" w:hanging="360"/>
      </w:pPr>
      <w:rPr>
        <w:rFonts w:ascii="Wingdings" w:hAnsi="Wingdings" w:hint="default"/>
      </w:rPr>
    </w:lvl>
    <w:lvl w:ilvl="6" w:tplc="FFFFFFFF" w:tentative="1">
      <w:start w:val="1"/>
      <w:numFmt w:val="bullet"/>
      <w:lvlText w:val=""/>
      <w:lvlJc w:val="left"/>
      <w:pPr>
        <w:ind w:left="6105" w:hanging="360"/>
      </w:pPr>
      <w:rPr>
        <w:rFonts w:ascii="Symbol" w:hAnsi="Symbol" w:hint="default"/>
      </w:rPr>
    </w:lvl>
    <w:lvl w:ilvl="7" w:tplc="FFFFFFFF" w:tentative="1">
      <w:start w:val="1"/>
      <w:numFmt w:val="bullet"/>
      <w:lvlText w:val="o"/>
      <w:lvlJc w:val="left"/>
      <w:pPr>
        <w:ind w:left="6825" w:hanging="360"/>
      </w:pPr>
      <w:rPr>
        <w:rFonts w:ascii="Courier New" w:hAnsi="Courier New" w:cs="Courier New" w:hint="default"/>
      </w:rPr>
    </w:lvl>
    <w:lvl w:ilvl="8" w:tplc="FFFFFFFF" w:tentative="1">
      <w:start w:val="1"/>
      <w:numFmt w:val="bullet"/>
      <w:lvlText w:val=""/>
      <w:lvlJc w:val="left"/>
      <w:pPr>
        <w:ind w:left="7545" w:hanging="360"/>
      </w:pPr>
      <w:rPr>
        <w:rFonts w:ascii="Wingdings" w:hAnsi="Wingdings" w:hint="default"/>
      </w:rPr>
    </w:lvl>
  </w:abstractNum>
  <w:abstractNum w:abstractNumId="2" w15:restartNumberingAfterBreak="0">
    <w:nsid w:val="046A0701"/>
    <w:multiLevelType w:val="hybridMultilevel"/>
    <w:tmpl w:val="DA6E5ACC"/>
    <w:lvl w:ilvl="0" w:tplc="5EBE33E8">
      <w:start w:val="2"/>
      <w:numFmt w:val="bullet"/>
      <w:lvlText w:val="-"/>
      <w:lvlJc w:val="left"/>
      <w:pPr>
        <w:ind w:left="720" w:hanging="360"/>
      </w:pPr>
      <w:rPr>
        <w:rFonts w:ascii="Noto Sans" w:eastAsia="Noto Sans" w:hAnsi="Noto Sans" w:cs="Noto San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0378D5"/>
    <w:multiLevelType w:val="hybridMultilevel"/>
    <w:tmpl w:val="BC0CCB8A"/>
    <w:lvl w:ilvl="0" w:tplc="5EBE33E8">
      <w:start w:val="2"/>
      <w:numFmt w:val="bullet"/>
      <w:lvlText w:val="-"/>
      <w:lvlJc w:val="left"/>
      <w:pPr>
        <w:ind w:left="1875" w:hanging="360"/>
      </w:pPr>
      <w:rPr>
        <w:rFonts w:ascii="Noto Sans" w:eastAsia="Noto Sans" w:hAnsi="Noto Sans" w:cs="Noto Sans" w:hint="default"/>
      </w:rPr>
    </w:lvl>
    <w:lvl w:ilvl="1" w:tplc="08090003" w:tentative="1">
      <w:start w:val="1"/>
      <w:numFmt w:val="bullet"/>
      <w:lvlText w:val="o"/>
      <w:lvlJc w:val="left"/>
      <w:pPr>
        <w:ind w:left="2595" w:hanging="360"/>
      </w:pPr>
      <w:rPr>
        <w:rFonts w:ascii="Courier New" w:hAnsi="Courier New" w:cs="Courier New" w:hint="default"/>
      </w:rPr>
    </w:lvl>
    <w:lvl w:ilvl="2" w:tplc="08090005" w:tentative="1">
      <w:start w:val="1"/>
      <w:numFmt w:val="bullet"/>
      <w:lvlText w:val=""/>
      <w:lvlJc w:val="left"/>
      <w:pPr>
        <w:ind w:left="3315" w:hanging="360"/>
      </w:pPr>
      <w:rPr>
        <w:rFonts w:ascii="Wingdings" w:hAnsi="Wingdings" w:hint="default"/>
      </w:rPr>
    </w:lvl>
    <w:lvl w:ilvl="3" w:tplc="08090001" w:tentative="1">
      <w:start w:val="1"/>
      <w:numFmt w:val="bullet"/>
      <w:lvlText w:val=""/>
      <w:lvlJc w:val="left"/>
      <w:pPr>
        <w:ind w:left="4035" w:hanging="360"/>
      </w:pPr>
      <w:rPr>
        <w:rFonts w:ascii="Symbol" w:hAnsi="Symbol" w:hint="default"/>
      </w:rPr>
    </w:lvl>
    <w:lvl w:ilvl="4" w:tplc="08090003" w:tentative="1">
      <w:start w:val="1"/>
      <w:numFmt w:val="bullet"/>
      <w:lvlText w:val="o"/>
      <w:lvlJc w:val="left"/>
      <w:pPr>
        <w:ind w:left="4755" w:hanging="360"/>
      </w:pPr>
      <w:rPr>
        <w:rFonts w:ascii="Courier New" w:hAnsi="Courier New" w:cs="Courier New" w:hint="default"/>
      </w:rPr>
    </w:lvl>
    <w:lvl w:ilvl="5" w:tplc="08090005" w:tentative="1">
      <w:start w:val="1"/>
      <w:numFmt w:val="bullet"/>
      <w:lvlText w:val=""/>
      <w:lvlJc w:val="left"/>
      <w:pPr>
        <w:ind w:left="5475" w:hanging="360"/>
      </w:pPr>
      <w:rPr>
        <w:rFonts w:ascii="Wingdings" w:hAnsi="Wingdings" w:hint="default"/>
      </w:rPr>
    </w:lvl>
    <w:lvl w:ilvl="6" w:tplc="08090001" w:tentative="1">
      <w:start w:val="1"/>
      <w:numFmt w:val="bullet"/>
      <w:lvlText w:val=""/>
      <w:lvlJc w:val="left"/>
      <w:pPr>
        <w:ind w:left="6195" w:hanging="360"/>
      </w:pPr>
      <w:rPr>
        <w:rFonts w:ascii="Symbol" w:hAnsi="Symbol" w:hint="default"/>
      </w:rPr>
    </w:lvl>
    <w:lvl w:ilvl="7" w:tplc="08090003" w:tentative="1">
      <w:start w:val="1"/>
      <w:numFmt w:val="bullet"/>
      <w:lvlText w:val="o"/>
      <w:lvlJc w:val="left"/>
      <w:pPr>
        <w:ind w:left="6915" w:hanging="360"/>
      </w:pPr>
      <w:rPr>
        <w:rFonts w:ascii="Courier New" w:hAnsi="Courier New" w:cs="Courier New" w:hint="default"/>
      </w:rPr>
    </w:lvl>
    <w:lvl w:ilvl="8" w:tplc="08090005" w:tentative="1">
      <w:start w:val="1"/>
      <w:numFmt w:val="bullet"/>
      <w:lvlText w:val=""/>
      <w:lvlJc w:val="left"/>
      <w:pPr>
        <w:ind w:left="7635" w:hanging="360"/>
      </w:pPr>
      <w:rPr>
        <w:rFonts w:ascii="Wingdings" w:hAnsi="Wingdings" w:hint="default"/>
      </w:rPr>
    </w:lvl>
  </w:abstractNum>
  <w:abstractNum w:abstractNumId="4" w15:restartNumberingAfterBreak="0">
    <w:nsid w:val="09524BFB"/>
    <w:multiLevelType w:val="multilevel"/>
    <w:tmpl w:val="A590258E"/>
    <w:lvl w:ilvl="0">
      <w:start w:val="1"/>
      <w:numFmt w:val="lowerRoman"/>
      <w:lvlText w:val="%1."/>
      <w:lvlJc w:val="right"/>
      <w:pPr>
        <w:tabs>
          <w:tab w:val="num" w:pos="720"/>
        </w:tabs>
        <w:ind w:left="720" w:hanging="360"/>
      </w:pPr>
      <w:rPr>
        <w:b/>
        <w:bCs/>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0B347760"/>
    <w:multiLevelType w:val="multilevel"/>
    <w:tmpl w:val="051C78D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0C1F202A"/>
    <w:multiLevelType w:val="hybridMultilevel"/>
    <w:tmpl w:val="31E21FF8"/>
    <w:lvl w:ilvl="0" w:tplc="08090013">
      <w:start w:val="1"/>
      <w:numFmt w:val="upperRoman"/>
      <w:lvlText w:val="%1."/>
      <w:lvlJc w:val="right"/>
      <w:pPr>
        <w:ind w:left="1575" w:hanging="360"/>
      </w:p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7" w15:restartNumberingAfterBreak="0">
    <w:nsid w:val="0D843E39"/>
    <w:multiLevelType w:val="multilevel"/>
    <w:tmpl w:val="84D6AE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03572FE"/>
    <w:multiLevelType w:val="multilevel"/>
    <w:tmpl w:val="A956EC3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15F1DB3"/>
    <w:multiLevelType w:val="multilevel"/>
    <w:tmpl w:val="0A4C84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E23883"/>
    <w:multiLevelType w:val="hybridMultilevel"/>
    <w:tmpl w:val="5AE0CA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7327A2"/>
    <w:multiLevelType w:val="hybridMultilevel"/>
    <w:tmpl w:val="67DA7BE6"/>
    <w:lvl w:ilvl="0" w:tplc="A5843A92">
      <w:start w:val="1"/>
      <w:numFmt w:val="decimal"/>
      <w:lvlText w:val="%1."/>
      <w:lvlJc w:val="left"/>
      <w:pPr>
        <w:ind w:left="644" w:hanging="360"/>
      </w:pPr>
      <w:rPr>
        <w:rFonts w:ascii="Noto Sans" w:eastAsiaTheme="minorHAnsi" w:hAnsi="Noto Sans" w:cs="Noto Sans"/>
        <w:color w:val="1F497D" w:themeColor="text2"/>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72524F"/>
    <w:multiLevelType w:val="multilevel"/>
    <w:tmpl w:val="D32E0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5928F9"/>
    <w:multiLevelType w:val="hybridMultilevel"/>
    <w:tmpl w:val="124090DC"/>
    <w:lvl w:ilvl="0" w:tplc="F3DABADE">
      <w:numFmt w:val="bullet"/>
      <w:lvlText w:val=""/>
      <w:lvlJc w:val="left"/>
      <w:pPr>
        <w:ind w:left="1180" w:hanging="360"/>
      </w:pPr>
      <w:rPr>
        <w:rFonts w:ascii="Symbol" w:eastAsia="Symbol" w:hAnsi="Symbol" w:cs="Symbol" w:hint="default"/>
        <w:b w:val="0"/>
        <w:bCs w:val="0"/>
        <w:i w:val="0"/>
        <w:iCs w:val="0"/>
        <w:spacing w:val="0"/>
        <w:w w:val="100"/>
        <w:sz w:val="18"/>
        <w:szCs w:val="18"/>
        <w:lang w:val="en-US" w:eastAsia="en-US" w:bidi="ar-SA"/>
      </w:rPr>
    </w:lvl>
    <w:lvl w:ilvl="1" w:tplc="7E3A1984">
      <w:numFmt w:val="bullet"/>
      <w:lvlText w:val="•"/>
      <w:lvlJc w:val="left"/>
      <w:pPr>
        <w:ind w:left="2004" w:hanging="360"/>
      </w:pPr>
      <w:rPr>
        <w:rFonts w:hint="default"/>
        <w:lang w:val="en-US" w:eastAsia="en-US" w:bidi="ar-SA"/>
      </w:rPr>
    </w:lvl>
    <w:lvl w:ilvl="2" w:tplc="2D6AAE5A">
      <w:numFmt w:val="bullet"/>
      <w:lvlText w:val="•"/>
      <w:lvlJc w:val="left"/>
      <w:pPr>
        <w:ind w:left="2829" w:hanging="360"/>
      </w:pPr>
      <w:rPr>
        <w:rFonts w:hint="default"/>
        <w:lang w:val="en-US" w:eastAsia="en-US" w:bidi="ar-SA"/>
      </w:rPr>
    </w:lvl>
    <w:lvl w:ilvl="3" w:tplc="216EC9EE">
      <w:numFmt w:val="bullet"/>
      <w:lvlText w:val="•"/>
      <w:lvlJc w:val="left"/>
      <w:pPr>
        <w:ind w:left="3653" w:hanging="360"/>
      </w:pPr>
      <w:rPr>
        <w:rFonts w:hint="default"/>
        <w:lang w:val="en-US" w:eastAsia="en-US" w:bidi="ar-SA"/>
      </w:rPr>
    </w:lvl>
    <w:lvl w:ilvl="4" w:tplc="33B045E2">
      <w:numFmt w:val="bullet"/>
      <w:lvlText w:val="•"/>
      <w:lvlJc w:val="left"/>
      <w:pPr>
        <w:ind w:left="4478" w:hanging="360"/>
      </w:pPr>
      <w:rPr>
        <w:rFonts w:hint="default"/>
        <w:lang w:val="en-US" w:eastAsia="en-US" w:bidi="ar-SA"/>
      </w:rPr>
    </w:lvl>
    <w:lvl w:ilvl="5" w:tplc="84647A46">
      <w:numFmt w:val="bullet"/>
      <w:lvlText w:val="•"/>
      <w:lvlJc w:val="left"/>
      <w:pPr>
        <w:ind w:left="5303" w:hanging="360"/>
      </w:pPr>
      <w:rPr>
        <w:rFonts w:hint="default"/>
        <w:lang w:val="en-US" w:eastAsia="en-US" w:bidi="ar-SA"/>
      </w:rPr>
    </w:lvl>
    <w:lvl w:ilvl="6" w:tplc="74C04E32">
      <w:numFmt w:val="bullet"/>
      <w:lvlText w:val="•"/>
      <w:lvlJc w:val="left"/>
      <w:pPr>
        <w:ind w:left="6127" w:hanging="360"/>
      </w:pPr>
      <w:rPr>
        <w:rFonts w:hint="default"/>
        <w:lang w:val="en-US" w:eastAsia="en-US" w:bidi="ar-SA"/>
      </w:rPr>
    </w:lvl>
    <w:lvl w:ilvl="7" w:tplc="6E10FC70">
      <w:numFmt w:val="bullet"/>
      <w:lvlText w:val="•"/>
      <w:lvlJc w:val="left"/>
      <w:pPr>
        <w:ind w:left="6952" w:hanging="360"/>
      </w:pPr>
      <w:rPr>
        <w:rFonts w:hint="default"/>
        <w:lang w:val="en-US" w:eastAsia="en-US" w:bidi="ar-SA"/>
      </w:rPr>
    </w:lvl>
    <w:lvl w:ilvl="8" w:tplc="DF5A0D34">
      <w:numFmt w:val="bullet"/>
      <w:lvlText w:val="•"/>
      <w:lvlJc w:val="left"/>
      <w:pPr>
        <w:ind w:left="7777" w:hanging="360"/>
      </w:pPr>
      <w:rPr>
        <w:rFonts w:hint="default"/>
        <w:lang w:val="en-US" w:eastAsia="en-US" w:bidi="ar-SA"/>
      </w:rPr>
    </w:lvl>
  </w:abstractNum>
  <w:abstractNum w:abstractNumId="14" w15:restartNumberingAfterBreak="0">
    <w:nsid w:val="2D7E7289"/>
    <w:multiLevelType w:val="hybridMultilevel"/>
    <w:tmpl w:val="930A5B5C"/>
    <w:lvl w:ilvl="0" w:tplc="5EBE33E8">
      <w:start w:val="2"/>
      <w:numFmt w:val="bullet"/>
      <w:lvlText w:val="-"/>
      <w:lvlJc w:val="left"/>
      <w:pPr>
        <w:ind w:left="1800" w:hanging="360"/>
      </w:pPr>
      <w:rPr>
        <w:rFonts w:ascii="Noto Sans" w:eastAsia="Noto Sans" w:hAnsi="Noto Sans" w:cs="Noto San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0090D74"/>
    <w:multiLevelType w:val="multilevel"/>
    <w:tmpl w:val="B0D8EB8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7F9088E"/>
    <w:multiLevelType w:val="hybridMultilevel"/>
    <w:tmpl w:val="CEA40CC8"/>
    <w:lvl w:ilvl="0" w:tplc="08090013">
      <w:start w:val="1"/>
      <w:numFmt w:val="upperRoman"/>
      <w:lvlText w:val="%1."/>
      <w:lvlJc w:val="right"/>
      <w:pPr>
        <w:ind w:left="1575" w:hanging="360"/>
      </w:p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17" w15:restartNumberingAfterBreak="0">
    <w:nsid w:val="3B7E1D12"/>
    <w:multiLevelType w:val="hybridMultilevel"/>
    <w:tmpl w:val="FD02BDD6"/>
    <w:lvl w:ilvl="0" w:tplc="5EBE33E8">
      <w:start w:val="2"/>
      <w:numFmt w:val="bullet"/>
      <w:lvlText w:val="-"/>
      <w:lvlJc w:val="left"/>
      <w:pPr>
        <w:ind w:left="1800" w:hanging="360"/>
      </w:pPr>
      <w:rPr>
        <w:rFonts w:ascii="Noto Sans" w:eastAsia="Noto Sans" w:hAnsi="Noto Sans" w:cs="Noto San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3B9C18C0"/>
    <w:multiLevelType w:val="multilevel"/>
    <w:tmpl w:val="59B86F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505928"/>
    <w:multiLevelType w:val="hybridMultilevel"/>
    <w:tmpl w:val="2CEE3242"/>
    <w:lvl w:ilvl="0" w:tplc="7C566ABE">
      <w:start w:val="1"/>
      <w:numFmt w:val="bullet"/>
      <w:pStyle w:val="Headinglevel1"/>
      <w:lvlText w:val=""/>
      <w:lvlJc w:val="left"/>
      <w:pPr>
        <w:ind w:left="360" w:hanging="360"/>
      </w:pPr>
      <w:rPr>
        <w:rFonts w:ascii="Wingdings 3" w:hAnsi="Wingdings 3" w:cs="Symbol" w:hint="default"/>
        <w:color w:val="FA3C4B"/>
        <w:sz w:val="2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EC70EBA"/>
    <w:multiLevelType w:val="multilevel"/>
    <w:tmpl w:val="355C9B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01C3153"/>
    <w:multiLevelType w:val="multilevel"/>
    <w:tmpl w:val="0182576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1E05DF6"/>
    <w:multiLevelType w:val="hybridMultilevel"/>
    <w:tmpl w:val="D2DAA85E"/>
    <w:lvl w:ilvl="0" w:tplc="5EBE33E8">
      <w:start w:val="2"/>
      <w:numFmt w:val="bullet"/>
      <w:lvlText w:val="-"/>
      <w:lvlJc w:val="left"/>
      <w:pPr>
        <w:ind w:left="1785" w:hanging="360"/>
      </w:pPr>
      <w:rPr>
        <w:rFonts w:ascii="Noto Sans" w:eastAsia="Noto Sans" w:hAnsi="Noto Sans" w:cs="Noto Sans"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23" w15:restartNumberingAfterBreak="0">
    <w:nsid w:val="43525C91"/>
    <w:multiLevelType w:val="multilevel"/>
    <w:tmpl w:val="E6A27D7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48564F85"/>
    <w:multiLevelType w:val="hybridMultilevel"/>
    <w:tmpl w:val="5DE6C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673468"/>
    <w:multiLevelType w:val="multilevel"/>
    <w:tmpl w:val="76F2866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18B7D8B"/>
    <w:multiLevelType w:val="multilevel"/>
    <w:tmpl w:val="32903EA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8C42FE2"/>
    <w:multiLevelType w:val="hybridMultilevel"/>
    <w:tmpl w:val="A208A13A"/>
    <w:lvl w:ilvl="0" w:tplc="5EBE33E8">
      <w:start w:val="2"/>
      <w:numFmt w:val="bullet"/>
      <w:lvlText w:val="-"/>
      <w:lvlJc w:val="left"/>
      <w:pPr>
        <w:ind w:left="720" w:hanging="360"/>
      </w:pPr>
      <w:rPr>
        <w:rFonts w:ascii="Noto Sans" w:eastAsia="Noto Sans"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6E33EF"/>
    <w:multiLevelType w:val="multilevel"/>
    <w:tmpl w:val="2E027B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60B67A57"/>
    <w:multiLevelType w:val="hybridMultilevel"/>
    <w:tmpl w:val="6AE8C8B8"/>
    <w:lvl w:ilvl="0" w:tplc="5EBE33E8">
      <w:start w:val="2"/>
      <w:numFmt w:val="bullet"/>
      <w:lvlText w:val="-"/>
      <w:lvlJc w:val="left"/>
      <w:pPr>
        <w:ind w:left="1800" w:hanging="360"/>
      </w:pPr>
      <w:rPr>
        <w:rFonts w:ascii="Noto Sans" w:eastAsia="Noto Sans" w:hAnsi="Noto Sans" w:cs="Noto San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67310DD5"/>
    <w:multiLevelType w:val="hybridMultilevel"/>
    <w:tmpl w:val="F2926526"/>
    <w:lvl w:ilvl="0" w:tplc="2458C35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B83F84"/>
    <w:multiLevelType w:val="hybridMultilevel"/>
    <w:tmpl w:val="C194C2D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2C208B"/>
    <w:multiLevelType w:val="hybridMultilevel"/>
    <w:tmpl w:val="56BCD27E"/>
    <w:lvl w:ilvl="0" w:tplc="5EBE33E8">
      <w:start w:val="2"/>
      <w:numFmt w:val="bullet"/>
      <w:lvlText w:val="-"/>
      <w:lvlJc w:val="left"/>
      <w:pPr>
        <w:ind w:left="720" w:hanging="360"/>
      </w:pPr>
      <w:rPr>
        <w:rFonts w:ascii="Noto Sans" w:eastAsia="Noto Sans"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54102A"/>
    <w:multiLevelType w:val="multilevel"/>
    <w:tmpl w:val="C9266232"/>
    <w:lvl w:ilvl="0">
      <w:start w:val="1"/>
      <w:numFmt w:val="upperRoman"/>
      <w:lvlText w:val="%1."/>
      <w:lvlJc w:val="right"/>
      <w:pPr>
        <w:tabs>
          <w:tab w:val="num" w:pos="720"/>
        </w:tabs>
        <w:ind w:left="720" w:hanging="360"/>
      </w:pPr>
      <w:rPr>
        <w:rFonts w:ascii="Noto Sans" w:eastAsia="Times New Roman" w:hAnsi="Noto Sans" w:cs="Noto San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15:restartNumberingAfterBreak="0">
    <w:nsid w:val="705E27CB"/>
    <w:multiLevelType w:val="hybridMultilevel"/>
    <w:tmpl w:val="BAB2F86E"/>
    <w:lvl w:ilvl="0" w:tplc="5EBE33E8">
      <w:start w:val="2"/>
      <w:numFmt w:val="bullet"/>
      <w:lvlText w:val="-"/>
      <w:lvlJc w:val="left"/>
      <w:pPr>
        <w:ind w:left="862" w:hanging="360"/>
      </w:pPr>
      <w:rPr>
        <w:rFonts w:ascii="Noto Sans" w:eastAsia="Noto Sans" w:hAnsi="Noto Sans" w:cs="Noto San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5" w15:restartNumberingAfterBreak="0">
    <w:nsid w:val="7DF609C6"/>
    <w:multiLevelType w:val="multilevel"/>
    <w:tmpl w:val="2F4619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0888871">
    <w:abstractNumId w:val="13"/>
  </w:num>
  <w:num w:numId="2" w16cid:durableId="333844679">
    <w:abstractNumId w:val="19"/>
  </w:num>
  <w:num w:numId="3" w16cid:durableId="1190686067">
    <w:abstractNumId w:val="24"/>
  </w:num>
  <w:num w:numId="4" w16cid:durableId="1403289348">
    <w:abstractNumId w:val="11"/>
  </w:num>
  <w:num w:numId="5" w16cid:durableId="61681730">
    <w:abstractNumId w:val="10"/>
  </w:num>
  <w:num w:numId="6" w16cid:durableId="758527894">
    <w:abstractNumId w:val="27"/>
  </w:num>
  <w:num w:numId="7" w16cid:durableId="893809783">
    <w:abstractNumId w:val="33"/>
  </w:num>
  <w:num w:numId="8" w16cid:durableId="260333537">
    <w:abstractNumId w:val="30"/>
  </w:num>
  <w:num w:numId="9" w16cid:durableId="1313677521">
    <w:abstractNumId w:val="20"/>
  </w:num>
  <w:num w:numId="10" w16cid:durableId="259336281">
    <w:abstractNumId w:val="8"/>
  </w:num>
  <w:num w:numId="11" w16cid:durableId="1222865395">
    <w:abstractNumId w:val="25"/>
  </w:num>
  <w:num w:numId="12" w16cid:durableId="1660578913">
    <w:abstractNumId w:val="7"/>
  </w:num>
  <w:num w:numId="13" w16cid:durableId="1746957152">
    <w:abstractNumId w:val="21"/>
  </w:num>
  <w:num w:numId="14" w16cid:durableId="2083717722">
    <w:abstractNumId w:val="15"/>
  </w:num>
  <w:num w:numId="15" w16cid:durableId="1174538298">
    <w:abstractNumId w:val="26"/>
  </w:num>
  <w:num w:numId="16" w16cid:durableId="1424956561">
    <w:abstractNumId w:val="12"/>
  </w:num>
  <w:num w:numId="17" w16cid:durableId="1812094089">
    <w:abstractNumId w:val="28"/>
  </w:num>
  <w:num w:numId="18" w16cid:durableId="1582331695">
    <w:abstractNumId w:val="9"/>
  </w:num>
  <w:num w:numId="19" w16cid:durableId="605423509">
    <w:abstractNumId w:val="5"/>
  </w:num>
  <w:num w:numId="20" w16cid:durableId="1257639441">
    <w:abstractNumId w:val="18"/>
  </w:num>
  <w:num w:numId="21" w16cid:durableId="856308367">
    <w:abstractNumId w:val="23"/>
  </w:num>
  <w:num w:numId="22" w16cid:durableId="674841819">
    <w:abstractNumId w:val="35"/>
  </w:num>
  <w:num w:numId="23" w16cid:durableId="289091215">
    <w:abstractNumId w:val="4"/>
  </w:num>
  <w:num w:numId="24" w16cid:durableId="1860269695">
    <w:abstractNumId w:val="14"/>
  </w:num>
  <w:num w:numId="25" w16cid:durableId="1543640049">
    <w:abstractNumId w:val="17"/>
  </w:num>
  <w:num w:numId="26" w16cid:durableId="1612007184">
    <w:abstractNumId w:val="34"/>
  </w:num>
  <w:num w:numId="27" w16cid:durableId="457528849">
    <w:abstractNumId w:val="3"/>
  </w:num>
  <w:num w:numId="28" w16cid:durableId="1750730940">
    <w:abstractNumId w:val="22"/>
  </w:num>
  <w:num w:numId="29" w16cid:durableId="1984388668">
    <w:abstractNumId w:val="29"/>
  </w:num>
  <w:num w:numId="30" w16cid:durableId="1713111108">
    <w:abstractNumId w:val="32"/>
  </w:num>
  <w:num w:numId="31" w16cid:durableId="886835492">
    <w:abstractNumId w:val="1"/>
  </w:num>
  <w:num w:numId="32" w16cid:durableId="1171598954">
    <w:abstractNumId w:val="0"/>
  </w:num>
  <w:num w:numId="33" w16cid:durableId="1803881348">
    <w:abstractNumId w:val="2"/>
  </w:num>
  <w:num w:numId="34" w16cid:durableId="1304120192">
    <w:abstractNumId w:val="16"/>
  </w:num>
  <w:num w:numId="35" w16cid:durableId="1988315030">
    <w:abstractNumId w:val="6"/>
  </w:num>
  <w:num w:numId="36" w16cid:durableId="1767848976">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6C4"/>
    <w:rsid w:val="00000A0C"/>
    <w:rsid w:val="000012F9"/>
    <w:rsid w:val="000019BD"/>
    <w:rsid w:val="00002BBE"/>
    <w:rsid w:val="00003677"/>
    <w:rsid w:val="0000493A"/>
    <w:rsid w:val="00005B4D"/>
    <w:rsid w:val="00005D0E"/>
    <w:rsid w:val="0000680D"/>
    <w:rsid w:val="00006FD8"/>
    <w:rsid w:val="000074CE"/>
    <w:rsid w:val="000107DA"/>
    <w:rsid w:val="00013395"/>
    <w:rsid w:val="000135BE"/>
    <w:rsid w:val="00014346"/>
    <w:rsid w:val="000165FA"/>
    <w:rsid w:val="00017871"/>
    <w:rsid w:val="00017ACD"/>
    <w:rsid w:val="0002074C"/>
    <w:rsid w:val="000209FA"/>
    <w:rsid w:val="00020EDD"/>
    <w:rsid w:val="00021480"/>
    <w:rsid w:val="00021A2E"/>
    <w:rsid w:val="00021DE6"/>
    <w:rsid w:val="00021F9D"/>
    <w:rsid w:val="0002261F"/>
    <w:rsid w:val="000226A7"/>
    <w:rsid w:val="000226C4"/>
    <w:rsid w:val="00027860"/>
    <w:rsid w:val="00027DDE"/>
    <w:rsid w:val="00031208"/>
    <w:rsid w:val="00031298"/>
    <w:rsid w:val="000328EC"/>
    <w:rsid w:val="00034214"/>
    <w:rsid w:val="000348F4"/>
    <w:rsid w:val="00035C75"/>
    <w:rsid w:val="00035E9A"/>
    <w:rsid w:val="000365CD"/>
    <w:rsid w:val="00037646"/>
    <w:rsid w:val="0004092A"/>
    <w:rsid w:val="00040F98"/>
    <w:rsid w:val="0004195E"/>
    <w:rsid w:val="000428E6"/>
    <w:rsid w:val="00043ABD"/>
    <w:rsid w:val="000448EE"/>
    <w:rsid w:val="00044F41"/>
    <w:rsid w:val="000514C6"/>
    <w:rsid w:val="000529A3"/>
    <w:rsid w:val="00053200"/>
    <w:rsid w:val="000534DB"/>
    <w:rsid w:val="000539F2"/>
    <w:rsid w:val="00054282"/>
    <w:rsid w:val="00054AEC"/>
    <w:rsid w:val="00054EEF"/>
    <w:rsid w:val="0005665F"/>
    <w:rsid w:val="0005688A"/>
    <w:rsid w:val="00056B4F"/>
    <w:rsid w:val="00057CAA"/>
    <w:rsid w:val="0005CD66"/>
    <w:rsid w:val="000603F4"/>
    <w:rsid w:val="000621F6"/>
    <w:rsid w:val="00062D85"/>
    <w:rsid w:val="00064B41"/>
    <w:rsid w:val="00065846"/>
    <w:rsid w:val="00066971"/>
    <w:rsid w:val="00067562"/>
    <w:rsid w:val="00071604"/>
    <w:rsid w:val="00071840"/>
    <w:rsid w:val="00071BA2"/>
    <w:rsid w:val="00072031"/>
    <w:rsid w:val="000727F2"/>
    <w:rsid w:val="00072AD4"/>
    <w:rsid w:val="000748DB"/>
    <w:rsid w:val="00075133"/>
    <w:rsid w:val="000763DF"/>
    <w:rsid w:val="000802F8"/>
    <w:rsid w:val="000830F4"/>
    <w:rsid w:val="0008527D"/>
    <w:rsid w:val="000856CE"/>
    <w:rsid w:val="00086D26"/>
    <w:rsid w:val="00086EC6"/>
    <w:rsid w:val="00087A78"/>
    <w:rsid w:val="00090F61"/>
    <w:rsid w:val="00091BB1"/>
    <w:rsid w:val="00091BE7"/>
    <w:rsid w:val="00091F00"/>
    <w:rsid w:val="00093AEE"/>
    <w:rsid w:val="000951BF"/>
    <w:rsid w:val="00096A51"/>
    <w:rsid w:val="00096B3A"/>
    <w:rsid w:val="000A023C"/>
    <w:rsid w:val="000A1243"/>
    <w:rsid w:val="000A13F3"/>
    <w:rsid w:val="000A4DAC"/>
    <w:rsid w:val="000A4F0B"/>
    <w:rsid w:val="000A5DE4"/>
    <w:rsid w:val="000A6C9A"/>
    <w:rsid w:val="000A72A7"/>
    <w:rsid w:val="000B2AAB"/>
    <w:rsid w:val="000B2B4C"/>
    <w:rsid w:val="000B2E3B"/>
    <w:rsid w:val="000B3876"/>
    <w:rsid w:val="000B56B2"/>
    <w:rsid w:val="000B60CF"/>
    <w:rsid w:val="000B79BC"/>
    <w:rsid w:val="000C056D"/>
    <w:rsid w:val="000C064B"/>
    <w:rsid w:val="000C0F81"/>
    <w:rsid w:val="000C380B"/>
    <w:rsid w:val="000C3966"/>
    <w:rsid w:val="000C3A91"/>
    <w:rsid w:val="000C47B7"/>
    <w:rsid w:val="000C573A"/>
    <w:rsid w:val="000C5A56"/>
    <w:rsid w:val="000C62E8"/>
    <w:rsid w:val="000C710D"/>
    <w:rsid w:val="000C72E9"/>
    <w:rsid w:val="000C7BB0"/>
    <w:rsid w:val="000D0132"/>
    <w:rsid w:val="000D0D7C"/>
    <w:rsid w:val="000D13E7"/>
    <w:rsid w:val="000D3D4B"/>
    <w:rsid w:val="000D4386"/>
    <w:rsid w:val="000D500D"/>
    <w:rsid w:val="000D66E4"/>
    <w:rsid w:val="000D6F64"/>
    <w:rsid w:val="000D7004"/>
    <w:rsid w:val="000D73B9"/>
    <w:rsid w:val="000E2362"/>
    <w:rsid w:val="000E6296"/>
    <w:rsid w:val="000E6A3F"/>
    <w:rsid w:val="000E6D5A"/>
    <w:rsid w:val="000E7F5C"/>
    <w:rsid w:val="000F0BFD"/>
    <w:rsid w:val="000F20D6"/>
    <w:rsid w:val="000F3601"/>
    <w:rsid w:val="000F3C71"/>
    <w:rsid w:val="000F3D42"/>
    <w:rsid w:val="000F4101"/>
    <w:rsid w:val="000F4293"/>
    <w:rsid w:val="000F51EA"/>
    <w:rsid w:val="000F643D"/>
    <w:rsid w:val="00101BDB"/>
    <w:rsid w:val="001030B4"/>
    <w:rsid w:val="001031B6"/>
    <w:rsid w:val="001033DB"/>
    <w:rsid w:val="00103810"/>
    <w:rsid w:val="00103B00"/>
    <w:rsid w:val="0010432A"/>
    <w:rsid w:val="00104A61"/>
    <w:rsid w:val="001054C0"/>
    <w:rsid w:val="001055D9"/>
    <w:rsid w:val="001059D9"/>
    <w:rsid w:val="001060EC"/>
    <w:rsid w:val="001105B9"/>
    <w:rsid w:val="00111751"/>
    <w:rsid w:val="00114870"/>
    <w:rsid w:val="00115E5D"/>
    <w:rsid w:val="00116C72"/>
    <w:rsid w:val="00117A66"/>
    <w:rsid w:val="00117EEB"/>
    <w:rsid w:val="001200FF"/>
    <w:rsid w:val="001207B3"/>
    <w:rsid w:val="00120828"/>
    <w:rsid w:val="0012090C"/>
    <w:rsid w:val="00121857"/>
    <w:rsid w:val="00121A20"/>
    <w:rsid w:val="00123025"/>
    <w:rsid w:val="00123F75"/>
    <w:rsid w:val="00127674"/>
    <w:rsid w:val="00130E9C"/>
    <w:rsid w:val="001310CF"/>
    <w:rsid w:val="0013206F"/>
    <w:rsid w:val="0013255F"/>
    <w:rsid w:val="00132B33"/>
    <w:rsid w:val="0013355F"/>
    <w:rsid w:val="00133A09"/>
    <w:rsid w:val="00133E81"/>
    <w:rsid w:val="0013432A"/>
    <w:rsid w:val="00134978"/>
    <w:rsid w:val="0013678A"/>
    <w:rsid w:val="00137062"/>
    <w:rsid w:val="0013729D"/>
    <w:rsid w:val="001374B0"/>
    <w:rsid w:val="001374C4"/>
    <w:rsid w:val="0014086D"/>
    <w:rsid w:val="001422C1"/>
    <w:rsid w:val="00142764"/>
    <w:rsid w:val="0014452A"/>
    <w:rsid w:val="001449FC"/>
    <w:rsid w:val="00145BEA"/>
    <w:rsid w:val="00145F35"/>
    <w:rsid w:val="00146192"/>
    <w:rsid w:val="00146DD3"/>
    <w:rsid w:val="001476BF"/>
    <w:rsid w:val="00151BA7"/>
    <w:rsid w:val="001533AB"/>
    <w:rsid w:val="00153838"/>
    <w:rsid w:val="0015383A"/>
    <w:rsid w:val="00153BE1"/>
    <w:rsid w:val="00157574"/>
    <w:rsid w:val="001607A2"/>
    <w:rsid w:val="00160890"/>
    <w:rsid w:val="001623CD"/>
    <w:rsid w:val="001639BB"/>
    <w:rsid w:val="00164E7C"/>
    <w:rsid w:val="001659F2"/>
    <w:rsid w:val="00165A6F"/>
    <w:rsid w:val="001666C4"/>
    <w:rsid w:val="001706AD"/>
    <w:rsid w:val="00170E2C"/>
    <w:rsid w:val="001714B6"/>
    <w:rsid w:val="00172AF5"/>
    <w:rsid w:val="001752A0"/>
    <w:rsid w:val="001752A5"/>
    <w:rsid w:val="001804A2"/>
    <w:rsid w:val="001813BE"/>
    <w:rsid w:val="001816A2"/>
    <w:rsid w:val="00181862"/>
    <w:rsid w:val="001820F0"/>
    <w:rsid w:val="0018277C"/>
    <w:rsid w:val="001828B8"/>
    <w:rsid w:val="001828F1"/>
    <w:rsid w:val="00182E16"/>
    <w:rsid w:val="00183E27"/>
    <w:rsid w:val="001862C5"/>
    <w:rsid w:val="001871FB"/>
    <w:rsid w:val="00187A51"/>
    <w:rsid w:val="001906F4"/>
    <w:rsid w:val="001908CC"/>
    <w:rsid w:val="00191BB7"/>
    <w:rsid w:val="0019372B"/>
    <w:rsid w:val="00193842"/>
    <w:rsid w:val="00193EFC"/>
    <w:rsid w:val="001948D2"/>
    <w:rsid w:val="00194BB5"/>
    <w:rsid w:val="0019542B"/>
    <w:rsid w:val="00195445"/>
    <w:rsid w:val="001974EE"/>
    <w:rsid w:val="00197B51"/>
    <w:rsid w:val="001A0863"/>
    <w:rsid w:val="001A0AF8"/>
    <w:rsid w:val="001A0D1F"/>
    <w:rsid w:val="001A0F46"/>
    <w:rsid w:val="001A188A"/>
    <w:rsid w:val="001A3F86"/>
    <w:rsid w:val="001A469D"/>
    <w:rsid w:val="001A5488"/>
    <w:rsid w:val="001A5704"/>
    <w:rsid w:val="001A5B53"/>
    <w:rsid w:val="001A5BD9"/>
    <w:rsid w:val="001A6534"/>
    <w:rsid w:val="001A6CD1"/>
    <w:rsid w:val="001A6DAA"/>
    <w:rsid w:val="001A7653"/>
    <w:rsid w:val="001A7860"/>
    <w:rsid w:val="001A78D0"/>
    <w:rsid w:val="001A7B26"/>
    <w:rsid w:val="001B0280"/>
    <w:rsid w:val="001B070B"/>
    <w:rsid w:val="001B0838"/>
    <w:rsid w:val="001B0985"/>
    <w:rsid w:val="001B2EB7"/>
    <w:rsid w:val="001B2F98"/>
    <w:rsid w:val="001B3689"/>
    <w:rsid w:val="001B40C0"/>
    <w:rsid w:val="001B7CE9"/>
    <w:rsid w:val="001C0430"/>
    <w:rsid w:val="001C392E"/>
    <w:rsid w:val="001C3D21"/>
    <w:rsid w:val="001C530E"/>
    <w:rsid w:val="001D0041"/>
    <w:rsid w:val="001D02C3"/>
    <w:rsid w:val="001D0695"/>
    <w:rsid w:val="001D0C76"/>
    <w:rsid w:val="001D2055"/>
    <w:rsid w:val="001D3D5B"/>
    <w:rsid w:val="001D424E"/>
    <w:rsid w:val="001D4298"/>
    <w:rsid w:val="001D43E3"/>
    <w:rsid w:val="001D5A9D"/>
    <w:rsid w:val="001D7CC6"/>
    <w:rsid w:val="001E0C47"/>
    <w:rsid w:val="001E116F"/>
    <w:rsid w:val="001E383C"/>
    <w:rsid w:val="001E3BEE"/>
    <w:rsid w:val="001E4CD1"/>
    <w:rsid w:val="001E4FCF"/>
    <w:rsid w:val="001E63A0"/>
    <w:rsid w:val="001E668C"/>
    <w:rsid w:val="001F0522"/>
    <w:rsid w:val="001F0EF9"/>
    <w:rsid w:val="001F148A"/>
    <w:rsid w:val="001F15B6"/>
    <w:rsid w:val="001F3B97"/>
    <w:rsid w:val="001F4A88"/>
    <w:rsid w:val="001F5A2A"/>
    <w:rsid w:val="001F5CFD"/>
    <w:rsid w:val="001F63FE"/>
    <w:rsid w:val="00202E5D"/>
    <w:rsid w:val="002030DC"/>
    <w:rsid w:val="0020522B"/>
    <w:rsid w:val="00205756"/>
    <w:rsid w:val="00205AE9"/>
    <w:rsid w:val="002061EC"/>
    <w:rsid w:val="00207301"/>
    <w:rsid w:val="00207712"/>
    <w:rsid w:val="00207FF0"/>
    <w:rsid w:val="002104C8"/>
    <w:rsid w:val="00210760"/>
    <w:rsid w:val="002112A3"/>
    <w:rsid w:val="00213B8F"/>
    <w:rsid w:val="00214C2E"/>
    <w:rsid w:val="00216F11"/>
    <w:rsid w:val="00217285"/>
    <w:rsid w:val="0022070E"/>
    <w:rsid w:val="0022643E"/>
    <w:rsid w:val="002275F7"/>
    <w:rsid w:val="00227636"/>
    <w:rsid w:val="00227860"/>
    <w:rsid w:val="00227D2E"/>
    <w:rsid w:val="002312EA"/>
    <w:rsid w:val="00231DAE"/>
    <w:rsid w:val="002334A5"/>
    <w:rsid w:val="00235F00"/>
    <w:rsid w:val="00235FAB"/>
    <w:rsid w:val="002369CD"/>
    <w:rsid w:val="00237E7D"/>
    <w:rsid w:val="00240486"/>
    <w:rsid w:val="00240CFC"/>
    <w:rsid w:val="00241D55"/>
    <w:rsid w:val="002427F1"/>
    <w:rsid w:val="00242801"/>
    <w:rsid w:val="00242C99"/>
    <w:rsid w:val="002440D2"/>
    <w:rsid w:val="0024515C"/>
    <w:rsid w:val="002452CE"/>
    <w:rsid w:val="0024537A"/>
    <w:rsid w:val="00247003"/>
    <w:rsid w:val="002475AF"/>
    <w:rsid w:val="002478E1"/>
    <w:rsid w:val="00252B1E"/>
    <w:rsid w:val="00252ED9"/>
    <w:rsid w:val="0025432B"/>
    <w:rsid w:val="00254A9E"/>
    <w:rsid w:val="00255308"/>
    <w:rsid w:val="002563B6"/>
    <w:rsid w:val="0025729B"/>
    <w:rsid w:val="00257891"/>
    <w:rsid w:val="00257986"/>
    <w:rsid w:val="00261532"/>
    <w:rsid w:val="00261B6B"/>
    <w:rsid w:val="00264322"/>
    <w:rsid w:val="00264746"/>
    <w:rsid w:val="002652EF"/>
    <w:rsid w:val="0026558D"/>
    <w:rsid w:val="002658F6"/>
    <w:rsid w:val="00265A37"/>
    <w:rsid w:val="00266222"/>
    <w:rsid w:val="00266669"/>
    <w:rsid w:val="00266A35"/>
    <w:rsid w:val="002673FF"/>
    <w:rsid w:val="00267C54"/>
    <w:rsid w:val="002702E0"/>
    <w:rsid w:val="002705F5"/>
    <w:rsid w:val="0027247D"/>
    <w:rsid w:val="00272ACC"/>
    <w:rsid w:val="002733D6"/>
    <w:rsid w:val="002746B4"/>
    <w:rsid w:val="00275677"/>
    <w:rsid w:val="00276092"/>
    <w:rsid w:val="00276332"/>
    <w:rsid w:val="0027638F"/>
    <w:rsid w:val="00276D49"/>
    <w:rsid w:val="00277EA3"/>
    <w:rsid w:val="002801FC"/>
    <w:rsid w:val="0028065A"/>
    <w:rsid w:val="0028075E"/>
    <w:rsid w:val="00281693"/>
    <w:rsid w:val="00282BAE"/>
    <w:rsid w:val="0028324C"/>
    <w:rsid w:val="002836A1"/>
    <w:rsid w:val="00283D1C"/>
    <w:rsid w:val="0028415C"/>
    <w:rsid w:val="00286BA3"/>
    <w:rsid w:val="00290EC9"/>
    <w:rsid w:val="002914ED"/>
    <w:rsid w:val="00292A4B"/>
    <w:rsid w:val="00295A3A"/>
    <w:rsid w:val="00295ADF"/>
    <w:rsid w:val="00295C22"/>
    <w:rsid w:val="0029792D"/>
    <w:rsid w:val="002A0C73"/>
    <w:rsid w:val="002A1061"/>
    <w:rsid w:val="002A1599"/>
    <w:rsid w:val="002A1A95"/>
    <w:rsid w:val="002A327A"/>
    <w:rsid w:val="002A3C6A"/>
    <w:rsid w:val="002A4AB8"/>
    <w:rsid w:val="002A57EC"/>
    <w:rsid w:val="002A60F3"/>
    <w:rsid w:val="002A6350"/>
    <w:rsid w:val="002A6DAE"/>
    <w:rsid w:val="002A7438"/>
    <w:rsid w:val="002A7DC8"/>
    <w:rsid w:val="002B03B7"/>
    <w:rsid w:val="002B07C1"/>
    <w:rsid w:val="002B10BA"/>
    <w:rsid w:val="002B1607"/>
    <w:rsid w:val="002B16FF"/>
    <w:rsid w:val="002B1F20"/>
    <w:rsid w:val="002B2BC3"/>
    <w:rsid w:val="002B41B0"/>
    <w:rsid w:val="002B4C48"/>
    <w:rsid w:val="002B5DA0"/>
    <w:rsid w:val="002B64D2"/>
    <w:rsid w:val="002B785D"/>
    <w:rsid w:val="002C0A00"/>
    <w:rsid w:val="002C1694"/>
    <w:rsid w:val="002C27EE"/>
    <w:rsid w:val="002C2FCA"/>
    <w:rsid w:val="002C32DB"/>
    <w:rsid w:val="002C36A4"/>
    <w:rsid w:val="002C36F0"/>
    <w:rsid w:val="002C44F3"/>
    <w:rsid w:val="002C4F0A"/>
    <w:rsid w:val="002C4F0F"/>
    <w:rsid w:val="002C54C2"/>
    <w:rsid w:val="002C55DD"/>
    <w:rsid w:val="002C733F"/>
    <w:rsid w:val="002C7617"/>
    <w:rsid w:val="002D07D3"/>
    <w:rsid w:val="002D16E4"/>
    <w:rsid w:val="002D5BC8"/>
    <w:rsid w:val="002D681E"/>
    <w:rsid w:val="002E0F3E"/>
    <w:rsid w:val="002E1D51"/>
    <w:rsid w:val="002E224D"/>
    <w:rsid w:val="002E3C21"/>
    <w:rsid w:val="002E43E3"/>
    <w:rsid w:val="002E4877"/>
    <w:rsid w:val="002E50F9"/>
    <w:rsid w:val="002E540A"/>
    <w:rsid w:val="002E5927"/>
    <w:rsid w:val="002E6815"/>
    <w:rsid w:val="002E6A43"/>
    <w:rsid w:val="002F005A"/>
    <w:rsid w:val="002F0092"/>
    <w:rsid w:val="002F00A6"/>
    <w:rsid w:val="002F1F19"/>
    <w:rsid w:val="002F29F4"/>
    <w:rsid w:val="002F3067"/>
    <w:rsid w:val="002F5229"/>
    <w:rsid w:val="002F53E0"/>
    <w:rsid w:val="002F635B"/>
    <w:rsid w:val="002F7E13"/>
    <w:rsid w:val="00300656"/>
    <w:rsid w:val="00300E02"/>
    <w:rsid w:val="00301D31"/>
    <w:rsid w:val="00302472"/>
    <w:rsid w:val="0030316B"/>
    <w:rsid w:val="003032E9"/>
    <w:rsid w:val="0030378C"/>
    <w:rsid w:val="00304CD1"/>
    <w:rsid w:val="00306785"/>
    <w:rsid w:val="00306CD7"/>
    <w:rsid w:val="00306F1E"/>
    <w:rsid w:val="003073D1"/>
    <w:rsid w:val="003076EC"/>
    <w:rsid w:val="00307B2F"/>
    <w:rsid w:val="00310E36"/>
    <w:rsid w:val="003123FC"/>
    <w:rsid w:val="0031296B"/>
    <w:rsid w:val="003136E2"/>
    <w:rsid w:val="00314B24"/>
    <w:rsid w:val="00314BD3"/>
    <w:rsid w:val="00315EF3"/>
    <w:rsid w:val="00315F93"/>
    <w:rsid w:val="0031654F"/>
    <w:rsid w:val="00317E24"/>
    <w:rsid w:val="00321FDE"/>
    <w:rsid w:val="003222E8"/>
    <w:rsid w:val="00322A65"/>
    <w:rsid w:val="003232F3"/>
    <w:rsid w:val="00323FDA"/>
    <w:rsid w:val="00333B55"/>
    <w:rsid w:val="00334037"/>
    <w:rsid w:val="00334E34"/>
    <w:rsid w:val="00336021"/>
    <w:rsid w:val="00340249"/>
    <w:rsid w:val="003407E1"/>
    <w:rsid w:val="00342B35"/>
    <w:rsid w:val="00342E77"/>
    <w:rsid w:val="00343016"/>
    <w:rsid w:val="0034330B"/>
    <w:rsid w:val="00344434"/>
    <w:rsid w:val="00344B46"/>
    <w:rsid w:val="00345AC3"/>
    <w:rsid w:val="00346EEB"/>
    <w:rsid w:val="00347104"/>
    <w:rsid w:val="0034728F"/>
    <w:rsid w:val="00347C60"/>
    <w:rsid w:val="00347E10"/>
    <w:rsid w:val="00350077"/>
    <w:rsid w:val="00350751"/>
    <w:rsid w:val="003508CD"/>
    <w:rsid w:val="00350918"/>
    <w:rsid w:val="0035238A"/>
    <w:rsid w:val="00352EB5"/>
    <w:rsid w:val="00353110"/>
    <w:rsid w:val="00353709"/>
    <w:rsid w:val="00353A6B"/>
    <w:rsid w:val="00353BFA"/>
    <w:rsid w:val="00354583"/>
    <w:rsid w:val="003547D8"/>
    <w:rsid w:val="00354BC1"/>
    <w:rsid w:val="0035621E"/>
    <w:rsid w:val="00356A0A"/>
    <w:rsid w:val="00357067"/>
    <w:rsid w:val="00357660"/>
    <w:rsid w:val="003629B9"/>
    <w:rsid w:val="00363244"/>
    <w:rsid w:val="003632B2"/>
    <w:rsid w:val="003635C5"/>
    <w:rsid w:val="00363703"/>
    <w:rsid w:val="0036484A"/>
    <w:rsid w:val="00364D3B"/>
    <w:rsid w:val="00365507"/>
    <w:rsid w:val="003657BC"/>
    <w:rsid w:val="00365915"/>
    <w:rsid w:val="003678A0"/>
    <w:rsid w:val="003710B7"/>
    <w:rsid w:val="00371589"/>
    <w:rsid w:val="00373254"/>
    <w:rsid w:val="0037342A"/>
    <w:rsid w:val="0037358A"/>
    <w:rsid w:val="003740B7"/>
    <w:rsid w:val="00374EF5"/>
    <w:rsid w:val="00376D97"/>
    <w:rsid w:val="00377233"/>
    <w:rsid w:val="0038131D"/>
    <w:rsid w:val="003822F1"/>
    <w:rsid w:val="00383413"/>
    <w:rsid w:val="00383778"/>
    <w:rsid w:val="00384D61"/>
    <w:rsid w:val="003870A1"/>
    <w:rsid w:val="00390125"/>
    <w:rsid w:val="00391828"/>
    <w:rsid w:val="0039217C"/>
    <w:rsid w:val="003939A6"/>
    <w:rsid w:val="003946DC"/>
    <w:rsid w:val="003962B8"/>
    <w:rsid w:val="00397F63"/>
    <w:rsid w:val="003A01B9"/>
    <w:rsid w:val="003A0322"/>
    <w:rsid w:val="003A24EE"/>
    <w:rsid w:val="003A3502"/>
    <w:rsid w:val="003A41C4"/>
    <w:rsid w:val="003A452B"/>
    <w:rsid w:val="003A6660"/>
    <w:rsid w:val="003B05AA"/>
    <w:rsid w:val="003B09AC"/>
    <w:rsid w:val="003B0F15"/>
    <w:rsid w:val="003B3C76"/>
    <w:rsid w:val="003B4CD6"/>
    <w:rsid w:val="003B52FC"/>
    <w:rsid w:val="003B5E6E"/>
    <w:rsid w:val="003B635E"/>
    <w:rsid w:val="003B6407"/>
    <w:rsid w:val="003B65C2"/>
    <w:rsid w:val="003B66C2"/>
    <w:rsid w:val="003B6E42"/>
    <w:rsid w:val="003B7970"/>
    <w:rsid w:val="003B7F6C"/>
    <w:rsid w:val="003C0695"/>
    <w:rsid w:val="003C19DA"/>
    <w:rsid w:val="003C2407"/>
    <w:rsid w:val="003C3F14"/>
    <w:rsid w:val="003C4006"/>
    <w:rsid w:val="003C4D1A"/>
    <w:rsid w:val="003C52ED"/>
    <w:rsid w:val="003C6180"/>
    <w:rsid w:val="003C66D8"/>
    <w:rsid w:val="003C6ABA"/>
    <w:rsid w:val="003D02FF"/>
    <w:rsid w:val="003D1177"/>
    <w:rsid w:val="003D13CD"/>
    <w:rsid w:val="003D15C6"/>
    <w:rsid w:val="003D199C"/>
    <w:rsid w:val="003D1E4D"/>
    <w:rsid w:val="003D335D"/>
    <w:rsid w:val="003D445E"/>
    <w:rsid w:val="003D5F73"/>
    <w:rsid w:val="003D6129"/>
    <w:rsid w:val="003D655B"/>
    <w:rsid w:val="003D674C"/>
    <w:rsid w:val="003D6E1C"/>
    <w:rsid w:val="003E04E1"/>
    <w:rsid w:val="003E0CDB"/>
    <w:rsid w:val="003E13DA"/>
    <w:rsid w:val="003E1FFB"/>
    <w:rsid w:val="003E268B"/>
    <w:rsid w:val="003E3ABA"/>
    <w:rsid w:val="003E5334"/>
    <w:rsid w:val="003E5657"/>
    <w:rsid w:val="003E5682"/>
    <w:rsid w:val="003E6286"/>
    <w:rsid w:val="003E6686"/>
    <w:rsid w:val="003E6A56"/>
    <w:rsid w:val="003E6BC6"/>
    <w:rsid w:val="003E7209"/>
    <w:rsid w:val="003F0B31"/>
    <w:rsid w:val="003F1903"/>
    <w:rsid w:val="003F1E13"/>
    <w:rsid w:val="003F23F9"/>
    <w:rsid w:val="003F3109"/>
    <w:rsid w:val="003F3140"/>
    <w:rsid w:val="003F343F"/>
    <w:rsid w:val="003F7B77"/>
    <w:rsid w:val="003F7DA4"/>
    <w:rsid w:val="0040179B"/>
    <w:rsid w:val="00401BB5"/>
    <w:rsid w:val="00402095"/>
    <w:rsid w:val="00402237"/>
    <w:rsid w:val="00402242"/>
    <w:rsid w:val="0040297E"/>
    <w:rsid w:val="004035CA"/>
    <w:rsid w:val="004038F8"/>
    <w:rsid w:val="00404CD5"/>
    <w:rsid w:val="00404D50"/>
    <w:rsid w:val="004051A7"/>
    <w:rsid w:val="00406B44"/>
    <w:rsid w:val="00407608"/>
    <w:rsid w:val="0040782D"/>
    <w:rsid w:val="00407B95"/>
    <w:rsid w:val="00407BD9"/>
    <w:rsid w:val="00407CCB"/>
    <w:rsid w:val="00410435"/>
    <w:rsid w:val="00410932"/>
    <w:rsid w:val="00410BC3"/>
    <w:rsid w:val="00411129"/>
    <w:rsid w:val="00411905"/>
    <w:rsid w:val="004129BE"/>
    <w:rsid w:val="00414F16"/>
    <w:rsid w:val="00415F04"/>
    <w:rsid w:val="00415FD6"/>
    <w:rsid w:val="00416CC7"/>
    <w:rsid w:val="004176B5"/>
    <w:rsid w:val="00417A05"/>
    <w:rsid w:val="00417A8A"/>
    <w:rsid w:val="004207D6"/>
    <w:rsid w:val="00424177"/>
    <w:rsid w:val="0042465E"/>
    <w:rsid w:val="0042468A"/>
    <w:rsid w:val="0042471A"/>
    <w:rsid w:val="0042486B"/>
    <w:rsid w:val="00424BD2"/>
    <w:rsid w:val="004260AF"/>
    <w:rsid w:val="00426112"/>
    <w:rsid w:val="00426247"/>
    <w:rsid w:val="00426279"/>
    <w:rsid w:val="00426585"/>
    <w:rsid w:val="00426A43"/>
    <w:rsid w:val="00426C49"/>
    <w:rsid w:val="004279AC"/>
    <w:rsid w:val="00427A86"/>
    <w:rsid w:val="00427C57"/>
    <w:rsid w:val="00430695"/>
    <w:rsid w:val="00432160"/>
    <w:rsid w:val="00432ABF"/>
    <w:rsid w:val="00434CC8"/>
    <w:rsid w:val="00437645"/>
    <w:rsid w:val="00440392"/>
    <w:rsid w:val="00440622"/>
    <w:rsid w:val="004415C0"/>
    <w:rsid w:val="00442D6A"/>
    <w:rsid w:val="0044446A"/>
    <w:rsid w:val="00445612"/>
    <w:rsid w:val="00446C32"/>
    <w:rsid w:val="00446E42"/>
    <w:rsid w:val="004479B7"/>
    <w:rsid w:val="004523AE"/>
    <w:rsid w:val="00452769"/>
    <w:rsid w:val="00452CB9"/>
    <w:rsid w:val="0045301C"/>
    <w:rsid w:val="00453B3F"/>
    <w:rsid w:val="00454353"/>
    <w:rsid w:val="00455128"/>
    <w:rsid w:val="004559A4"/>
    <w:rsid w:val="0045633C"/>
    <w:rsid w:val="00457A50"/>
    <w:rsid w:val="00461E58"/>
    <w:rsid w:val="004623A0"/>
    <w:rsid w:val="004628CB"/>
    <w:rsid w:val="00462928"/>
    <w:rsid w:val="00466AC2"/>
    <w:rsid w:val="004670F2"/>
    <w:rsid w:val="00472C84"/>
    <w:rsid w:val="004733D9"/>
    <w:rsid w:val="004741C9"/>
    <w:rsid w:val="0047615F"/>
    <w:rsid w:val="00476826"/>
    <w:rsid w:val="004776FE"/>
    <w:rsid w:val="00480424"/>
    <w:rsid w:val="00481864"/>
    <w:rsid w:val="00481C95"/>
    <w:rsid w:val="004820AA"/>
    <w:rsid w:val="00482253"/>
    <w:rsid w:val="0048229E"/>
    <w:rsid w:val="00482325"/>
    <w:rsid w:val="00483B49"/>
    <w:rsid w:val="004861F6"/>
    <w:rsid w:val="00487D2C"/>
    <w:rsid w:val="00487DC4"/>
    <w:rsid w:val="00491ACA"/>
    <w:rsid w:val="00491CFE"/>
    <w:rsid w:val="00491F9B"/>
    <w:rsid w:val="0049266E"/>
    <w:rsid w:val="00492970"/>
    <w:rsid w:val="00493D1D"/>
    <w:rsid w:val="004942FF"/>
    <w:rsid w:val="0049734C"/>
    <w:rsid w:val="00497935"/>
    <w:rsid w:val="004A0A37"/>
    <w:rsid w:val="004A48C8"/>
    <w:rsid w:val="004A52BD"/>
    <w:rsid w:val="004A5771"/>
    <w:rsid w:val="004A6E51"/>
    <w:rsid w:val="004A78FE"/>
    <w:rsid w:val="004A7B32"/>
    <w:rsid w:val="004B03B3"/>
    <w:rsid w:val="004B0D3F"/>
    <w:rsid w:val="004B1D30"/>
    <w:rsid w:val="004B28C8"/>
    <w:rsid w:val="004B3A93"/>
    <w:rsid w:val="004B41C7"/>
    <w:rsid w:val="004B465C"/>
    <w:rsid w:val="004B59E9"/>
    <w:rsid w:val="004B5F7F"/>
    <w:rsid w:val="004B6946"/>
    <w:rsid w:val="004B741D"/>
    <w:rsid w:val="004C09AA"/>
    <w:rsid w:val="004C15B6"/>
    <w:rsid w:val="004C1D91"/>
    <w:rsid w:val="004C3D60"/>
    <w:rsid w:val="004C49BA"/>
    <w:rsid w:val="004C77DE"/>
    <w:rsid w:val="004D0A11"/>
    <w:rsid w:val="004D0C3E"/>
    <w:rsid w:val="004D19D7"/>
    <w:rsid w:val="004D22D1"/>
    <w:rsid w:val="004D3C5A"/>
    <w:rsid w:val="004D4CDB"/>
    <w:rsid w:val="004D50FE"/>
    <w:rsid w:val="004D56EB"/>
    <w:rsid w:val="004D7EC6"/>
    <w:rsid w:val="004E1DF4"/>
    <w:rsid w:val="004E2EE2"/>
    <w:rsid w:val="004E44C3"/>
    <w:rsid w:val="004E50C1"/>
    <w:rsid w:val="004E66CF"/>
    <w:rsid w:val="004E740D"/>
    <w:rsid w:val="004F08C9"/>
    <w:rsid w:val="004F0E1D"/>
    <w:rsid w:val="004F0FCB"/>
    <w:rsid w:val="004F24DE"/>
    <w:rsid w:val="004F262A"/>
    <w:rsid w:val="004F4119"/>
    <w:rsid w:val="004F611C"/>
    <w:rsid w:val="004F62DB"/>
    <w:rsid w:val="004F6EB1"/>
    <w:rsid w:val="004F7712"/>
    <w:rsid w:val="0050040C"/>
    <w:rsid w:val="00501306"/>
    <w:rsid w:val="00501C8E"/>
    <w:rsid w:val="00502017"/>
    <w:rsid w:val="00505400"/>
    <w:rsid w:val="00510FFC"/>
    <w:rsid w:val="00512E60"/>
    <w:rsid w:val="005135EE"/>
    <w:rsid w:val="00515A76"/>
    <w:rsid w:val="005163C0"/>
    <w:rsid w:val="005164B4"/>
    <w:rsid w:val="005174C7"/>
    <w:rsid w:val="00517CC4"/>
    <w:rsid w:val="00517D48"/>
    <w:rsid w:val="00520437"/>
    <w:rsid w:val="00522F8D"/>
    <w:rsid w:val="00526771"/>
    <w:rsid w:val="0052694A"/>
    <w:rsid w:val="00526DB3"/>
    <w:rsid w:val="00526F70"/>
    <w:rsid w:val="005279C6"/>
    <w:rsid w:val="005314C8"/>
    <w:rsid w:val="00531EF6"/>
    <w:rsid w:val="00532897"/>
    <w:rsid w:val="00532E0E"/>
    <w:rsid w:val="0053350C"/>
    <w:rsid w:val="005343CB"/>
    <w:rsid w:val="005356F5"/>
    <w:rsid w:val="00536977"/>
    <w:rsid w:val="005404CC"/>
    <w:rsid w:val="00540A71"/>
    <w:rsid w:val="0054136E"/>
    <w:rsid w:val="005458FD"/>
    <w:rsid w:val="00546D49"/>
    <w:rsid w:val="00547835"/>
    <w:rsid w:val="00547A2F"/>
    <w:rsid w:val="00550614"/>
    <w:rsid w:val="0055122B"/>
    <w:rsid w:val="00553C4A"/>
    <w:rsid w:val="00554061"/>
    <w:rsid w:val="005565EB"/>
    <w:rsid w:val="00557AA2"/>
    <w:rsid w:val="005615DB"/>
    <w:rsid w:val="00563B3F"/>
    <w:rsid w:val="00563BE0"/>
    <w:rsid w:val="00564951"/>
    <w:rsid w:val="00566438"/>
    <w:rsid w:val="005664B8"/>
    <w:rsid w:val="0056653E"/>
    <w:rsid w:val="005667C5"/>
    <w:rsid w:val="0056727C"/>
    <w:rsid w:val="0057174A"/>
    <w:rsid w:val="00572067"/>
    <w:rsid w:val="005753A8"/>
    <w:rsid w:val="00575504"/>
    <w:rsid w:val="00580C76"/>
    <w:rsid w:val="00582496"/>
    <w:rsid w:val="00583F12"/>
    <w:rsid w:val="00584693"/>
    <w:rsid w:val="00584EC6"/>
    <w:rsid w:val="00585DD7"/>
    <w:rsid w:val="00586494"/>
    <w:rsid w:val="00586C6A"/>
    <w:rsid w:val="00586DA9"/>
    <w:rsid w:val="00587133"/>
    <w:rsid w:val="00587CE4"/>
    <w:rsid w:val="00593E79"/>
    <w:rsid w:val="0059539E"/>
    <w:rsid w:val="005966A0"/>
    <w:rsid w:val="00596C96"/>
    <w:rsid w:val="00597E36"/>
    <w:rsid w:val="005A0A71"/>
    <w:rsid w:val="005A0CEE"/>
    <w:rsid w:val="005A1225"/>
    <w:rsid w:val="005A2335"/>
    <w:rsid w:val="005A416D"/>
    <w:rsid w:val="005A6410"/>
    <w:rsid w:val="005B104F"/>
    <w:rsid w:val="005B176F"/>
    <w:rsid w:val="005B1C13"/>
    <w:rsid w:val="005B3B0C"/>
    <w:rsid w:val="005B4D91"/>
    <w:rsid w:val="005B7040"/>
    <w:rsid w:val="005B766B"/>
    <w:rsid w:val="005C06C0"/>
    <w:rsid w:val="005C15BA"/>
    <w:rsid w:val="005C30B0"/>
    <w:rsid w:val="005C3EDF"/>
    <w:rsid w:val="005C40FE"/>
    <w:rsid w:val="005C5EA8"/>
    <w:rsid w:val="005C604D"/>
    <w:rsid w:val="005C7DE8"/>
    <w:rsid w:val="005C7E92"/>
    <w:rsid w:val="005D0290"/>
    <w:rsid w:val="005D12BF"/>
    <w:rsid w:val="005D154D"/>
    <w:rsid w:val="005D2EA8"/>
    <w:rsid w:val="005D73BE"/>
    <w:rsid w:val="005D74CD"/>
    <w:rsid w:val="005D7BD9"/>
    <w:rsid w:val="005D7C35"/>
    <w:rsid w:val="005E0D56"/>
    <w:rsid w:val="005E0D66"/>
    <w:rsid w:val="005E10E9"/>
    <w:rsid w:val="005E2B43"/>
    <w:rsid w:val="005E30ED"/>
    <w:rsid w:val="005E3573"/>
    <w:rsid w:val="005E37C3"/>
    <w:rsid w:val="005E6B66"/>
    <w:rsid w:val="005E7F95"/>
    <w:rsid w:val="005F060E"/>
    <w:rsid w:val="005F3AAF"/>
    <w:rsid w:val="005F3D00"/>
    <w:rsid w:val="005F4798"/>
    <w:rsid w:val="005F4A84"/>
    <w:rsid w:val="005F50B8"/>
    <w:rsid w:val="005F5B28"/>
    <w:rsid w:val="005F71AB"/>
    <w:rsid w:val="005F7EE9"/>
    <w:rsid w:val="00600435"/>
    <w:rsid w:val="00600A76"/>
    <w:rsid w:val="00601517"/>
    <w:rsid w:val="00601C2A"/>
    <w:rsid w:val="00604A88"/>
    <w:rsid w:val="00604CB4"/>
    <w:rsid w:val="00604CBF"/>
    <w:rsid w:val="006054D4"/>
    <w:rsid w:val="00606421"/>
    <w:rsid w:val="00607336"/>
    <w:rsid w:val="00607A82"/>
    <w:rsid w:val="00607BDC"/>
    <w:rsid w:val="0061022A"/>
    <w:rsid w:val="00612859"/>
    <w:rsid w:val="006140EA"/>
    <w:rsid w:val="0061439F"/>
    <w:rsid w:val="0061483D"/>
    <w:rsid w:val="0061582C"/>
    <w:rsid w:val="0061696E"/>
    <w:rsid w:val="00620101"/>
    <w:rsid w:val="0062011D"/>
    <w:rsid w:val="00620A0E"/>
    <w:rsid w:val="00621189"/>
    <w:rsid w:val="00621D36"/>
    <w:rsid w:val="006224A2"/>
    <w:rsid w:val="00623E80"/>
    <w:rsid w:val="00630C71"/>
    <w:rsid w:val="006329C8"/>
    <w:rsid w:val="00633555"/>
    <w:rsid w:val="00633758"/>
    <w:rsid w:val="00633765"/>
    <w:rsid w:val="00633D3F"/>
    <w:rsid w:val="006343EC"/>
    <w:rsid w:val="006376F7"/>
    <w:rsid w:val="006378DD"/>
    <w:rsid w:val="00637DC5"/>
    <w:rsid w:val="00640E54"/>
    <w:rsid w:val="0064286F"/>
    <w:rsid w:val="006436DA"/>
    <w:rsid w:val="006437A9"/>
    <w:rsid w:val="0064521D"/>
    <w:rsid w:val="00645C9C"/>
    <w:rsid w:val="00650D7C"/>
    <w:rsid w:val="00652E39"/>
    <w:rsid w:val="00653002"/>
    <w:rsid w:val="00654FAC"/>
    <w:rsid w:val="00656398"/>
    <w:rsid w:val="00656DC6"/>
    <w:rsid w:val="006610B1"/>
    <w:rsid w:val="006610ED"/>
    <w:rsid w:val="006629DE"/>
    <w:rsid w:val="006636F8"/>
    <w:rsid w:val="00664BD6"/>
    <w:rsid w:val="006669A2"/>
    <w:rsid w:val="0066786A"/>
    <w:rsid w:val="00667E9B"/>
    <w:rsid w:val="0066A189"/>
    <w:rsid w:val="00670EAF"/>
    <w:rsid w:val="00671228"/>
    <w:rsid w:val="0067260C"/>
    <w:rsid w:val="00673765"/>
    <w:rsid w:val="00674284"/>
    <w:rsid w:val="006756A0"/>
    <w:rsid w:val="00676520"/>
    <w:rsid w:val="006777C1"/>
    <w:rsid w:val="006806EE"/>
    <w:rsid w:val="00680799"/>
    <w:rsid w:val="00681C05"/>
    <w:rsid w:val="00682284"/>
    <w:rsid w:val="00682C8F"/>
    <w:rsid w:val="00684887"/>
    <w:rsid w:val="00684ABC"/>
    <w:rsid w:val="00684B9A"/>
    <w:rsid w:val="006861C0"/>
    <w:rsid w:val="0068727C"/>
    <w:rsid w:val="00693E07"/>
    <w:rsid w:val="00695139"/>
    <w:rsid w:val="00696780"/>
    <w:rsid w:val="006968EE"/>
    <w:rsid w:val="00697629"/>
    <w:rsid w:val="006A0363"/>
    <w:rsid w:val="006A2547"/>
    <w:rsid w:val="006A26FF"/>
    <w:rsid w:val="006A2BFD"/>
    <w:rsid w:val="006A2EE2"/>
    <w:rsid w:val="006A51CF"/>
    <w:rsid w:val="006A52FA"/>
    <w:rsid w:val="006A5B08"/>
    <w:rsid w:val="006A6657"/>
    <w:rsid w:val="006A717F"/>
    <w:rsid w:val="006A7CF8"/>
    <w:rsid w:val="006A7F92"/>
    <w:rsid w:val="006B148F"/>
    <w:rsid w:val="006B188F"/>
    <w:rsid w:val="006B2792"/>
    <w:rsid w:val="006B342D"/>
    <w:rsid w:val="006B35DC"/>
    <w:rsid w:val="006B4234"/>
    <w:rsid w:val="006B464C"/>
    <w:rsid w:val="006B488F"/>
    <w:rsid w:val="006B4F78"/>
    <w:rsid w:val="006B5188"/>
    <w:rsid w:val="006B55D5"/>
    <w:rsid w:val="006B7C6B"/>
    <w:rsid w:val="006C0500"/>
    <w:rsid w:val="006C1160"/>
    <w:rsid w:val="006C13BF"/>
    <w:rsid w:val="006C1485"/>
    <w:rsid w:val="006C15E7"/>
    <w:rsid w:val="006C3FF6"/>
    <w:rsid w:val="006C45E8"/>
    <w:rsid w:val="006C5624"/>
    <w:rsid w:val="006C5783"/>
    <w:rsid w:val="006C5829"/>
    <w:rsid w:val="006C6DBB"/>
    <w:rsid w:val="006C7CFE"/>
    <w:rsid w:val="006D0FE3"/>
    <w:rsid w:val="006D218C"/>
    <w:rsid w:val="006D221C"/>
    <w:rsid w:val="006D2895"/>
    <w:rsid w:val="006D2FF5"/>
    <w:rsid w:val="006D3362"/>
    <w:rsid w:val="006D3547"/>
    <w:rsid w:val="006D3D9B"/>
    <w:rsid w:val="006D4128"/>
    <w:rsid w:val="006D462D"/>
    <w:rsid w:val="006D5AD3"/>
    <w:rsid w:val="006D772E"/>
    <w:rsid w:val="006D7871"/>
    <w:rsid w:val="006E0E6F"/>
    <w:rsid w:val="006E1BE3"/>
    <w:rsid w:val="006E3AFB"/>
    <w:rsid w:val="006E4496"/>
    <w:rsid w:val="006E54AF"/>
    <w:rsid w:val="006E5BFF"/>
    <w:rsid w:val="006E5FB7"/>
    <w:rsid w:val="006E6724"/>
    <w:rsid w:val="006E7ED3"/>
    <w:rsid w:val="006F14E5"/>
    <w:rsid w:val="006F1A4F"/>
    <w:rsid w:val="006F1D01"/>
    <w:rsid w:val="006F29F2"/>
    <w:rsid w:val="006F2AE6"/>
    <w:rsid w:val="006F45C0"/>
    <w:rsid w:val="006F56BE"/>
    <w:rsid w:val="006F58D7"/>
    <w:rsid w:val="006F5B78"/>
    <w:rsid w:val="006F5C50"/>
    <w:rsid w:val="006F6A86"/>
    <w:rsid w:val="00700225"/>
    <w:rsid w:val="00701691"/>
    <w:rsid w:val="00701910"/>
    <w:rsid w:val="0070228A"/>
    <w:rsid w:val="00703BDC"/>
    <w:rsid w:val="00703EFE"/>
    <w:rsid w:val="007041FF"/>
    <w:rsid w:val="00704F65"/>
    <w:rsid w:val="007079EA"/>
    <w:rsid w:val="00710135"/>
    <w:rsid w:val="00712384"/>
    <w:rsid w:val="00713A9D"/>
    <w:rsid w:val="007144D5"/>
    <w:rsid w:val="007146CE"/>
    <w:rsid w:val="007149C3"/>
    <w:rsid w:val="00714D2A"/>
    <w:rsid w:val="0071555C"/>
    <w:rsid w:val="00716B3B"/>
    <w:rsid w:val="007170CD"/>
    <w:rsid w:val="00717641"/>
    <w:rsid w:val="00717AE3"/>
    <w:rsid w:val="007202DE"/>
    <w:rsid w:val="00720424"/>
    <w:rsid w:val="00721646"/>
    <w:rsid w:val="00721FF6"/>
    <w:rsid w:val="00723562"/>
    <w:rsid w:val="00723853"/>
    <w:rsid w:val="00724237"/>
    <w:rsid w:val="007247EE"/>
    <w:rsid w:val="00725424"/>
    <w:rsid w:val="00725FDF"/>
    <w:rsid w:val="007260F8"/>
    <w:rsid w:val="0072657B"/>
    <w:rsid w:val="00726D16"/>
    <w:rsid w:val="00726DB8"/>
    <w:rsid w:val="00727590"/>
    <w:rsid w:val="00727CC6"/>
    <w:rsid w:val="007310AE"/>
    <w:rsid w:val="007316F4"/>
    <w:rsid w:val="00731B4C"/>
    <w:rsid w:val="00731C53"/>
    <w:rsid w:val="00732634"/>
    <w:rsid w:val="0073334E"/>
    <w:rsid w:val="00733CDD"/>
    <w:rsid w:val="00734228"/>
    <w:rsid w:val="00735CC9"/>
    <w:rsid w:val="0073624D"/>
    <w:rsid w:val="00736365"/>
    <w:rsid w:val="00736BA1"/>
    <w:rsid w:val="0073793E"/>
    <w:rsid w:val="00742F3D"/>
    <w:rsid w:val="00744431"/>
    <w:rsid w:val="00745841"/>
    <w:rsid w:val="00746C2A"/>
    <w:rsid w:val="0075059A"/>
    <w:rsid w:val="00750D20"/>
    <w:rsid w:val="0075204A"/>
    <w:rsid w:val="00753873"/>
    <w:rsid w:val="00757C57"/>
    <w:rsid w:val="00757FE4"/>
    <w:rsid w:val="007601D1"/>
    <w:rsid w:val="007607D8"/>
    <w:rsid w:val="00761445"/>
    <w:rsid w:val="00761B56"/>
    <w:rsid w:val="0076212D"/>
    <w:rsid w:val="00762304"/>
    <w:rsid w:val="00763C73"/>
    <w:rsid w:val="007647D1"/>
    <w:rsid w:val="00765054"/>
    <w:rsid w:val="007654E6"/>
    <w:rsid w:val="0076E7F1"/>
    <w:rsid w:val="00770153"/>
    <w:rsid w:val="007701C2"/>
    <w:rsid w:val="00770853"/>
    <w:rsid w:val="00770AAD"/>
    <w:rsid w:val="00772286"/>
    <w:rsid w:val="0077291A"/>
    <w:rsid w:val="00772CD4"/>
    <w:rsid w:val="00775DC6"/>
    <w:rsid w:val="00776428"/>
    <w:rsid w:val="00777188"/>
    <w:rsid w:val="00780277"/>
    <w:rsid w:val="007806C9"/>
    <w:rsid w:val="00781578"/>
    <w:rsid w:val="00782258"/>
    <w:rsid w:val="00782464"/>
    <w:rsid w:val="00783B97"/>
    <w:rsid w:val="00783F7B"/>
    <w:rsid w:val="00784373"/>
    <w:rsid w:val="00785F7B"/>
    <w:rsid w:val="00785FA0"/>
    <w:rsid w:val="0079137F"/>
    <w:rsid w:val="007917AE"/>
    <w:rsid w:val="0079278F"/>
    <w:rsid w:val="007927BB"/>
    <w:rsid w:val="007938B0"/>
    <w:rsid w:val="00796CBB"/>
    <w:rsid w:val="007A038A"/>
    <w:rsid w:val="007A45D1"/>
    <w:rsid w:val="007A4601"/>
    <w:rsid w:val="007A4A8C"/>
    <w:rsid w:val="007A4EA1"/>
    <w:rsid w:val="007A6403"/>
    <w:rsid w:val="007A6A08"/>
    <w:rsid w:val="007A7237"/>
    <w:rsid w:val="007B00C7"/>
    <w:rsid w:val="007B1183"/>
    <w:rsid w:val="007B12F7"/>
    <w:rsid w:val="007B7A22"/>
    <w:rsid w:val="007C08E3"/>
    <w:rsid w:val="007C0BEC"/>
    <w:rsid w:val="007C0E48"/>
    <w:rsid w:val="007C114C"/>
    <w:rsid w:val="007C1A82"/>
    <w:rsid w:val="007C2342"/>
    <w:rsid w:val="007C24E0"/>
    <w:rsid w:val="007C2789"/>
    <w:rsid w:val="007C342F"/>
    <w:rsid w:val="007C388A"/>
    <w:rsid w:val="007C3C60"/>
    <w:rsid w:val="007C4C4E"/>
    <w:rsid w:val="007C5C02"/>
    <w:rsid w:val="007C65E5"/>
    <w:rsid w:val="007C6A48"/>
    <w:rsid w:val="007C6D1F"/>
    <w:rsid w:val="007C7F9A"/>
    <w:rsid w:val="007D0FA6"/>
    <w:rsid w:val="007D1560"/>
    <w:rsid w:val="007D3653"/>
    <w:rsid w:val="007D4227"/>
    <w:rsid w:val="007D49B0"/>
    <w:rsid w:val="007D4B27"/>
    <w:rsid w:val="007D4C8C"/>
    <w:rsid w:val="007D58A8"/>
    <w:rsid w:val="007E05F1"/>
    <w:rsid w:val="007E0E0D"/>
    <w:rsid w:val="007E1419"/>
    <w:rsid w:val="007E173F"/>
    <w:rsid w:val="007E1E5F"/>
    <w:rsid w:val="007E530E"/>
    <w:rsid w:val="007F0AD2"/>
    <w:rsid w:val="007F2217"/>
    <w:rsid w:val="007F24D4"/>
    <w:rsid w:val="007F26D2"/>
    <w:rsid w:val="007F4F79"/>
    <w:rsid w:val="007F7213"/>
    <w:rsid w:val="007F79D8"/>
    <w:rsid w:val="00800AC7"/>
    <w:rsid w:val="00800F6D"/>
    <w:rsid w:val="008013FC"/>
    <w:rsid w:val="008018EE"/>
    <w:rsid w:val="0080446B"/>
    <w:rsid w:val="00804528"/>
    <w:rsid w:val="00804613"/>
    <w:rsid w:val="0080620B"/>
    <w:rsid w:val="00806523"/>
    <w:rsid w:val="00811835"/>
    <w:rsid w:val="00811BBF"/>
    <w:rsid w:val="0081247F"/>
    <w:rsid w:val="00812584"/>
    <w:rsid w:val="0081397A"/>
    <w:rsid w:val="00814DB6"/>
    <w:rsid w:val="008151AC"/>
    <w:rsid w:val="008172FD"/>
    <w:rsid w:val="00817EB6"/>
    <w:rsid w:val="00822BAC"/>
    <w:rsid w:val="00823090"/>
    <w:rsid w:val="0082351A"/>
    <w:rsid w:val="008236A0"/>
    <w:rsid w:val="00824185"/>
    <w:rsid w:val="0082420F"/>
    <w:rsid w:val="00824D38"/>
    <w:rsid w:val="008252D0"/>
    <w:rsid w:val="008265F4"/>
    <w:rsid w:val="00826951"/>
    <w:rsid w:val="0082789F"/>
    <w:rsid w:val="00830BD3"/>
    <w:rsid w:val="00831F77"/>
    <w:rsid w:val="0083394A"/>
    <w:rsid w:val="008341CB"/>
    <w:rsid w:val="00834657"/>
    <w:rsid w:val="008346D9"/>
    <w:rsid w:val="0083491E"/>
    <w:rsid w:val="008376D1"/>
    <w:rsid w:val="0084089F"/>
    <w:rsid w:val="008429E4"/>
    <w:rsid w:val="008431D0"/>
    <w:rsid w:val="008444DB"/>
    <w:rsid w:val="00844760"/>
    <w:rsid w:val="00845931"/>
    <w:rsid w:val="00847F3E"/>
    <w:rsid w:val="00850AFA"/>
    <w:rsid w:val="00851A08"/>
    <w:rsid w:val="00851B86"/>
    <w:rsid w:val="00852292"/>
    <w:rsid w:val="00852D5F"/>
    <w:rsid w:val="008531B9"/>
    <w:rsid w:val="00853A56"/>
    <w:rsid w:val="00854E3C"/>
    <w:rsid w:val="008550B0"/>
    <w:rsid w:val="00855AEB"/>
    <w:rsid w:val="008560CA"/>
    <w:rsid w:val="00856525"/>
    <w:rsid w:val="008567B3"/>
    <w:rsid w:val="00856B76"/>
    <w:rsid w:val="0085778D"/>
    <w:rsid w:val="008602AB"/>
    <w:rsid w:val="008604F0"/>
    <w:rsid w:val="00860AEC"/>
    <w:rsid w:val="008615B5"/>
    <w:rsid w:val="00861919"/>
    <w:rsid w:val="008621CA"/>
    <w:rsid w:val="00863D14"/>
    <w:rsid w:val="0086407A"/>
    <w:rsid w:val="00864988"/>
    <w:rsid w:val="0087010D"/>
    <w:rsid w:val="0087048A"/>
    <w:rsid w:val="008712D5"/>
    <w:rsid w:val="00872636"/>
    <w:rsid w:val="00872F9E"/>
    <w:rsid w:val="008741AA"/>
    <w:rsid w:val="00876028"/>
    <w:rsid w:val="00876371"/>
    <w:rsid w:val="00877121"/>
    <w:rsid w:val="0088236D"/>
    <w:rsid w:val="0088637B"/>
    <w:rsid w:val="00890FA4"/>
    <w:rsid w:val="00891FF8"/>
    <w:rsid w:val="008920DE"/>
    <w:rsid w:val="00892787"/>
    <w:rsid w:val="008956E0"/>
    <w:rsid w:val="00895811"/>
    <w:rsid w:val="00897C4A"/>
    <w:rsid w:val="008A057A"/>
    <w:rsid w:val="008A1727"/>
    <w:rsid w:val="008A1B03"/>
    <w:rsid w:val="008A1DC5"/>
    <w:rsid w:val="008A2022"/>
    <w:rsid w:val="008A366F"/>
    <w:rsid w:val="008A3F96"/>
    <w:rsid w:val="008A54D3"/>
    <w:rsid w:val="008A5F0A"/>
    <w:rsid w:val="008A643A"/>
    <w:rsid w:val="008A644B"/>
    <w:rsid w:val="008B06CC"/>
    <w:rsid w:val="008B0961"/>
    <w:rsid w:val="008B20C1"/>
    <w:rsid w:val="008B258D"/>
    <w:rsid w:val="008B2C50"/>
    <w:rsid w:val="008B37FE"/>
    <w:rsid w:val="008B42DD"/>
    <w:rsid w:val="008B44B0"/>
    <w:rsid w:val="008B498A"/>
    <w:rsid w:val="008B5195"/>
    <w:rsid w:val="008B57F1"/>
    <w:rsid w:val="008B5C07"/>
    <w:rsid w:val="008B5F70"/>
    <w:rsid w:val="008B60D2"/>
    <w:rsid w:val="008B65FA"/>
    <w:rsid w:val="008C09D4"/>
    <w:rsid w:val="008C0A78"/>
    <w:rsid w:val="008C172F"/>
    <w:rsid w:val="008C3DAF"/>
    <w:rsid w:val="008C4A89"/>
    <w:rsid w:val="008C4C9F"/>
    <w:rsid w:val="008C5712"/>
    <w:rsid w:val="008C5F5D"/>
    <w:rsid w:val="008C75B3"/>
    <w:rsid w:val="008C7F66"/>
    <w:rsid w:val="008D09DD"/>
    <w:rsid w:val="008D12EE"/>
    <w:rsid w:val="008D2B4F"/>
    <w:rsid w:val="008D32B8"/>
    <w:rsid w:val="008D44A3"/>
    <w:rsid w:val="008D6522"/>
    <w:rsid w:val="008D722C"/>
    <w:rsid w:val="008E1373"/>
    <w:rsid w:val="008E2F3D"/>
    <w:rsid w:val="008E6280"/>
    <w:rsid w:val="008F00F6"/>
    <w:rsid w:val="008F3132"/>
    <w:rsid w:val="008F46DA"/>
    <w:rsid w:val="008F4701"/>
    <w:rsid w:val="008F51A7"/>
    <w:rsid w:val="008F54D2"/>
    <w:rsid w:val="008F6C99"/>
    <w:rsid w:val="00900DAF"/>
    <w:rsid w:val="009017CC"/>
    <w:rsid w:val="0090217C"/>
    <w:rsid w:val="00902DD8"/>
    <w:rsid w:val="009032F4"/>
    <w:rsid w:val="009033D7"/>
    <w:rsid w:val="00904C81"/>
    <w:rsid w:val="009056CC"/>
    <w:rsid w:val="009058CD"/>
    <w:rsid w:val="00905A49"/>
    <w:rsid w:val="00905CD8"/>
    <w:rsid w:val="00905EB5"/>
    <w:rsid w:val="009079E6"/>
    <w:rsid w:val="00907E1D"/>
    <w:rsid w:val="009103B2"/>
    <w:rsid w:val="00911D13"/>
    <w:rsid w:val="00911EEA"/>
    <w:rsid w:val="009123E9"/>
    <w:rsid w:val="009124F9"/>
    <w:rsid w:val="00913193"/>
    <w:rsid w:val="00913FB2"/>
    <w:rsid w:val="009141A6"/>
    <w:rsid w:val="009215C1"/>
    <w:rsid w:val="00923A37"/>
    <w:rsid w:val="00925AEE"/>
    <w:rsid w:val="00925DA8"/>
    <w:rsid w:val="009262A3"/>
    <w:rsid w:val="00926588"/>
    <w:rsid w:val="00926FF4"/>
    <w:rsid w:val="009300F4"/>
    <w:rsid w:val="00931A3C"/>
    <w:rsid w:val="00931BE7"/>
    <w:rsid w:val="009322F2"/>
    <w:rsid w:val="009329A7"/>
    <w:rsid w:val="00933DD2"/>
    <w:rsid w:val="00933EDF"/>
    <w:rsid w:val="0093400B"/>
    <w:rsid w:val="00934150"/>
    <w:rsid w:val="00934433"/>
    <w:rsid w:val="00934E81"/>
    <w:rsid w:val="0093581B"/>
    <w:rsid w:val="00936B31"/>
    <w:rsid w:val="009377BB"/>
    <w:rsid w:val="00937CF1"/>
    <w:rsid w:val="00937D77"/>
    <w:rsid w:val="009403E9"/>
    <w:rsid w:val="00940417"/>
    <w:rsid w:val="009414AE"/>
    <w:rsid w:val="00943B58"/>
    <w:rsid w:val="009461BC"/>
    <w:rsid w:val="00947CC6"/>
    <w:rsid w:val="0095000D"/>
    <w:rsid w:val="00952770"/>
    <w:rsid w:val="00952A75"/>
    <w:rsid w:val="00953CE7"/>
    <w:rsid w:val="0095457F"/>
    <w:rsid w:val="00956AE8"/>
    <w:rsid w:val="00957548"/>
    <w:rsid w:val="009610E7"/>
    <w:rsid w:val="009612DE"/>
    <w:rsid w:val="00961968"/>
    <w:rsid w:val="009631A3"/>
    <w:rsid w:val="00964D51"/>
    <w:rsid w:val="00965360"/>
    <w:rsid w:val="00966FE4"/>
    <w:rsid w:val="00970737"/>
    <w:rsid w:val="00970DB1"/>
    <w:rsid w:val="009712F7"/>
    <w:rsid w:val="009716F2"/>
    <w:rsid w:val="00974E54"/>
    <w:rsid w:val="00975688"/>
    <w:rsid w:val="009764C6"/>
    <w:rsid w:val="00976521"/>
    <w:rsid w:val="0098046F"/>
    <w:rsid w:val="0098094F"/>
    <w:rsid w:val="00981481"/>
    <w:rsid w:val="00982101"/>
    <w:rsid w:val="0098250E"/>
    <w:rsid w:val="00983172"/>
    <w:rsid w:val="009841B1"/>
    <w:rsid w:val="00984A77"/>
    <w:rsid w:val="0098734B"/>
    <w:rsid w:val="00987D4E"/>
    <w:rsid w:val="0099204F"/>
    <w:rsid w:val="00992982"/>
    <w:rsid w:val="00992A14"/>
    <w:rsid w:val="009933A5"/>
    <w:rsid w:val="009948F4"/>
    <w:rsid w:val="00994ACC"/>
    <w:rsid w:val="0099550C"/>
    <w:rsid w:val="009958E7"/>
    <w:rsid w:val="0099605E"/>
    <w:rsid w:val="0099652C"/>
    <w:rsid w:val="00996AAE"/>
    <w:rsid w:val="00997463"/>
    <w:rsid w:val="00997C1F"/>
    <w:rsid w:val="00997C3A"/>
    <w:rsid w:val="009A01C3"/>
    <w:rsid w:val="009A053B"/>
    <w:rsid w:val="009A30B5"/>
    <w:rsid w:val="009A3DAD"/>
    <w:rsid w:val="009A48CF"/>
    <w:rsid w:val="009A5AC2"/>
    <w:rsid w:val="009A6489"/>
    <w:rsid w:val="009A71F7"/>
    <w:rsid w:val="009A76F6"/>
    <w:rsid w:val="009B1580"/>
    <w:rsid w:val="009B229D"/>
    <w:rsid w:val="009B310E"/>
    <w:rsid w:val="009B3B7B"/>
    <w:rsid w:val="009B6021"/>
    <w:rsid w:val="009B63C5"/>
    <w:rsid w:val="009B6E22"/>
    <w:rsid w:val="009B7571"/>
    <w:rsid w:val="009B77B2"/>
    <w:rsid w:val="009C05A1"/>
    <w:rsid w:val="009C1095"/>
    <w:rsid w:val="009C18D6"/>
    <w:rsid w:val="009C534C"/>
    <w:rsid w:val="009C5BC1"/>
    <w:rsid w:val="009C63B7"/>
    <w:rsid w:val="009C7517"/>
    <w:rsid w:val="009C7C45"/>
    <w:rsid w:val="009D04E3"/>
    <w:rsid w:val="009D1D19"/>
    <w:rsid w:val="009D2C5D"/>
    <w:rsid w:val="009D3DC7"/>
    <w:rsid w:val="009D5032"/>
    <w:rsid w:val="009D5E6F"/>
    <w:rsid w:val="009E0792"/>
    <w:rsid w:val="009E1265"/>
    <w:rsid w:val="009E17EF"/>
    <w:rsid w:val="009E1A15"/>
    <w:rsid w:val="009E2AE4"/>
    <w:rsid w:val="009E3F95"/>
    <w:rsid w:val="009E4102"/>
    <w:rsid w:val="009E4274"/>
    <w:rsid w:val="009E4CE9"/>
    <w:rsid w:val="009E5684"/>
    <w:rsid w:val="009E592D"/>
    <w:rsid w:val="009E7B64"/>
    <w:rsid w:val="009E7CA3"/>
    <w:rsid w:val="009E7F7A"/>
    <w:rsid w:val="009F0164"/>
    <w:rsid w:val="009F09C1"/>
    <w:rsid w:val="009F18BA"/>
    <w:rsid w:val="009F1D7D"/>
    <w:rsid w:val="009F2149"/>
    <w:rsid w:val="009F26FB"/>
    <w:rsid w:val="009F4571"/>
    <w:rsid w:val="009F4769"/>
    <w:rsid w:val="009F5139"/>
    <w:rsid w:val="009F5D49"/>
    <w:rsid w:val="009F655F"/>
    <w:rsid w:val="009F6D55"/>
    <w:rsid w:val="009F7552"/>
    <w:rsid w:val="009F7757"/>
    <w:rsid w:val="00A01A40"/>
    <w:rsid w:val="00A028F5"/>
    <w:rsid w:val="00A03701"/>
    <w:rsid w:val="00A03E81"/>
    <w:rsid w:val="00A044F2"/>
    <w:rsid w:val="00A04F61"/>
    <w:rsid w:val="00A05317"/>
    <w:rsid w:val="00A0557D"/>
    <w:rsid w:val="00A0607F"/>
    <w:rsid w:val="00A06AB4"/>
    <w:rsid w:val="00A10492"/>
    <w:rsid w:val="00A1064A"/>
    <w:rsid w:val="00A10811"/>
    <w:rsid w:val="00A10F41"/>
    <w:rsid w:val="00A117B1"/>
    <w:rsid w:val="00A13228"/>
    <w:rsid w:val="00A13A41"/>
    <w:rsid w:val="00A1445F"/>
    <w:rsid w:val="00A158CE"/>
    <w:rsid w:val="00A1595E"/>
    <w:rsid w:val="00A16F73"/>
    <w:rsid w:val="00A1792E"/>
    <w:rsid w:val="00A201D0"/>
    <w:rsid w:val="00A20F3E"/>
    <w:rsid w:val="00A20F95"/>
    <w:rsid w:val="00A2211D"/>
    <w:rsid w:val="00A22909"/>
    <w:rsid w:val="00A22DA0"/>
    <w:rsid w:val="00A23655"/>
    <w:rsid w:val="00A23BB8"/>
    <w:rsid w:val="00A23DE7"/>
    <w:rsid w:val="00A24190"/>
    <w:rsid w:val="00A25D9B"/>
    <w:rsid w:val="00A263A9"/>
    <w:rsid w:val="00A2790E"/>
    <w:rsid w:val="00A27FF6"/>
    <w:rsid w:val="00A31781"/>
    <w:rsid w:val="00A35D93"/>
    <w:rsid w:val="00A37665"/>
    <w:rsid w:val="00A41599"/>
    <w:rsid w:val="00A41FF4"/>
    <w:rsid w:val="00A44AA9"/>
    <w:rsid w:val="00A45F1A"/>
    <w:rsid w:val="00A46870"/>
    <w:rsid w:val="00A5057C"/>
    <w:rsid w:val="00A50BD7"/>
    <w:rsid w:val="00A50E76"/>
    <w:rsid w:val="00A5175D"/>
    <w:rsid w:val="00A517EB"/>
    <w:rsid w:val="00A51B3C"/>
    <w:rsid w:val="00A53093"/>
    <w:rsid w:val="00A55B37"/>
    <w:rsid w:val="00A56015"/>
    <w:rsid w:val="00A561C8"/>
    <w:rsid w:val="00A579B2"/>
    <w:rsid w:val="00A6175E"/>
    <w:rsid w:val="00A619C0"/>
    <w:rsid w:val="00A61DCF"/>
    <w:rsid w:val="00A62C10"/>
    <w:rsid w:val="00A62E40"/>
    <w:rsid w:val="00A6322D"/>
    <w:rsid w:val="00A644F2"/>
    <w:rsid w:val="00A653E0"/>
    <w:rsid w:val="00A70CFA"/>
    <w:rsid w:val="00A72DCD"/>
    <w:rsid w:val="00A817B3"/>
    <w:rsid w:val="00A817E1"/>
    <w:rsid w:val="00A81A0C"/>
    <w:rsid w:val="00A81A82"/>
    <w:rsid w:val="00A83C49"/>
    <w:rsid w:val="00A83EF3"/>
    <w:rsid w:val="00A84B80"/>
    <w:rsid w:val="00A860E2"/>
    <w:rsid w:val="00A86A4A"/>
    <w:rsid w:val="00A86B1E"/>
    <w:rsid w:val="00A86D27"/>
    <w:rsid w:val="00A87F0B"/>
    <w:rsid w:val="00A909C5"/>
    <w:rsid w:val="00A94F33"/>
    <w:rsid w:val="00A961BB"/>
    <w:rsid w:val="00A972A3"/>
    <w:rsid w:val="00AA0C5B"/>
    <w:rsid w:val="00AA0D48"/>
    <w:rsid w:val="00AA0D7B"/>
    <w:rsid w:val="00AA0FB9"/>
    <w:rsid w:val="00AA1983"/>
    <w:rsid w:val="00AA4CCE"/>
    <w:rsid w:val="00AA4FFA"/>
    <w:rsid w:val="00AB181D"/>
    <w:rsid w:val="00AB3482"/>
    <w:rsid w:val="00AB571D"/>
    <w:rsid w:val="00AB609C"/>
    <w:rsid w:val="00AB66BF"/>
    <w:rsid w:val="00AC052F"/>
    <w:rsid w:val="00AC17AF"/>
    <w:rsid w:val="00AC1A81"/>
    <w:rsid w:val="00AC1DA5"/>
    <w:rsid w:val="00AC267A"/>
    <w:rsid w:val="00AC300E"/>
    <w:rsid w:val="00AC40B1"/>
    <w:rsid w:val="00AC41B1"/>
    <w:rsid w:val="00AC459D"/>
    <w:rsid w:val="00AC4FCE"/>
    <w:rsid w:val="00AC566A"/>
    <w:rsid w:val="00AC5C95"/>
    <w:rsid w:val="00AC7269"/>
    <w:rsid w:val="00AC7C24"/>
    <w:rsid w:val="00AD0B66"/>
    <w:rsid w:val="00AD2A84"/>
    <w:rsid w:val="00AD2A8C"/>
    <w:rsid w:val="00AD2AD3"/>
    <w:rsid w:val="00AD2E43"/>
    <w:rsid w:val="00AD2FC0"/>
    <w:rsid w:val="00AD35ED"/>
    <w:rsid w:val="00AD478C"/>
    <w:rsid w:val="00AD650B"/>
    <w:rsid w:val="00AD673A"/>
    <w:rsid w:val="00AE07B3"/>
    <w:rsid w:val="00AE143C"/>
    <w:rsid w:val="00AE1ED3"/>
    <w:rsid w:val="00AE2338"/>
    <w:rsid w:val="00AE2A92"/>
    <w:rsid w:val="00AE51E8"/>
    <w:rsid w:val="00AE5E71"/>
    <w:rsid w:val="00AE6402"/>
    <w:rsid w:val="00AE6B35"/>
    <w:rsid w:val="00AE7F89"/>
    <w:rsid w:val="00AE7FF6"/>
    <w:rsid w:val="00AF05CD"/>
    <w:rsid w:val="00AF19C6"/>
    <w:rsid w:val="00AF52E0"/>
    <w:rsid w:val="00AF5CD1"/>
    <w:rsid w:val="00AF632F"/>
    <w:rsid w:val="00B00F39"/>
    <w:rsid w:val="00B01615"/>
    <w:rsid w:val="00B031F5"/>
    <w:rsid w:val="00B03C83"/>
    <w:rsid w:val="00B03D3A"/>
    <w:rsid w:val="00B053C1"/>
    <w:rsid w:val="00B05AF6"/>
    <w:rsid w:val="00B06AF9"/>
    <w:rsid w:val="00B07B9A"/>
    <w:rsid w:val="00B10915"/>
    <w:rsid w:val="00B11C4B"/>
    <w:rsid w:val="00B139A0"/>
    <w:rsid w:val="00B14C39"/>
    <w:rsid w:val="00B1500B"/>
    <w:rsid w:val="00B15BEF"/>
    <w:rsid w:val="00B1618D"/>
    <w:rsid w:val="00B20B2F"/>
    <w:rsid w:val="00B213C4"/>
    <w:rsid w:val="00B22063"/>
    <w:rsid w:val="00B2220B"/>
    <w:rsid w:val="00B253D2"/>
    <w:rsid w:val="00B2655E"/>
    <w:rsid w:val="00B26CB3"/>
    <w:rsid w:val="00B2776E"/>
    <w:rsid w:val="00B2778E"/>
    <w:rsid w:val="00B30D0F"/>
    <w:rsid w:val="00B31815"/>
    <w:rsid w:val="00B31896"/>
    <w:rsid w:val="00B319DF"/>
    <w:rsid w:val="00B31BB3"/>
    <w:rsid w:val="00B32FD8"/>
    <w:rsid w:val="00B33371"/>
    <w:rsid w:val="00B33938"/>
    <w:rsid w:val="00B34C91"/>
    <w:rsid w:val="00B3617E"/>
    <w:rsid w:val="00B36203"/>
    <w:rsid w:val="00B365BA"/>
    <w:rsid w:val="00B36AED"/>
    <w:rsid w:val="00B40AD4"/>
    <w:rsid w:val="00B41C91"/>
    <w:rsid w:val="00B41F2B"/>
    <w:rsid w:val="00B41F46"/>
    <w:rsid w:val="00B42692"/>
    <w:rsid w:val="00B430C0"/>
    <w:rsid w:val="00B4679F"/>
    <w:rsid w:val="00B5028C"/>
    <w:rsid w:val="00B5122B"/>
    <w:rsid w:val="00B51441"/>
    <w:rsid w:val="00B51544"/>
    <w:rsid w:val="00B517C4"/>
    <w:rsid w:val="00B53181"/>
    <w:rsid w:val="00B53DE5"/>
    <w:rsid w:val="00B54105"/>
    <w:rsid w:val="00B54B1A"/>
    <w:rsid w:val="00B55595"/>
    <w:rsid w:val="00B56980"/>
    <w:rsid w:val="00B57802"/>
    <w:rsid w:val="00B57EC1"/>
    <w:rsid w:val="00B60C4D"/>
    <w:rsid w:val="00B617CA"/>
    <w:rsid w:val="00B62526"/>
    <w:rsid w:val="00B62569"/>
    <w:rsid w:val="00B62587"/>
    <w:rsid w:val="00B62BD3"/>
    <w:rsid w:val="00B63849"/>
    <w:rsid w:val="00B65E54"/>
    <w:rsid w:val="00B65E9D"/>
    <w:rsid w:val="00B67C16"/>
    <w:rsid w:val="00B71106"/>
    <w:rsid w:val="00B717ED"/>
    <w:rsid w:val="00B71A27"/>
    <w:rsid w:val="00B71D89"/>
    <w:rsid w:val="00B7306D"/>
    <w:rsid w:val="00B734BB"/>
    <w:rsid w:val="00B73505"/>
    <w:rsid w:val="00B73612"/>
    <w:rsid w:val="00B73B50"/>
    <w:rsid w:val="00B7449C"/>
    <w:rsid w:val="00B7476C"/>
    <w:rsid w:val="00B74C71"/>
    <w:rsid w:val="00B74F94"/>
    <w:rsid w:val="00B76BE2"/>
    <w:rsid w:val="00B76F05"/>
    <w:rsid w:val="00B772E5"/>
    <w:rsid w:val="00B776A9"/>
    <w:rsid w:val="00B82258"/>
    <w:rsid w:val="00B8305C"/>
    <w:rsid w:val="00B83550"/>
    <w:rsid w:val="00B86593"/>
    <w:rsid w:val="00B8671F"/>
    <w:rsid w:val="00B91079"/>
    <w:rsid w:val="00B91216"/>
    <w:rsid w:val="00B91D97"/>
    <w:rsid w:val="00B93C39"/>
    <w:rsid w:val="00B9486F"/>
    <w:rsid w:val="00B94987"/>
    <w:rsid w:val="00B949B0"/>
    <w:rsid w:val="00B94A31"/>
    <w:rsid w:val="00B94D22"/>
    <w:rsid w:val="00BA1144"/>
    <w:rsid w:val="00BA15B1"/>
    <w:rsid w:val="00BA2C27"/>
    <w:rsid w:val="00BA34F3"/>
    <w:rsid w:val="00BA375A"/>
    <w:rsid w:val="00BA4379"/>
    <w:rsid w:val="00BA48B4"/>
    <w:rsid w:val="00BA4CA0"/>
    <w:rsid w:val="00BA5156"/>
    <w:rsid w:val="00BA6488"/>
    <w:rsid w:val="00BB0FB3"/>
    <w:rsid w:val="00BB18A5"/>
    <w:rsid w:val="00BB21D3"/>
    <w:rsid w:val="00BB2FEC"/>
    <w:rsid w:val="00BB49C7"/>
    <w:rsid w:val="00BB543F"/>
    <w:rsid w:val="00BB547D"/>
    <w:rsid w:val="00BB5C83"/>
    <w:rsid w:val="00BB5DCF"/>
    <w:rsid w:val="00BB6303"/>
    <w:rsid w:val="00BB6759"/>
    <w:rsid w:val="00BB6764"/>
    <w:rsid w:val="00BB70D7"/>
    <w:rsid w:val="00BC1CBD"/>
    <w:rsid w:val="00BC1D36"/>
    <w:rsid w:val="00BC2C6D"/>
    <w:rsid w:val="00BC34FD"/>
    <w:rsid w:val="00BC5363"/>
    <w:rsid w:val="00BC5783"/>
    <w:rsid w:val="00BC73A5"/>
    <w:rsid w:val="00BD049A"/>
    <w:rsid w:val="00BD135E"/>
    <w:rsid w:val="00BD201F"/>
    <w:rsid w:val="00BD4866"/>
    <w:rsid w:val="00BD53E4"/>
    <w:rsid w:val="00BD55BB"/>
    <w:rsid w:val="00BD5FDB"/>
    <w:rsid w:val="00BE0EC0"/>
    <w:rsid w:val="00BE27AD"/>
    <w:rsid w:val="00BE38B8"/>
    <w:rsid w:val="00BE3CA9"/>
    <w:rsid w:val="00BE3E9C"/>
    <w:rsid w:val="00BE53E4"/>
    <w:rsid w:val="00BE5A6F"/>
    <w:rsid w:val="00BE75FA"/>
    <w:rsid w:val="00BF12A4"/>
    <w:rsid w:val="00BF197A"/>
    <w:rsid w:val="00BF3B75"/>
    <w:rsid w:val="00BF4DEE"/>
    <w:rsid w:val="00C0157D"/>
    <w:rsid w:val="00C01FB1"/>
    <w:rsid w:val="00C02754"/>
    <w:rsid w:val="00C02847"/>
    <w:rsid w:val="00C02B71"/>
    <w:rsid w:val="00C03630"/>
    <w:rsid w:val="00C03FD7"/>
    <w:rsid w:val="00C03FE0"/>
    <w:rsid w:val="00C057B3"/>
    <w:rsid w:val="00C05EBA"/>
    <w:rsid w:val="00C06089"/>
    <w:rsid w:val="00C067F3"/>
    <w:rsid w:val="00C075AD"/>
    <w:rsid w:val="00C10175"/>
    <w:rsid w:val="00C10757"/>
    <w:rsid w:val="00C12589"/>
    <w:rsid w:val="00C12F43"/>
    <w:rsid w:val="00C13192"/>
    <w:rsid w:val="00C1406B"/>
    <w:rsid w:val="00C14EB5"/>
    <w:rsid w:val="00C16556"/>
    <w:rsid w:val="00C17D0C"/>
    <w:rsid w:val="00C20D2D"/>
    <w:rsid w:val="00C21151"/>
    <w:rsid w:val="00C21198"/>
    <w:rsid w:val="00C222E4"/>
    <w:rsid w:val="00C22A1B"/>
    <w:rsid w:val="00C230F6"/>
    <w:rsid w:val="00C24AC2"/>
    <w:rsid w:val="00C25C16"/>
    <w:rsid w:val="00C26D33"/>
    <w:rsid w:val="00C27358"/>
    <w:rsid w:val="00C27AC7"/>
    <w:rsid w:val="00C32588"/>
    <w:rsid w:val="00C326C3"/>
    <w:rsid w:val="00C33A30"/>
    <w:rsid w:val="00C3410B"/>
    <w:rsid w:val="00C35F4C"/>
    <w:rsid w:val="00C36C5B"/>
    <w:rsid w:val="00C40213"/>
    <w:rsid w:val="00C40E14"/>
    <w:rsid w:val="00C411F4"/>
    <w:rsid w:val="00C42AFC"/>
    <w:rsid w:val="00C441EF"/>
    <w:rsid w:val="00C45669"/>
    <w:rsid w:val="00C45887"/>
    <w:rsid w:val="00C45E91"/>
    <w:rsid w:val="00C466DC"/>
    <w:rsid w:val="00C467EB"/>
    <w:rsid w:val="00C51943"/>
    <w:rsid w:val="00C535C9"/>
    <w:rsid w:val="00C5411A"/>
    <w:rsid w:val="00C55370"/>
    <w:rsid w:val="00C57995"/>
    <w:rsid w:val="00C57B04"/>
    <w:rsid w:val="00C57BA7"/>
    <w:rsid w:val="00C600C3"/>
    <w:rsid w:val="00C61161"/>
    <w:rsid w:val="00C62830"/>
    <w:rsid w:val="00C63FE8"/>
    <w:rsid w:val="00C64586"/>
    <w:rsid w:val="00C67C40"/>
    <w:rsid w:val="00C67CD8"/>
    <w:rsid w:val="00C71569"/>
    <w:rsid w:val="00C71FC6"/>
    <w:rsid w:val="00C74A07"/>
    <w:rsid w:val="00C75A36"/>
    <w:rsid w:val="00C75D74"/>
    <w:rsid w:val="00C7777F"/>
    <w:rsid w:val="00C77F89"/>
    <w:rsid w:val="00C83C1F"/>
    <w:rsid w:val="00C84068"/>
    <w:rsid w:val="00C84170"/>
    <w:rsid w:val="00C8494B"/>
    <w:rsid w:val="00C8496D"/>
    <w:rsid w:val="00C85D8B"/>
    <w:rsid w:val="00C86385"/>
    <w:rsid w:val="00C86818"/>
    <w:rsid w:val="00C86E9C"/>
    <w:rsid w:val="00C87CCC"/>
    <w:rsid w:val="00C905E2"/>
    <w:rsid w:val="00C909DD"/>
    <w:rsid w:val="00C91491"/>
    <w:rsid w:val="00C916FF"/>
    <w:rsid w:val="00C93784"/>
    <w:rsid w:val="00C93D0F"/>
    <w:rsid w:val="00C93DFE"/>
    <w:rsid w:val="00C944FB"/>
    <w:rsid w:val="00C94831"/>
    <w:rsid w:val="00C94E1C"/>
    <w:rsid w:val="00C9608B"/>
    <w:rsid w:val="00CA0B17"/>
    <w:rsid w:val="00CA3668"/>
    <w:rsid w:val="00CA3D5A"/>
    <w:rsid w:val="00CA43C9"/>
    <w:rsid w:val="00CA4961"/>
    <w:rsid w:val="00CA4E52"/>
    <w:rsid w:val="00CA51C8"/>
    <w:rsid w:val="00CA690B"/>
    <w:rsid w:val="00CB00BC"/>
    <w:rsid w:val="00CB0CBB"/>
    <w:rsid w:val="00CB10F5"/>
    <w:rsid w:val="00CB217B"/>
    <w:rsid w:val="00CB2998"/>
    <w:rsid w:val="00CB2B87"/>
    <w:rsid w:val="00CB2E88"/>
    <w:rsid w:val="00CB3479"/>
    <w:rsid w:val="00CB3AF6"/>
    <w:rsid w:val="00CB47D2"/>
    <w:rsid w:val="00CB588A"/>
    <w:rsid w:val="00CB6CB5"/>
    <w:rsid w:val="00CB7795"/>
    <w:rsid w:val="00CC2600"/>
    <w:rsid w:val="00CC2692"/>
    <w:rsid w:val="00CC3447"/>
    <w:rsid w:val="00CC3FF7"/>
    <w:rsid w:val="00CC4024"/>
    <w:rsid w:val="00CC5391"/>
    <w:rsid w:val="00CC76E2"/>
    <w:rsid w:val="00CD03BA"/>
    <w:rsid w:val="00CD0923"/>
    <w:rsid w:val="00CD2C28"/>
    <w:rsid w:val="00CD3545"/>
    <w:rsid w:val="00CD4111"/>
    <w:rsid w:val="00CD4824"/>
    <w:rsid w:val="00CD5D08"/>
    <w:rsid w:val="00CE04B3"/>
    <w:rsid w:val="00CE2491"/>
    <w:rsid w:val="00CE553F"/>
    <w:rsid w:val="00CE6A73"/>
    <w:rsid w:val="00CE6A97"/>
    <w:rsid w:val="00CE7807"/>
    <w:rsid w:val="00CE7B4B"/>
    <w:rsid w:val="00CF048B"/>
    <w:rsid w:val="00CF060B"/>
    <w:rsid w:val="00CF1557"/>
    <w:rsid w:val="00CF15E2"/>
    <w:rsid w:val="00CF19CD"/>
    <w:rsid w:val="00CF2F00"/>
    <w:rsid w:val="00CF43F3"/>
    <w:rsid w:val="00CF4434"/>
    <w:rsid w:val="00CF481E"/>
    <w:rsid w:val="00CF4BBE"/>
    <w:rsid w:val="00CF51B6"/>
    <w:rsid w:val="00CF5F00"/>
    <w:rsid w:val="00CF6E1B"/>
    <w:rsid w:val="00CF78C0"/>
    <w:rsid w:val="00D0044F"/>
    <w:rsid w:val="00D01483"/>
    <w:rsid w:val="00D02065"/>
    <w:rsid w:val="00D02849"/>
    <w:rsid w:val="00D02E44"/>
    <w:rsid w:val="00D1040D"/>
    <w:rsid w:val="00D11453"/>
    <w:rsid w:val="00D120F5"/>
    <w:rsid w:val="00D12737"/>
    <w:rsid w:val="00D129A3"/>
    <w:rsid w:val="00D12A98"/>
    <w:rsid w:val="00D12C09"/>
    <w:rsid w:val="00D12C94"/>
    <w:rsid w:val="00D132AE"/>
    <w:rsid w:val="00D1368A"/>
    <w:rsid w:val="00D1442D"/>
    <w:rsid w:val="00D15D3F"/>
    <w:rsid w:val="00D15FFA"/>
    <w:rsid w:val="00D16D20"/>
    <w:rsid w:val="00D16D5B"/>
    <w:rsid w:val="00D203A5"/>
    <w:rsid w:val="00D20796"/>
    <w:rsid w:val="00D20BD3"/>
    <w:rsid w:val="00D21B99"/>
    <w:rsid w:val="00D21E5C"/>
    <w:rsid w:val="00D22CA1"/>
    <w:rsid w:val="00D230EF"/>
    <w:rsid w:val="00D233A1"/>
    <w:rsid w:val="00D23927"/>
    <w:rsid w:val="00D23D29"/>
    <w:rsid w:val="00D24676"/>
    <w:rsid w:val="00D24752"/>
    <w:rsid w:val="00D25AD7"/>
    <w:rsid w:val="00D27411"/>
    <w:rsid w:val="00D30191"/>
    <w:rsid w:val="00D314C5"/>
    <w:rsid w:val="00D31AB0"/>
    <w:rsid w:val="00D3209D"/>
    <w:rsid w:val="00D32B0E"/>
    <w:rsid w:val="00D33E89"/>
    <w:rsid w:val="00D34529"/>
    <w:rsid w:val="00D34B8E"/>
    <w:rsid w:val="00D35BCF"/>
    <w:rsid w:val="00D4131A"/>
    <w:rsid w:val="00D414D4"/>
    <w:rsid w:val="00D41A79"/>
    <w:rsid w:val="00D42CB1"/>
    <w:rsid w:val="00D449B4"/>
    <w:rsid w:val="00D459F7"/>
    <w:rsid w:val="00D46055"/>
    <w:rsid w:val="00D463D7"/>
    <w:rsid w:val="00D4780B"/>
    <w:rsid w:val="00D50729"/>
    <w:rsid w:val="00D53791"/>
    <w:rsid w:val="00D54805"/>
    <w:rsid w:val="00D5581C"/>
    <w:rsid w:val="00D561F3"/>
    <w:rsid w:val="00D60440"/>
    <w:rsid w:val="00D619C5"/>
    <w:rsid w:val="00D61E3A"/>
    <w:rsid w:val="00D62017"/>
    <w:rsid w:val="00D62221"/>
    <w:rsid w:val="00D638A9"/>
    <w:rsid w:val="00D6393A"/>
    <w:rsid w:val="00D640CB"/>
    <w:rsid w:val="00D645C7"/>
    <w:rsid w:val="00D64712"/>
    <w:rsid w:val="00D6556D"/>
    <w:rsid w:val="00D656DE"/>
    <w:rsid w:val="00D70C42"/>
    <w:rsid w:val="00D71D93"/>
    <w:rsid w:val="00D71EC5"/>
    <w:rsid w:val="00D73AF0"/>
    <w:rsid w:val="00D73DB4"/>
    <w:rsid w:val="00D7587D"/>
    <w:rsid w:val="00D75D88"/>
    <w:rsid w:val="00D75F43"/>
    <w:rsid w:val="00D76064"/>
    <w:rsid w:val="00D7637B"/>
    <w:rsid w:val="00D76FCF"/>
    <w:rsid w:val="00D77503"/>
    <w:rsid w:val="00D777C3"/>
    <w:rsid w:val="00D80C67"/>
    <w:rsid w:val="00D8129A"/>
    <w:rsid w:val="00D81B20"/>
    <w:rsid w:val="00D81BF4"/>
    <w:rsid w:val="00D83853"/>
    <w:rsid w:val="00D83E7C"/>
    <w:rsid w:val="00D87961"/>
    <w:rsid w:val="00D90A5F"/>
    <w:rsid w:val="00D90D7C"/>
    <w:rsid w:val="00D919AE"/>
    <w:rsid w:val="00D9218E"/>
    <w:rsid w:val="00D92B8C"/>
    <w:rsid w:val="00D934E6"/>
    <w:rsid w:val="00D95E2D"/>
    <w:rsid w:val="00D96A7A"/>
    <w:rsid w:val="00D96D97"/>
    <w:rsid w:val="00DA0F92"/>
    <w:rsid w:val="00DA1CD1"/>
    <w:rsid w:val="00DA2A1C"/>
    <w:rsid w:val="00DA4A25"/>
    <w:rsid w:val="00DA54A8"/>
    <w:rsid w:val="00DA787F"/>
    <w:rsid w:val="00DB003C"/>
    <w:rsid w:val="00DB1413"/>
    <w:rsid w:val="00DB3025"/>
    <w:rsid w:val="00DB338C"/>
    <w:rsid w:val="00DB3699"/>
    <w:rsid w:val="00DB3905"/>
    <w:rsid w:val="00DB3A97"/>
    <w:rsid w:val="00DB3AAB"/>
    <w:rsid w:val="00DB42C6"/>
    <w:rsid w:val="00DB4C5E"/>
    <w:rsid w:val="00DB5653"/>
    <w:rsid w:val="00DB56C3"/>
    <w:rsid w:val="00DB609A"/>
    <w:rsid w:val="00DB693D"/>
    <w:rsid w:val="00DB6B75"/>
    <w:rsid w:val="00DC0320"/>
    <w:rsid w:val="00DC056F"/>
    <w:rsid w:val="00DC0B36"/>
    <w:rsid w:val="00DC0C2C"/>
    <w:rsid w:val="00DC46FF"/>
    <w:rsid w:val="00DC5749"/>
    <w:rsid w:val="00DC6078"/>
    <w:rsid w:val="00DC6178"/>
    <w:rsid w:val="00DC63FA"/>
    <w:rsid w:val="00DC6DEE"/>
    <w:rsid w:val="00DC75B0"/>
    <w:rsid w:val="00DD00AA"/>
    <w:rsid w:val="00DD02D3"/>
    <w:rsid w:val="00DD1209"/>
    <w:rsid w:val="00DD1F82"/>
    <w:rsid w:val="00DD252B"/>
    <w:rsid w:val="00DD27BA"/>
    <w:rsid w:val="00DD3CB2"/>
    <w:rsid w:val="00DD512B"/>
    <w:rsid w:val="00DD60FE"/>
    <w:rsid w:val="00DD61D2"/>
    <w:rsid w:val="00DD7C82"/>
    <w:rsid w:val="00DD7F83"/>
    <w:rsid w:val="00DE086B"/>
    <w:rsid w:val="00DE1A48"/>
    <w:rsid w:val="00DE2044"/>
    <w:rsid w:val="00DE24B0"/>
    <w:rsid w:val="00DE2F4D"/>
    <w:rsid w:val="00DE3C7D"/>
    <w:rsid w:val="00DE40B6"/>
    <w:rsid w:val="00DE43E3"/>
    <w:rsid w:val="00DE510C"/>
    <w:rsid w:val="00DE6868"/>
    <w:rsid w:val="00DE6AF1"/>
    <w:rsid w:val="00DE7E0B"/>
    <w:rsid w:val="00DF00CD"/>
    <w:rsid w:val="00DF0412"/>
    <w:rsid w:val="00DF0ED3"/>
    <w:rsid w:val="00DF1307"/>
    <w:rsid w:val="00DF2403"/>
    <w:rsid w:val="00DF301D"/>
    <w:rsid w:val="00DF3CA7"/>
    <w:rsid w:val="00DF4CEE"/>
    <w:rsid w:val="00DF5681"/>
    <w:rsid w:val="00DF56FE"/>
    <w:rsid w:val="00DF69EA"/>
    <w:rsid w:val="00DF6AB1"/>
    <w:rsid w:val="00DF7050"/>
    <w:rsid w:val="00E00CD8"/>
    <w:rsid w:val="00E00E20"/>
    <w:rsid w:val="00E01FEC"/>
    <w:rsid w:val="00E02B03"/>
    <w:rsid w:val="00E03435"/>
    <w:rsid w:val="00E04498"/>
    <w:rsid w:val="00E05A21"/>
    <w:rsid w:val="00E06080"/>
    <w:rsid w:val="00E06D18"/>
    <w:rsid w:val="00E07703"/>
    <w:rsid w:val="00E07845"/>
    <w:rsid w:val="00E07CC3"/>
    <w:rsid w:val="00E11607"/>
    <w:rsid w:val="00E11C98"/>
    <w:rsid w:val="00E1348C"/>
    <w:rsid w:val="00E13D36"/>
    <w:rsid w:val="00E14DBA"/>
    <w:rsid w:val="00E1505D"/>
    <w:rsid w:val="00E2015C"/>
    <w:rsid w:val="00E224E8"/>
    <w:rsid w:val="00E22636"/>
    <w:rsid w:val="00E2340E"/>
    <w:rsid w:val="00E23A74"/>
    <w:rsid w:val="00E23B33"/>
    <w:rsid w:val="00E23E4D"/>
    <w:rsid w:val="00E24050"/>
    <w:rsid w:val="00E2659D"/>
    <w:rsid w:val="00E270D4"/>
    <w:rsid w:val="00E275D6"/>
    <w:rsid w:val="00E27647"/>
    <w:rsid w:val="00E30228"/>
    <w:rsid w:val="00E31046"/>
    <w:rsid w:val="00E31A59"/>
    <w:rsid w:val="00E31F40"/>
    <w:rsid w:val="00E321F7"/>
    <w:rsid w:val="00E34825"/>
    <w:rsid w:val="00E3660D"/>
    <w:rsid w:val="00E40DCC"/>
    <w:rsid w:val="00E41A93"/>
    <w:rsid w:val="00E430C2"/>
    <w:rsid w:val="00E4376E"/>
    <w:rsid w:val="00E43888"/>
    <w:rsid w:val="00E43D31"/>
    <w:rsid w:val="00E45295"/>
    <w:rsid w:val="00E4607C"/>
    <w:rsid w:val="00E5132A"/>
    <w:rsid w:val="00E52037"/>
    <w:rsid w:val="00E52245"/>
    <w:rsid w:val="00E5289A"/>
    <w:rsid w:val="00E529DF"/>
    <w:rsid w:val="00E533D8"/>
    <w:rsid w:val="00E53465"/>
    <w:rsid w:val="00E55627"/>
    <w:rsid w:val="00E55635"/>
    <w:rsid w:val="00E557E9"/>
    <w:rsid w:val="00E56D2C"/>
    <w:rsid w:val="00E62154"/>
    <w:rsid w:val="00E6314E"/>
    <w:rsid w:val="00E64062"/>
    <w:rsid w:val="00E6418F"/>
    <w:rsid w:val="00E64EAB"/>
    <w:rsid w:val="00E66342"/>
    <w:rsid w:val="00E66E17"/>
    <w:rsid w:val="00E67E68"/>
    <w:rsid w:val="00E70008"/>
    <w:rsid w:val="00E70060"/>
    <w:rsid w:val="00E70B01"/>
    <w:rsid w:val="00E70F1A"/>
    <w:rsid w:val="00E71182"/>
    <w:rsid w:val="00E726B3"/>
    <w:rsid w:val="00E7282E"/>
    <w:rsid w:val="00E73474"/>
    <w:rsid w:val="00E7429B"/>
    <w:rsid w:val="00E818B9"/>
    <w:rsid w:val="00E82849"/>
    <w:rsid w:val="00E84135"/>
    <w:rsid w:val="00E848E9"/>
    <w:rsid w:val="00E84915"/>
    <w:rsid w:val="00E849D5"/>
    <w:rsid w:val="00E8537B"/>
    <w:rsid w:val="00E8585D"/>
    <w:rsid w:val="00E87C41"/>
    <w:rsid w:val="00E91F58"/>
    <w:rsid w:val="00E9201B"/>
    <w:rsid w:val="00E9296B"/>
    <w:rsid w:val="00E92CE0"/>
    <w:rsid w:val="00E94A95"/>
    <w:rsid w:val="00E94AE8"/>
    <w:rsid w:val="00E95933"/>
    <w:rsid w:val="00E95CBC"/>
    <w:rsid w:val="00E96E0D"/>
    <w:rsid w:val="00E97803"/>
    <w:rsid w:val="00E97FD5"/>
    <w:rsid w:val="00EA0437"/>
    <w:rsid w:val="00EA24B0"/>
    <w:rsid w:val="00EA348F"/>
    <w:rsid w:val="00EA3EE7"/>
    <w:rsid w:val="00EA3FAF"/>
    <w:rsid w:val="00EA4A34"/>
    <w:rsid w:val="00EA4B57"/>
    <w:rsid w:val="00EA4E04"/>
    <w:rsid w:val="00EA5EDF"/>
    <w:rsid w:val="00EA6359"/>
    <w:rsid w:val="00EA684D"/>
    <w:rsid w:val="00EA7B1A"/>
    <w:rsid w:val="00EB0385"/>
    <w:rsid w:val="00EB04E4"/>
    <w:rsid w:val="00EB1D25"/>
    <w:rsid w:val="00EB2A30"/>
    <w:rsid w:val="00EB43F7"/>
    <w:rsid w:val="00EB64C5"/>
    <w:rsid w:val="00EB7CBE"/>
    <w:rsid w:val="00EB7F10"/>
    <w:rsid w:val="00EC0D87"/>
    <w:rsid w:val="00EC14B1"/>
    <w:rsid w:val="00EC2800"/>
    <w:rsid w:val="00EC2C44"/>
    <w:rsid w:val="00EC35CB"/>
    <w:rsid w:val="00EC453A"/>
    <w:rsid w:val="00EC4CDB"/>
    <w:rsid w:val="00EC55C3"/>
    <w:rsid w:val="00EC6773"/>
    <w:rsid w:val="00EC7CF6"/>
    <w:rsid w:val="00ED1597"/>
    <w:rsid w:val="00ED426F"/>
    <w:rsid w:val="00ED457E"/>
    <w:rsid w:val="00ED49C4"/>
    <w:rsid w:val="00ED51A9"/>
    <w:rsid w:val="00ED5232"/>
    <w:rsid w:val="00ED7420"/>
    <w:rsid w:val="00EE006A"/>
    <w:rsid w:val="00EE113F"/>
    <w:rsid w:val="00EE7174"/>
    <w:rsid w:val="00EF0FDF"/>
    <w:rsid w:val="00EF1755"/>
    <w:rsid w:val="00EF290F"/>
    <w:rsid w:val="00EF453B"/>
    <w:rsid w:val="00EF54EE"/>
    <w:rsid w:val="00F001D0"/>
    <w:rsid w:val="00F006B3"/>
    <w:rsid w:val="00F00799"/>
    <w:rsid w:val="00F02F90"/>
    <w:rsid w:val="00F03546"/>
    <w:rsid w:val="00F04704"/>
    <w:rsid w:val="00F057ED"/>
    <w:rsid w:val="00F06077"/>
    <w:rsid w:val="00F064CD"/>
    <w:rsid w:val="00F06CAA"/>
    <w:rsid w:val="00F07866"/>
    <w:rsid w:val="00F11587"/>
    <w:rsid w:val="00F1321C"/>
    <w:rsid w:val="00F13908"/>
    <w:rsid w:val="00F14E65"/>
    <w:rsid w:val="00F17732"/>
    <w:rsid w:val="00F201EE"/>
    <w:rsid w:val="00F2025A"/>
    <w:rsid w:val="00F2082D"/>
    <w:rsid w:val="00F232B1"/>
    <w:rsid w:val="00F233C7"/>
    <w:rsid w:val="00F2565B"/>
    <w:rsid w:val="00F25B9A"/>
    <w:rsid w:val="00F262D7"/>
    <w:rsid w:val="00F26D39"/>
    <w:rsid w:val="00F30761"/>
    <w:rsid w:val="00F30BA8"/>
    <w:rsid w:val="00F31006"/>
    <w:rsid w:val="00F3156D"/>
    <w:rsid w:val="00F3302F"/>
    <w:rsid w:val="00F33455"/>
    <w:rsid w:val="00F3357B"/>
    <w:rsid w:val="00F34342"/>
    <w:rsid w:val="00F34BED"/>
    <w:rsid w:val="00F34C60"/>
    <w:rsid w:val="00F368D4"/>
    <w:rsid w:val="00F37689"/>
    <w:rsid w:val="00F42299"/>
    <w:rsid w:val="00F42F06"/>
    <w:rsid w:val="00F433B3"/>
    <w:rsid w:val="00F44096"/>
    <w:rsid w:val="00F44129"/>
    <w:rsid w:val="00F44248"/>
    <w:rsid w:val="00F45C08"/>
    <w:rsid w:val="00F469FC"/>
    <w:rsid w:val="00F46DE6"/>
    <w:rsid w:val="00F47252"/>
    <w:rsid w:val="00F50E57"/>
    <w:rsid w:val="00F51AEF"/>
    <w:rsid w:val="00F52BCE"/>
    <w:rsid w:val="00F5613F"/>
    <w:rsid w:val="00F56669"/>
    <w:rsid w:val="00F57916"/>
    <w:rsid w:val="00F57A40"/>
    <w:rsid w:val="00F613BA"/>
    <w:rsid w:val="00F61C29"/>
    <w:rsid w:val="00F628C1"/>
    <w:rsid w:val="00F637BC"/>
    <w:rsid w:val="00F63B70"/>
    <w:rsid w:val="00F66027"/>
    <w:rsid w:val="00F66E57"/>
    <w:rsid w:val="00F718F6"/>
    <w:rsid w:val="00F723EB"/>
    <w:rsid w:val="00F72980"/>
    <w:rsid w:val="00F72BBC"/>
    <w:rsid w:val="00F74EFB"/>
    <w:rsid w:val="00F74F09"/>
    <w:rsid w:val="00F75250"/>
    <w:rsid w:val="00F76A05"/>
    <w:rsid w:val="00F7730B"/>
    <w:rsid w:val="00F776FA"/>
    <w:rsid w:val="00F80D46"/>
    <w:rsid w:val="00F82370"/>
    <w:rsid w:val="00F82BE7"/>
    <w:rsid w:val="00F8401F"/>
    <w:rsid w:val="00F84714"/>
    <w:rsid w:val="00F851DD"/>
    <w:rsid w:val="00F85BD1"/>
    <w:rsid w:val="00F864EB"/>
    <w:rsid w:val="00F90E4C"/>
    <w:rsid w:val="00F91426"/>
    <w:rsid w:val="00F9230C"/>
    <w:rsid w:val="00F93C7D"/>
    <w:rsid w:val="00F948E8"/>
    <w:rsid w:val="00F95E73"/>
    <w:rsid w:val="00F96214"/>
    <w:rsid w:val="00F969F2"/>
    <w:rsid w:val="00F96A24"/>
    <w:rsid w:val="00F96B08"/>
    <w:rsid w:val="00F975D2"/>
    <w:rsid w:val="00FA0713"/>
    <w:rsid w:val="00FA136D"/>
    <w:rsid w:val="00FA150A"/>
    <w:rsid w:val="00FA1AE1"/>
    <w:rsid w:val="00FA3087"/>
    <w:rsid w:val="00FA43DE"/>
    <w:rsid w:val="00FA47EC"/>
    <w:rsid w:val="00FA4E42"/>
    <w:rsid w:val="00FA6CAE"/>
    <w:rsid w:val="00FB0BC2"/>
    <w:rsid w:val="00FB0BE1"/>
    <w:rsid w:val="00FB21AD"/>
    <w:rsid w:val="00FB2CE0"/>
    <w:rsid w:val="00FB39B4"/>
    <w:rsid w:val="00FB3F67"/>
    <w:rsid w:val="00FB4355"/>
    <w:rsid w:val="00FB4EFD"/>
    <w:rsid w:val="00FB59EA"/>
    <w:rsid w:val="00FB5BEF"/>
    <w:rsid w:val="00FB63B2"/>
    <w:rsid w:val="00FB704B"/>
    <w:rsid w:val="00FC1CF6"/>
    <w:rsid w:val="00FC21AB"/>
    <w:rsid w:val="00FC5CD3"/>
    <w:rsid w:val="00FC6130"/>
    <w:rsid w:val="00FC6772"/>
    <w:rsid w:val="00FC7BD4"/>
    <w:rsid w:val="00FD0A2A"/>
    <w:rsid w:val="00FD0B0D"/>
    <w:rsid w:val="00FD1812"/>
    <w:rsid w:val="00FD1E56"/>
    <w:rsid w:val="00FD1E5B"/>
    <w:rsid w:val="00FD2002"/>
    <w:rsid w:val="00FD2793"/>
    <w:rsid w:val="00FD2BE8"/>
    <w:rsid w:val="00FD422B"/>
    <w:rsid w:val="00FD5AB9"/>
    <w:rsid w:val="00FD5F3B"/>
    <w:rsid w:val="00FD5F88"/>
    <w:rsid w:val="00FD5FFD"/>
    <w:rsid w:val="00FD64A4"/>
    <w:rsid w:val="00FD6DBB"/>
    <w:rsid w:val="00FD7B2A"/>
    <w:rsid w:val="00FE214B"/>
    <w:rsid w:val="00FE245D"/>
    <w:rsid w:val="00FE2CCA"/>
    <w:rsid w:val="00FE393F"/>
    <w:rsid w:val="00FE3AFB"/>
    <w:rsid w:val="00FE4442"/>
    <w:rsid w:val="00FE4867"/>
    <w:rsid w:val="00FE50EF"/>
    <w:rsid w:val="00FE54E1"/>
    <w:rsid w:val="00FE5F8F"/>
    <w:rsid w:val="00FE69D0"/>
    <w:rsid w:val="00FE77F5"/>
    <w:rsid w:val="00FE7BF7"/>
    <w:rsid w:val="00FF14E1"/>
    <w:rsid w:val="00FF32FC"/>
    <w:rsid w:val="00FF396F"/>
    <w:rsid w:val="00FF4B20"/>
    <w:rsid w:val="00FF5455"/>
    <w:rsid w:val="011D5A18"/>
    <w:rsid w:val="0147F184"/>
    <w:rsid w:val="016B889B"/>
    <w:rsid w:val="0253AB82"/>
    <w:rsid w:val="026A1BF0"/>
    <w:rsid w:val="03290D35"/>
    <w:rsid w:val="032B178E"/>
    <w:rsid w:val="038810C2"/>
    <w:rsid w:val="0405EC51"/>
    <w:rsid w:val="044054F5"/>
    <w:rsid w:val="0454FADA"/>
    <w:rsid w:val="045629CA"/>
    <w:rsid w:val="048166FC"/>
    <w:rsid w:val="049CE721"/>
    <w:rsid w:val="05B00789"/>
    <w:rsid w:val="05EA9A25"/>
    <w:rsid w:val="060099F1"/>
    <w:rsid w:val="06B1698E"/>
    <w:rsid w:val="071D248C"/>
    <w:rsid w:val="075639A2"/>
    <w:rsid w:val="088D7584"/>
    <w:rsid w:val="09578A82"/>
    <w:rsid w:val="0A473434"/>
    <w:rsid w:val="0B0A7E6C"/>
    <w:rsid w:val="0B0B2A53"/>
    <w:rsid w:val="0B1914BA"/>
    <w:rsid w:val="0B6E38A6"/>
    <w:rsid w:val="0B77EB88"/>
    <w:rsid w:val="0CE630B6"/>
    <w:rsid w:val="0CF06D8A"/>
    <w:rsid w:val="0D2D4019"/>
    <w:rsid w:val="0D44EFE0"/>
    <w:rsid w:val="0E428162"/>
    <w:rsid w:val="0E7E316F"/>
    <w:rsid w:val="0ECFEE8F"/>
    <w:rsid w:val="0F005BB0"/>
    <w:rsid w:val="0FB56965"/>
    <w:rsid w:val="10584BD4"/>
    <w:rsid w:val="108A1589"/>
    <w:rsid w:val="10A829FE"/>
    <w:rsid w:val="1108F3A5"/>
    <w:rsid w:val="12A41729"/>
    <w:rsid w:val="131185AF"/>
    <w:rsid w:val="13909928"/>
    <w:rsid w:val="1396446E"/>
    <w:rsid w:val="13B63715"/>
    <w:rsid w:val="14A4F818"/>
    <w:rsid w:val="150261CD"/>
    <w:rsid w:val="152FBC8A"/>
    <w:rsid w:val="15555F33"/>
    <w:rsid w:val="155B1859"/>
    <w:rsid w:val="15B457F0"/>
    <w:rsid w:val="167894DB"/>
    <w:rsid w:val="16A70C7F"/>
    <w:rsid w:val="16CAD31C"/>
    <w:rsid w:val="17391125"/>
    <w:rsid w:val="17E041A2"/>
    <w:rsid w:val="17FB47DD"/>
    <w:rsid w:val="1847FD32"/>
    <w:rsid w:val="185B1D64"/>
    <w:rsid w:val="18CF9A01"/>
    <w:rsid w:val="18E5AA8A"/>
    <w:rsid w:val="192CDB4D"/>
    <w:rsid w:val="19BE6850"/>
    <w:rsid w:val="1A5B91DE"/>
    <w:rsid w:val="1A933F25"/>
    <w:rsid w:val="1B1307AE"/>
    <w:rsid w:val="1B194DFC"/>
    <w:rsid w:val="1B4C6DE7"/>
    <w:rsid w:val="1B5FDE24"/>
    <w:rsid w:val="1C188FC3"/>
    <w:rsid w:val="1CEF6BD8"/>
    <w:rsid w:val="1D1A0A71"/>
    <w:rsid w:val="1D306D8F"/>
    <w:rsid w:val="1D68BDFB"/>
    <w:rsid w:val="1DA81A15"/>
    <w:rsid w:val="1E817356"/>
    <w:rsid w:val="1F4C1ADB"/>
    <w:rsid w:val="2068DC23"/>
    <w:rsid w:val="20D2A650"/>
    <w:rsid w:val="2241C555"/>
    <w:rsid w:val="22455225"/>
    <w:rsid w:val="22B8ADAF"/>
    <w:rsid w:val="22C06CA9"/>
    <w:rsid w:val="231A11D3"/>
    <w:rsid w:val="24B46E78"/>
    <w:rsid w:val="252757B3"/>
    <w:rsid w:val="256B4D6D"/>
    <w:rsid w:val="256D8B3C"/>
    <w:rsid w:val="25FF5037"/>
    <w:rsid w:val="260FDA64"/>
    <w:rsid w:val="2661F9D9"/>
    <w:rsid w:val="26C134DF"/>
    <w:rsid w:val="26D51ABC"/>
    <w:rsid w:val="27B1AE27"/>
    <w:rsid w:val="27C39082"/>
    <w:rsid w:val="28349022"/>
    <w:rsid w:val="2950CFBA"/>
    <w:rsid w:val="2983777B"/>
    <w:rsid w:val="29B049CB"/>
    <w:rsid w:val="2AA4E461"/>
    <w:rsid w:val="2B677A4E"/>
    <w:rsid w:val="2B78344F"/>
    <w:rsid w:val="2B8CE33F"/>
    <w:rsid w:val="2BA1D463"/>
    <w:rsid w:val="2BF9E272"/>
    <w:rsid w:val="2BFCD4A9"/>
    <w:rsid w:val="2C6C9D44"/>
    <w:rsid w:val="2C754C28"/>
    <w:rsid w:val="2D73C0BE"/>
    <w:rsid w:val="2E4DD7BB"/>
    <w:rsid w:val="2E6EED57"/>
    <w:rsid w:val="2ED7CA58"/>
    <w:rsid w:val="2F9DDE6A"/>
    <w:rsid w:val="2FA17496"/>
    <w:rsid w:val="2FA23107"/>
    <w:rsid w:val="2FB3486A"/>
    <w:rsid w:val="308C63D3"/>
    <w:rsid w:val="30A42A15"/>
    <w:rsid w:val="319C2725"/>
    <w:rsid w:val="31A43B79"/>
    <w:rsid w:val="320026D6"/>
    <w:rsid w:val="32BE1A7A"/>
    <w:rsid w:val="334FE6BF"/>
    <w:rsid w:val="33D7E59A"/>
    <w:rsid w:val="341128E7"/>
    <w:rsid w:val="34D583BB"/>
    <w:rsid w:val="35146F5D"/>
    <w:rsid w:val="35C5167F"/>
    <w:rsid w:val="36657B2A"/>
    <w:rsid w:val="3677372E"/>
    <w:rsid w:val="36FC4DEE"/>
    <w:rsid w:val="376F0C8F"/>
    <w:rsid w:val="378B040D"/>
    <w:rsid w:val="3819A9D8"/>
    <w:rsid w:val="389B1930"/>
    <w:rsid w:val="3908AACB"/>
    <w:rsid w:val="39750C92"/>
    <w:rsid w:val="39820C51"/>
    <w:rsid w:val="398DDDF0"/>
    <w:rsid w:val="3A0C3E5F"/>
    <w:rsid w:val="3AB5DBC5"/>
    <w:rsid w:val="3B0DFDCA"/>
    <w:rsid w:val="3B801269"/>
    <w:rsid w:val="3B9C88E0"/>
    <w:rsid w:val="3C55F24B"/>
    <w:rsid w:val="3C9DAE8C"/>
    <w:rsid w:val="3DF684AB"/>
    <w:rsid w:val="3E3AF440"/>
    <w:rsid w:val="3ECAEE35"/>
    <w:rsid w:val="3EF59980"/>
    <w:rsid w:val="3F6C7739"/>
    <w:rsid w:val="3F95BA22"/>
    <w:rsid w:val="3FFCE661"/>
    <w:rsid w:val="40061A81"/>
    <w:rsid w:val="401CA794"/>
    <w:rsid w:val="416178A9"/>
    <w:rsid w:val="41842F65"/>
    <w:rsid w:val="42571008"/>
    <w:rsid w:val="428C2D74"/>
    <w:rsid w:val="434A3276"/>
    <w:rsid w:val="442B80AD"/>
    <w:rsid w:val="44DC9BAC"/>
    <w:rsid w:val="44E43B72"/>
    <w:rsid w:val="4547B702"/>
    <w:rsid w:val="45704F9F"/>
    <w:rsid w:val="45B9CD84"/>
    <w:rsid w:val="463944FF"/>
    <w:rsid w:val="46D3DBE7"/>
    <w:rsid w:val="4700AB65"/>
    <w:rsid w:val="4700F533"/>
    <w:rsid w:val="47BD2C44"/>
    <w:rsid w:val="488C0D30"/>
    <w:rsid w:val="493A9581"/>
    <w:rsid w:val="4A6088CB"/>
    <w:rsid w:val="4A9748AB"/>
    <w:rsid w:val="4B60E782"/>
    <w:rsid w:val="4B7F4257"/>
    <w:rsid w:val="4BA93D03"/>
    <w:rsid w:val="4C65867D"/>
    <w:rsid w:val="4C7D375C"/>
    <w:rsid w:val="4CADA557"/>
    <w:rsid w:val="4EC03A96"/>
    <w:rsid w:val="4EC5F995"/>
    <w:rsid w:val="4EF67649"/>
    <w:rsid w:val="4F7CBD38"/>
    <w:rsid w:val="4FF1415A"/>
    <w:rsid w:val="50050834"/>
    <w:rsid w:val="5093A7AC"/>
    <w:rsid w:val="510B16BA"/>
    <w:rsid w:val="51AA37E2"/>
    <w:rsid w:val="51B794BD"/>
    <w:rsid w:val="5307CA62"/>
    <w:rsid w:val="5321212E"/>
    <w:rsid w:val="5338BF2E"/>
    <w:rsid w:val="5388F2E2"/>
    <w:rsid w:val="5393ABB9"/>
    <w:rsid w:val="53C7E217"/>
    <w:rsid w:val="53CE0892"/>
    <w:rsid w:val="53D6B750"/>
    <w:rsid w:val="549F3351"/>
    <w:rsid w:val="5513C407"/>
    <w:rsid w:val="55A6BBBB"/>
    <w:rsid w:val="56559964"/>
    <w:rsid w:val="5666D35E"/>
    <w:rsid w:val="56E6DA7B"/>
    <w:rsid w:val="571602E3"/>
    <w:rsid w:val="5720C905"/>
    <w:rsid w:val="57C5F4B6"/>
    <w:rsid w:val="57E0C528"/>
    <w:rsid w:val="580377E1"/>
    <w:rsid w:val="58AF3FC7"/>
    <w:rsid w:val="5908D7F6"/>
    <w:rsid w:val="59FC3B9F"/>
    <w:rsid w:val="5A04C6B0"/>
    <w:rsid w:val="5AE11FEE"/>
    <w:rsid w:val="5B131C83"/>
    <w:rsid w:val="5BD8AB6C"/>
    <w:rsid w:val="5BE753EA"/>
    <w:rsid w:val="5BEB2C7C"/>
    <w:rsid w:val="5C5BDEB3"/>
    <w:rsid w:val="5CC4DAE8"/>
    <w:rsid w:val="5CF472B8"/>
    <w:rsid w:val="5CF4764C"/>
    <w:rsid w:val="5CFA4BA0"/>
    <w:rsid w:val="5D408454"/>
    <w:rsid w:val="5E14FCF3"/>
    <w:rsid w:val="5E93CFE9"/>
    <w:rsid w:val="5EBAD532"/>
    <w:rsid w:val="5EBF9E7B"/>
    <w:rsid w:val="5EC46F87"/>
    <w:rsid w:val="5F1313EE"/>
    <w:rsid w:val="5F3F44B1"/>
    <w:rsid w:val="6146A988"/>
    <w:rsid w:val="61984C0B"/>
    <w:rsid w:val="620CE2DC"/>
    <w:rsid w:val="62C02107"/>
    <w:rsid w:val="62C15DB2"/>
    <w:rsid w:val="62D2AAC9"/>
    <w:rsid w:val="63183283"/>
    <w:rsid w:val="632B61BD"/>
    <w:rsid w:val="6363E70D"/>
    <w:rsid w:val="64430A92"/>
    <w:rsid w:val="64B402E4"/>
    <w:rsid w:val="64E9E910"/>
    <w:rsid w:val="65055A2B"/>
    <w:rsid w:val="660751ED"/>
    <w:rsid w:val="66B1012B"/>
    <w:rsid w:val="6732AF4D"/>
    <w:rsid w:val="687AB0F0"/>
    <w:rsid w:val="68DC3DA1"/>
    <w:rsid w:val="69399A97"/>
    <w:rsid w:val="6AB3C2FE"/>
    <w:rsid w:val="6ADA9EAF"/>
    <w:rsid w:val="6B00E8EF"/>
    <w:rsid w:val="6B6D2480"/>
    <w:rsid w:val="6B994F86"/>
    <w:rsid w:val="6BA7DF0E"/>
    <w:rsid w:val="6C3FF59A"/>
    <w:rsid w:val="6CE1ADE5"/>
    <w:rsid w:val="6DB703B5"/>
    <w:rsid w:val="6E05C113"/>
    <w:rsid w:val="6E16669B"/>
    <w:rsid w:val="6E62AB20"/>
    <w:rsid w:val="6E70D9D3"/>
    <w:rsid w:val="6EC16241"/>
    <w:rsid w:val="6F48DCA8"/>
    <w:rsid w:val="6F61982C"/>
    <w:rsid w:val="710324AD"/>
    <w:rsid w:val="7147350E"/>
    <w:rsid w:val="717BCE92"/>
    <w:rsid w:val="71DCF6B6"/>
    <w:rsid w:val="71F0D92B"/>
    <w:rsid w:val="72973E00"/>
    <w:rsid w:val="72B3E344"/>
    <w:rsid w:val="7423DF90"/>
    <w:rsid w:val="74816157"/>
    <w:rsid w:val="74DC894C"/>
    <w:rsid w:val="7591A47C"/>
    <w:rsid w:val="76187E80"/>
    <w:rsid w:val="761D35E7"/>
    <w:rsid w:val="76281BA0"/>
    <w:rsid w:val="7645CEA6"/>
    <w:rsid w:val="76A69791"/>
    <w:rsid w:val="76B62D59"/>
    <w:rsid w:val="772EBF7A"/>
    <w:rsid w:val="774DDEA1"/>
    <w:rsid w:val="77B77B4E"/>
    <w:rsid w:val="77C041B4"/>
    <w:rsid w:val="784C3F6F"/>
    <w:rsid w:val="78B557F7"/>
    <w:rsid w:val="78BAA161"/>
    <w:rsid w:val="78DBA1B1"/>
    <w:rsid w:val="7927A751"/>
    <w:rsid w:val="795AB14F"/>
    <w:rsid w:val="79ADB2F1"/>
    <w:rsid w:val="7B097BB8"/>
    <w:rsid w:val="7C4915E5"/>
    <w:rsid w:val="7DBF141B"/>
    <w:rsid w:val="7DD2067E"/>
    <w:rsid w:val="7E2C2B2C"/>
    <w:rsid w:val="7E486C4F"/>
    <w:rsid w:val="7EC8D62E"/>
    <w:rsid w:val="7EEEFE2A"/>
    <w:rsid w:val="7EF41E8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416C1"/>
  <w15:docId w15:val="{CF694078-3BEE-48B3-80B6-4661A7D5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8A5"/>
    <w:rPr>
      <w:rFonts w:ascii="Noto Sans" w:eastAsia="Noto Sans" w:hAnsi="Noto Sans" w:cs="Noto Sans"/>
      <w:lang w:val="en-GB"/>
    </w:rPr>
  </w:style>
  <w:style w:type="paragraph" w:styleId="Heading1">
    <w:name w:val="heading 1"/>
    <w:basedOn w:val="Normal"/>
    <w:uiPriority w:val="9"/>
    <w:qFormat/>
    <w:pPr>
      <w:ind w:left="820"/>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rPr>
      <w:sz w:val="18"/>
      <w:szCs w:val="18"/>
    </w:rPr>
  </w:style>
  <w:style w:type="paragraph" w:styleId="Title">
    <w:name w:val="Title"/>
    <w:basedOn w:val="Normal"/>
    <w:uiPriority w:val="10"/>
    <w:qFormat/>
    <w:pPr>
      <w:spacing w:line="245" w:lineRule="exact"/>
      <w:ind w:left="60"/>
    </w:pPr>
    <w:rPr>
      <w:rFonts w:ascii="Calibri" w:eastAsia="Calibri" w:hAnsi="Calibri" w:cs="Calibri"/>
    </w:rPr>
  </w:style>
  <w:style w:type="paragraph" w:styleId="ListParagraph">
    <w:name w:val="List Paragraph"/>
    <w:aliases w:val="Resume Title,Citation List,heading 4,List Paragraph1,References,Bullets,List Paragraph (numbered (a)),b1,Colorful List - Accent 11,Number_1,Dot pt,F5 List Paragraph,No Spacing1,List Paragraph Char Char Char,Indicator Text,Paragraphe  revu"/>
    <w:basedOn w:val="Normal"/>
    <w:link w:val="ListParagraphChar"/>
    <w:uiPriority w:val="34"/>
    <w:qFormat/>
    <w:pPr>
      <w:ind w:left="820" w:hanging="360"/>
    </w:pPr>
  </w:style>
  <w:style w:type="paragraph" w:customStyle="1" w:styleId="TableParagraph">
    <w:name w:val="Table Paragraph"/>
    <w:basedOn w:val="Normal"/>
    <w:uiPriority w:val="1"/>
    <w:qFormat/>
    <w:pPr>
      <w:spacing w:line="245" w:lineRule="exact"/>
      <w:ind w:left="107"/>
    </w:pPr>
  </w:style>
  <w:style w:type="paragraph" w:styleId="Header">
    <w:name w:val="header"/>
    <w:basedOn w:val="Normal"/>
    <w:link w:val="HeaderChar"/>
    <w:uiPriority w:val="99"/>
    <w:unhideWhenUsed/>
    <w:rsid w:val="001E4CD1"/>
    <w:pPr>
      <w:tabs>
        <w:tab w:val="center" w:pos="4513"/>
        <w:tab w:val="right" w:pos="9026"/>
      </w:tabs>
    </w:pPr>
  </w:style>
  <w:style w:type="character" w:customStyle="1" w:styleId="HeaderChar">
    <w:name w:val="Header Char"/>
    <w:basedOn w:val="DefaultParagraphFont"/>
    <w:link w:val="Header"/>
    <w:uiPriority w:val="99"/>
    <w:rsid w:val="001E4CD1"/>
    <w:rPr>
      <w:rFonts w:ascii="Noto Sans" w:eastAsia="Noto Sans" w:hAnsi="Noto Sans" w:cs="Noto Sans"/>
    </w:rPr>
  </w:style>
  <w:style w:type="paragraph" w:styleId="Footer">
    <w:name w:val="footer"/>
    <w:basedOn w:val="Normal"/>
    <w:link w:val="FooterChar"/>
    <w:uiPriority w:val="99"/>
    <w:unhideWhenUsed/>
    <w:rsid w:val="001E4CD1"/>
    <w:pPr>
      <w:tabs>
        <w:tab w:val="center" w:pos="4513"/>
        <w:tab w:val="right" w:pos="9026"/>
      </w:tabs>
    </w:pPr>
  </w:style>
  <w:style w:type="character" w:customStyle="1" w:styleId="FooterChar">
    <w:name w:val="Footer Char"/>
    <w:basedOn w:val="DefaultParagraphFont"/>
    <w:link w:val="Footer"/>
    <w:uiPriority w:val="99"/>
    <w:rsid w:val="001E4CD1"/>
    <w:rPr>
      <w:rFonts w:ascii="Noto Sans" w:eastAsia="Noto Sans" w:hAnsi="Noto Sans" w:cs="Noto Sans"/>
    </w:rPr>
  </w:style>
  <w:style w:type="character" w:styleId="Hyperlink">
    <w:name w:val="Hyperlink"/>
    <w:basedOn w:val="DefaultParagraphFont"/>
    <w:uiPriority w:val="99"/>
    <w:unhideWhenUsed/>
    <w:rsid w:val="00C02B71"/>
    <w:rPr>
      <w:color w:val="0000FF" w:themeColor="hyperlink"/>
      <w:u w:val="single"/>
    </w:rPr>
  </w:style>
  <w:style w:type="character" w:customStyle="1" w:styleId="ListParagraphChar">
    <w:name w:val="List Paragraph Char"/>
    <w:aliases w:val="Resume Title Char,Citation List Char,heading 4 Char,List Paragraph1 Char,References Char,Bullets Char,List Paragraph (numbered (a)) Char,b1 Char,Colorful List - Accent 11 Char,Number_1 Char,Dot pt Char,F5 List Paragraph Char"/>
    <w:basedOn w:val="DefaultParagraphFont"/>
    <w:link w:val="ListParagraph"/>
    <w:uiPriority w:val="1"/>
    <w:qFormat/>
    <w:locked/>
    <w:rsid w:val="00C02B71"/>
    <w:rPr>
      <w:rFonts w:ascii="Noto Sans" w:eastAsia="Noto Sans" w:hAnsi="Noto Sans" w:cs="Noto Sans"/>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ußnotentextr,ft,fn,ADB,single space"/>
    <w:basedOn w:val="Normal"/>
    <w:link w:val="FootnoteTextChar"/>
    <w:unhideWhenUsed/>
    <w:qFormat/>
    <w:rsid w:val="00C02B71"/>
    <w:pPr>
      <w:widowControl/>
      <w:autoSpaceDE/>
      <w:autoSpaceDN/>
    </w:pPr>
    <w:rPr>
      <w:rFonts w:asciiTheme="minorHAnsi" w:eastAsiaTheme="minorHAnsi" w:hAnsiTheme="minorHAnsi" w:cstheme="minorBidi"/>
      <w:sz w:val="20"/>
      <w:szCs w:val="20"/>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Fußnotentextr Char,ft Char,fn Char"/>
    <w:basedOn w:val="DefaultParagraphFont"/>
    <w:link w:val="FootnoteText"/>
    <w:rsid w:val="00C02B71"/>
    <w:rPr>
      <w:sz w:val="20"/>
      <w:szCs w:val="20"/>
      <w:lang w:val="en-GB"/>
    </w:rPr>
  </w:style>
  <w:style w:type="character" w:styleId="FootnoteReference">
    <w:name w:val="footnote reference"/>
    <w:aliases w:val="16 Point,Superscript 6 Point,ftref,Ref,de nota al pie,BVI fnr,Superscript 10 Point,Footnote symbol,Footnote Reference1,FNRefe,Footnote Reference.SES,Ref. de nota al pie.,referencia nota al pie,Footnote Reference Number,Знак сноски-FN"/>
    <w:basedOn w:val="DefaultParagraphFont"/>
    <w:link w:val="Char2"/>
    <w:uiPriority w:val="99"/>
    <w:unhideWhenUsed/>
    <w:qFormat/>
    <w:rsid w:val="00C02B71"/>
    <w:rPr>
      <w:vertAlign w:val="superscript"/>
    </w:rPr>
  </w:style>
  <w:style w:type="paragraph" w:customStyle="1" w:styleId="Char2">
    <w:name w:val="Char2"/>
    <w:basedOn w:val="Normal"/>
    <w:link w:val="FootnoteReference"/>
    <w:uiPriority w:val="99"/>
    <w:rsid w:val="00C02B71"/>
    <w:pPr>
      <w:widowControl/>
      <w:autoSpaceDE/>
      <w:autoSpaceDN/>
      <w:spacing w:after="160" w:line="240" w:lineRule="exact"/>
    </w:pPr>
    <w:rPr>
      <w:rFonts w:asciiTheme="minorHAnsi" w:eastAsiaTheme="minorHAnsi" w:hAnsiTheme="minorHAnsi" w:cstheme="minorBidi"/>
      <w:vertAlign w:val="superscript"/>
    </w:rPr>
  </w:style>
  <w:style w:type="character" w:styleId="UnresolvedMention">
    <w:name w:val="Unresolved Mention"/>
    <w:basedOn w:val="DefaultParagraphFont"/>
    <w:uiPriority w:val="99"/>
    <w:semiHidden/>
    <w:unhideWhenUsed/>
    <w:rsid w:val="00365507"/>
    <w:rPr>
      <w:color w:val="605E5C"/>
      <w:shd w:val="clear" w:color="auto" w:fill="E1DFDD"/>
    </w:rPr>
  </w:style>
  <w:style w:type="paragraph" w:customStyle="1" w:styleId="Headinglevel1">
    <w:name w:val="Heading level 1"/>
    <w:next w:val="Normal"/>
    <w:uiPriority w:val="3"/>
    <w:qFormat/>
    <w:rsid w:val="00BD4866"/>
    <w:pPr>
      <w:keepNext/>
      <w:keepLines/>
      <w:pageBreakBefore/>
      <w:widowControl/>
      <w:numPr>
        <w:numId w:val="2"/>
      </w:numPr>
      <w:pBdr>
        <w:bottom w:val="single" w:sz="4" w:space="6" w:color="1E2DBE"/>
      </w:pBdr>
      <w:autoSpaceDE/>
      <w:autoSpaceDN/>
      <w:spacing w:before="480" w:after="360"/>
      <w:contextualSpacing/>
      <w:outlineLvl w:val="0"/>
    </w:pPr>
    <w:rPr>
      <w:rFonts w:ascii="Overpass" w:hAnsi="Overpass" w:cs="Noto Sans"/>
      <w:b/>
      <w:bCs/>
      <w:color w:val="1E2DBE"/>
      <w:sz w:val="36"/>
      <w:szCs w:val="36"/>
      <w:lang w:val="en-GB"/>
    </w:rPr>
  </w:style>
  <w:style w:type="paragraph" w:customStyle="1" w:styleId="Headinglevel2">
    <w:name w:val="Heading level 2"/>
    <w:next w:val="Normal"/>
    <w:uiPriority w:val="3"/>
    <w:qFormat/>
    <w:rsid w:val="00BD4866"/>
    <w:pPr>
      <w:keepNext/>
      <w:widowControl/>
      <w:autoSpaceDE/>
      <w:autoSpaceDN/>
      <w:spacing w:before="240" w:after="120"/>
      <w:contextualSpacing/>
      <w:outlineLvl w:val="1"/>
    </w:pPr>
    <w:rPr>
      <w:rFonts w:ascii="Overpass" w:hAnsi="Overpass" w:cs="Noto Sans"/>
      <w:b/>
      <w:bCs/>
      <w:color w:val="FA3C4B"/>
      <w:sz w:val="30"/>
      <w:szCs w:val="30"/>
    </w:rPr>
  </w:style>
  <w:style w:type="table" w:styleId="TableGrid">
    <w:name w:val="Table Grid"/>
    <w:basedOn w:val="TableNormal"/>
    <w:uiPriority w:val="39"/>
    <w:rsid w:val="00800AC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body1">
    <w:name w:val="main body 1"/>
    <w:basedOn w:val="Normal"/>
    <w:uiPriority w:val="99"/>
    <w:rsid w:val="001B0280"/>
    <w:pPr>
      <w:widowControl/>
      <w:autoSpaceDE/>
      <w:autoSpaceDN/>
      <w:spacing w:before="240" w:after="240"/>
      <w:jc w:val="both"/>
    </w:pPr>
    <w:rPr>
      <w:rFonts w:ascii="Times New Roman" w:eastAsia="SimSun" w:hAnsi="Times New Roman" w:cs="Times New Roman"/>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Noto Sans" w:eastAsia="Noto Sans" w:hAnsi="Noto Sans" w:cs="Noto Sans"/>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1582C"/>
    <w:pPr>
      <w:widowControl/>
      <w:autoSpaceDE/>
      <w:autoSpaceDN/>
    </w:pPr>
    <w:rPr>
      <w:rFonts w:ascii="Noto Sans" w:eastAsia="Noto Sans" w:hAnsi="Noto Sans" w:cs="Noto Sans"/>
    </w:rPr>
  </w:style>
  <w:style w:type="paragraph" w:styleId="CommentSubject">
    <w:name w:val="annotation subject"/>
    <w:basedOn w:val="CommentText"/>
    <w:next w:val="CommentText"/>
    <w:link w:val="CommentSubjectChar"/>
    <w:uiPriority w:val="99"/>
    <w:semiHidden/>
    <w:unhideWhenUsed/>
    <w:rsid w:val="00D76FCF"/>
    <w:rPr>
      <w:b/>
      <w:bCs/>
    </w:rPr>
  </w:style>
  <w:style w:type="character" w:customStyle="1" w:styleId="CommentSubjectChar">
    <w:name w:val="Comment Subject Char"/>
    <w:basedOn w:val="CommentTextChar"/>
    <w:link w:val="CommentSubject"/>
    <w:uiPriority w:val="99"/>
    <w:semiHidden/>
    <w:rsid w:val="00D76FCF"/>
    <w:rPr>
      <w:rFonts w:ascii="Noto Sans" w:eastAsia="Noto Sans" w:hAnsi="Noto Sans" w:cs="Noto Sans"/>
      <w:b/>
      <w:bCs/>
      <w:sz w:val="20"/>
      <w:szCs w:val="20"/>
    </w:rPr>
  </w:style>
  <w:style w:type="character" w:styleId="Mention">
    <w:name w:val="Mention"/>
    <w:basedOn w:val="DefaultParagraphFont"/>
    <w:uiPriority w:val="99"/>
    <w:unhideWhenUsed/>
    <w:rsid w:val="00B26CB3"/>
    <w:rPr>
      <w:color w:val="2B579A"/>
      <w:shd w:val="clear" w:color="auto" w:fill="E1DFDD"/>
    </w:rPr>
  </w:style>
  <w:style w:type="character" w:styleId="FollowedHyperlink">
    <w:name w:val="FollowedHyperlink"/>
    <w:basedOn w:val="DefaultParagraphFont"/>
    <w:uiPriority w:val="99"/>
    <w:semiHidden/>
    <w:unhideWhenUsed/>
    <w:rsid w:val="00F469FC"/>
    <w:rPr>
      <w:color w:val="800080" w:themeColor="followedHyperlink"/>
      <w:u w:val="single"/>
    </w:rPr>
  </w:style>
  <w:style w:type="paragraph" w:customStyle="1" w:styleId="paragraph">
    <w:name w:val="paragraph"/>
    <w:basedOn w:val="Normal"/>
    <w:rsid w:val="008F6C99"/>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F6C99"/>
  </w:style>
  <w:style w:type="character" w:customStyle="1" w:styleId="eop">
    <w:name w:val="eop"/>
    <w:basedOn w:val="DefaultParagraphFont"/>
    <w:rsid w:val="008F6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121">
      <w:bodyDiv w:val="1"/>
      <w:marLeft w:val="0"/>
      <w:marRight w:val="0"/>
      <w:marTop w:val="0"/>
      <w:marBottom w:val="0"/>
      <w:divBdr>
        <w:top w:val="none" w:sz="0" w:space="0" w:color="auto"/>
        <w:left w:val="none" w:sz="0" w:space="0" w:color="auto"/>
        <w:bottom w:val="none" w:sz="0" w:space="0" w:color="auto"/>
        <w:right w:val="none" w:sz="0" w:space="0" w:color="auto"/>
      </w:divBdr>
    </w:div>
    <w:div w:id="357198505">
      <w:bodyDiv w:val="1"/>
      <w:marLeft w:val="0"/>
      <w:marRight w:val="0"/>
      <w:marTop w:val="0"/>
      <w:marBottom w:val="0"/>
      <w:divBdr>
        <w:top w:val="none" w:sz="0" w:space="0" w:color="auto"/>
        <w:left w:val="none" w:sz="0" w:space="0" w:color="auto"/>
        <w:bottom w:val="none" w:sz="0" w:space="0" w:color="auto"/>
        <w:right w:val="none" w:sz="0" w:space="0" w:color="auto"/>
      </w:divBdr>
    </w:div>
    <w:div w:id="883566150">
      <w:bodyDiv w:val="1"/>
      <w:marLeft w:val="0"/>
      <w:marRight w:val="0"/>
      <w:marTop w:val="0"/>
      <w:marBottom w:val="0"/>
      <w:divBdr>
        <w:top w:val="none" w:sz="0" w:space="0" w:color="auto"/>
        <w:left w:val="none" w:sz="0" w:space="0" w:color="auto"/>
        <w:bottom w:val="none" w:sz="0" w:space="0" w:color="auto"/>
        <w:right w:val="none" w:sz="0" w:space="0" w:color="auto"/>
      </w:divBdr>
      <w:divsChild>
        <w:div w:id="61829834">
          <w:marLeft w:val="0"/>
          <w:marRight w:val="0"/>
          <w:marTop w:val="0"/>
          <w:marBottom w:val="0"/>
          <w:divBdr>
            <w:top w:val="none" w:sz="0" w:space="0" w:color="auto"/>
            <w:left w:val="none" w:sz="0" w:space="0" w:color="auto"/>
            <w:bottom w:val="none" w:sz="0" w:space="0" w:color="auto"/>
            <w:right w:val="none" w:sz="0" w:space="0" w:color="auto"/>
          </w:divBdr>
        </w:div>
        <w:div w:id="268435940">
          <w:marLeft w:val="0"/>
          <w:marRight w:val="0"/>
          <w:marTop w:val="0"/>
          <w:marBottom w:val="0"/>
          <w:divBdr>
            <w:top w:val="none" w:sz="0" w:space="0" w:color="auto"/>
            <w:left w:val="none" w:sz="0" w:space="0" w:color="auto"/>
            <w:bottom w:val="none" w:sz="0" w:space="0" w:color="auto"/>
            <w:right w:val="none" w:sz="0" w:space="0" w:color="auto"/>
          </w:divBdr>
        </w:div>
        <w:div w:id="292835491">
          <w:marLeft w:val="0"/>
          <w:marRight w:val="0"/>
          <w:marTop w:val="0"/>
          <w:marBottom w:val="0"/>
          <w:divBdr>
            <w:top w:val="none" w:sz="0" w:space="0" w:color="auto"/>
            <w:left w:val="none" w:sz="0" w:space="0" w:color="auto"/>
            <w:bottom w:val="none" w:sz="0" w:space="0" w:color="auto"/>
            <w:right w:val="none" w:sz="0" w:space="0" w:color="auto"/>
          </w:divBdr>
        </w:div>
        <w:div w:id="375355318">
          <w:marLeft w:val="0"/>
          <w:marRight w:val="0"/>
          <w:marTop w:val="0"/>
          <w:marBottom w:val="0"/>
          <w:divBdr>
            <w:top w:val="none" w:sz="0" w:space="0" w:color="auto"/>
            <w:left w:val="none" w:sz="0" w:space="0" w:color="auto"/>
            <w:bottom w:val="none" w:sz="0" w:space="0" w:color="auto"/>
            <w:right w:val="none" w:sz="0" w:space="0" w:color="auto"/>
          </w:divBdr>
        </w:div>
        <w:div w:id="402141069">
          <w:marLeft w:val="0"/>
          <w:marRight w:val="0"/>
          <w:marTop w:val="0"/>
          <w:marBottom w:val="0"/>
          <w:divBdr>
            <w:top w:val="none" w:sz="0" w:space="0" w:color="auto"/>
            <w:left w:val="none" w:sz="0" w:space="0" w:color="auto"/>
            <w:bottom w:val="none" w:sz="0" w:space="0" w:color="auto"/>
            <w:right w:val="none" w:sz="0" w:space="0" w:color="auto"/>
          </w:divBdr>
        </w:div>
        <w:div w:id="419639007">
          <w:marLeft w:val="0"/>
          <w:marRight w:val="0"/>
          <w:marTop w:val="0"/>
          <w:marBottom w:val="0"/>
          <w:divBdr>
            <w:top w:val="none" w:sz="0" w:space="0" w:color="auto"/>
            <w:left w:val="none" w:sz="0" w:space="0" w:color="auto"/>
            <w:bottom w:val="none" w:sz="0" w:space="0" w:color="auto"/>
            <w:right w:val="none" w:sz="0" w:space="0" w:color="auto"/>
          </w:divBdr>
        </w:div>
        <w:div w:id="475487559">
          <w:marLeft w:val="0"/>
          <w:marRight w:val="0"/>
          <w:marTop w:val="0"/>
          <w:marBottom w:val="0"/>
          <w:divBdr>
            <w:top w:val="none" w:sz="0" w:space="0" w:color="auto"/>
            <w:left w:val="none" w:sz="0" w:space="0" w:color="auto"/>
            <w:bottom w:val="none" w:sz="0" w:space="0" w:color="auto"/>
            <w:right w:val="none" w:sz="0" w:space="0" w:color="auto"/>
          </w:divBdr>
        </w:div>
        <w:div w:id="488905320">
          <w:marLeft w:val="0"/>
          <w:marRight w:val="0"/>
          <w:marTop w:val="0"/>
          <w:marBottom w:val="0"/>
          <w:divBdr>
            <w:top w:val="none" w:sz="0" w:space="0" w:color="auto"/>
            <w:left w:val="none" w:sz="0" w:space="0" w:color="auto"/>
            <w:bottom w:val="none" w:sz="0" w:space="0" w:color="auto"/>
            <w:right w:val="none" w:sz="0" w:space="0" w:color="auto"/>
          </w:divBdr>
        </w:div>
        <w:div w:id="538473167">
          <w:marLeft w:val="0"/>
          <w:marRight w:val="0"/>
          <w:marTop w:val="0"/>
          <w:marBottom w:val="0"/>
          <w:divBdr>
            <w:top w:val="none" w:sz="0" w:space="0" w:color="auto"/>
            <w:left w:val="none" w:sz="0" w:space="0" w:color="auto"/>
            <w:bottom w:val="none" w:sz="0" w:space="0" w:color="auto"/>
            <w:right w:val="none" w:sz="0" w:space="0" w:color="auto"/>
          </w:divBdr>
        </w:div>
        <w:div w:id="542180328">
          <w:marLeft w:val="0"/>
          <w:marRight w:val="0"/>
          <w:marTop w:val="0"/>
          <w:marBottom w:val="0"/>
          <w:divBdr>
            <w:top w:val="none" w:sz="0" w:space="0" w:color="auto"/>
            <w:left w:val="none" w:sz="0" w:space="0" w:color="auto"/>
            <w:bottom w:val="none" w:sz="0" w:space="0" w:color="auto"/>
            <w:right w:val="none" w:sz="0" w:space="0" w:color="auto"/>
          </w:divBdr>
        </w:div>
        <w:div w:id="645361221">
          <w:marLeft w:val="0"/>
          <w:marRight w:val="0"/>
          <w:marTop w:val="0"/>
          <w:marBottom w:val="0"/>
          <w:divBdr>
            <w:top w:val="none" w:sz="0" w:space="0" w:color="auto"/>
            <w:left w:val="none" w:sz="0" w:space="0" w:color="auto"/>
            <w:bottom w:val="none" w:sz="0" w:space="0" w:color="auto"/>
            <w:right w:val="none" w:sz="0" w:space="0" w:color="auto"/>
          </w:divBdr>
        </w:div>
        <w:div w:id="654526260">
          <w:marLeft w:val="0"/>
          <w:marRight w:val="0"/>
          <w:marTop w:val="0"/>
          <w:marBottom w:val="0"/>
          <w:divBdr>
            <w:top w:val="none" w:sz="0" w:space="0" w:color="auto"/>
            <w:left w:val="none" w:sz="0" w:space="0" w:color="auto"/>
            <w:bottom w:val="none" w:sz="0" w:space="0" w:color="auto"/>
            <w:right w:val="none" w:sz="0" w:space="0" w:color="auto"/>
          </w:divBdr>
        </w:div>
        <w:div w:id="684748315">
          <w:marLeft w:val="0"/>
          <w:marRight w:val="0"/>
          <w:marTop w:val="0"/>
          <w:marBottom w:val="0"/>
          <w:divBdr>
            <w:top w:val="none" w:sz="0" w:space="0" w:color="auto"/>
            <w:left w:val="none" w:sz="0" w:space="0" w:color="auto"/>
            <w:bottom w:val="none" w:sz="0" w:space="0" w:color="auto"/>
            <w:right w:val="none" w:sz="0" w:space="0" w:color="auto"/>
          </w:divBdr>
        </w:div>
        <w:div w:id="694695307">
          <w:marLeft w:val="0"/>
          <w:marRight w:val="0"/>
          <w:marTop w:val="0"/>
          <w:marBottom w:val="0"/>
          <w:divBdr>
            <w:top w:val="none" w:sz="0" w:space="0" w:color="auto"/>
            <w:left w:val="none" w:sz="0" w:space="0" w:color="auto"/>
            <w:bottom w:val="none" w:sz="0" w:space="0" w:color="auto"/>
            <w:right w:val="none" w:sz="0" w:space="0" w:color="auto"/>
          </w:divBdr>
        </w:div>
        <w:div w:id="827671997">
          <w:marLeft w:val="0"/>
          <w:marRight w:val="0"/>
          <w:marTop w:val="0"/>
          <w:marBottom w:val="0"/>
          <w:divBdr>
            <w:top w:val="none" w:sz="0" w:space="0" w:color="auto"/>
            <w:left w:val="none" w:sz="0" w:space="0" w:color="auto"/>
            <w:bottom w:val="none" w:sz="0" w:space="0" w:color="auto"/>
            <w:right w:val="none" w:sz="0" w:space="0" w:color="auto"/>
          </w:divBdr>
        </w:div>
        <w:div w:id="934434288">
          <w:marLeft w:val="0"/>
          <w:marRight w:val="0"/>
          <w:marTop w:val="0"/>
          <w:marBottom w:val="0"/>
          <w:divBdr>
            <w:top w:val="none" w:sz="0" w:space="0" w:color="auto"/>
            <w:left w:val="none" w:sz="0" w:space="0" w:color="auto"/>
            <w:bottom w:val="none" w:sz="0" w:space="0" w:color="auto"/>
            <w:right w:val="none" w:sz="0" w:space="0" w:color="auto"/>
          </w:divBdr>
        </w:div>
        <w:div w:id="992102798">
          <w:marLeft w:val="0"/>
          <w:marRight w:val="0"/>
          <w:marTop w:val="0"/>
          <w:marBottom w:val="0"/>
          <w:divBdr>
            <w:top w:val="none" w:sz="0" w:space="0" w:color="auto"/>
            <w:left w:val="none" w:sz="0" w:space="0" w:color="auto"/>
            <w:bottom w:val="none" w:sz="0" w:space="0" w:color="auto"/>
            <w:right w:val="none" w:sz="0" w:space="0" w:color="auto"/>
          </w:divBdr>
        </w:div>
        <w:div w:id="1208834803">
          <w:marLeft w:val="0"/>
          <w:marRight w:val="0"/>
          <w:marTop w:val="0"/>
          <w:marBottom w:val="0"/>
          <w:divBdr>
            <w:top w:val="none" w:sz="0" w:space="0" w:color="auto"/>
            <w:left w:val="none" w:sz="0" w:space="0" w:color="auto"/>
            <w:bottom w:val="none" w:sz="0" w:space="0" w:color="auto"/>
            <w:right w:val="none" w:sz="0" w:space="0" w:color="auto"/>
          </w:divBdr>
        </w:div>
        <w:div w:id="1268657523">
          <w:marLeft w:val="0"/>
          <w:marRight w:val="0"/>
          <w:marTop w:val="0"/>
          <w:marBottom w:val="0"/>
          <w:divBdr>
            <w:top w:val="none" w:sz="0" w:space="0" w:color="auto"/>
            <w:left w:val="none" w:sz="0" w:space="0" w:color="auto"/>
            <w:bottom w:val="none" w:sz="0" w:space="0" w:color="auto"/>
            <w:right w:val="none" w:sz="0" w:space="0" w:color="auto"/>
          </w:divBdr>
        </w:div>
        <w:div w:id="1443497460">
          <w:marLeft w:val="0"/>
          <w:marRight w:val="0"/>
          <w:marTop w:val="0"/>
          <w:marBottom w:val="0"/>
          <w:divBdr>
            <w:top w:val="none" w:sz="0" w:space="0" w:color="auto"/>
            <w:left w:val="none" w:sz="0" w:space="0" w:color="auto"/>
            <w:bottom w:val="none" w:sz="0" w:space="0" w:color="auto"/>
            <w:right w:val="none" w:sz="0" w:space="0" w:color="auto"/>
          </w:divBdr>
        </w:div>
        <w:div w:id="1703089107">
          <w:marLeft w:val="0"/>
          <w:marRight w:val="0"/>
          <w:marTop w:val="0"/>
          <w:marBottom w:val="0"/>
          <w:divBdr>
            <w:top w:val="none" w:sz="0" w:space="0" w:color="auto"/>
            <w:left w:val="none" w:sz="0" w:space="0" w:color="auto"/>
            <w:bottom w:val="none" w:sz="0" w:space="0" w:color="auto"/>
            <w:right w:val="none" w:sz="0" w:space="0" w:color="auto"/>
          </w:divBdr>
        </w:div>
        <w:div w:id="1715077612">
          <w:marLeft w:val="0"/>
          <w:marRight w:val="0"/>
          <w:marTop w:val="0"/>
          <w:marBottom w:val="0"/>
          <w:divBdr>
            <w:top w:val="none" w:sz="0" w:space="0" w:color="auto"/>
            <w:left w:val="none" w:sz="0" w:space="0" w:color="auto"/>
            <w:bottom w:val="none" w:sz="0" w:space="0" w:color="auto"/>
            <w:right w:val="none" w:sz="0" w:space="0" w:color="auto"/>
          </w:divBdr>
        </w:div>
        <w:div w:id="1737896527">
          <w:marLeft w:val="0"/>
          <w:marRight w:val="0"/>
          <w:marTop w:val="0"/>
          <w:marBottom w:val="0"/>
          <w:divBdr>
            <w:top w:val="none" w:sz="0" w:space="0" w:color="auto"/>
            <w:left w:val="none" w:sz="0" w:space="0" w:color="auto"/>
            <w:bottom w:val="none" w:sz="0" w:space="0" w:color="auto"/>
            <w:right w:val="none" w:sz="0" w:space="0" w:color="auto"/>
          </w:divBdr>
        </w:div>
        <w:div w:id="1930505147">
          <w:marLeft w:val="0"/>
          <w:marRight w:val="0"/>
          <w:marTop w:val="0"/>
          <w:marBottom w:val="0"/>
          <w:divBdr>
            <w:top w:val="none" w:sz="0" w:space="0" w:color="auto"/>
            <w:left w:val="none" w:sz="0" w:space="0" w:color="auto"/>
            <w:bottom w:val="none" w:sz="0" w:space="0" w:color="auto"/>
            <w:right w:val="none" w:sz="0" w:space="0" w:color="auto"/>
          </w:divBdr>
        </w:div>
        <w:div w:id="1943563684">
          <w:marLeft w:val="0"/>
          <w:marRight w:val="0"/>
          <w:marTop w:val="0"/>
          <w:marBottom w:val="0"/>
          <w:divBdr>
            <w:top w:val="none" w:sz="0" w:space="0" w:color="auto"/>
            <w:left w:val="none" w:sz="0" w:space="0" w:color="auto"/>
            <w:bottom w:val="none" w:sz="0" w:space="0" w:color="auto"/>
            <w:right w:val="none" w:sz="0" w:space="0" w:color="auto"/>
          </w:divBdr>
        </w:div>
        <w:div w:id="2044356031">
          <w:marLeft w:val="0"/>
          <w:marRight w:val="0"/>
          <w:marTop w:val="0"/>
          <w:marBottom w:val="0"/>
          <w:divBdr>
            <w:top w:val="none" w:sz="0" w:space="0" w:color="auto"/>
            <w:left w:val="none" w:sz="0" w:space="0" w:color="auto"/>
            <w:bottom w:val="none" w:sz="0" w:space="0" w:color="auto"/>
            <w:right w:val="none" w:sz="0" w:space="0" w:color="auto"/>
          </w:divBdr>
        </w:div>
        <w:div w:id="2073772911">
          <w:marLeft w:val="0"/>
          <w:marRight w:val="0"/>
          <w:marTop w:val="0"/>
          <w:marBottom w:val="0"/>
          <w:divBdr>
            <w:top w:val="none" w:sz="0" w:space="0" w:color="auto"/>
            <w:left w:val="none" w:sz="0" w:space="0" w:color="auto"/>
            <w:bottom w:val="none" w:sz="0" w:space="0" w:color="auto"/>
            <w:right w:val="none" w:sz="0" w:space="0" w:color="auto"/>
          </w:divBdr>
        </w:div>
        <w:div w:id="2079739543">
          <w:marLeft w:val="0"/>
          <w:marRight w:val="0"/>
          <w:marTop w:val="0"/>
          <w:marBottom w:val="0"/>
          <w:divBdr>
            <w:top w:val="none" w:sz="0" w:space="0" w:color="auto"/>
            <w:left w:val="none" w:sz="0" w:space="0" w:color="auto"/>
            <w:bottom w:val="none" w:sz="0" w:space="0" w:color="auto"/>
            <w:right w:val="none" w:sz="0" w:space="0" w:color="auto"/>
          </w:divBdr>
        </w:div>
      </w:divsChild>
    </w:div>
    <w:div w:id="904607276">
      <w:bodyDiv w:val="1"/>
      <w:marLeft w:val="0"/>
      <w:marRight w:val="0"/>
      <w:marTop w:val="0"/>
      <w:marBottom w:val="0"/>
      <w:divBdr>
        <w:top w:val="none" w:sz="0" w:space="0" w:color="auto"/>
        <w:left w:val="none" w:sz="0" w:space="0" w:color="auto"/>
        <w:bottom w:val="none" w:sz="0" w:space="0" w:color="auto"/>
        <w:right w:val="none" w:sz="0" w:space="0" w:color="auto"/>
      </w:divBdr>
      <w:divsChild>
        <w:div w:id="14116102">
          <w:marLeft w:val="0"/>
          <w:marRight w:val="0"/>
          <w:marTop w:val="0"/>
          <w:marBottom w:val="0"/>
          <w:divBdr>
            <w:top w:val="none" w:sz="0" w:space="0" w:color="auto"/>
            <w:left w:val="none" w:sz="0" w:space="0" w:color="auto"/>
            <w:bottom w:val="none" w:sz="0" w:space="0" w:color="auto"/>
            <w:right w:val="none" w:sz="0" w:space="0" w:color="auto"/>
          </w:divBdr>
        </w:div>
        <w:div w:id="28653067">
          <w:marLeft w:val="0"/>
          <w:marRight w:val="0"/>
          <w:marTop w:val="0"/>
          <w:marBottom w:val="0"/>
          <w:divBdr>
            <w:top w:val="none" w:sz="0" w:space="0" w:color="auto"/>
            <w:left w:val="none" w:sz="0" w:space="0" w:color="auto"/>
            <w:bottom w:val="none" w:sz="0" w:space="0" w:color="auto"/>
            <w:right w:val="none" w:sz="0" w:space="0" w:color="auto"/>
          </w:divBdr>
        </w:div>
        <w:div w:id="54663984">
          <w:marLeft w:val="0"/>
          <w:marRight w:val="0"/>
          <w:marTop w:val="0"/>
          <w:marBottom w:val="0"/>
          <w:divBdr>
            <w:top w:val="none" w:sz="0" w:space="0" w:color="auto"/>
            <w:left w:val="none" w:sz="0" w:space="0" w:color="auto"/>
            <w:bottom w:val="none" w:sz="0" w:space="0" w:color="auto"/>
            <w:right w:val="none" w:sz="0" w:space="0" w:color="auto"/>
          </w:divBdr>
        </w:div>
        <w:div w:id="70591286">
          <w:marLeft w:val="0"/>
          <w:marRight w:val="0"/>
          <w:marTop w:val="0"/>
          <w:marBottom w:val="0"/>
          <w:divBdr>
            <w:top w:val="none" w:sz="0" w:space="0" w:color="auto"/>
            <w:left w:val="none" w:sz="0" w:space="0" w:color="auto"/>
            <w:bottom w:val="none" w:sz="0" w:space="0" w:color="auto"/>
            <w:right w:val="none" w:sz="0" w:space="0" w:color="auto"/>
          </w:divBdr>
        </w:div>
        <w:div w:id="118912885">
          <w:marLeft w:val="0"/>
          <w:marRight w:val="0"/>
          <w:marTop w:val="0"/>
          <w:marBottom w:val="0"/>
          <w:divBdr>
            <w:top w:val="none" w:sz="0" w:space="0" w:color="auto"/>
            <w:left w:val="none" w:sz="0" w:space="0" w:color="auto"/>
            <w:bottom w:val="none" w:sz="0" w:space="0" w:color="auto"/>
            <w:right w:val="none" w:sz="0" w:space="0" w:color="auto"/>
          </w:divBdr>
        </w:div>
        <w:div w:id="120806439">
          <w:marLeft w:val="0"/>
          <w:marRight w:val="0"/>
          <w:marTop w:val="0"/>
          <w:marBottom w:val="0"/>
          <w:divBdr>
            <w:top w:val="none" w:sz="0" w:space="0" w:color="auto"/>
            <w:left w:val="none" w:sz="0" w:space="0" w:color="auto"/>
            <w:bottom w:val="none" w:sz="0" w:space="0" w:color="auto"/>
            <w:right w:val="none" w:sz="0" w:space="0" w:color="auto"/>
          </w:divBdr>
        </w:div>
        <w:div w:id="131096140">
          <w:marLeft w:val="0"/>
          <w:marRight w:val="0"/>
          <w:marTop w:val="0"/>
          <w:marBottom w:val="0"/>
          <w:divBdr>
            <w:top w:val="none" w:sz="0" w:space="0" w:color="auto"/>
            <w:left w:val="none" w:sz="0" w:space="0" w:color="auto"/>
            <w:bottom w:val="none" w:sz="0" w:space="0" w:color="auto"/>
            <w:right w:val="none" w:sz="0" w:space="0" w:color="auto"/>
          </w:divBdr>
        </w:div>
        <w:div w:id="154614784">
          <w:marLeft w:val="0"/>
          <w:marRight w:val="0"/>
          <w:marTop w:val="0"/>
          <w:marBottom w:val="0"/>
          <w:divBdr>
            <w:top w:val="none" w:sz="0" w:space="0" w:color="auto"/>
            <w:left w:val="none" w:sz="0" w:space="0" w:color="auto"/>
            <w:bottom w:val="none" w:sz="0" w:space="0" w:color="auto"/>
            <w:right w:val="none" w:sz="0" w:space="0" w:color="auto"/>
          </w:divBdr>
        </w:div>
        <w:div w:id="204607139">
          <w:marLeft w:val="0"/>
          <w:marRight w:val="0"/>
          <w:marTop w:val="0"/>
          <w:marBottom w:val="0"/>
          <w:divBdr>
            <w:top w:val="none" w:sz="0" w:space="0" w:color="auto"/>
            <w:left w:val="none" w:sz="0" w:space="0" w:color="auto"/>
            <w:bottom w:val="none" w:sz="0" w:space="0" w:color="auto"/>
            <w:right w:val="none" w:sz="0" w:space="0" w:color="auto"/>
          </w:divBdr>
        </w:div>
        <w:div w:id="247270947">
          <w:marLeft w:val="0"/>
          <w:marRight w:val="0"/>
          <w:marTop w:val="0"/>
          <w:marBottom w:val="0"/>
          <w:divBdr>
            <w:top w:val="none" w:sz="0" w:space="0" w:color="auto"/>
            <w:left w:val="none" w:sz="0" w:space="0" w:color="auto"/>
            <w:bottom w:val="none" w:sz="0" w:space="0" w:color="auto"/>
            <w:right w:val="none" w:sz="0" w:space="0" w:color="auto"/>
          </w:divBdr>
        </w:div>
        <w:div w:id="270669269">
          <w:marLeft w:val="0"/>
          <w:marRight w:val="0"/>
          <w:marTop w:val="0"/>
          <w:marBottom w:val="0"/>
          <w:divBdr>
            <w:top w:val="none" w:sz="0" w:space="0" w:color="auto"/>
            <w:left w:val="none" w:sz="0" w:space="0" w:color="auto"/>
            <w:bottom w:val="none" w:sz="0" w:space="0" w:color="auto"/>
            <w:right w:val="none" w:sz="0" w:space="0" w:color="auto"/>
          </w:divBdr>
        </w:div>
        <w:div w:id="301234201">
          <w:marLeft w:val="0"/>
          <w:marRight w:val="0"/>
          <w:marTop w:val="0"/>
          <w:marBottom w:val="0"/>
          <w:divBdr>
            <w:top w:val="none" w:sz="0" w:space="0" w:color="auto"/>
            <w:left w:val="none" w:sz="0" w:space="0" w:color="auto"/>
            <w:bottom w:val="none" w:sz="0" w:space="0" w:color="auto"/>
            <w:right w:val="none" w:sz="0" w:space="0" w:color="auto"/>
          </w:divBdr>
        </w:div>
        <w:div w:id="350228795">
          <w:marLeft w:val="0"/>
          <w:marRight w:val="0"/>
          <w:marTop w:val="0"/>
          <w:marBottom w:val="0"/>
          <w:divBdr>
            <w:top w:val="none" w:sz="0" w:space="0" w:color="auto"/>
            <w:left w:val="none" w:sz="0" w:space="0" w:color="auto"/>
            <w:bottom w:val="none" w:sz="0" w:space="0" w:color="auto"/>
            <w:right w:val="none" w:sz="0" w:space="0" w:color="auto"/>
          </w:divBdr>
        </w:div>
        <w:div w:id="350299883">
          <w:marLeft w:val="0"/>
          <w:marRight w:val="0"/>
          <w:marTop w:val="0"/>
          <w:marBottom w:val="0"/>
          <w:divBdr>
            <w:top w:val="none" w:sz="0" w:space="0" w:color="auto"/>
            <w:left w:val="none" w:sz="0" w:space="0" w:color="auto"/>
            <w:bottom w:val="none" w:sz="0" w:space="0" w:color="auto"/>
            <w:right w:val="none" w:sz="0" w:space="0" w:color="auto"/>
          </w:divBdr>
        </w:div>
        <w:div w:id="367221284">
          <w:marLeft w:val="0"/>
          <w:marRight w:val="0"/>
          <w:marTop w:val="0"/>
          <w:marBottom w:val="0"/>
          <w:divBdr>
            <w:top w:val="none" w:sz="0" w:space="0" w:color="auto"/>
            <w:left w:val="none" w:sz="0" w:space="0" w:color="auto"/>
            <w:bottom w:val="none" w:sz="0" w:space="0" w:color="auto"/>
            <w:right w:val="none" w:sz="0" w:space="0" w:color="auto"/>
          </w:divBdr>
        </w:div>
        <w:div w:id="484320912">
          <w:marLeft w:val="0"/>
          <w:marRight w:val="0"/>
          <w:marTop w:val="0"/>
          <w:marBottom w:val="0"/>
          <w:divBdr>
            <w:top w:val="none" w:sz="0" w:space="0" w:color="auto"/>
            <w:left w:val="none" w:sz="0" w:space="0" w:color="auto"/>
            <w:bottom w:val="none" w:sz="0" w:space="0" w:color="auto"/>
            <w:right w:val="none" w:sz="0" w:space="0" w:color="auto"/>
          </w:divBdr>
        </w:div>
        <w:div w:id="526263111">
          <w:marLeft w:val="0"/>
          <w:marRight w:val="0"/>
          <w:marTop w:val="0"/>
          <w:marBottom w:val="0"/>
          <w:divBdr>
            <w:top w:val="none" w:sz="0" w:space="0" w:color="auto"/>
            <w:left w:val="none" w:sz="0" w:space="0" w:color="auto"/>
            <w:bottom w:val="none" w:sz="0" w:space="0" w:color="auto"/>
            <w:right w:val="none" w:sz="0" w:space="0" w:color="auto"/>
          </w:divBdr>
        </w:div>
        <w:div w:id="545920975">
          <w:marLeft w:val="0"/>
          <w:marRight w:val="0"/>
          <w:marTop w:val="0"/>
          <w:marBottom w:val="0"/>
          <w:divBdr>
            <w:top w:val="none" w:sz="0" w:space="0" w:color="auto"/>
            <w:left w:val="none" w:sz="0" w:space="0" w:color="auto"/>
            <w:bottom w:val="none" w:sz="0" w:space="0" w:color="auto"/>
            <w:right w:val="none" w:sz="0" w:space="0" w:color="auto"/>
          </w:divBdr>
        </w:div>
        <w:div w:id="634412210">
          <w:marLeft w:val="0"/>
          <w:marRight w:val="0"/>
          <w:marTop w:val="0"/>
          <w:marBottom w:val="0"/>
          <w:divBdr>
            <w:top w:val="none" w:sz="0" w:space="0" w:color="auto"/>
            <w:left w:val="none" w:sz="0" w:space="0" w:color="auto"/>
            <w:bottom w:val="none" w:sz="0" w:space="0" w:color="auto"/>
            <w:right w:val="none" w:sz="0" w:space="0" w:color="auto"/>
          </w:divBdr>
        </w:div>
        <w:div w:id="635332832">
          <w:marLeft w:val="0"/>
          <w:marRight w:val="0"/>
          <w:marTop w:val="0"/>
          <w:marBottom w:val="0"/>
          <w:divBdr>
            <w:top w:val="none" w:sz="0" w:space="0" w:color="auto"/>
            <w:left w:val="none" w:sz="0" w:space="0" w:color="auto"/>
            <w:bottom w:val="none" w:sz="0" w:space="0" w:color="auto"/>
            <w:right w:val="none" w:sz="0" w:space="0" w:color="auto"/>
          </w:divBdr>
        </w:div>
        <w:div w:id="637103867">
          <w:marLeft w:val="0"/>
          <w:marRight w:val="0"/>
          <w:marTop w:val="0"/>
          <w:marBottom w:val="0"/>
          <w:divBdr>
            <w:top w:val="none" w:sz="0" w:space="0" w:color="auto"/>
            <w:left w:val="none" w:sz="0" w:space="0" w:color="auto"/>
            <w:bottom w:val="none" w:sz="0" w:space="0" w:color="auto"/>
            <w:right w:val="none" w:sz="0" w:space="0" w:color="auto"/>
          </w:divBdr>
        </w:div>
        <w:div w:id="656231815">
          <w:marLeft w:val="0"/>
          <w:marRight w:val="0"/>
          <w:marTop w:val="0"/>
          <w:marBottom w:val="0"/>
          <w:divBdr>
            <w:top w:val="none" w:sz="0" w:space="0" w:color="auto"/>
            <w:left w:val="none" w:sz="0" w:space="0" w:color="auto"/>
            <w:bottom w:val="none" w:sz="0" w:space="0" w:color="auto"/>
            <w:right w:val="none" w:sz="0" w:space="0" w:color="auto"/>
          </w:divBdr>
        </w:div>
        <w:div w:id="716123738">
          <w:marLeft w:val="0"/>
          <w:marRight w:val="0"/>
          <w:marTop w:val="0"/>
          <w:marBottom w:val="0"/>
          <w:divBdr>
            <w:top w:val="none" w:sz="0" w:space="0" w:color="auto"/>
            <w:left w:val="none" w:sz="0" w:space="0" w:color="auto"/>
            <w:bottom w:val="none" w:sz="0" w:space="0" w:color="auto"/>
            <w:right w:val="none" w:sz="0" w:space="0" w:color="auto"/>
          </w:divBdr>
        </w:div>
        <w:div w:id="773945062">
          <w:marLeft w:val="0"/>
          <w:marRight w:val="0"/>
          <w:marTop w:val="0"/>
          <w:marBottom w:val="0"/>
          <w:divBdr>
            <w:top w:val="none" w:sz="0" w:space="0" w:color="auto"/>
            <w:left w:val="none" w:sz="0" w:space="0" w:color="auto"/>
            <w:bottom w:val="none" w:sz="0" w:space="0" w:color="auto"/>
            <w:right w:val="none" w:sz="0" w:space="0" w:color="auto"/>
          </w:divBdr>
        </w:div>
        <w:div w:id="781732859">
          <w:marLeft w:val="0"/>
          <w:marRight w:val="0"/>
          <w:marTop w:val="0"/>
          <w:marBottom w:val="0"/>
          <w:divBdr>
            <w:top w:val="none" w:sz="0" w:space="0" w:color="auto"/>
            <w:left w:val="none" w:sz="0" w:space="0" w:color="auto"/>
            <w:bottom w:val="none" w:sz="0" w:space="0" w:color="auto"/>
            <w:right w:val="none" w:sz="0" w:space="0" w:color="auto"/>
          </w:divBdr>
        </w:div>
        <w:div w:id="795300066">
          <w:marLeft w:val="0"/>
          <w:marRight w:val="0"/>
          <w:marTop w:val="0"/>
          <w:marBottom w:val="0"/>
          <w:divBdr>
            <w:top w:val="none" w:sz="0" w:space="0" w:color="auto"/>
            <w:left w:val="none" w:sz="0" w:space="0" w:color="auto"/>
            <w:bottom w:val="none" w:sz="0" w:space="0" w:color="auto"/>
            <w:right w:val="none" w:sz="0" w:space="0" w:color="auto"/>
          </w:divBdr>
        </w:div>
        <w:div w:id="905456295">
          <w:marLeft w:val="0"/>
          <w:marRight w:val="0"/>
          <w:marTop w:val="0"/>
          <w:marBottom w:val="0"/>
          <w:divBdr>
            <w:top w:val="none" w:sz="0" w:space="0" w:color="auto"/>
            <w:left w:val="none" w:sz="0" w:space="0" w:color="auto"/>
            <w:bottom w:val="none" w:sz="0" w:space="0" w:color="auto"/>
            <w:right w:val="none" w:sz="0" w:space="0" w:color="auto"/>
          </w:divBdr>
        </w:div>
        <w:div w:id="936863532">
          <w:marLeft w:val="0"/>
          <w:marRight w:val="0"/>
          <w:marTop w:val="0"/>
          <w:marBottom w:val="0"/>
          <w:divBdr>
            <w:top w:val="none" w:sz="0" w:space="0" w:color="auto"/>
            <w:left w:val="none" w:sz="0" w:space="0" w:color="auto"/>
            <w:bottom w:val="none" w:sz="0" w:space="0" w:color="auto"/>
            <w:right w:val="none" w:sz="0" w:space="0" w:color="auto"/>
          </w:divBdr>
        </w:div>
        <w:div w:id="969283469">
          <w:marLeft w:val="0"/>
          <w:marRight w:val="0"/>
          <w:marTop w:val="0"/>
          <w:marBottom w:val="0"/>
          <w:divBdr>
            <w:top w:val="none" w:sz="0" w:space="0" w:color="auto"/>
            <w:left w:val="none" w:sz="0" w:space="0" w:color="auto"/>
            <w:bottom w:val="none" w:sz="0" w:space="0" w:color="auto"/>
            <w:right w:val="none" w:sz="0" w:space="0" w:color="auto"/>
          </w:divBdr>
        </w:div>
        <w:div w:id="978998197">
          <w:marLeft w:val="0"/>
          <w:marRight w:val="0"/>
          <w:marTop w:val="0"/>
          <w:marBottom w:val="0"/>
          <w:divBdr>
            <w:top w:val="none" w:sz="0" w:space="0" w:color="auto"/>
            <w:left w:val="none" w:sz="0" w:space="0" w:color="auto"/>
            <w:bottom w:val="none" w:sz="0" w:space="0" w:color="auto"/>
            <w:right w:val="none" w:sz="0" w:space="0" w:color="auto"/>
          </w:divBdr>
        </w:div>
        <w:div w:id="1022588968">
          <w:marLeft w:val="0"/>
          <w:marRight w:val="0"/>
          <w:marTop w:val="0"/>
          <w:marBottom w:val="0"/>
          <w:divBdr>
            <w:top w:val="none" w:sz="0" w:space="0" w:color="auto"/>
            <w:left w:val="none" w:sz="0" w:space="0" w:color="auto"/>
            <w:bottom w:val="none" w:sz="0" w:space="0" w:color="auto"/>
            <w:right w:val="none" w:sz="0" w:space="0" w:color="auto"/>
          </w:divBdr>
        </w:div>
        <w:div w:id="1028800658">
          <w:marLeft w:val="0"/>
          <w:marRight w:val="0"/>
          <w:marTop w:val="0"/>
          <w:marBottom w:val="0"/>
          <w:divBdr>
            <w:top w:val="none" w:sz="0" w:space="0" w:color="auto"/>
            <w:left w:val="none" w:sz="0" w:space="0" w:color="auto"/>
            <w:bottom w:val="none" w:sz="0" w:space="0" w:color="auto"/>
            <w:right w:val="none" w:sz="0" w:space="0" w:color="auto"/>
          </w:divBdr>
        </w:div>
        <w:div w:id="1039286015">
          <w:marLeft w:val="0"/>
          <w:marRight w:val="0"/>
          <w:marTop w:val="0"/>
          <w:marBottom w:val="0"/>
          <w:divBdr>
            <w:top w:val="none" w:sz="0" w:space="0" w:color="auto"/>
            <w:left w:val="none" w:sz="0" w:space="0" w:color="auto"/>
            <w:bottom w:val="none" w:sz="0" w:space="0" w:color="auto"/>
            <w:right w:val="none" w:sz="0" w:space="0" w:color="auto"/>
          </w:divBdr>
        </w:div>
        <w:div w:id="1039476699">
          <w:marLeft w:val="0"/>
          <w:marRight w:val="0"/>
          <w:marTop w:val="0"/>
          <w:marBottom w:val="0"/>
          <w:divBdr>
            <w:top w:val="none" w:sz="0" w:space="0" w:color="auto"/>
            <w:left w:val="none" w:sz="0" w:space="0" w:color="auto"/>
            <w:bottom w:val="none" w:sz="0" w:space="0" w:color="auto"/>
            <w:right w:val="none" w:sz="0" w:space="0" w:color="auto"/>
          </w:divBdr>
        </w:div>
        <w:div w:id="1060403365">
          <w:marLeft w:val="0"/>
          <w:marRight w:val="0"/>
          <w:marTop w:val="0"/>
          <w:marBottom w:val="0"/>
          <w:divBdr>
            <w:top w:val="none" w:sz="0" w:space="0" w:color="auto"/>
            <w:left w:val="none" w:sz="0" w:space="0" w:color="auto"/>
            <w:bottom w:val="none" w:sz="0" w:space="0" w:color="auto"/>
            <w:right w:val="none" w:sz="0" w:space="0" w:color="auto"/>
          </w:divBdr>
        </w:div>
        <w:div w:id="1083457052">
          <w:marLeft w:val="0"/>
          <w:marRight w:val="0"/>
          <w:marTop w:val="0"/>
          <w:marBottom w:val="0"/>
          <w:divBdr>
            <w:top w:val="none" w:sz="0" w:space="0" w:color="auto"/>
            <w:left w:val="none" w:sz="0" w:space="0" w:color="auto"/>
            <w:bottom w:val="none" w:sz="0" w:space="0" w:color="auto"/>
            <w:right w:val="none" w:sz="0" w:space="0" w:color="auto"/>
          </w:divBdr>
        </w:div>
        <w:div w:id="1094279201">
          <w:marLeft w:val="0"/>
          <w:marRight w:val="0"/>
          <w:marTop w:val="0"/>
          <w:marBottom w:val="0"/>
          <w:divBdr>
            <w:top w:val="none" w:sz="0" w:space="0" w:color="auto"/>
            <w:left w:val="none" w:sz="0" w:space="0" w:color="auto"/>
            <w:bottom w:val="none" w:sz="0" w:space="0" w:color="auto"/>
            <w:right w:val="none" w:sz="0" w:space="0" w:color="auto"/>
          </w:divBdr>
        </w:div>
        <w:div w:id="1157067503">
          <w:marLeft w:val="0"/>
          <w:marRight w:val="0"/>
          <w:marTop w:val="0"/>
          <w:marBottom w:val="0"/>
          <w:divBdr>
            <w:top w:val="none" w:sz="0" w:space="0" w:color="auto"/>
            <w:left w:val="none" w:sz="0" w:space="0" w:color="auto"/>
            <w:bottom w:val="none" w:sz="0" w:space="0" w:color="auto"/>
            <w:right w:val="none" w:sz="0" w:space="0" w:color="auto"/>
          </w:divBdr>
        </w:div>
        <w:div w:id="1159618410">
          <w:marLeft w:val="0"/>
          <w:marRight w:val="0"/>
          <w:marTop w:val="0"/>
          <w:marBottom w:val="0"/>
          <w:divBdr>
            <w:top w:val="none" w:sz="0" w:space="0" w:color="auto"/>
            <w:left w:val="none" w:sz="0" w:space="0" w:color="auto"/>
            <w:bottom w:val="none" w:sz="0" w:space="0" w:color="auto"/>
            <w:right w:val="none" w:sz="0" w:space="0" w:color="auto"/>
          </w:divBdr>
        </w:div>
        <w:div w:id="1163398630">
          <w:marLeft w:val="0"/>
          <w:marRight w:val="0"/>
          <w:marTop w:val="0"/>
          <w:marBottom w:val="0"/>
          <w:divBdr>
            <w:top w:val="none" w:sz="0" w:space="0" w:color="auto"/>
            <w:left w:val="none" w:sz="0" w:space="0" w:color="auto"/>
            <w:bottom w:val="none" w:sz="0" w:space="0" w:color="auto"/>
            <w:right w:val="none" w:sz="0" w:space="0" w:color="auto"/>
          </w:divBdr>
        </w:div>
        <w:div w:id="1182428283">
          <w:marLeft w:val="0"/>
          <w:marRight w:val="0"/>
          <w:marTop w:val="0"/>
          <w:marBottom w:val="0"/>
          <w:divBdr>
            <w:top w:val="none" w:sz="0" w:space="0" w:color="auto"/>
            <w:left w:val="none" w:sz="0" w:space="0" w:color="auto"/>
            <w:bottom w:val="none" w:sz="0" w:space="0" w:color="auto"/>
            <w:right w:val="none" w:sz="0" w:space="0" w:color="auto"/>
          </w:divBdr>
        </w:div>
        <w:div w:id="1193227023">
          <w:marLeft w:val="0"/>
          <w:marRight w:val="0"/>
          <w:marTop w:val="0"/>
          <w:marBottom w:val="0"/>
          <w:divBdr>
            <w:top w:val="none" w:sz="0" w:space="0" w:color="auto"/>
            <w:left w:val="none" w:sz="0" w:space="0" w:color="auto"/>
            <w:bottom w:val="none" w:sz="0" w:space="0" w:color="auto"/>
            <w:right w:val="none" w:sz="0" w:space="0" w:color="auto"/>
          </w:divBdr>
        </w:div>
        <w:div w:id="1198350586">
          <w:marLeft w:val="0"/>
          <w:marRight w:val="0"/>
          <w:marTop w:val="0"/>
          <w:marBottom w:val="0"/>
          <w:divBdr>
            <w:top w:val="none" w:sz="0" w:space="0" w:color="auto"/>
            <w:left w:val="none" w:sz="0" w:space="0" w:color="auto"/>
            <w:bottom w:val="none" w:sz="0" w:space="0" w:color="auto"/>
            <w:right w:val="none" w:sz="0" w:space="0" w:color="auto"/>
          </w:divBdr>
        </w:div>
        <w:div w:id="1210844942">
          <w:marLeft w:val="0"/>
          <w:marRight w:val="0"/>
          <w:marTop w:val="0"/>
          <w:marBottom w:val="0"/>
          <w:divBdr>
            <w:top w:val="none" w:sz="0" w:space="0" w:color="auto"/>
            <w:left w:val="none" w:sz="0" w:space="0" w:color="auto"/>
            <w:bottom w:val="none" w:sz="0" w:space="0" w:color="auto"/>
            <w:right w:val="none" w:sz="0" w:space="0" w:color="auto"/>
          </w:divBdr>
        </w:div>
        <w:div w:id="1212964304">
          <w:marLeft w:val="0"/>
          <w:marRight w:val="0"/>
          <w:marTop w:val="0"/>
          <w:marBottom w:val="0"/>
          <w:divBdr>
            <w:top w:val="none" w:sz="0" w:space="0" w:color="auto"/>
            <w:left w:val="none" w:sz="0" w:space="0" w:color="auto"/>
            <w:bottom w:val="none" w:sz="0" w:space="0" w:color="auto"/>
            <w:right w:val="none" w:sz="0" w:space="0" w:color="auto"/>
          </w:divBdr>
        </w:div>
        <w:div w:id="1230069855">
          <w:marLeft w:val="0"/>
          <w:marRight w:val="0"/>
          <w:marTop w:val="0"/>
          <w:marBottom w:val="0"/>
          <w:divBdr>
            <w:top w:val="none" w:sz="0" w:space="0" w:color="auto"/>
            <w:left w:val="none" w:sz="0" w:space="0" w:color="auto"/>
            <w:bottom w:val="none" w:sz="0" w:space="0" w:color="auto"/>
            <w:right w:val="none" w:sz="0" w:space="0" w:color="auto"/>
          </w:divBdr>
        </w:div>
        <w:div w:id="1264191302">
          <w:marLeft w:val="0"/>
          <w:marRight w:val="0"/>
          <w:marTop w:val="0"/>
          <w:marBottom w:val="0"/>
          <w:divBdr>
            <w:top w:val="none" w:sz="0" w:space="0" w:color="auto"/>
            <w:left w:val="none" w:sz="0" w:space="0" w:color="auto"/>
            <w:bottom w:val="none" w:sz="0" w:space="0" w:color="auto"/>
            <w:right w:val="none" w:sz="0" w:space="0" w:color="auto"/>
          </w:divBdr>
        </w:div>
        <w:div w:id="1275751862">
          <w:marLeft w:val="0"/>
          <w:marRight w:val="0"/>
          <w:marTop w:val="0"/>
          <w:marBottom w:val="0"/>
          <w:divBdr>
            <w:top w:val="none" w:sz="0" w:space="0" w:color="auto"/>
            <w:left w:val="none" w:sz="0" w:space="0" w:color="auto"/>
            <w:bottom w:val="none" w:sz="0" w:space="0" w:color="auto"/>
            <w:right w:val="none" w:sz="0" w:space="0" w:color="auto"/>
          </w:divBdr>
        </w:div>
        <w:div w:id="1302881045">
          <w:marLeft w:val="0"/>
          <w:marRight w:val="0"/>
          <w:marTop w:val="0"/>
          <w:marBottom w:val="0"/>
          <w:divBdr>
            <w:top w:val="none" w:sz="0" w:space="0" w:color="auto"/>
            <w:left w:val="none" w:sz="0" w:space="0" w:color="auto"/>
            <w:bottom w:val="none" w:sz="0" w:space="0" w:color="auto"/>
            <w:right w:val="none" w:sz="0" w:space="0" w:color="auto"/>
          </w:divBdr>
        </w:div>
        <w:div w:id="1304627252">
          <w:marLeft w:val="0"/>
          <w:marRight w:val="0"/>
          <w:marTop w:val="0"/>
          <w:marBottom w:val="0"/>
          <w:divBdr>
            <w:top w:val="none" w:sz="0" w:space="0" w:color="auto"/>
            <w:left w:val="none" w:sz="0" w:space="0" w:color="auto"/>
            <w:bottom w:val="none" w:sz="0" w:space="0" w:color="auto"/>
            <w:right w:val="none" w:sz="0" w:space="0" w:color="auto"/>
          </w:divBdr>
        </w:div>
        <w:div w:id="1305239561">
          <w:marLeft w:val="0"/>
          <w:marRight w:val="0"/>
          <w:marTop w:val="0"/>
          <w:marBottom w:val="0"/>
          <w:divBdr>
            <w:top w:val="none" w:sz="0" w:space="0" w:color="auto"/>
            <w:left w:val="none" w:sz="0" w:space="0" w:color="auto"/>
            <w:bottom w:val="none" w:sz="0" w:space="0" w:color="auto"/>
            <w:right w:val="none" w:sz="0" w:space="0" w:color="auto"/>
          </w:divBdr>
        </w:div>
        <w:div w:id="1358777205">
          <w:marLeft w:val="0"/>
          <w:marRight w:val="0"/>
          <w:marTop w:val="0"/>
          <w:marBottom w:val="0"/>
          <w:divBdr>
            <w:top w:val="none" w:sz="0" w:space="0" w:color="auto"/>
            <w:left w:val="none" w:sz="0" w:space="0" w:color="auto"/>
            <w:bottom w:val="none" w:sz="0" w:space="0" w:color="auto"/>
            <w:right w:val="none" w:sz="0" w:space="0" w:color="auto"/>
          </w:divBdr>
        </w:div>
        <w:div w:id="1391080718">
          <w:marLeft w:val="0"/>
          <w:marRight w:val="0"/>
          <w:marTop w:val="0"/>
          <w:marBottom w:val="0"/>
          <w:divBdr>
            <w:top w:val="none" w:sz="0" w:space="0" w:color="auto"/>
            <w:left w:val="none" w:sz="0" w:space="0" w:color="auto"/>
            <w:bottom w:val="none" w:sz="0" w:space="0" w:color="auto"/>
            <w:right w:val="none" w:sz="0" w:space="0" w:color="auto"/>
          </w:divBdr>
        </w:div>
        <w:div w:id="1392271377">
          <w:marLeft w:val="0"/>
          <w:marRight w:val="0"/>
          <w:marTop w:val="0"/>
          <w:marBottom w:val="0"/>
          <w:divBdr>
            <w:top w:val="none" w:sz="0" w:space="0" w:color="auto"/>
            <w:left w:val="none" w:sz="0" w:space="0" w:color="auto"/>
            <w:bottom w:val="none" w:sz="0" w:space="0" w:color="auto"/>
            <w:right w:val="none" w:sz="0" w:space="0" w:color="auto"/>
          </w:divBdr>
        </w:div>
        <w:div w:id="1447384009">
          <w:marLeft w:val="0"/>
          <w:marRight w:val="0"/>
          <w:marTop w:val="0"/>
          <w:marBottom w:val="0"/>
          <w:divBdr>
            <w:top w:val="none" w:sz="0" w:space="0" w:color="auto"/>
            <w:left w:val="none" w:sz="0" w:space="0" w:color="auto"/>
            <w:bottom w:val="none" w:sz="0" w:space="0" w:color="auto"/>
            <w:right w:val="none" w:sz="0" w:space="0" w:color="auto"/>
          </w:divBdr>
        </w:div>
        <w:div w:id="1479492682">
          <w:marLeft w:val="0"/>
          <w:marRight w:val="0"/>
          <w:marTop w:val="0"/>
          <w:marBottom w:val="0"/>
          <w:divBdr>
            <w:top w:val="none" w:sz="0" w:space="0" w:color="auto"/>
            <w:left w:val="none" w:sz="0" w:space="0" w:color="auto"/>
            <w:bottom w:val="none" w:sz="0" w:space="0" w:color="auto"/>
            <w:right w:val="none" w:sz="0" w:space="0" w:color="auto"/>
          </w:divBdr>
        </w:div>
        <w:div w:id="1506556640">
          <w:marLeft w:val="0"/>
          <w:marRight w:val="0"/>
          <w:marTop w:val="0"/>
          <w:marBottom w:val="0"/>
          <w:divBdr>
            <w:top w:val="none" w:sz="0" w:space="0" w:color="auto"/>
            <w:left w:val="none" w:sz="0" w:space="0" w:color="auto"/>
            <w:bottom w:val="none" w:sz="0" w:space="0" w:color="auto"/>
            <w:right w:val="none" w:sz="0" w:space="0" w:color="auto"/>
          </w:divBdr>
        </w:div>
        <w:div w:id="1528718091">
          <w:marLeft w:val="0"/>
          <w:marRight w:val="0"/>
          <w:marTop w:val="0"/>
          <w:marBottom w:val="0"/>
          <w:divBdr>
            <w:top w:val="none" w:sz="0" w:space="0" w:color="auto"/>
            <w:left w:val="none" w:sz="0" w:space="0" w:color="auto"/>
            <w:bottom w:val="none" w:sz="0" w:space="0" w:color="auto"/>
            <w:right w:val="none" w:sz="0" w:space="0" w:color="auto"/>
          </w:divBdr>
        </w:div>
        <w:div w:id="1546143158">
          <w:marLeft w:val="0"/>
          <w:marRight w:val="0"/>
          <w:marTop w:val="0"/>
          <w:marBottom w:val="0"/>
          <w:divBdr>
            <w:top w:val="none" w:sz="0" w:space="0" w:color="auto"/>
            <w:left w:val="none" w:sz="0" w:space="0" w:color="auto"/>
            <w:bottom w:val="none" w:sz="0" w:space="0" w:color="auto"/>
            <w:right w:val="none" w:sz="0" w:space="0" w:color="auto"/>
          </w:divBdr>
        </w:div>
        <w:div w:id="1549805917">
          <w:marLeft w:val="0"/>
          <w:marRight w:val="0"/>
          <w:marTop w:val="0"/>
          <w:marBottom w:val="0"/>
          <w:divBdr>
            <w:top w:val="none" w:sz="0" w:space="0" w:color="auto"/>
            <w:left w:val="none" w:sz="0" w:space="0" w:color="auto"/>
            <w:bottom w:val="none" w:sz="0" w:space="0" w:color="auto"/>
            <w:right w:val="none" w:sz="0" w:space="0" w:color="auto"/>
          </w:divBdr>
        </w:div>
        <w:div w:id="1549878302">
          <w:marLeft w:val="0"/>
          <w:marRight w:val="0"/>
          <w:marTop w:val="0"/>
          <w:marBottom w:val="0"/>
          <w:divBdr>
            <w:top w:val="none" w:sz="0" w:space="0" w:color="auto"/>
            <w:left w:val="none" w:sz="0" w:space="0" w:color="auto"/>
            <w:bottom w:val="none" w:sz="0" w:space="0" w:color="auto"/>
            <w:right w:val="none" w:sz="0" w:space="0" w:color="auto"/>
          </w:divBdr>
        </w:div>
        <w:div w:id="1564294150">
          <w:marLeft w:val="0"/>
          <w:marRight w:val="0"/>
          <w:marTop w:val="0"/>
          <w:marBottom w:val="0"/>
          <w:divBdr>
            <w:top w:val="none" w:sz="0" w:space="0" w:color="auto"/>
            <w:left w:val="none" w:sz="0" w:space="0" w:color="auto"/>
            <w:bottom w:val="none" w:sz="0" w:space="0" w:color="auto"/>
            <w:right w:val="none" w:sz="0" w:space="0" w:color="auto"/>
          </w:divBdr>
        </w:div>
        <w:div w:id="1567300894">
          <w:marLeft w:val="0"/>
          <w:marRight w:val="0"/>
          <w:marTop w:val="0"/>
          <w:marBottom w:val="0"/>
          <w:divBdr>
            <w:top w:val="none" w:sz="0" w:space="0" w:color="auto"/>
            <w:left w:val="none" w:sz="0" w:space="0" w:color="auto"/>
            <w:bottom w:val="none" w:sz="0" w:space="0" w:color="auto"/>
            <w:right w:val="none" w:sz="0" w:space="0" w:color="auto"/>
          </w:divBdr>
        </w:div>
        <w:div w:id="1619096770">
          <w:marLeft w:val="0"/>
          <w:marRight w:val="0"/>
          <w:marTop w:val="0"/>
          <w:marBottom w:val="0"/>
          <w:divBdr>
            <w:top w:val="none" w:sz="0" w:space="0" w:color="auto"/>
            <w:left w:val="none" w:sz="0" w:space="0" w:color="auto"/>
            <w:bottom w:val="none" w:sz="0" w:space="0" w:color="auto"/>
            <w:right w:val="none" w:sz="0" w:space="0" w:color="auto"/>
          </w:divBdr>
        </w:div>
        <w:div w:id="1621494652">
          <w:marLeft w:val="0"/>
          <w:marRight w:val="0"/>
          <w:marTop w:val="0"/>
          <w:marBottom w:val="0"/>
          <w:divBdr>
            <w:top w:val="none" w:sz="0" w:space="0" w:color="auto"/>
            <w:left w:val="none" w:sz="0" w:space="0" w:color="auto"/>
            <w:bottom w:val="none" w:sz="0" w:space="0" w:color="auto"/>
            <w:right w:val="none" w:sz="0" w:space="0" w:color="auto"/>
          </w:divBdr>
        </w:div>
        <w:div w:id="1622345470">
          <w:marLeft w:val="0"/>
          <w:marRight w:val="0"/>
          <w:marTop w:val="0"/>
          <w:marBottom w:val="0"/>
          <w:divBdr>
            <w:top w:val="none" w:sz="0" w:space="0" w:color="auto"/>
            <w:left w:val="none" w:sz="0" w:space="0" w:color="auto"/>
            <w:bottom w:val="none" w:sz="0" w:space="0" w:color="auto"/>
            <w:right w:val="none" w:sz="0" w:space="0" w:color="auto"/>
          </w:divBdr>
        </w:div>
        <w:div w:id="1631206389">
          <w:marLeft w:val="0"/>
          <w:marRight w:val="0"/>
          <w:marTop w:val="0"/>
          <w:marBottom w:val="0"/>
          <w:divBdr>
            <w:top w:val="none" w:sz="0" w:space="0" w:color="auto"/>
            <w:left w:val="none" w:sz="0" w:space="0" w:color="auto"/>
            <w:bottom w:val="none" w:sz="0" w:space="0" w:color="auto"/>
            <w:right w:val="none" w:sz="0" w:space="0" w:color="auto"/>
          </w:divBdr>
        </w:div>
        <w:div w:id="1680347231">
          <w:marLeft w:val="0"/>
          <w:marRight w:val="0"/>
          <w:marTop w:val="0"/>
          <w:marBottom w:val="0"/>
          <w:divBdr>
            <w:top w:val="none" w:sz="0" w:space="0" w:color="auto"/>
            <w:left w:val="none" w:sz="0" w:space="0" w:color="auto"/>
            <w:bottom w:val="none" w:sz="0" w:space="0" w:color="auto"/>
            <w:right w:val="none" w:sz="0" w:space="0" w:color="auto"/>
          </w:divBdr>
        </w:div>
        <w:div w:id="1691880845">
          <w:marLeft w:val="0"/>
          <w:marRight w:val="0"/>
          <w:marTop w:val="0"/>
          <w:marBottom w:val="0"/>
          <w:divBdr>
            <w:top w:val="none" w:sz="0" w:space="0" w:color="auto"/>
            <w:left w:val="none" w:sz="0" w:space="0" w:color="auto"/>
            <w:bottom w:val="none" w:sz="0" w:space="0" w:color="auto"/>
            <w:right w:val="none" w:sz="0" w:space="0" w:color="auto"/>
          </w:divBdr>
        </w:div>
        <w:div w:id="1696610508">
          <w:marLeft w:val="0"/>
          <w:marRight w:val="0"/>
          <w:marTop w:val="0"/>
          <w:marBottom w:val="0"/>
          <w:divBdr>
            <w:top w:val="none" w:sz="0" w:space="0" w:color="auto"/>
            <w:left w:val="none" w:sz="0" w:space="0" w:color="auto"/>
            <w:bottom w:val="none" w:sz="0" w:space="0" w:color="auto"/>
            <w:right w:val="none" w:sz="0" w:space="0" w:color="auto"/>
          </w:divBdr>
        </w:div>
        <w:div w:id="1704285654">
          <w:marLeft w:val="0"/>
          <w:marRight w:val="0"/>
          <w:marTop w:val="0"/>
          <w:marBottom w:val="0"/>
          <w:divBdr>
            <w:top w:val="none" w:sz="0" w:space="0" w:color="auto"/>
            <w:left w:val="none" w:sz="0" w:space="0" w:color="auto"/>
            <w:bottom w:val="none" w:sz="0" w:space="0" w:color="auto"/>
            <w:right w:val="none" w:sz="0" w:space="0" w:color="auto"/>
          </w:divBdr>
        </w:div>
        <w:div w:id="1764452288">
          <w:marLeft w:val="0"/>
          <w:marRight w:val="0"/>
          <w:marTop w:val="0"/>
          <w:marBottom w:val="0"/>
          <w:divBdr>
            <w:top w:val="none" w:sz="0" w:space="0" w:color="auto"/>
            <w:left w:val="none" w:sz="0" w:space="0" w:color="auto"/>
            <w:bottom w:val="none" w:sz="0" w:space="0" w:color="auto"/>
            <w:right w:val="none" w:sz="0" w:space="0" w:color="auto"/>
          </w:divBdr>
        </w:div>
        <w:div w:id="1781602497">
          <w:marLeft w:val="0"/>
          <w:marRight w:val="0"/>
          <w:marTop w:val="0"/>
          <w:marBottom w:val="0"/>
          <w:divBdr>
            <w:top w:val="none" w:sz="0" w:space="0" w:color="auto"/>
            <w:left w:val="none" w:sz="0" w:space="0" w:color="auto"/>
            <w:bottom w:val="none" w:sz="0" w:space="0" w:color="auto"/>
            <w:right w:val="none" w:sz="0" w:space="0" w:color="auto"/>
          </w:divBdr>
        </w:div>
        <w:div w:id="1875998527">
          <w:marLeft w:val="0"/>
          <w:marRight w:val="0"/>
          <w:marTop w:val="0"/>
          <w:marBottom w:val="0"/>
          <w:divBdr>
            <w:top w:val="none" w:sz="0" w:space="0" w:color="auto"/>
            <w:left w:val="none" w:sz="0" w:space="0" w:color="auto"/>
            <w:bottom w:val="none" w:sz="0" w:space="0" w:color="auto"/>
            <w:right w:val="none" w:sz="0" w:space="0" w:color="auto"/>
          </w:divBdr>
        </w:div>
        <w:div w:id="1896577624">
          <w:marLeft w:val="0"/>
          <w:marRight w:val="0"/>
          <w:marTop w:val="0"/>
          <w:marBottom w:val="0"/>
          <w:divBdr>
            <w:top w:val="none" w:sz="0" w:space="0" w:color="auto"/>
            <w:left w:val="none" w:sz="0" w:space="0" w:color="auto"/>
            <w:bottom w:val="none" w:sz="0" w:space="0" w:color="auto"/>
            <w:right w:val="none" w:sz="0" w:space="0" w:color="auto"/>
          </w:divBdr>
        </w:div>
        <w:div w:id="1908801736">
          <w:marLeft w:val="0"/>
          <w:marRight w:val="0"/>
          <w:marTop w:val="0"/>
          <w:marBottom w:val="0"/>
          <w:divBdr>
            <w:top w:val="none" w:sz="0" w:space="0" w:color="auto"/>
            <w:left w:val="none" w:sz="0" w:space="0" w:color="auto"/>
            <w:bottom w:val="none" w:sz="0" w:space="0" w:color="auto"/>
            <w:right w:val="none" w:sz="0" w:space="0" w:color="auto"/>
          </w:divBdr>
        </w:div>
        <w:div w:id="1930191836">
          <w:marLeft w:val="0"/>
          <w:marRight w:val="0"/>
          <w:marTop w:val="0"/>
          <w:marBottom w:val="0"/>
          <w:divBdr>
            <w:top w:val="none" w:sz="0" w:space="0" w:color="auto"/>
            <w:left w:val="none" w:sz="0" w:space="0" w:color="auto"/>
            <w:bottom w:val="none" w:sz="0" w:space="0" w:color="auto"/>
            <w:right w:val="none" w:sz="0" w:space="0" w:color="auto"/>
          </w:divBdr>
        </w:div>
        <w:div w:id="1954903255">
          <w:marLeft w:val="0"/>
          <w:marRight w:val="0"/>
          <w:marTop w:val="0"/>
          <w:marBottom w:val="0"/>
          <w:divBdr>
            <w:top w:val="none" w:sz="0" w:space="0" w:color="auto"/>
            <w:left w:val="none" w:sz="0" w:space="0" w:color="auto"/>
            <w:bottom w:val="none" w:sz="0" w:space="0" w:color="auto"/>
            <w:right w:val="none" w:sz="0" w:space="0" w:color="auto"/>
          </w:divBdr>
        </w:div>
        <w:div w:id="1963612585">
          <w:marLeft w:val="0"/>
          <w:marRight w:val="0"/>
          <w:marTop w:val="0"/>
          <w:marBottom w:val="0"/>
          <w:divBdr>
            <w:top w:val="none" w:sz="0" w:space="0" w:color="auto"/>
            <w:left w:val="none" w:sz="0" w:space="0" w:color="auto"/>
            <w:bottom w:val="none" w:sz="0" w:space="0" w:color="auto"/>
            <w:right w:val="none" w:sz="0" w:space="0" w:color="auto"/>
          </w:divBdr>
        </w:div>
        <w:div w:id="2000114489">
          <w:marLeft w:val="0"/>
          <w:marRight w:val="0"/>
          <w:marTop w:val="0"/>
          <w:marBottom w:val="0"/>
          <w:divBdr>
            <w:top w:val="none" w:sz="0" w:space="0" w:color="auto"/>
            <w:left w:val="none" w:sz="0" w:space="0" w:color="auto"/>
            <w:bottom w:val="none" w:sz="0" w:space="0" w:color="auto"/>
            <w:right w:val="none" w:sz="0" w:space="0" w:color="auto"/>
          </w:divBdr>
        </w:div>
        <w:div w:id="2017808445">
          <w:marLeft w:val="0"/>
          <w:marRight w:val="0"/>
          <w:marTop w:val="0"/>
          <w:marBottom w:val="0"/>
          <w:divBdr>
            <w:top w:val="none" w:sz="0" w:space="0" w:color="auto"/>
            <w:left w:val="none" w:sz="0" w:space="0" w:color="auto"/>
            <w:bottom w:val="none" w:sz="0" w:space="0" w:color="auto"/>
            <w:right w:val="none" w:sz="0" w:space="0" w:color="auto"/>
          </w:divBdr>
        </w:div>
        <w:div w:id="2101372667">
          <w:marLeft w:val="0"/>
          <w:marRight w:val="0"/>
          <w:marTop w:val="0"/>
          <w:marBottom w:val="0"/>
          <w:divBdr>
            <w:top w:val="none" w:sz="0" w:space="0" w:color="auto"/>
            <w:left w:val="none" w:sz="0" w:space="0" w:color="auto"/>
            <w:bottom w:val="none" w:sz="0" w:space="0" w:color="auto"/>
            <w:right w:val="none" w:sz="0" w:space="0" w:color="auto"/>
          </w:divBdr>
        </w:div>
        <w:div w:id="2109887903">
          <w:marLeft w:val="0"/>
          <w:marRight w:val="0"/>
          <w:marTop w:val="0"/>
          <w:marBottom w:val="0"/>
          <w:divBdr>
            <w:top w:val="none" w:sz="0" w:space="0" w:color="auto"/>
            <w:left w:val="none" w:sz="0" w:space="0" w:color="auto"/>
            <w:bottom w:val="none" w:sz="0" w:space="0" w:color="auto"/>
            <w:right w:val="none" w:sz="0" w:space="0" w:color="auto"/>
          </w:divBdr>
        </w:div>
        <w:div w:id="2111469051">
          <w:marLeft w:val="0"/>
          <w:marRight w:val="0"/>
          <w:marTop w:val="0"/>
          <w:marBottom w:val="0"/>
          <w:divBdr>
            <w:top w:val="none" w:sz="0" w:space="0" w:color="auto"/>
            <w:left w:val="none" w:sz="0" w:space="0" w:color="auto"/>
            <w:bottom w:val="none" w:sz="0" w:space="0" w:color="auto"/>
            <w:right w:val="none" w:sz="0" w:space="0" w:color="auto"/>
          </w:divBdr>
        </w:div>
        <w:div w:id="2120180250">
          <w:marLeft w:val="0"/>
          <w:marRight w:val="0"/>
          <w:marTop w:val="0"/>
          <w:marBottom w:val="0"/>
          <w:divBdr>
            <w:top w:val="none" w:sz="0" w:space="0" w:color="auto"/>
            <w:left w:val="none" w:sz="0" w:space="0" w:color="auto"/>
            <w:bottom w:val="none" w:sz="0" w:space="0" w:color="auto"/>
            <w:right w:val="none" w:sz="0" w:space="0" w:color="auto"/>
          </w:divBdr>
        </w:div>
        <w:div w:id="2143308435">
          <w:marLeft w:val="0"/>
          <w:marRight w:val="0"/>
          <w:marTop w:val="0"/>
          <w:marBottom w:val="0"/>
          <w:divBdr>
            <w:top w:val="none" w:sz="0" w:space="0" w:color="auto"/>
            <w:left w:val="none" w:sz="0" w:space="0" w:color="auto"/>
            <w:bottom w:val="none" w:sz="0" w:space="0" w:color="auto"/>
            <w:right w:val="none" w:sz="0" w:space="0" w:color="auto"/>
          </w:divBdr>
        </w:div>
      </w:divsChild>
    </w:div>
    <w:div w:id="967126277">
      <w:bodyDiv w:val="1"/>
      <w:marLeft w:val="0"/>
      <w:marRight w:val="0"/>
      <w:marTop w:val="0"/>
      <w:marBottom w:val="0"/>
      <w:divBdr>
        <w:top w:val="none" w:sz="0" w:space="0" w:color="auto"/>
        <w:left w:val="none" w:sz="0" w:space="0" w:color="auto"/>
        <w:bottom w:val="none" w:sz="0" w:space="0" w:color="auto"/>
        <w:right w:val="none" w:sz="0" w:space="0" w:color="auto"/>
      </w:divBdr>
    </w:div>
    <w:div w:id="1019696690">
      <w:bodyDiv w:val="1"/>
      <w:marLeft w:val="0"/>
      <w:marRight w:val="0"/>
      <w:marTop w:val="0"/>
      <w:marBottom w:val="0"/>
      <w:divBdr>
        <w:top w:val="none" w:sz="0" w:space="0" w:color="auto"/>
        <w:left w:val="none" w:sz="0" w:space="0" w:color="auto"/>
        <w:bottom w:val="none" w:sz="0" w:space="0" w:color="auto"/>
        <w:right w:val="none" w:sz="0" w:space="0" w:color="auto"/>
      </w:divBdr>
    </w:div>
    <w:div w:id="1033843056">
      <w:bodyDiv w:val="1"/>
      <w:marLeft w:val="0"/>
      <w:marRight w:val="0"/>
      <w:marTop w:val="0"/>
      <w:marBottom w:val="0"/>
      <w:divBdr>
        <w:top w:val="none" w:sz="0" w:space="0" w:color="auto"/>
        <w:left w:val="none" w:sz="0" w:space="0" w:color="auto"/>
        <w:bottom w:val="none" w:sz="0" w:space="0" w:color="auto"/>
        <w:right w:val="none" w:sz="0" w:space="0" w:color="auto"/>
      </w:divBdr>
      <w:divsChild>
        <w:div w:id="436027298">
          <w:marLeft w:val="0"/>
          <w:marRight w:val="0"/>
          <w:marTop w:val="0"/>
          <w:marBottom w:val="0"/>
          <w:divBdr>
            <w:top w:val="none" w:sz="0" w:space="0" w:color="auto"/>
            <w:left w:val="none" w:sz="0" w:space="0" w:color="auto"/>
            <w:bottom w:val="none" w:sz="0" w:space="0" w:color="auto"/>
            <w:right w:val="none" w:sz="0" w:space="0" w:color="auto"/>
          </w:divBdr>
          <w:divsChild>
            <w:div w:id="6714824">
              <w:marLeft w:val="0"/>
              <w:marRight w:val="0"/>
              <w:marTop w:val="0"/>
              <w:marBottom w:val="0"/>
              <w:divBdr>
                <w:top w:val="none" w:sz="0" w:space="0" w:color="auto"/>
                <w:left w:val="none" w:sz="0" w:space="0" w:color="auto"/>
                <w:bottom w:val="none" w:sz="0" w:space="0" w:color="auto"/>
                <w:right w:val="none" w:sz="0" w:space="0" w:color="auto"/>
              </w:divBdr>
            </w:div>
            <w:div w:id="371150449">
              <w:marLeft w:val="0"/>
              <w:marRight w:val="0"/>
              <w:marTop w:val="0"/>
              <w:marBottom w:val="0"/>
              <w:divBdr>
                <w:top w:val="none" w:sz="0" w:space="0" w:color="auto"/>
                <w:left w:val="none" w:sz="0" w:space="0" w:color="auto"/>
                <w:bottom w:val="none" w:sz="0" w:space="0" w:color="auto"/>
                <w:right w:val="none" w:sz="0" w:space="0" w:color="auto"/>
              </w:divBdr>
            </w:div>
            <w:div w:id="997809657">
              <w:marLeft w:val="0"/>
              <w:marRight w:val="0"/>
              <w:marTop w:val="0"/>
              <w:marBottom w:val="0"/>
              <w:divBdr>
                <w:top w:val="none" w:sz="0" w:space="0" w:color="auto"/>
                <w:left w:val="none" w:sz="0" w:space="0" w:color="auto"/>
                <w:bottom w:val="none" w:sz="0" w:space="0" w:color="auto"/>
                <w:right w:val="none" w:sz="0" w:space="0" w:color="auto"/>
              </w:divBdr>
            </w:div>
            <w:div w:id="1456635209">
              <w:marLeft w:val="0"/>
              <w:marRight w:val="0"/>
              <w:marTop w:val="0"/>
              <w:marBottom w:val="0"/>
              <w:divBdr>
                <w:top w:val="none" w:sz="0" w:space="0" w:color="auto"/>
                <w:left w:val="none" w:sz="0" w:space="0" w:color="auto"/>
                <w:bottom w:val="none" w:sz="0" w:space="0" w:color="auto"/>
                <w:right w:val="none" w:sz="0" w:space="0" w:color="auto"/>
              </w:divBdr>
            </w:div>
            <w:div w:id="1907261224">
              <w:marLeft w:val="0"/>
              <w:marRight w:val="0"/>
              <w:marTop w:val="0"/>
              <w:marBottom w:val="0"/>
              <w:divBdr>
                <w:top w:val="none" w:sz="0" w:space="0" w:color="auto"/>
                <w:left w:val="none" w:sz="0" w:space="0" w:color="auto"/>
                <w:bottom w:val="none" w:sz="0" w:space="0" w:color="auto"/>
                <w:right w:val="none" w:sz="0" w:space="0" w:color="auto"/>
              </w:divBdr>
            </w:div>
          </w:divsChild>
        </w:div>
        <w:div w:id="456608821">
          <w:marLeft w:val="0"/>
          <w:marRight w:val="0"/>
          <w:marTop w:val="0"/>
          <w:marBottom w:val="0"/>
          <w:divBdr>
            <w:top w:val="none" w:sz="0" w:space="0" w:color="auto"/>
            <w:left w:val="none" w:sz="0" w:space="0" w:color="auto"/>
            <w:bottom w:val="none" w:sz="0" w:space="0" w:color="auto"/>
            <w:right w:val="none" w:sz="0" w:space="0" w:color="auto"/>
          </w:divBdr>
          <w:divsChild>
            <w:div w:id="20977090">
              <w:marLeft w:val="0"/>
              <w:marRight w:val="0"/>
              <w:marTop w:val="0"/>
              <w:marBottom w:val="0"/>
              <w:divBdr>
                <w:top w:val="none" w:sz="0" w:space="0" w:color="auto"/>
                <w:left w:val="none" w:sz="0" w:space="0" w:color="auto"/>
                <w:bottom w:val="none" w:sz="0" w:space="0" w:color="auto"/>
                <w:right w:val="none" w:sz="0" w:space="0" w:color="auto"/>
              </w:divBdr>
            </w:div>
            <w:div w:id="204366115">
              <w:marLeft w:val="0"/>
              <w:marRight w:val="0"/>
              <w:marTop w:val="0"/>
              <w:marBottom w:val="0"/>
              <w:divBdr>
                <w:top w:val="none" w:sz="0" w:space="0" w:color="auto"/>
                <w:left w:val="none" w:sz="0" w:space="0" w:color="auto"/>
                <w:bottom w:val="none" w:sz="0" w:space="0" w:color="auto"/>
                <w:right w:val="none" w:sz="0" w:space="0" w:color="auto"/>
              </w:divBdr>
            </w:div>
            <w:div w:id="209196431">
              <w:marLeft w:val="0"/>
              <w:marRight w:val="0"/>
              <w:marTop w:val="0"/>
              <w:marBottom w:val="0"/>
              <w:divBdr>
                <w:top w:val="none" w:sz="0" w:space="0" w:color="auto"/>
                <w:left w:val="none" w:sz="0" w:space="0" w:color="auto"/>
                <w:bottom w:val="none" w:sz="0" w:space="0" w:color="auto"/>
                <w:right w:val="none" w:sz="0" w:space="0" w:color="auto"/>
              </w:divBdr>
            </w:div>
            <w:div w:id="316081850">
              <w:marLeft w:val="0"/>
              <w:marRight w:val="0"/>
              <w:marTop w:val="0"/>
              <w:marBottom w:val="0"/>
              <w:divBdr>
                <w:top w:val="none" w:sz="0" w:space="0" w:color="auto"/>
                <w:left w:val="none" w:sz="0" w:space="0" w:color="auto"/>
                <w:bottom w:val="none" w:sz="0" w:space="0" w:color="auto"/>
                <w:right w:val="none" w:sz="0" w:space="0" w:color="auto"/>
              </w:divBdr>
            </w:div>
            <w:div w:id="411898633">
              <w:marLeft w:val="0"/>
              <w:marRight w:val="0"/>
              <w:marTop w:val="0"/>
              <w:marBottom w:val="0"/>
              <w:divBdr>
                <w:top w:val="none" w:sz="0" w:space="0" w:color="auto"/>
                <w:left w:val="none" w:sz="0" w:space="0" w:color="auto"/>
                <w:bottom w:val="none" w:sz="0" w:space="0" w:color="auto"/>
                <w:right w:val="none" w:sz="0" w:space="0" w:color="auto"/>
              </w:divBdr>
            </w:div>
            <w:div w:id="468396972">
              <w:marLeft w:val="0"/>
              <w:marRight w:val="0"/>
              <w:marTop w:val="0"/>
              <w:marBottom w:val="0"/>
              <w:divBdr>
                <w:top w:val="none" w:sz="0" w:space="0" w:color="auto"/>
                <w:left w:val="none" w:sz="0" w:space="0" w:color="auto"/>
                <w:bottom w:val="none" w:sz="0" w:space="0" w:color="auto"/>
                <w:right w:val="none" w:sz="0" w:space="0" w:color="auto"/>
              </w:divBdr>
            </w:div>
            <w:div w:id="500123275">
              <w:marLeft w:val="0"/>
              <w:marRight w:val="0"/>
              <w:marTop w:val="0"/>
              <w:marBottom w:val="0"/>
              <w:divBdr>
                <w:top w:val="none" w:sz="0" w:space="0" w:color="auto"/>
                <w:left w:val="none" w:sz="0" w:space="0" w:color="auto"/>
                <w:bottom w:val="none" w:sz="0" w:space="0" w:color="auto"/>
                <w:right w:val="none" w:sz="0" w:space="0" w:color="auto"/>
              </w:divBdr>
            </w:div>
            <w:div w:id="979504923">
              <w:marLeft w:val="0"/>
              <w:marRight w:val="0"/>
              <w:marTop w:val="0"/>
              <w:marBottom w:val="0"/>
              <w:divBdr>
                <w:top w:val="none" w:sz="0" w:space="0" w:color="auto"/>
                <w:left w:val="none" w:sz="0" w:space="0" w:color="auto"/>
                <w:bottom w:val="none" w:sz="0" w:space="0" w:color="auto"/>
                <w:right w:val="none" w:sz="0" w:space="0" w:color="auto"/>
              </w:divBdr>
            </w:div>
            <w:div w:id="1059208571">
              <w:marLeft w:val="0"/>
              <w:marRight w:val="0"/>
              <w:marTop w:val="0"/>
              <w:marBottom w:val="0"/>
              <w:divBdr>
                <w:top w:val="none" w:sz="0" w:space="0" w:color="auto"/>
                <w:left w:val="none" w:sz="0" w:space="0" w:color="auto"/>
                <w:bottom w:val="none" w:sz="0" w:space="0" w:color="auto"/>
                <w:right w:val="none" w:sz="0" w:space="0" w:color="auto"/>
              </w:divBdr>
            </w:div>
            <w:div w:id="1304189154">
              <w:marLeft w:val="0"/>
              <w:marRight w:val="0"/>
              <w:marTop w:val="0"/>
              <w:marBottom w:val="0"/>
              <w:divBdr>
                <w:top w:val="none" w:sz="0" w:space="0" w:color="auto"/>
                <w:left w:val="none" w:sz="0" w:space="0" w:color="auto"/>
                <w:bottom w:val="none" w:sz="0" w:space="0" w:color="auto"/>
                <w:right w:val="none" w:sz="0" w:space="0" w:color="auto"/>
              </w:divBdr>
            </w:div>
            <w:div w:id="1316956054">
              <w:marLeft w:val="0"/>
              <w:marRight w:val="0"/>
              <w:marTop w:val="0"/>
              <w:marBottom w:val="0"/>
              <w:divBdr>
                <w:top w:val="none" w:sz="0" w:space="0" w:color="auto"/>
                <w:left w:val="none" w:sz="0" w:space="0" w:color="auto"/>
                <w:bottom w:val="none" w:sz="0" w:space="0" w:color="auto"/>
                <w:right w:val="none" w:sz="0" w:space="0" w:color="auto"/>
              </w:divBdr>
            </w:div>
            <w:div w:id="1318145752">
              <w:marLeft w:val="0"/>
              <w:marRight w:val="0"/>
              <w:marTop w:val="0"/>
              <w:marBottom w:val="0"/>
              <w:divBdr>
                <w:top w:val="none" w:sz="0" w:space="0" w:color="auto"/>
                <w:left w:val="none" w:sz="0" w:space="0" w:color="auto"/>
                <w:bottom w:val="none" w:sz="0" w:space="0" w:color="auto"/>
                <w:right w:val="none" w:sz="0" w:space="0" w:color="auto"/>
              </w:divBdr>
            </w:div>
            <w:div w:id="1526333902">
              <w:marLeft w:val="0"/>
              <w:marRight w:val="0"/>
              <w:marTop w:val="0"/>
              <w:marBottom w:val="0"/>
              <w:divBdr>
                <w:top w:val="none" w:sz="0" w:space="0" w:color="auto"/>
                <w:left w:val="none" w:sz="0" w:space="0" w:color="auto"/>
                <w:bottom w:val="none" w:sz="0" w:space="0" w:color="auto"/>
                <w:right w:val="none" w:sz="0" w:space="0" w:color="auto"/>
              </w:divBdr>
            </w:div>
            <w:div w:id="1710371512">
              <w:marLeft w:val="0"/>
              <w:marRight w:val="0"/>
              <w:marTop w:val="0"/>
              <w:marBottom w:val="0"/>
              <w:divBdr>
                <w:top w:val="none" w:sz="0" w:space="0" w:color="auto"/>
                <w:left w:val="none" w:sz="0" w:space="0" w:color="auto"/>
                <w:bottom w:val="none" w:sz="0" w:space="0" w:color="auto"/>
                <w:right w:val="none" w:sz="0" w:space="0" w:color="auto"/>
              </w:divBdr>
            </w:div>
            <w:div w:id="2025595957">
              <w:marLeft w:val="0"/>
              <w:marRight w:val="0"/>
              <w:marTop w:val="0"/>
              <w:marBottom w:val="0"/>
              <w:divBdr>
                <w:top w:val="none" w:sz="0" w:space="0" w:color="auto"/>
                <w:left w:val="none" w:sz="0" w:space="0" w:color="auto"/>
                <w:bottom w:val="none" w:sz="0" w:space="0" w:color="auto"/>
                <w:right w:val="none" w:sz="0" w:space="0" w:color="auto"/>
              </w:divBdr>
            </w:div>
          </w:divsChild>
        </w:div>
        <w:div w:id="1215659172">
          <w:marLeft w:val="0"/>
          <w:marRight w:val="0"/>
          <w:marTop w:val="0"/>
          <w:marBottom w:val="0"/>
          <w:divBdr>
            <w:top w:val="none" w:sz="0" w:space="0" w:color="auto"/>
            <w:left w:val="none" w:sz="0" w:space="0" w:color="auto"/>
            <w:bottom w:val="none" w:sz="0" w:space="0" w:color="auto"/>
            <w:right w:val="none" w:sz="0" w:space="0" w:color="auto"/>
          </w:divBdr>
          <w:divsChild>
            <w:div w:id="1614551133">
              <w:marLeft w:val="-75"/>
              <w:marRight w:val="0"/>
              <w:marTop w:val="30"/>
              <w:marBottom w:val="30"/>
              <w:divBdr>
                <w:top w:val="none" w:sz="0" w:space="0" w:color="auto"/>
                <w:left w:val="none" w:sz="0" w:space="0" w:color="auto"/>
                <w:bottom w:val="none" w:sz="0" w:space="0" w:color="auto"/>
                <w:right w:val="none" w:sz="0" w:space="0" w:color="auto"/>
              </w:divBdr>
              <w:divsChild>
                <w:div w:id="470363935">
                  <w:marLeft w:val="0"/>
                  <w:marRight w:val="0"/>
                  <w:marTop w:val="0"/>
                  <w:marBottom w:val="0"/>
                  <w:divBdr>
                    <w:top w:val="none" w:sz="0" w:space="0" w:color="auto"/>
                    <w:left w:val="none" w:sz="0" w:space="0" w:color="auto"/>
                    <w:bottom w:val="none" w:sz="0" w:space="0" w:color="auto"/>
                    <w:right w:val="none" w:sz="0" w:space="0" w:color="auto"/>
                  </w:divBdr>
                  <w:divsChild>
                    <w:div w:id="1543010483">
                      <w:marLeft w:val="0"/>
                      <w:marRight w:val="0"/>
                      <w:marTop w:val="0"/>
                      <w:marBottom w:val="0"/>
                      <w:divBdr>
                        <w:top w:val="none" w:sz="0" w:space="0" w:color="auto"/>
                        <w:left w:val="none" w:sz="0" w:space="0" w:color="auto"/>
                        <w:bottom w:val="none" w:sz="0" w:space="0" w:color="auto"/>
                        <w:right w:val="none" w:sz="0" w:space="0" w:color="auto"/>
                      </w:divBdr>
                    </w:div>
                  </w:divsChild>
                </w:div>
                <w:div w:id="623384596">
                  <w:marLeft w:val="0"/>
                  <w:marRight w:val="0"/>
                  <w:marTop w:val="0"/>
                  <w:marBottom w:val="0"/>
                  <w:divBdr>
                    <w:top w:val="none" w:sz="0" w:space="0" w:color="auto"/>
                    <w:left w:val="none" w:sz="0" w:space="0" w:color="auto"/>
                    <w:bottom w:val="none" w:sz="0" w:space="0" w:color="auto"/>
                    <w:right w:val="none" w:sz="0" w:space="0" w:color="auto"/>
                  </w:divBdr>
                  <w:divsChild>
                    <w:div w:id="1154756512">
                      <w:marLeft w:val="0"/>
                      <w:marRight w:val="0"/>
                      <w:marTop w:val="0"/>
                      <w:marBottom w:val="0"/>
                      <w:divBdr>
                        <w:top w:val="none" w:sz="0" w:space="0" w:color="auto"/>
                        <w:left w:val="none" w:sz="0" w:space="0" w:color="auto"/>
                        <w:bottom w:val="none" w:sz="0" w:space="0" w:color="auto"/>
                        <w:right w:val="none" w:sz="0" w:space="0" w:color="auto"/>
                      </w:divBdr>
                    </w:div>
                  </w:divsChild>
                </w:div>
                <w:div w:id="668025604">
                  <w:marLeft w:val="0"/>
                  <w:marRight w:val="0"/>
                  <w:marTop w:val="0"/>
                  <w:marBottom w:val="0"/>
                  <w:divBdr>
                    <w:top w:val="none" w:sz="0" w:space="0" w:color="auto"/>
                    <w:left w:val="none" w:sz="0" w:space="0" w:color="auto"/>
                    <w:bottom w:val="none" w:sz="0" w:space="0" w:color="auto"/>
                    <w:right w:val="none" w:sz="0" w:space="0" w:color="auto"/>
                  </w:divBdr>
                  <w:divsChild>
                    <w:div w:id="946693128">
                      <w:marLeft w:val="0"/>
                      <w:marRight w:val="0"/>
                      <w:marTop w:val="0"/>
                      <w:marBottom w:val="0"/>
                      <w:divBdr>
                        <w:top w:val="none" w:sz="0" w:space="0" w:color="auto"/>
                        <w:left w:val="none" w:sz="0" w:space="0" w:color="auto"/>
                        <w:bottom w:val="none" w:sz="0" w:space="0" w:color="auto"/>
                        <w:right w:val="none" w:sz="0" w:space="0" w:color="auto"/>
                      </w:divBdr>
                    </w:div>
                  </w:divsChild>
                </w:div>
                <w:div w:id="746265593">
                  <w:marLeft w:val="0"/>
                  <w:marRight w:val="0"/>
                  <w:marTop w:val="0"/>
                  <w:marBottom w:val="0"/>
                  <w:divBdr>
                    <w:top w:val="none" w:sz="0" w:space="0" w:color="auto"/>
                    <w:left w:val="none" w:sz="0" w:space="0" w:color="auto"/>
                    <w:bottom w:val="none" w:sz="0" w:space="0" w:color="auto"/>
                    <w:right w:val="none" w:sz="0" w:space="0" w:color="auto"/>
                  </w:divBdr>
                  <w:divsChild>
                    <w:div w:id="18820787">
                      <w:marLeft w:val="0"/>
                      <w:marRight w:val="0"/>
                      <w:marTop w:val="0"/>
                      <w:marBottom w:val="0"/>
                      <w:divBdr>
                        <w:top w:val="none" w:sz="0" w:space="0" w:color="auto"/>
                        <w:left w:val="none" w:sz="0" w:space="0" w:color="auto"/>
                        <w:bottom w:val="none" w:sz="0" w:space="0" w:color="auto"/>
                        <w:right w:val="none" w:sz="0" w:space="0" w:color="auto"/>
                      </w:divBdr>
                    </w:div>
                  </w:divsChild>
                </w:div>
                <w:div w:id="909341544">
                  <w:marLeft w:val="0"/>
                  <w:marRight w:val="0"/>
                  <w:marTop w:val="0"/>
                  <w:marBottom w:val="0"/>
                  <w:divBdr>
                    <w:top w:val="none" w:sz="0" w:space="0" w:color="auto"/>
                    <w:left w:val="none" w:sz="0" w:space="0" w:color="auto"/>
                    <w:bottom w:val="none" w:sz="0" w:space="0" w:color="auto"/>
                    <w:right w:val="none" w:sz="0" w:space="0" w:color="auto"/>
                  </w:divBdr>
                  <w:divsChild>
                    <w:div w:id="391542917">
                      <w:marLeft w:val="0"/>
                      <w:marRight w:val="0"/>
                      <w:marTop w:val="0"/>
                      <w:marBottom w:val="0"/>
                      <w:divBdr>
                        <w:top w:val="none" w:sz="0" w:space="0" w:color="auto"/>
                        <w:left w:val="none" w:sz="0" w:space="0" w:color="auto"/>
                        <w:bottom w:val="none" w:sz="0" w:space="0" w:color="auto"/>
                        <w:right w:val="none" w:sz="0" w:space="0" w:color="auto"/>
                      </w:divBdr>
                    </w:div>
                  </w:divsChild>
                </w:div>
                <w:div w:id="974287143">
                  <w:marLeft w:val="0"/>
                  <w:marRight w:val="0"/>
                  <w:marTop w:val="0"/>
                  <w:marBottom w:val="0"/>
                  <w:divBdr>
                    <w:top w:val="none" w:sz="0" w:space="0" w:color="auto"/>
                    <w:left w:val="none" w:sz="0" w:space="0" w:color="auto"/>
                    <w:bottom w:val="none" w:sz="0" w:space="0" w:color="auto"/>
                    <w:right w:val="none" w:sz="0" w:space="0" w:color="auto"/>
                  </w:divBdr>
                  <w:divsChild>
                    <w:div w:id="1966691692">
                      <w:marLeft w:val="0"/>
                      <w:marRight w:val="0"/>
                      <w:marTop w:val="0"/>
                      <w:marBottom w:val="0"/>
                      <w:divBdr>
                        <w:top w:val="none" w:sz="0" w:space="0" w:color="auto"/>
                        <w:left w:val="none" w:sz="0" w:space="0" w:color="auto"/>
                        <w:bottom w:val="none" w:sz="0" w:space="0" w:color="auto"/>
                        <w:right w:val="none" w:sz="0" w:space="0" w:color="auto"/>
                      </w:divBdr>
                    </w:div>
                  </w:divsChild>
                </w:div>
                <w:div w:id="980765565">
                  <w:marLeft w:val="0"/>
                  <w:marRight w:val="0"/>
                  <w:marTop w:val="0"/>
                  <w:marBottom w:val="0"/>
                  <w:divBdr>
                    <w:top w:val="none" w:sz="0" w:space="0" w:color="auto"/>
                    <w:left w:val="none" w:sz="0" w:space="0" w:color="auto"/>
                    <w:bottom w:val="none" w:sz="0" w:space="0" w:color="auto"/>
                    <w:right w:val="none" w:sz="0" w:space="0" w:color="auto"/>
                  </w:divBdr>
                  <w:divsChild>
                    <w:div w:id="115029948">
                      <w:marLeft w:val="0"/>
                      <w:marRight w:val="0"/>
                      <w:marTop w:val="0"/>
                      <w:marBottom w:val="0"/>
                      <w:divBdr>
                        <w:top w:val="none" w:sz="0" w:space="0" w:color="auto"/>
                        <w:left w:val="none" w:sz="0" w:space="0" w:color="auto"/>
                        <w:bottom w:val="none" w:sz="0" w:space="0" w:color="auto"/>
                        <w:right w:val="none" w:sz="0" w:space="0" w:color="auto"/>
                      </w:divBdr>
                    </w:div>
                  </w:divsChild>
                </w:div>
                <w:div w:id="1043165824">
                  <w:marLeft w:val="0"/>
                  <w:marRight w:val="0"/>
                  <w:marTop w:val="0"/>
                  <w:marBottom w:val="0"/>
                  <w:divBdr>
                    <w:top w:val="none" w:sz="0" w:space="0" w:color="auto"/>
                    <w:left w:val="none" w:sz="0" w:space="0" w:color="auto"/>
                    <w:bottom w:val="none" w:sz="0" w:space="0" w:color="auto"/>
                    <w:right w:val="none" w:sz="0" w:space="0" w:color="auto"/>
                  </w:divBdr>
                  <w:divsChild>
                    <w:div w:id="522670150">
                      <w:marLeft w:val="0"/>
                      <w:marRight w:val="0"/>
                      <w:marTop w:val="0"/>
                      <w:marBottom w:val="0"/>
                      <w:divBdr>
                        <w:top w:val="none" w:sz="0" w:space="0" w:color="auto"/>
                        <w:left w:val="none" w:sz="0" w:space="0" w:color="auto"/>
                        <w:bottom w:val="none" w:sz="0" w:space="0" w:color="auto"/>
                        <w:right w:val="none" w:sz="0" w:space="0" w:color="auto"/>
                      </w:divBdr>
                    </w:div>
                  </w:divsChild>
                </w:div>
                <w:div w:id="1128624523">
                  <w:marLeft w:val="0"/>
                  <w:marRight w:val="0"/>
                  <w:marTop w:val="0"/>
                  <w:marBottom w:val="0"/>
                  <w:divBdr>
                    <w:top w:val="none" w:sz="0" w:space="0" w:color="auto"/>
                    <w:left w:val="none" w:sz="0" w:space="0" w:color="auto"/>
                    <w:bottom w:val="none" w:sz="0" w:space="0" w:color="auto"/>
                    <w:right w:val="none" w:sz="0" w:space="0" w:color="auto"/>
                  </w:divBdr>
                  <w:divsChild>
                    <w:div w:id="606036327">
                      <w:marLeft w:val="0"/>
                      <w:marRight w:val="0"/>
                      <w:marTop w:val="0"/>
                      <w:marBottom w:val="0"/>
                      <w:divBdr>
                        <w:top w:val="none" w:sz="0" w:space="0" w:color="auto"/>
                        <w:left w:val="none" w:sz="0" w:space="0" w:color="auto"/>
                        <w:bottom w:val="none" w:sz="0" w:space="0" w:color="auto"/>
                        <w:right w:val="none" w:sz="0" w:space="0" w:color="auto"/>
                      </w:divBdr>
                    </w:div>
                  </w:divsChild>
                </w:div>
                <w:div w:id="1159733280">
                  <w:marLeft w:val="0"/>
                  <w:marRight w:val="0"/>
                  <w:marTop w:val="0"/>
                  <w:marBottom w:val="0"/>
                  <w:divBdr>
                    <w:top w:val="none" w:sz="0" w:space="0" w:color="auto"/>
                    <w:left w:val="none" w:sz="0" w:space="0" w:color="auto"/>
                    <w:bottom w:val="none" w:sz="0" w:space="0" w:color="auto"/>
                    <w:right w:val="none" w:sz="0" w:space="0" w:color="auto"/>
                  </w:divBdr>
                  <w:divsChild>
                    <w:div w:id="1768430532">
                      <w:marLeft w:val="0"/>
                      <w:marRight w:val="0"/>
                      <w:marTop w:val="0"/>
                      <w:marBottom w:val="0"/>
                      <w:divBdr>
                        <w:top w:val="none" w:sz="0" w:space="0" w:color="auto"/>
                        <w:left w:val="none" w:sz="0" w:space="0" w:color="auto"/>
                        <w:bottom w:val="none" w:sz="0" w:space="0" w:color="auto"/>
                        <w:right w:val="none" w:sz="0" w:space="0" w:color="auto"/>
                      </w:divBdr>
                    </w:div>
                  </w:divsChild>
                </w:div>
                <w:div w:id="1181431789">
                  <w:marLeft w:val="0"/>
                  <w:marRight w:val="0"/>
                  <w:marTop w:val="0"/>
                  <w:marBottom w:val="0"/>
                  <w:divBdr>
                    <w:top w:val="none" w:sz="0" w:space="0" w:color="auto"/>
                    <w:left w:val="none" w:sz="0" w:space="0" w:color="auto"/>
                    <w:bottom w:val="none" w:sz="0" w:space="0" w:color="auto"/>
                    <w:right w:val="none" w:sz="0" w:space="0" w:color="auto"/>
                  </w:divBdr>
                  <w:divsChild>
                    <w:div w:id="66851673">
                      <w:marLeft w:val="0"/>
                      <w:marRight w:val="0"/>
                      <w:marTop w:val="0"/>
                      <w:marBottom w:val="0"/>
                      <w:divBdr>
                        <w:top w:val="none" w:sz="0" w:space="0" w:color="auto"/>
                        <w:left w:val="none" w:sz="0" w:space="0" w:color="auto"/>
                        <w:bottom w:val="none" w:sz="0" w:space="0" w:color="auto"/>
                        <w:right w:val="none" w:sz="0" w:space="0" w:color="auto"/>
                      </w:divBdr>
                    </w:div>
                  </w:divsChild>
                </w:div>
                <w:div w:id="1200168559">
                  <w:marLeft w:val="0"/>
                  <w:marRight w:val="0"/>
                  <w:marTop w:val="0"/>
                  <w:marBottom w:val="0"/>
                  <w:divBdr>
                    <w:top w:val="none" w:sz="0" w:space="0" w:color="auto"/>
                    <w:left w:val="none" w:sz="0" w:space="0" w:color="auto"/>
                    <w:bottom w:val="none" w:sz="0" w:space="0" w:color="auto"/>
                    <w:right w:val="none" w:sz="0" w:space="0" w:color="auto"/>
                  </w:divBdr>
                  <w:divsChild>
                    <w:div w:id="666131294">
                      <w:marLeft w:val="0"/>
                      <w:marRight w:val="0"/>
                      <w:marTop w:val="0"/>
                      <w:marBottom w:val="0"/>
                      <w:divBdr>
                        <w:top w:val="none" w:sz="0" w:space="0" w:color="auto"/>
                        <w:left w:val="none" w:sz="0" w:space="0" w:color="auto"/>
                        <w:bottom w:val="none" w:sz="0" w:space="0" w:color="auto"/>
                        <w:right w:val="none" w:sz="0" w:space="0" w:color="auto"/>
                      </w:divBdr>
                    </w:div>
                  </w:divsChild>
                </w:div>
                <w:div w:id="1231691298">
                  <w:marLeft w:val="0"/>
                  <w:marRight w:val="0"/>
                  <w:marTop w:val="0"/>
                  <w:marBottom w:val="0"/>
                  <w:divBdr>
                    <w:top w:val="none" w:sz="0" w:space="0" w:color="auto"/>
                    <w:left w:val="none" w:sz="0" w:space="0" w:color="auto"/>
                    <w:bottom w:val="none" w:sz="0" w:space="0" w:color="auto"/>
                    <w:right w:val="none" w:sz="0" w:space="0" w:color="auto"/>
                  </w:divBdr>
                  <w:divsChild>
                    <w:div w:id="377322146">
                      <w:marLeft w:val="0"/>
                      <w:marRight w:val="0"/>
                      <w:marTop w:val="0"/>
                      <w:marBottom w:val="0"/>
                      <w:divBdr>
                        <w:top w:val="none" w:sz="0" w:space="0" w:color="auto"/>
                        <w:left w:val="none" w:sz="0" w:space="0" w:color="auto"/>
                        <w:bottom w:val="none" w:sz="0" w:space="0" w:color="auto"/>
                        <w:right w:val="none" w:sz="0" w:space="0" w:color="auto"/>
                      </w:divBdr>
                    </w:div>
                  </w:divsChild>
                </w:div>
                <w:div w:id="1541357914">
                  <w:marLeft w:val="0"/>
                  <w:marRight w:val="0"/>
                  <w:marTop w:val="0"/>
                  <w:marBottom w:val="0"/>
                  <w:divBdr>
                    <w:top w:val="none" w:sz="0" w:space="0" w:color="auto"/>
                    <w:left w:val="none" w:sz="0" w:space="0" w:color="auto"/>
                    <w:bottom w:val="none" w:sz="0" w:space="0" w:color="auto"/>
                    <w:right w:val="none" w:sz="0" w:space="0" w:color="auto"/>
                  </w:divBdr>
                  <w:divsChild>
                    <w:div w:id="985083773">
                      <w:marLeft w:val="0"/>
                      <w:marRight w:val="0"/>
                      <w:marTop w:val="0"/>
                      <w:marBottom w:val="0"/>
                      <w:divBdr>
                        <w:top w:val="none" w:sz="0" w:space="0" w:color="auto"/>
                        <w:left w:val="none" w:sz="0" w:space="0" w:color="auto"/>
                        <w:bottom w:val="none" w:sz="0" w:space="0" w:color="auto"/>
                        <w:right w:val="none" w:sz="0" w:space="0" w:color="auto"/>
                      </w:divBdr>
                    </w:div>
                  </w:divsChild>
                </w:div>
                <w:div w:id="1586382355">
                  <w:marLeft w:val="0"/>
                  <w:marRight w:val="0"/>
                  <w:marTop w:val="0"/>
                  <w:marBottom w:val="0"/>
                  <w:divBdr>
                    <w:top w:val="none" w:sz="0" w:space="0" w:color="auto"/>
                    <w:left w:val="none" w:sz="0" w:space="0" w:color="auto"/>
                    <w:bottom w:val="none" w:sz="0" w:space="0" w:color="auto"/>
                    <w:right w:val="none" w:sz="0" w:space="0" w:color="auto"/>
                  </w:divBdr>
                  <w:divsChild>
                    <w:div w:id="713046803">
                      <w:marLeft w:val="0"/>
                      <w:marRight w:val="0"/>
                      <w:marTop w:val="0"/>
                      <w:marBottom w:val="0"/>
                      <w:divBdr>
                        <w:top w:val="none" w:sz="0" w:space="0" w:color="auto"/>
                        <w:left w:val="none" w:sz="0" w:space="0" w:color="auto"/>
                        <w:bottom w:val="none" w:sz="0" w:space="0" w:color="auto"/>
                        <w:right w:val="none" w:sz="0" w:space="0" w:color="auto"/>
                      </w:divBdr>
                    </w:div>
                  </w:divsChild>
                </w:div>
                <w:div w:id="1710034223">
                  <w:marLeft w:val="0"/>
                  <w:marRight w:val="0"/>
                  <w:marTop w:val="0"/>
                  <w:marBottom w:val="0"/>
                  <w:divBdr>
                    <w:top w:val="none" w:sz="0" w:space="0" w:color="auto"/>
                    <w:left w:val="none" w:sz="0" w:space="0" w:color="auto"/>
                    <w:bottom w:val="none" w:sz="0" w:space="0" w:color="auto"/>
                    <w:right w:val="none" w:sz="0" w:space="0" w:color="auto"/>
                  </w:divBdr>
                  <w:divsChild>
                    <w:div w:id="287053271">
                      <w:marLeft w:val="0"/>
                      <w:marRight w:val="0"/>
                      <w:marTop w:val="0"/>
                      <w:marBottom w:val="0"/>
                      <w:divBdr>
                        <w:top w:val="none" w:sz="0" w:space="0" w:color="auto"/>
                        <w:left w:val="none" w:sz="0" w:space="0" w:color="auto"/>
                        <w:bottom w:val="none" w:sz="0" w:space="0" w:color="auto"/>
                        <w:right w:val="none" w:sz="0" w:space="0" w:color="auto"/>
                      </w:divBdr>
                    </w:div>
                  </w:divsChild>
                </w:div>
                <w:div w:id="1866670567">
                  <w:marLeft w:val="0"/>
                  <w:marRight w:val="0"/>
                  <w:marTop w:val="0"/>
                  <w:marBottom w:val="0"/>
                  <w:divBdr>
                    <w:top w:val="none" w:sz="0" w:space="0" w:color="auto"/>
                    <w:left w:val="none" w:sz="0" w:space="0" w:color="auto"/>
                    <w:bottom w:val="none" w:sz="0" w:space="0" w:color="auto"/>
                    <w:right w:val="none" w:sz="0" w:space="0" w:color="auto"/>
                  </w:divBdr>
                  <w:divsChild>
                    <w:div w:id="2025401827">
                      <w:marLeft w:val="0"/>
                      <w:marRight w:val="0"/>
                      <w:marTop w:val="0"/>
                      <w:marBottom w:val="0"/>
                      <w:divBdr>
                        <w:top w:val="none" w:sz="0" w:space="0" w:color="auto"/>
                        <w:left w:val="none" w:sz="0" w:space="0" w:color="auto"/>
                        <w:bottom w:val="none" w:sz="0" w:space="0" w:color="auto"/>
                        <w:right w:val="none" w:sz="0" w:space="0" w:color="auto"/>
                      </w:divBdr>
                    </w:div>
                  </w:divsChild>
                </w:div>
                <w:div w:id="1952740026">
                  <w:marLeft w:val="0"/>
                  <w:marRight w:val="0"/>
                  <w:marTop w:val="0"/>
                  <w:marBottom w:val="0"/>
                  <w:divBdr>
                    <w:top w:val="none" w:sz="0" w:space="0" w:color="auto"/>
                    <w:left w:val="none" w:sz="0" w:space="0" w:color="auto"/>
                    <w:bottom w:val="none" w:sz="0" w:space="0" w:color="auto"/>
                    <w:right w:val="none" w:sz="0" w:space="0" w:color="auto"/>
                  </w:divBdr>
                  <w:divsChild>
                    <w:div w:id="44153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831533">
          <w:marLeft w:val="0"/>
          <w:marRight w:val="0"/>
          <w:marTop w:val="0"/>
          <w:marBottom w:val="0"/>
          <w:divBdr>
            <w:top w:val="none" w:sz="0" w:space="0" w:color="auto"/>
            <w:left w:val="none" w:sz="0" w:space="0" w:color="auto"/>
            <w:bottom w:val="none" w:sz="0" w:space="0" w:color="auto"/>
            <w:right w:val="none" w:sz="0" w:space="0" w:color="auto"/>
          </w:divBdr>
        </w:div>
        <w:div w:id="1552420670">
          <w:marLeft w:val="0"/>
          <w:marRight w:val="0"/>
          <w:marTop w:val="0"/>
          <w:marBottom w:val="0"/>
          <w:divBdr>
            <w:top w:val="none" w:sz="0" w:space="0" w:color="auto"/>
            <w:left w:val="none" w:sz="0" w:space="0" w:color="auto"/>
            <w:bottom w:val="none" w:sz="0" w:space="0" w:color="auto"/>
            <w:right w:val="none" w:sz="0" w:space="0" w:color="auto"/>
          </w:divBdr>
        </w:div>
      </w:divsChild>
    </w:div>
    <w:div w:id="1264924711">
      <w:bodyDiv w:val="1"/>
      <w:marLeft w:val="0"/>
      <w:marRight w:val="0"/>
      <w:marTop w:val="0"/>
      <w:marBottom w:val="0"/>
      <w:divBdr>
        <w:top w:val="none" w:sz="0" w:space="0" w:color="auto"/>
        <w:left w:val="none" w:sz="0" w:space="0" w:color="auto"/>
        <w:bottom w:val="none" w:sz="0" w:space="0" w:color="auto"/>
        <w:right w:val="none" w:sz="0" w:space="0" w:color="auto"/>
      </w:divBdr>
    </w:div>
    <w:div w:id="1668053701">
      <w:bodyDiv w:val="1"/>
      <w:marLeft w:val="0"/>
      <w:marRight w:val="0"/>
      <w:marTop w:val="0"/>
      <w:marBottom w:val="0"/>
      <w:divBdr>
        <w:top w:val="none" w:sz="0" w:space="0" w:color="auto"/>
        <w:left w:val="none" w:sz="0" w:space="0" w:color="auto"/>
        <w:bottom w:val="none" w:sz="0" w:space="0" w:color="auto"/>
        <w:right w:val="none" w:sz="0" w:space="0" w:color="auto"/>
      </w:divBdr>
      <w:divsChild>
        <w:div w:id="21521799">
          <w:marLeft w:val="0"/>
          <w:marRight w:val="0"/>
          <w:marTop w:val="0"/>
          <w:marBottom w:val="0"/>
          <w:divBdr>
            <w:top w:val="none" w:sz="0" w:space="0" w:color="auto"/>
            <w:left w:val="none" w:sz="0" w:space="0" w:color="auto"/>
            <w:bottom w:val="none" w:sz="0" w:space="0" w:color="auto"/>
            <w:right w:val="none" w:sz="0" w:space="0" w:color="auto"/>
          </w:divBdr>
        </w:div>
        <w:div w:id="96489500">
          <w:marLeft w:val="0"/>
          <w:marRight w:val="0"/>
          <w:marTop w:val="0"/>
          <w:marBottom w:val="0"/>
          <w:divBdr>
            <w:top w:val="none" w:sz="0" w:space="0" w:color="auto"/>
            <w:left w:val="none" w:sz="0" w:space="0" w:color="auto"/>
            <w:bottom w:val="none" w:sz="0" w:space="0" w:color="auto"/>
            <w:right w:val="none" w:sz="0" w:space="0" w:color="auto"/>
          </w:divBdr>
        </w:div>
        <w:div w:id="169561152">
          <w:marLeft w:val="0"/>
          <w:marRight w:val="0"/>
          <w:marTop w:val="0"/>
          <w:marBottom w:val="0"/>
          <w:divBdr>
            <w:top w:val="none" w:sz="0" w:space="0" w:color="auto"/>
            <w:left w:val="none" w:sz="0" w:space="0" w:color="auto"/>
            <w:bottom w:val="none" w:sz="0" w:space="0" w:color="auto"/>
            <w:right w:val="none" w:sz="0" w:space="0" w:color="auto"/>
          </w:divBdr>
        </w:div>
        <w:div w:id="191498271">
          <w:marLeft w:val="0"/>
          <w:marRight w:val="0"/>
          <w:marTop w:val="0"/>
          <w:marBottom w:val="0"/>
          <w:divBdr>
            <w:top w:val="none" w:sz="0" w:space="0" w:color="auto"/>
            <w:left w:val="none" w:sz="0" w:space="0" w:color="auto"/>
            <w:bottom w:val="none" w:sz="0" w:space="0" w:color="auto"/>
            <w:right w:val="none" w:sz="0" w:space="0" w:color="auto"/>
          </w:divBdr>
        </w:div>
        <w:div w:id="273514112">
          <w:marLeft w:val="0"/>
          <w:marRight w:val="0"/>
          <w:marTop w:val="0"/>
          <w:marBottom w:val="0"/>
          <w:divBdr>
            <w:top w:val="none" w:sz="0" w:space="0" w:color="auto"/>
            <w:left w:val="none" w:sz="0" w:space="0" w:color="auto"/>
            <w:bottom w:val="none" w:sz="0" w:space="0" w:color="auto"/>
            <w:right w:val="none" w:sz="0" w:space="0" w:color="auto"/>
          </w:divBdr>
        </w:div>
        <w:div w:id="332151593">
          <w:marLeft w:val="0"/>
          <w:marRight w:val="0"/>
          <w:marTop w:val="0"/>
          <w:marBottom w:val="0"/>
          <w:divBdr>
            <w:top w:val="none" w:sz="0" w:space="0" w:color="auto"/>
            <w:left w:val="none" w:sz="0" w:space="0" w:color="auto"/>
            <w:bottom w:val="none" w:sz="0" w:space="0" w:color="auto"/>
            <w:right w:val="none" w:sz="0" w:space="0" w:color="auto"/>
          </w:divBdr>
        </w:div>
        <w:div w:id="377509350">
          <w:marLeft w:val="0"/>
          <w:marRight w:val="0"/>
          <w:marTop w:val="0"/>
          <w:marBottom w:val="0"/>
          <w:divBdr>
            <w:top w:val="none" w:sz="0" w:space="0" w:color="auto"/>
            <w:left w:val="none" w:sz="0" w:space="0" w:color="auto"/>
            <w:bottom w:val="none" w:sz="0" w:space="0" w:color="auto"/>
            <w:right w:val="none" w:sz="0" w:space="0" w:color="auto"/>
          </w:divBdr>
        </w:div>
        <w:div w:id="435911345">
          <w:marLeft w:val="0"/>
          <w:marRight w:val="0"/>
          <w:marTop w:val="0"/>
          <w:marBottom w:val="0"/>
          <w:divBdr>
            <w:top w:val="none" w:sz="0" w:space="0" w:color="auto"/>
            <w:left w:val="none" w:sz="0" w:space="0" w:color="auto"/>
            <w:bottom w:val="none" w:sz="0" w:space="0" w:color="auto"/>
            <w:right w:val="none" w:sz="0" w:space="0" w:color="auto"/>
          </w:divBdr>
        </w:div>
        <w:div w:id="484785830">
          <w:marLeft w:val="0"/>
          <w:marRight w:val="0"/>
          <w:marTop w:val="0"/>
          <w:marBottom w:val="0"/>
          <w:divBdr>
            <w:top w:val="none" w:sz="0" w:space="0" w:color="auto"/>
            <w:left w:val="none" w:sz="0" w:space="0" w:color="auto"/>
            <w:bottom w:val="none" w:sz="0" w:space="0" w:color="auto"/>
            <w:right w:val="none" w:sz="0" w:space="0" w:color="auto"/>
          </w:divBdr>
        </w:div>
        <w:div w:id="600140446">
          <w:marLeft w:val="0"/>
          <w:marRight w:val="0"/>
          <w:marTop w:val="0"/>
          <w:marBottom w:val="0"/>
          <w:divBdr>
            <w:top w:val="none" w:sz="0" w:space="0" w:color="auto"/>
            <w:left w:val="none" w:sz="0" w:space="0" w:color="auto"/>
            <w:bottom w:val="none" w:sz="0" w:space="0" w:color="auto"/>
            <w:right w:val="none" w:sz="0" w:space="0" w:color="auto"/>
          </w:divBdr>
        </w:div>
        <w:div w:id="684288884">
          <w:marLeft w:val="0"/>
          <w:marRight w:val="0"/>
          <w:marTop w:val="0"/>
          <w:marBottom w:val="0"/>
          <w:divBdr>
            <w:top w:val="none" w:sz="0" w:space="0" w:color="auto"/>
            <w:left w:val="none" w:sz="0" w:space="0" w:color="auto"/>
            <w:bottom w:val="none" w:sz="0" w:space="0" w:color="auto"/>
            <w:right w:val="none" w:sz="0" w:space="0" w:color="auto"/>
          </w:divBdr>
        </w:div>
        <w:div w:id="690692741">
          <w:marLeft w:val="0"/>
          <w:marRight w:val="0"/>
          <w:marTop w:val="0"/>
          <w:marBottom w:val="0"/>
          <w:divBdr>
            <w:top w:val="none" w:sz="0" w:space="0" w:color="auto"/>
            <w:left w:val="none" w:sz="0" w:space="0" w:color="auto"/>
            <w:bottom w:val="none" w:sz="0" w:space="0" w:color="auto"/>
            <w:right w:val="none" w:sz="0" w:space="0" w:color="auto"/>
          </w:divBdr>
        </w:div>
        <w:div w:id="724067092">
          <w:marLeft w:val="0"/>
          <w:marRight w:val="0"/>
          <w:marTop w:val="0"/>
          <w:marBottom w:val="0"/>
          <w:divBdr>
            <w:top w:val="none" w:sz="0" w:space="0" w:color="auto"/>
            <w:left w:val="none" w:sz="0" w:space="0" w:color="auto"/>
            <w:bottom w:val="none" w:sz="0" w:space="0" w:color="auto"/>
            <w:right w:val="none" w:sz="0" w:space="0" w:color="auto"/>
          </w:divBdr>
        </w:div>
        <w:div w:id="920060591">
          <w:marLeft w:val="0"/>
          <w:marRight w:val="0"/>
          <w:marTop w:val="0"/>
          <w:marBottom w:val="0"/>
          <w:divBdr>
            <w:top w:val="none" w:sz="0" w:space="0" w:color="auto"/>
            <w:left w:val="none" w:sz="0" w:space="0" w:color="auto"/>
            <w:bottom w:val="none" w:sz="0" w:space="0" w:color="auto"/>
            <w:right w:val="none" w:sz="0" w:space="0" w:color="auto"/>
          </w:divBdr>
        </w:div>
        <w:div w:id="1001280234">
          <w:marLeft w:val="0"/>
          <w:marRight w:val="0"/>
          <w:marTop w:val="0"/>
          <w:marBottom w:val="0"/>
          <w:divBdr>
            <w:top w:val="none" w:sz="0" w:space="0" w:color="auto"/>
            <w:left w:val="none" w:sz="0" w:space="0" w:color="auto"/>
            <w:bottom w:val="none" w:sz="0" w:space="0" w:color="auto"/>
            <w:right w:val="none" w:sz="0" w:space="0" w:color="auto"/>
          </w:divBdr>
        </w:div>
        <w:div w:id="1160775517">
          <w:marLeft w:val="0"/>
          <w:marRight w:val="0"/>
          <w:marTop w:val="0"/>
          <w:marBottom w:val="0"/>
          <w:divBdr>
            <w:top w:val="none" w:sz="0" w:space="0" w:color="auto"/>
            <w:left w:val="none" w:sz="0" w:space="0" w:color="auto"/>
            <w:bottom w:val="none" w:sz="0" w:space="0" w:color="auto"/>
            <w:right w:val="none" w:sz="0" w:space="0" w:color="auto"/>
          </w:divBdr>
        </w:div>
        <w:div w:id="1179660338">
          <w:marLeft w:val="0"/>
          <w:marRight w:val="0"/>
          <w:marTop w:val="0"/>
          <w:marBottom w:val="0"/>
          <w:divBdr>
            <w:top w:val="none" w:sz="0" w:space="0" w:color="auto"/>
            <w:left w:val="none" w:sz="0" w:space="0" w:color="auto"/>
            <w:bottom w:val="none" w:sz="0" w:space="0" w:color="auto"/>
            <w:right w:val="none" w:sz="0" w:space="0" w:color="auto"/>
          </w:divBdr>
        </w:div>
        <w:div w:id="1275988056">
          <w:marLeft w:val="0"/>
          <w:marRight w:val="0"/>
          <w:marTop w:val="0"/>
          <w:marBottom w:val="0"/>
          <w:divBdr>
            <w:top w:val="none" w:sz="0" w:space="0" w:color="auto"/>
            <w:left w:val="none" w:sz="0" w:space="0" w:color="auto"/>
            <w:bottom w:val="none" w:sz="0" w:space="0" w:color="auto"/>
            <w:right w:val="none" w:sz="0" w:space="0" w:color="auto"/>
          </w:divBdr>
        </w:div>
        <w:div w:id="1495803576">
          <w:marLeft w:val="0"/>
          <w:marRight w:val="0"/>
          <w:marTop w:val="0"/>
          <w:marBottom w:val="0"/>
          <w:divBdr>
            <w:top w:val="none" w:sz="0" w:space="0" w:color="auto"/>
            <w:left w:val="none" w:sz="0" w:space="0" w:color="auto"/>
            <w:bottom w:val="none" w:sz="0" w:space="0" w:color="auto"/>
            <w:right w:val="none" w:sz="0" w:space="0" w:color="auto"/>
          </w:divBdr>
        </w:div>
        <w:div w:id="1505508193">
          <w:marLeft w:val="0"/>
          <w:marRight w:val="0"/>
          <w:marTop w:val="0"/>
          <w:marBottom w:val="0"/>
          <w:divBdr>
            <w:top w:val="none" w:sz="0" w:space="0" w:color="auto"/>
            <w:left w:val="none" w:sz="0" w:space="0" w:color="auto"/>
            <w:bottom w:val="none" w:sz="0" w:space="0" w:color="auto"/>
            <w:right w:val="none" w:sz="0" w:space="0" w:color="auto"/>
          </w:divBdr>
        </w:div>
        <w:div w:id="1537083459">
          <w:marLeft w:val="0"/>
          <w:marRight w:val="0"/>
          <w:marTop w:val="0"/>
          <w:marBottom w:val="0"/>
          <w:divBdr>
            <w:top w:val="none" w:sz="0" w:space="0" w:color="auto"/>
            <w:left w:val="none" w:sz="0" w:space="0" w:color="auto"/>
            <w:bottom w:val="none" w:sz="0" w:space="0" w:color="auto"/>
            <w:right w:val="none" w:sz="0" w:space="0" w:color="auto"/>
          </w:divBdr>
        </w:div>
        <w:div w:id="1609893440">
          <w:marLeft w:val="0"/>
          <w:marRight w:val="0"/>
          <w:marTop w:val="0"/>
          <w:marBottom w:val="0"/>
          <w:divBdr>
            <w:top w:val="none" w:sz="0" w:space="0" w:color="auto"/>
            <w:left w:val="none" w:sz="0" w:space="0" w:color="auto"/>
            <w:bottom w:val="none" w:sz="0" w:space="0" w:color="auto"/>
            <w:right w:val="none" w:sz="0" w:space="0" w:color="auto"/>
          </w:divBdr>
        </w:div>
        <w:div w:id="1731466040">
          <w:marLeft w:val="0"/>
          <w:marRight w:val="0"/>
          <w:marTop w:val="0"/>
          <w:marBottom w:val="0"/>
          <w:divBdr>
            <w:top w:val="none" w:sz="0" w:space="0" w:color="auto"/>
            <w:left w:val="none" w:sz="0" w:space="0" w:color="auto"/>
            <w:bottom w:val="none" w:sz="0" w:space="0" w:color="auto"/>
            <w:right w:val="none" w:sz="0" w:space="0" w:color="auto"/>
          </w:divBdr>
        </w:div>
        <w:div w:id="1735160433">
          <w:marLeft w:val="0"/>
          <w:marRight w:val="0"/>
          <w:marTop w:val="0"/>
          <w:marBottom w:val="0"/>
          <w:divBdr>
            <w:top w:val="none" w:sz="0" w:space="0" w:color="auto"/>
            <w:left w:val="none" w:sz="0" w:space="0" w:color="auto"/>
            <w:bottom w:val="none" w:sz="0" w:space="0" w:color="auto"/>
            <w:right w:val="none" w:sz="0" w:space="0" w:color="auto"/>
          </w:divBdr>
        </w:div>
        <w:div w:id="1835564998">
          <w:marLeft w:val="0"/>
          <w:marRight w:val="0"/>
          <w:marTop w:val="0"/>
          <w:marBottom w:val="0"/>
          <w:divBdr>
            <w:top w:val="none" w:sz="0" w:space="0" w:color="auto"/>
            <w:left w:val="none" w:sz="0" w:space="0" w:color="auto"/>
            <w:bottom w:val="none" w:sz="0" w:space="0" w:color="auto"/>
            <w:right w:val="none" w:sz="0" w:space="0" w:color="auto"/>
          </w:divBdr>
        </w:div>
        <w:div w:id="1913544069">
          <w:marLeft w:val="0"/>
          <w:marRight w:val="0"/>
          <w:marTop w:val="0"/>
          <w:marBottom w:val="0"/>
          <w:divBdr>
            <w:top w:val="none" w:sz="0" w:space="0" w:color="auto"/>
            <w:left w:val="none" w:sz="0" w:space="0" w:color="auto"/>
            <w:bottom w:val="none" w:sz="0" w:space="0" w:color="auto"/>
            <w:right w:val="none" w:sz="0" w:space="0" w:color="auto"/>
          </w:divBdr>
        </w:div>
        <w:div w:id="1937322398">
          <w:marLeft w:val="0"/>
          <w:marRight w:val="0"/>
          <w:marTop w:val="0"/>
          <w:marBottom w:val="0"/>
          <w:divBdr>
            <w:top w:val="none" w:sz="0" w:space="0" w:color="auto"/>
            <w:left w:val="none" w:sz="0" w:space="0" w:color="auto"/>
            <w:bottom w:val="none" w:sz="0" w:space="0" w:color="auto"/>
            <w:right w:val="none" w:sz="0" w:space="0" w:color="auto"/>
          </w:divBdr>
        </w:div>
        <w:div w:id="2022050250">
          <w:marLeft w:val="0"/>
          <w:marRight w:val="0"/>
          <w:marTop w:val="0"/>
          <w:marBottom w:val="0"/>
          <w:divBdr>
            <w:top w:val="none" w:sz="0" w:space="0" w:color="auto"/>
            <w:left w:val="none" w:sz="0" w:space="0" w:color="auto"/>
            <w:bottom w:val="none" w:sz="0" w:space="0" w:color="auto"/>
            <w:right w:val="none" w:sz="0" w:space="0" w:color="auto"/>
          </w:divBdr>
        </w:div>
      </w:divsChild>
    </w:div>
    <w:div w:id="1846481464">
      <w:bodyDiv w:val="1"/>
      <w:marLeft w:val="0"/>
      <w:marRight w:val="0"/>
      <w:marTop w:val="0"/>
      <w:marBottom w:val="0"/>
      <w:divBdr>
        <w:top w:val="none" w:sz="0" w:space="0" w:color="auto"/>
        <w:left w:val="none" w:sz="0" w:space="0" w:color="auto"/>
        <w:bottom w:val="none" w:sz="0" w:space="0" w:color="auto"/>
        <w:right w:val="none" w:sz="0" w:space="0" w:color="auto"/>
      </w:divBdr>
    </w:div>
    <w:div w:id="2024437110">
      <w:bodyDiv w:val="1"/>
      <w:marLeft w:val="0"/>
      <w:marRight w:val="0"/>
      <w:marTop w:val="0"/>
      <w:marBottom w:val="0"/>
      <w:divBdr>
        <w:top w:val="none" w:sz="0" w:space="0" w:color="auto"/>
        <w:left w:val="none" w:sz="0" w:space="0" w:color="auto"/>
        <w:bottom w:val="none" w:sz="0" w:space="0" w:color="auto"/>
        <w:right w:val="none" w:sz="0" w:space="0" w:color="auto"/>
      </w:divBdr>
    </w:div>
    <w:div w:id="205619526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rip.dss.un.org/dssweb"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emici@il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ncar@ilo.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0B42372A41A946968F40EB5DFAC154" ma:contentTypeVersion="14" ma:contentTypeDescription="Create a new document." ma:contentTypeScope="" ma:versionID="68d157af2decc9877166d2611ce1e6d5">
  <xsd:schema xmlns:xsd="http://www.w3.org/2001/XMLSchema" xmlns:xs="http://www.w3.org/2001/XMLSchema" xmlns:p="http://schemas.microsoft.com/office/2006/metadata/properties" xmlns:ns2="142aab8c-5b36-4aa2-9163-98f90e6360a1" xmlns:ns3="4fdfe05d-ac40-401a-b3dc-4673ef79e1c0" targetNamespace="http://schemas.microsoft.com/office/2006/metadata/properties" ma:root="true" ma:fieldsID="f2f9e0e9dfa1be181e0c66be54d4d626" ns2:_="" ns3:_="">
    <xsd:import namespace="142aab8c-5b36-4aa2-9163-98f90e6360a1"/>
    <xsd:import namespace="4fdfe05d-ac40-401a-b3dc-4673ef79e1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aab8c-5b36-4aa2-9163-98f90e6360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932b82f-ee1f-4246-9d44-c1f8cdfbe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fe05d-ac40-401a-b3dc-4673ef79e1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2aab8c-5b36-4aa2-9163-98f90e6360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D4C69-F5CC-46F0-B5BA-13CE2DCC2425}">
  <ds:schemaRefs>
    <ds:schemaRef ds:uri="http://schemas.microsoft.com/sharepoint/v3/contenttype/forms"/>
  </ds:schemaRefs>
</ds:datastoreItem>
</file>

<file path=customXml/itemProps2.xml><?xml version="1.0" encoding="utf-8"?>
<ds:datastoreItem xmlns:ds="http://schemas.openxmlformats.org/officeDocument/2006/customXml" ds:itemID="{5A47620A-A419-4C94-84A2-63DAE31C7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2aab8c-5b36-4aa2-9163-98f90e6360a1"/>
    <ds:schemaRef ds:uri="4fdfe05d-ac40-401a-b3dc-4673ef79e1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3B081B-A5EC-4E69-B7E7-D703AD0B9A03}">
  <ds:schemaRefs>
    <ds:schemaRef ds:uri="http://schemas.microsoft.com/office/2006/metadata/properties"/>
    <ds:schemaRef ds:uri="http://schemas.microsoft.com/office/infopath/2007/PartnerControls"/>
    <ds:schemaRef ds:uri="142aab8c-5b36-4aa2-9163-98f90e6360a1"/>
  </ds:schemaRefs>
</ds:datastoreItem>
</file>

<file path=customXml/itemProps4.xml><?xml version="1.0" encoding="utf-8"?>
<ds:datastoreItem xmlns:ds="http://schemas.openxmlformats.org/officeDocument/2006/customXml" ds:itemID="{F451E41B-9052-43F3-B7C4-012AC967D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7473</Words>
  <Characters>42600</Characters>
  <Application>Microsoft Office Word</Application>
  <DocSecurity>4</DocSecurity>
  <Lines>355</Lines>
  <Paragraphs>99</Paragraphs>
  <ScaleCrop>false</ScaleCrop>
  <Company>ILO</Company>
  <LinksUpToDate>false</LinksUpToDate>
  <CharactersWithSpaces>49974</CharactersWithSpaces>
  <SharedDoc>false</SharedDoc>
  <HLinks>
    <vt:vector size="18" baseType="variant">
      <vt:variant>
        <vt:i4>6553658</vt:i4>
      </vt:variant>
      <vt:variant>
        <vt:i4>6</vt:i4>
      </vt:variant>
      <vt:variant>
        <vt:i4>0</vt:i4>
      </vt:variant>
      <vt:variant>
        <vt:i4>5</vt:i4>
      </vt:variant>
      <vt:variant>
        <vt:lpwstr>https://trip.dss.un.org/dssweb</vt:lpwstr>
      </vt:variant>
      <vt:variant>
        <vt:lpwstr/>
      </vt:variant>
      <vt:variant>
        <vt:i4>8060998</vt:i4>
      </vt:variant>
      <vt:variant>
        <vt:i4>3</vt:i4>
      </vt:variant>
      <vt:variant>
        <vt:i4>0</vt:i4>
      </vt:variant>
      <vt:variant>
        <vt:i4>5</vt:i4>
      </vt:variant>
      <vt:variant>
        <vt:lpwstr>mailto:gemici@ilo.org</vt:lpwstr>
      </vt:variant>
      <vt:variant>
        <vt:lpwstr/>
      </vt:variant>
      <vt:variant>
        <vt:i4>7209043</vt:i4>
      </vt:variant>
      <vt:variant>
        <vt:i4>0</vt:i4>
      </vt:variant>
      <vt:variant>
        <vt:i4>0</vt:i4>
      </vt:variant>
      <vt:variant>
        <vt:i4>5</vt:i4>
      </vt:variant>
      <vt:variant>
        <vt:lpwstr>mailto:sancar@ilo.org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EMCP learning activity 2</dc:title>
  <dc:subject/>
  <dc:creator>ILO EVAL;Berkkan, Ceren</dc:creator>
  <cp:keywords/>
  <cp:lastModifiedBy>Sancar Uruc, Pesvin</cp:lastModifiedBy>
  <cp:revision>79</cp:revision>
  <dcterms:created xsi:type="dcterms:W3CDTF">2025-03-24T20:28:00Z</dcterms:created>
  <dcterms:modified xsi:type="dcterms:W3CDTF">2025-04-03T09:48:00Z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2024-02-01T00:00:00Z</vt:filetime>
  </property>
  <property fmtid="{D5CDD505-2E9C-101B-9397-08002B2CF9AE}" pid="3" name="Creator">
    <vt:lpwstr>Microsoft® Word for Microsoft 365</vt:lpwstr>
  </property>
  <property fmtid="{D5CDD505-2E9C-101B-9397-08002B2CF9AE}" pid="4" name="LastSaved">
    <vt:filetime>2024-03-15T00:00:00Z</vt:filetime>
  </property>
  <property fmtid="{D5CDD505-2E9C-101B-9397-08002B2CF9AE}" pid="5" name="Producer">
    <vt:lpwstr>Microsoft® Word for Microsoft 365</vt:lpwstr>
  </property>
  <property fmtid="{D5CDD505-2E9C-101B-9397-08002B2CF9AE}" pid="6" name="ContentTypeId">
    <vt:lpwstr>0x010100F50B42372A41A946968F40EB5DFAC154</vt:lpwstr>
  </property>
  <property fmtid="{D5CDD505-2E9C-101B-9397-08002B2CF9AE}" pid="7" name="MediaServiceImageTags">
    <vt:lpwstr/>
  </property>
  <property fmtid="{D5CDD505-2E9C-101B-9397-08002B2CF9AE}" pid="8" name="GrammarlyDocumentId">
    <vt:lpwstr>91c7400b029c46b471fa844694e82bcdff8b9aca1001546f611e9bd942b5e7bf</vt:lpwstr>
  </property>
  <property fmtid="{D5CDD505-2E9C-101B-9397-08002B2CF9AE}" pid="9" name="EVALDocumentType">
    <vt:lpwstr/>
  </property>
  <property fmtid="{D5CDD505-2E9C-101B-9397-08002B2CF9AE}" pid="10" name="ILOLanguage">
    <vt:lpwstr/>
  </property>
  <property fmtid="{D5CDD505-2E9C-101B-9397-08002B2CF9AE}" pid="11" name="ILORegionsCountries">
    <vt:lpwstr/>
  </property>
  <property fmtid="{D5CDD505-2E9C-101B-9397-08002B2CF9AE}" pid="12" name="ILODocumentType">
    <vt:lpwstr/>
  </property>
</Properties>
</file>