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229" w:rsidRPr="00401813" w:rsidRDefault="00716229" w:rsidP="00401813">
      <w:pPr>
        <w:autoSpaceDE w:val="0"/>
        <w:autoSpaceDN w:val="0"/>
        <w:adjustRightInd w:val="0"/>
        <w:spacing w:after="0" w:line="24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401813">
      <w:pPr>
        <w:autoSpaceDE w:val="0"/>
        <w:autoSpaceDN w:val="0"/>
        <w:adjustRightInd w:val="0"/>
        <w:spacing w:after="0" w:line="24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401813">
      <w:pPr>
        <w:autoSpaceDE w:val="0"/>
        <w:autoSpaceDN w:val="0"/>
        <w:adjustRightInd w:val="0"/>
        <w:spacing w:after="0" w:line="24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401813">
      <w:pPr>
        <w:autoSpaceDE w:val="0"/>
        <w:autoSpaceDN w:val="0"/>
        <w:adjustRightInd w:val="0"/>
        <w:spacing w:after="0" w:line="240" w:lineRule="auto"/>
        <w:rPr>
          <w:rFonts w:ascii="Trebuchet MS" w:hAnsi="Trebuchet MS" w:cs="TTE1BA92F0t00"/>
          <w:lang w:eastAsia="es-CL"/>
        </w:rPr>
      </w:pPr>
    </w:p>
    <w:p w:rsidR="00716229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92F0t00"/>
          <w:b/>
          <w:lang w:eastAsia="es-CL"/>
        </w:rPr>
      </w:pPr>
    </w:p>
    <w:p w:rsidR="00716229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92F0t00"/>
          <w:b/>
          <w:lang w:eastAsia="es-CL"/>
        </w:rPr>
      </w:pPr>
    </w:p>
    <w:p w:rsidR="00716229" w:rsidRPr="002C6767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92F0t00"/>
          <w:b/>
          <w:lang w:eastAsia="es-CL"/>
        </w:rPr>
      </w:pPr>
      <w:r w:rsidRPr="002C6767">
        <w:rPr>
          <w:rFonts w:ascii="Trebuchet MS" w:hAnsi="Trebuchet MS" w:cs="TTE1BA92F0t00"/>
          <w:b/>
          <w:lang w:eastAsia="es-CL"/>
        </w:rPr>
        <w:t>Tripartismo e Igualdad de Oportunidades en el Cono Sur</w:t>
      </w:r>
    </w:p>
    <w:p w:rsidR="00716229" w:rsidRPr="008921F2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A8C0t00"/>
          <w:sz w:val="18"/>
          <w:szCs w:val="18"/>
          <w:lang w:eastAsia="es-CL"/>
        </w:rPr>
      </w:pPr>
    </w:p>
    <w:p w:rsidR="00716229" w:rsidRPr="008921F2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780270t00"/>
          <w:sz w:val="18"/>
          <w:szCs w:val="18"/>
          <w:lang w:eastAsia="es-CL"/>
        </w:rPr>
      </w:pPr>
      <w:r w:rsidRPr="008921F2">
        <w:rPr>
          <w:rFonts w:ascii="Trebuchet MS" w:hAnsi="Trebuchet MS" w:cs="TTE1780270t00"/>
          <w:sz w:val="18"/>
          <w:szCs w:val="18"/>
          <w:lang w:eastAsia="es-CL"/>
        </w:rPr>
        <w:t>Taller de fortalecimiento de capacidades e intercambio de experiencias</w:t>
      </w:r>
    </w:p>
    <w:p w:rsidR="00716229" w:rsidRPr="008921F2" w:rsidRDefault="00716229" w:rsidP="009C44F6">
      <w:pPr>
        <w:autoSpaceDE w:val="0"/>
        <w:autoSpaceDN w:val="0"/>
        <w:adjustRightInd w:val="0"/>
        <w:spacing w:after="0" w:line="240" w:lineRule="auto"/>
        <w:ind w:right="-955"/>
        <w:jc w:val="center"/>
        <w:rPr>
          <w:rFonts w:ascii="Trebuchet MS" w:hAnsi="Trebuchet MS" w:cs="TTE1780270t00"/>
          <w:sz w:val="18"/>
          <w:szCs w:val="18"/>
          <w:lang w:eastAsia="es-CL"/>
        </w:rPr>
      </w:pPr>
      <w:r w:rsidRPr="008921F2">
        <w:rPr>
          <w:rFonts w:ascii="Trebuchet MS" w:hAnsi="Trebuchet MS" w:cs="TTE1780270t00"/>
          <w:sz w:val="18"/>
          <w:szCs w:val="18"/>
          <w:lang w:eastAsia="es-CL"/>
        </w:rPr>
        <w:t>de las Comisiones Tripartitas para la Igualdad de Oportunidades y de Trato en el Cono Sur</w:t>
      </w:r>
    </w:p>
    <w:p w:rsidR="00716229" w:rsidRPr="008921F2" w:rsidRDefault="00716229" w:rsidP="006F73F7">
      <w:pPr>
        <w:autoSpaceDE w:val="0"/>
        <w:autoSpaceDN w:val="0"/>
        <w:adjustRightInd w:val="0"/>
        <w:spacing w:after="0" w:line="240" w:lineRule="auto"/>
        <w:ind w:right="-625"/>
        <w:jc w:val="center"/>
        <w:rPr>
          <w:rFonts w:ascii="Trebuchet MS" w:hAnsi="Trebuchet MS" w:cs="TTE1780270t00"/>
          <w:sz w:val="18"/>
          <w:szCs w:val="18"/>
          <w:lang w:eastAsia="es-CL"/>
        </w:rPr>
      </w:pPr>
      <w:r w:rsidRPr="008921F2">
        <w:rPr>
          <w:rFonts w:ascii="Trebuchet MS" w:hAnsi="Trebuchet MS" w:cs="TTE1780270t00"/>
          <w:sz w:val="18"/>
          <w:szCs w:val="18"/>
          <w:lang w:eastAsia="es-CL"/>
        </w:rPr>
        <w:t>Promoviendo la equidad de remuneraciones entre hombres y mujeres: un enfoque tripartito</w:t>
      </w:r>
    </w:p>
    <w:p w:rsidR="00716229" w:rsidRPr="008921F2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A8C0t00"/>
          <w:b/>
          <w:sz w:val="18"/>
          <w:szCs w:val="18"/>
          <w:lang w:eastAsia="es-CL"/>
        </w:rPr>
      </w:pPr>
    </w:p>
    <w:p w:rsidR="00716229" w:rsidRPr="008921F2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A8C0t00"/>
          <w:b/>
          <w:sz w:val="18"/>
          <w:szCs w:val="18"/>
          <w:lang w:eastAsia="es-CL"/>
        </w:rPr>
      </w:pPr>
      <w:r w:rsidRPr="008921F2">
        <w:rPr>
          <w:rFonts w:ascii="Trebuchet MS" w:hAnsi="Trebuchet MS" w:cs="TTE1BAA8C0t00"/>
          <w:b/>
          <w:sz w:val="18"/>
          <w:szCs w:val="18"/>
          <w:lang w:eastAsia="es-CL"/>
        </w:rPr>
        <w:t>Santiago-Chile, 10-14 noviembre 2008</w:t>
      </w:r>
    </w:p>
    <w:p w:rsidR="00716229" w:rsidRPr="008921F2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A8C0t00"/>
          <w:b/>
          <w:sz w:val="18"/>
          <w:szCs w:val="18"/>
          <w:lang w:eastAsia="es-CL"/>
        </w:rPr>
      </w:pPr>
    </w:p>
    <w:p w:rsidR="00716229" w:rsidRPr="002C6767" w:rsidRDefault="00716229" w:rsidP="00401813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TE1BAA8C0t00"/>
          <w:b/>
          <w:lang w:eastAsia="es-CL"/>
        </w:rPr>
      </w:pPr>
    </w:p>
    <w:p w:rsidR="00716229" w:rsidRPr="002C6767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b/>
          <w:lang w:eastAsia="es-CL"/>
        </w:rPr>
      </w:pPr>
      <w:r w:rsidRPr="002C6767">
        <w:rPr>
          <w:rFonts w:ascii="Trebuchet MS" w:hAnsi="Trebuchet MS" w:cs="TTE1BAA8C0t00"/>
          <w:b/>
          <w:lang w:eastAsia="es-CL"/>
        </w:rPr>
        <w:t>Lunes 10 de noviembre</w:t>
      </w:r>
    </w:p>
    <w:p w:rsidR="00716229" w:rsidRDefault="00716229" w:rsidP="00F87090">
      <w:pPr>
        <w:tabs>
          <w:tab w:val="left" w:pos="660"/>
        </w:tabs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09:00</w:t>
      </w:r>
      <w:r>
        <w:rPr>
          <w:rFonts w:ascii="Trebuchet MS" w:hAnsi="Trebuchet MS" w:cs="TTE1BA92F0t00"/>
          <w:lang w:eastAsia="es-CL"/>
        </w:rPr>
        <w:t xml:space="preserve">  </w:t>
      </w:r>
      <w:r w:rsidRPr="00401813">
        <w:rPr>
          <w:rFonts w:ascii="Trebuchet MS" w:hAnsi="Trebuchet MS" w:cs="TTE1BA92F0t00"/>
          <w:lang w:eastAsia="es-CL"/>
        </w:rPr>
        <w:t>Registro de participantes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F87090">
      <w:pPr>
        <w:tabs>
          <w:tab w:val="left" w:pos="660"/>
        </w:tabs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F87090">
      <w:pPr>
        <w:tabs>
          <w:tab w:val="left" w:pos="660"/>
        </w:tabs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b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09:30</w:t>
      </w:r>
      <w:r w:rsidRPr="00401813"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ab/>
      </w:r>
      <w:r w:rsidRPr="007672AA">
        <w:rPr>
          <w:rFonts w:ascii="Trebuchet MS" w:hAnsi="Trebuchet MS" w:cs="TTE1BAA8C0t00"/>
          <w:b/>
          <w:lang w:eastAsia="es-CL"/>
        </w:rPr>
        <w:t>Sesión Inaugural</w:t>
      </w:r>
    </w:p>
    <w:p w:rsidR="00716229" w:rsidRPr="00401813" w:rsidRDefault="00716229" w:rsidP="008921F2">
      <w:pPr>
        <w:numPr>
          <w:ilvl w:val="1"/>
          <w:numId w:val="5"/>
        </w:numPr>
        <w:tabs>
          <w:tab w:val="left" w:pos="660"/>
        </w:tabs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Guillermo Miranda, Director Oficina Subregional de la OIT para el Cono Sur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8921F2">
      <w:pPr>
        <w:numPr>
          <w:ilvl w:val="1"/>
          <w:numId w:val="5"/>
        </w:numPr>
        <w:tabs>
          <w:tab w:val="left" w:pos="660"/>
        </w:tabs>
        <w:autoSpaceDE w:val="0"/>
        <w:autoSpaceDN w:val="0"/>
        <w:adjustRightInd w:val="0"/>
        <w:spacing w:after="0" w:line="360" w:lineRule="auto"/>
        <w:ind w:right="-515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 xml:space="preserve">Fernando D´ Aire en representación del </w:t>
      </w:r>
      <w:r w:rsidRPr="00401813">
        <w:rPr>
          <w:rFonts w:ascii="Trebuchet MS" w:hAnsi="Trebuchet MS" w:cs="TTE1BA92F0t00"/>
          <w:lang w:eastAsia="es-CL"/>
        </w:rPr>
        <w:t xml:space="preserve"> Ministro del Trabajo y Previsión Social de Chile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8921F2">
      <w:pPr>
        <w:numPr>
          <w:ilvl w:val="1"/>
          <w:numId w:val="5"/>
        </w:numPr>
        <w:tabs>
          <w:tab w:val="left" w:pos="660"/>
        </w:tabs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>Julia Requena Vicepresidenta de la Mujer</w:t>
      </w:r>
      <w:r w:rsidRPr="00401813">
        <w:rPr>
          <w:rFonts w:ascii="Trebuchet MS" w:hAnsi="Trebuchet MS" w:cs="TTE1BA92F0t00"/>
          <w:lang w:eastAsia="es-CL"/>
        </w:rPr>
        <w:t xml:space="preserve"> Central Ú</w:t>
      </w:r>
      <w:r>
        <w:rPr>
          <w:rFonts w:ascii="Trebuchet MS" w:hAnsi="Trebuchet MS" w:cs="TTE1BA92F0t00"/>
          <w:lang w:eastAsia="es-CL"/>
        </w:rPr>
        <w:t>nica de Trabajadores de Chile (</w:t>
      </w:r>
      <w:r w:rsidRPr="00401813">
        <w:rPr>
          <w:rFonts w:ascii="Trebuchet MS" w:hAnsi="Trebuchet MS" w:cs="TTE1BA92F0t00"/>
          <w:lang w:eastAsia="es-CL"/>
        </w:rPr>
        <w:t>CUT)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8921F2">
      <w:pPr>
        <w:numPr>
          <w:ilvl w:val="1"/>
          <w:numId w:val="5"/>
        </w:numPr>
        <w:tabs>
          <w:tab w:val="left" w:pos="660"/>
        </w:tabs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>Pablo Bobic, en representación del</w:t>
      </w:r>
      <w:r w:rsidRPr="00401813">
        <w:rPr>
          <w:rFonts w:ascii="Trebuchet MS" w:hAnsi="Trebuchet MS" w:cs="TTE1BA92F0t00"/>
          <w:lang w:eastAsia="es-CL"/>
        </w:rPr>
        <w:t xml:space="preserve"> Presidente Confederación de la Producción y el Comercio de Chile (CPC)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F87090">
      <w:pPr>
        <w:tabs>
          <w:tab w:val="left" w:pos="660"/>
        </w:tabs>
        <w:autoSpaceDE w:val="0"/>
        <w:autoSpaceDN w:val="0"/>
        <w:adjustRightInd w:val="0"/>
        <w:spacing w:after="0" w:line="360" w:lineRule="auto"/>
        <w:ind w:left="770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DB6F9D">
        <w:rPr>
          <w:rFonts w:ascii="Trebuchet MS" w:hAnsi="Trebuchet MS" w:cs="TTE1BA92F0t00"/>
          <w:lang w:eastAsia="es-CL"/>
        </w:rPr>
        <w:t>10:</w:t>
      </w:r>
      <w:r>
        <w:rPr>
          <w:rFonts w:ascii="Trebuchet MS" w:hAnsi="Trebuchet MS" w:cs="TTE1BA92F0t00"/>
          <w:lang w:eastAsia="es-CL"/>
        </w:rPr>
        <w:t>15</w:t>
      </w:r>
      <w:r w:rsidRPr="00DB6F9D">
        <w:rPr>
          <w:rFonts w:ascii="Trebuchet MS" w:hAnsi="Trebuchet MS" w:cs="TTE1BA92F0t00"/>
          <w:lang w:eastAsia="es-CL"/>
        </w:rPr>
        <w:tab/>
      </w:r>
      <w:r w:rsidRPr="00DB6F9D">
        <w:rPr>
          <w:rFonts w:ascii="Trebuchet MS" w:hAnsi="Trebuchet MS" w:cs="TTE1BA92F0t00"/>
          <w:lang w:eastAsia="es-CL"/>
        </w:rPr>
        <w:tab/>
        <w:t>Pausa café</w:t>
      </w:r>
    </w:p>
    <w:p w:rsidR="00716229" w:rsidRDefault="00716229" w:rsidP="004A1827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Pr="00401813" w:rsidRDefault="00716229" w:rsidP="004A1827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10:</w:t>
      </w:r>
      <w:r>
        <w:rPr>
          <w:rFonts w:ascii="Trebuchet MS" w:hAnsi="Trebuchet MS" w:cs="TTE1BA92F0t00"/>
          <w:lang w:eastAsia="es-CL"/>
        </w:rPr>
        <w:t>15</w:t>
      </w:r>
      <w:r w:rsidRPr="00401813">
        <w:rPr>
          <w:rFonts w:ascii="Trebuchet MS" w:hAnsi="Trebuchet MS" w:cs="TTE1BA92F0t00"/>
          <w:lang w:eastAsia="es-CL"/>
        </w:rPr>
        <w:tab/>
        <w:t>Presentación de objetivos del taller, dinámica de presentación de participantes</w:t>
      </w:r>
      <w:r>
        <w:rPr>
          <w:rFonts w:ascii="Trebuchet MS" w:hAnsi="Trebuchet MS" w:cs="TTE1BA92F0t00"/>
          <w:lang w:eastAsia="es-CL"/>
        </w:rPr>
        <w:t xml:space="preserve">. </w:t>
      </w:r>
      <w:r w:rsidRPr="00401813">
        <w:rPr>
          <w:rFonts w:ascii="Trebuchet MS" w:hAnsi="Trebuchet MS" w:cs="TTE1BA92F0t00"/>
          <w:lang w:eastAsia="es-CL"/>
        </w:rPr>
        <w:t>Sra. Simonetta Cavazza, Coordinadora de Género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Centro Internacional de Formación de la OIT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Pr="00401813" w:rsidRDefault="00716229" w:rsidP="004A1827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 xml:space="preserve">11:35 </w:t>
      </w:r>
      <w:r>
        <w:rPr>
          <w:rFonts w:ascii="Trebuchet MS" w:hAnsi="Trebuchet MS" w:cs="TTE1BA92F0t00"/>
          <w:lang w:eastAsia="es-CL"/>
        </w:rPr>
        <w:tab/>
        <w:t>Bre</w:t>
      </w:r>
      <w:r w:rsidRPr="00401813">
        <w:rPr>
          <w:rFonts w:ascii="Trebuchet MS" w:hAnsi="Trebuchet MS" w:cs="TTE1BA92F0t00"/>
          <w:lang w:eastAsia="es-CL"/>
        </w:rPr>
        <w:t>cha de ingresos y desafíos en la promoción de la igualdad remuneraciones a través del diálogo social. Avances hacia el cumplimiento de la Agenda Hemisférica</w:t>
      </w:r>
      <w:r>
        <w:rPr>
          <w:rFonts w:ascii="Trebuchet MS" w:hAnsi="Trebuchet MS" w:cs="TTE1BA92F0t00"/>
          <w:lang w:eastAsia="es-CL"/>
        </w:rPr>
        <w:t xml:space="preserve">. </w:t>
      </w:r>
      <w:r w:rsidRPr="00401813">
        <w:rPr>
          <w:rFonts w:ascii="Trebuchet MS" w:hAnsi="Trebuchet MS" w:cs="TTE1BA92F0t00"/>
          <w:lang w:eastAsia="es-CL"/>
        </w:rPr>
        <w:t>Sra. Maria Elena Valenzuela, Especialista Regional en Género y Empleo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Rueda de consultas y cometarios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Pr="00401813" w:rsidRDefault="00716229" w:rsidP="00F87090">
      <w:pPr>
        <w:autoSpaceDE w:val="0"/>
        <w:autoSpaceDN w:val="0"/>
        <w:adjustRightInd w:val="0"/>
        <w:spacing w:after="0" w:line="360" w:lineRule="auto"/>
        <w:ind w:left="1416" w:hanging="1416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 xml:space="preserve">12:00 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 xml:space="preserve">Campaña de comunicaciones “La igualdad de género en el corazón del </w:t>
      </w:r>
      <w:r>
        <w:rPr>
          <w:rFonts w:ascii="Trebuchet MS" w:hAnsi="Trebuchet MS" w:cs="TTE1BA92F0t00"/>
          <w:lang w:eastAsia="es-CL"/>
        </w:rPr>
        <w:t xml:space="preserve">  </w:t>
      </w:r>
      <w:r w:rsidRPr="00401813">
        <w:rPr>
          <w:rFonts w:ascii="Trebuchet MS" w:hAnsi="Trebuchet MS" w:cs="TTE1BA92F0t00"/>
          <w:lang w:eastAsia="es-CL"/>
        </w:rPr>
        <w:t>trabajo decente”</w:t>
      </w:r>
      <w:r>
        <w:rPr>
          <w:rFonts w:ascii="Trebuchet MS" w:hAnsi="Trebuchet MS" w:cs="TTE1BA92F0t00"/>
          <w:lang w:eastAsia="es-CL"/>
        </w:rPr>
        <w:t xml:space="preserve">. </w:t>
      </w:r>
      <w:r w:rsidRPr="00F87090">
        <w:rPr>
          <w:rFonts w:ascii="Trebuchet MS" w:hAnsi="Trebuchet MS" w:cs="TTE1BA92F0t00"/>
          <w:lang w:eastAsia="es-CL"/>
        </w:rPr>
        <w:t xml:space="preserve">Sra. Marcela Ramos, Consultora OIT. </w:t>
      </w:r>
      <w:r w:rsidRPr="00401813">
        <w:rPr>
          <w:rFonts w:ascii="Trebuchet MS" w:hAnsi="Trebuchet MS" w:cs="TTE1BA92F0t00"/>
          <w:lang w:eastAsia="es-CL"/>
        </w:rPr>
        <w:t>Programa de Género y Trabajo Decente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Oficina Subregional OIT para el Cono Sur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14:00 Almuerzo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15:30 – 16:30</w:t>
      </w:r>
      <w:r w:rsidRPr="00401813">
        <w:rPr>
          <w:rFonts w:ascii="Trebuchet MS" w:hAnsi="Trebuchet MS" w:cs="TTE1BA92F0t00"/>
          <w:lang w:eastAsia="es-CL"/>
        </w:rPr>
        <w:tab/>
        <w:t>Actividades preparatorias para la CIT 2009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 xml:space="preserve">                      Trabajo de grupo.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1416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16:30 - 17:00</w:t>
      </w:r>
      <w:r w:rsidRPr="00401813">
        <w:rPr>
          <w:rFonts w:ascii="Trebuchet MS" w:hAnsi="Trebuchet MS" w:cs="TTE1BA92F0t00"/>
          <w:lang w:eastAsia="es-CL"/>
        </w:rPr>
        <w:tab/>
        <w:t>Cierre del día y café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lang w:eastAsia="es-CL"/>
        </w:rPr>
      </w:pPr>
    </w:p>
    <w:p w:rsidR="00716229" w:rsidRPr="002C6767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b/>
          <w:lang w:eastAsia="es-CL"/>
        </w:rPr>
      </w:pPr>
      <w:r w:rsidRPr="002C6767">
        <w:rPr>
          <w:rFonts w:ascii="Trebuchet MS" w:hAnsi="Trebuchet MS" w:cs="TTE1BAA8C0t00"/>
          <w:b/>
          <w:lang w:eastAsia="es-CL"/>
        </w:rPr>
        <w:t>Martes 11 de noviembre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9:00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Presentación de la Comisión Tripartita de Argentina y Brasil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9:50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Presentación de la Comisión Tripartita de Chile y Paraguay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 xml:space="preserve">11:00 – 11:30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Pausa café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11:30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Presentación de la Comisión Tripartita de Uruguay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 xml:space="preserve">14:00 – 15:00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Almuerzo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15:15 – 16:45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Conclusiones y síntesis.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 xml:space="preserve">16:45 – 17:00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Cierre del día y café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br w:type="page"/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2C6767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b/>
          <w:lang w:eastAsia="es-CL"/>
        </w:rPr>
      </w:pPr>
      <w:r w:rsidRPr="002C6767">
        <w:rPr>
          <w:rFonts w:ascii="Trebuchet MS" w:hAnsi="Trebuchet MS" w:cs="TTE1BAA8C0t00"/>
          <w:b/>
          <w:lang w:eastAsia="es-CL"/>
        </w:rPr>
        <w:t>Miércoles 12 de noviembre</w:t>
      </w:r>
    </w:p>
    <w:p w:rsidR="00716229" w:rsidRDefault="00716229" w:rsidP="0029715E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8921F2">
      <w:pPr>
        <w:autoSpaceDE w:val="0"/>
        <w:autoSpaceDN w:val="0"/>
        <w:adjustRightInd w:val="0"/>
        <w:spacing w:after="0" w:line="360" w:lineRule="auto"/>
        <w:ind w:left="1416" w:hanging="1413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09:00</w:t>
      </w:r>
      <w:r>
        <w:rPr>
          <w:rFonts w:ascii="Trebuchet MS" w:hAnsi="Trebuchet MS" w:cs="TTE1BA92F0t00"/>
          <w:lang w:eastAsia="es-CL"/>
        </w:rPr>
        <w:t xml:space="preserve"> – 10:00:</w:t>
      </w:r>
      <w:r>
        <w:rPr>
          <w:rFonts w:ascii="Trebuchet MS" w:hAnsi="Trebuchet MS" w:cs="TTE1BA92F0t00"/>
          <w:lang w:eastAsia="es-CL"/>
        </w:rPr>
        <w:tab/>
        <w:t xml:space="preserve"> Marco normativo de políticas y estrategias para la promoción  de la   equidad de remuneraciones.  </w:t>
      </w:r>
      <w:r w:rsidRPr="00401813">
        <w:rPr>
          <w:rFonts w:ascii="Trebuchet MS" w:hAnsi="Trebuchet MS" w:cs="TTE1BA92F0t00"/>
          <w:lang w:eastAsia="es-CL"/>
        </w:rPr>
        <w:t>Sra. Lisa Wong-Ramesar, Responsable de la cooperación técnica, Programa para la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 xml:space="preserve">promoción de la Declaración relativa a los Principios y Derechos </w:t>
      </w:r>
      <w:r>
        <w:rPr>
          <w:rFonts w:ascii="Trebuchet MS" w:hAnsi="Trebuchet MS" w:cs="TTE1BA92F0t00"/>
          <w:lang w:eastAsia="es-CL"/>
        </w:rPr>
        <w:t xml:space="preserve">Fundamentales en </w:t>
      </w:r>
      <w:r w:rsidRPr="00401813">
        <w:rPr>
          <w:rFonts w:ascii="Trebuchet MS" w:hAnsi="Trebuchet MS" w:cs="TTE1BA92F0t00"/>
          <w:lang w:eastAsia="es-CL"/>
        </w:rPr>
        <w:t>e</w:t>
      </w:r>
      <w:r>
        <w:rPr>
          <w:rFonts w:ascii="Trebuchet MS" w:hAnsi="Trebuchet MS" w:cs="TTE1BA92F0t00"/>
          <w:lang w:eastAsia="es-CL"/>
        </w:rPr>
        <w:t xml:space="preserve">l </w:t>
      </w:r>
      <w:r w:rsidRPr="00401813">
        <w:rPr>
          <w:rFonts w:ascii="Trebuchet MS" w:hAnsi="Trebuchet MS" w:cs="TTE1BA92F0t00"/>
          <w:lang w:eastAsia="es-CL"/>
        </w:rPr>
        <w:t>Trabajo. OIT Ginebra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Default="00716229" w:rsidP="006C0E52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t xml:space="preserve">10:00 – 11:00   </w:t>
      </w:r>
      <w:r w:rsidRPr="00401813">
        <w:rPr>
          <w:rFonts w:ascii="Trebuchet MS" w:hAnsi="Trebuchet MS" w:cs="TTE1BA92F0t00"/>
          <w:lang w:eastAsia="es-CL"/>
        </w:rPr>
        <w:t xml:space="preserve">Metodologías para avanzar hacia igual salario por </w:t>
      </w:r>
      <w:r>
        <w:rPr>
          <w:rFonts w:ascii="Trebuchet MS" w:hAnsi="Trebuchet MS" w:cs="TTE1BA92F0t00"/>
          <w:lang w:eastAsia="es-CL"/>
        </w:rPr>
        <w:t xml:space="preserve">trabajo de igual valor. Sra. Simonetta Cavazza, </w:t>
      </w:r>
      <w:r w:rsidRPr="00401813">
        <w:rPr>
          <w:rFonts w:ascii="Trebuchet MS" w:hAnsi="Trebuchet MS" w:cs="TTE1BA92F0t00"/>
          <w:lang w:eastAsia="es-CL"/>
        </w:rPr>
        <w:t>Coordinadora de Género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Centro Internacional de Formación de la OIT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29715E">
      <w:pPr>
        <w:autoSpaceDE w:val="0"/>
        <w:autoSpaceDN w:val="0"/>
        <w:adjustRightInd w:val="0"/>
        <w:spacing w:after="0" w:line="360" w:lineRule="auto"/>
        <w:ind w:left="770" w:hanging="1410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11:</w:t>
      </w:r>
      <w:r>
        <w:rPr>
          <w:rFonts w:ascii="Trebuchet MS" w:hAnsi="Trebuchet MS" w:cs="TTE1BA92F0t00"/>
          <w:lang w:eastAsia="es-CL"/>
        </w:rPr>
        <w:t>00</w:t>
      </w:r>
      <w:r w:rsidRPr="00401813">
        <w:rPr>
          <w:rFonts w:ascii="Trebuchet MS" w:hAnsi="Trebuchet MS" w:cs="TTE1BA92F0t00"/>
          <w:lang w:eastAsia="es-CL"/>
        </w:rPr>
        <w:t xml:space="preserve"> – 11:30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Pausa café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11:30 – 1</w:t>
      </w:r>
      <w:r>
        <w:rPr>
          <w:rFonts w:ascii="Trebuchet MS" w:hAnsi="Trebuchet MS" w:cs="TTE1BA92F0t00"/>
          <w:lang w:eastAsia="es-CL"/>
        </w:rPr>
        <w:t>4</w:t>
      </w:r>
      <w:r w:rsidRPr="00401813">
        <w:rPr>
          <w:rFonts w:ascii="Trebuchet MS" w:hAnsi="Trebuchet MS" w:cs="TTE1BA92F0t00"/>
          <w:lang w:eastAsia="es-CL"/>
        </w:rPr>
        <w:t>:</w:t>
      </w:r>
      <w:r>
        <w:rPr>
          <w:rFonts w:ascii="Trebuchet MS" w:hAnsi="Trebuchet MS" w:cs="TTE1BA92F0t00"/>
          <w:lang w:eastAsia="es-CL"/>
        </w:rPr>
        <w:t xml:space="preserve">00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Ejercicio práctico</w:t>
      </w:r>
      <w:r>
        <w:rPr>
          <w:rFonts w:ascii="Trebuchet MS" w:hAnsi="Trebuchet MS" w:cs="TTE1BA92F0t00"/>
          <w:lang w:eastAsia="es-CL"/>
        </w:rPr>
        <w:t xml:space="preserve">  y presentación de resultados.</w:t>
      </w: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14:00 – 15:</w:t>
      </w:r>
      <w:r>
        <w:rPr>
          <w:rFonts w:ascii="Trebuchet MS" w:hAnsi="Trebuchet MS" w:cs="TTE1BA92F0t00"/>
          <w:lang w:eastAsia="es-CL"/>
        </w:rPr>
        <w:t>3</w:t>
      </w:r>
      <w:r w:rsidRPr="00401813">
        <w:rPr>
          <w:rFonts w:ascii="Trebuchet MS" w:hAnsi="Trebuchet MS" w:cs="TTE1BA92F0t00"/>
          <w:lang w:eastAsia="es-CL"/>
        </w:rPr>
        <w:t xml:space="preserve">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Almuerzo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F95065">
      <w:pPr>
        <w:autoSpaceDE w:val="0"/>
        <w:autoSpaceDN w:val="0"/>
        <w:adjustRightInd w:val="0"/>
        <w:spacing w:after="0" w:line="360" w:lineRule="auto"/>
        <w:ind w:left="1485" w:hanging="1485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15:</w:t>
      </w:r>
      <w:r>
        <w:rPr>
          <w:rFonts w:ascii="Trebuchet MS" w:hAnsi="Trebuchet MS" w:cs="TTE1BA92F0t00"/>
          <w:lang w:eastAsia="es-CL"/>
        </w:rPr>
        <w:t>30</w:t>
      </w:r>
      <w:r w:rsidRPr="00401813">
        <w:rPr>
          <w:rFonts w:ascii="Trebuchet MS" w:hAnsi="Trebuchet MS" w:cs="TTE1BA92F0t00"/>
          <w:lang w:eastAsia="es-CL"/>
        </w:rPr>
        <w:t xml:space="preserve"> – 16:45</w:t>
      </w:r>
      <w:r>
        <w:rPr>
          <w:rFonts w:ascii="Trebuchet MS" w:hAnsi="Trebuchet MS" w:cs="TTE1BA92F0t00"/>
          <w:lang w:eastAsia="es-CL"/>
        </w:rPr>
        <w:tab/>
      </w:r>
      <w:r w:rsidRPr="006C0E52"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Enfoque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sistémico y buenas prácticas laborales</w:t>
      </w:r>
      <w:r>
        <w:rPr>
          <w:rFonts w:ascii="Trebuchet MS" w:hAnsi="Trebuchet MS" w:cs="TTE1BA92F0t00"/>
          <w:lang w:eastAsia="es-CL"/>
        </w:rPr>
        <w:t xml:space="preserve">. </w:t>
      </w:r>
      <w:r w:rsidRPr="008921F2">
        <w:rPr>
          <w:rFonts w:ascii="Trebuchet MS" w:hAnsi="Trebuchet MS" w:cs="TTE1BA92F0t00"/>
          <w:lang w:eastAsia="es-CL"/>
        </w:rPr>
        <w:t xml:space="preserve"> </w:t>
      </w:r>
      <w:r>
        <w:rPr>
          <w:rFonts w:ascii="Trebuchet MS" w:hAnsi="Trebuchet MS" w:cs="TTE1BA92F0t00"/>
          <w:lang w:eastAsia="es-CL"/>
        </w:rPr>
        <w:t xml:space="preserve">Sra. Simonetta  Cavazza, </w:t>
      </w:r>
      <w:r w:rsidRPr="00401813">
        <w:rPr>
          <w:rFonts w:ascii="Trebuchet MS" w:hAnsi="Trebuchet MS" w:cs="TTE1BA92F0t00"/>
          <w:lang w:eastAsia="es-CL"/>
        </w:rPr>
        <w:t>Coordinadora de Género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Centro Internacional de Formación de la OIT</w:t>
      </w:r>
      <w:r>
        <w:rPr>
          <w:rFonts w:ascii="Trebuchet MS" w:hAnsi="Trebuchet MS" w:cs="TTE1BA92F0t00"/>
          <w:lang w:eastAsia="es-CL"/>
        </w:rPr>
        <w:t xml:space="preserve">. 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 xml:space="preserve">16:45 – 17:00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Cierre del día y café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20:00 - 22.30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Cena de camaradería</w:t>
      </w:r>
      <w:r>
        <w:rPr>
          <w:rFonts w:ascii="Trebuchet MS" w:hAnsi="Trebuchet MS" w:cs="TTE1BA92F0t00"/>
          <w:lang w:eastAsia="es-CL"/>
        </w:rPr>
        <w:t>.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>
        <w:rPr>
          <w:rFonts w:ascii="Trebuchet MS" w:hAnsi="Trebuchet MS" w:cs="TTE1BA92F0t00"/>
          <w:lang w:eastAsia="es-CL"/>
        </w:rPr>
        <w:br w:type="page"/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2C6767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b/>
          <w:lang w:eastAsia="es-CL"/>
        </w:rPr>
      </w:pPr>
      <w:r w:rsidRPr="002C6767">
        <w:rPr>
          <w:rFonts w:ascii="Trebuchet MS" w:hAnsi="Trebuchet MS" w:cs="TTE1BAA8C0t00"/>
          <w:b/>
          <w:lang w:eastAsia="es-CL"/>
        </w:rPr>
        <w:t>Jueves 13 de noviembre</w:t>
      </w:r>
    </w:p>
    <w:p w:rsidR="00716229" w:rsidRDefault="00716229" w:rsidP="0029715E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Pr="00401813" w:rsidRDefault="00716229" w:rsidP="0029715E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9:00 – 1</w:t>
      </w:r>
      <w:r>
        <w:rPr>
          <w:rFonts w:ascii="Trebuchet MS" w:hAnsi="Trebuchet MS" w:cs="TTE1BA92F0t00"/>
          <w:lang w:eastAsia="es-CL"/>
        </w:rPr>
        <w:t>1</w:t>
      </w:r>
      <w:r w:rsidRPr="00401813">
        <w:rPr>
          <w:rFonts w:ascii="Trebuchet MS" w:hAnsi="Trebuchet MS" w:cs="TTE1BA92F0t00"/>
          <w:lang w:eastAsia="es-CL"/>
        </w:rPr>
        <w:t>:</w:t>
      </w:r>
      <w:r>
        <w:rPr>
          <w:rFonts w:ascii="Trebuchet MS" w:hAnsi="Trebuchet MS" w:cs="TTE1BA92F0t00"/>
          <w:lang w:eastAsia="es-CL"/>
        </w:rPr>
        <w:t>00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Planes de Acción Nacionales para promover la igualdad de remuneraciones</w:t>
      </w:r>
      <w:r>
        <w:rPr>
          <w:rFonts w:ascii="Trebuchet MS" w:hAnsi="Trebuchet MS" w:cs="TTE1BA92F0t00"/>
          <w:lang w:eastAsia="es-CL"/>
        </w:rPr>
        <w:t xml:space="preserve">. </w:t>
      </w:r>
      <w:r w:rsidRPr="00401813">
        <w:rPr>
          <w:rFonts w:ascii="Trebuchet MS" w:hAnsi="Trebuchet MS" w:cs="TTE1BA92F0t00"/>
          <w:lang w:eastAsia="es-CL"/>
        </w:rPr>
        <w:t>Trabajo en grupos</w:t>
      </w: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11:00 – 11:</w:t>
      </w:r>
      <w:r>
        <w:rPr>
          <w:rFonts w:ascii="Trebuchet MS" w:hAnsi="Trebuchet MS" w:cs="TTE1BA92F0t00"/>
          <w:lang w:eastAsia="es-CL"/>
        </w:rPr>
        <w:t>30</w:t>
      </w:r>
      <w:r w:rsidRPr="00401813">
        <w:rPr>
          <w:rFonts w:ascii="Trebuchet MS" w:hAnsi="Trebuchet MS" w:cs="TTE1BA92F0t00"/>
          <w:lang w:eastAsia="es-CL"/>
        </w:rPr>
        <w:t xml:space="preserve"> </w:t>
      </w:r>
      <w:r>
        <w:rPr>
          <w:rFonts w:ascii="Trebuchet MS" w:hAnsi="Trebuchet MS" w:cs="TTE1BA92F0t00"/>
          <w:lang w:eastAsia="es-CL"/>
        </w:rPr>
        <w:tab/>
        <w:t>P</w:t>
      </w:r>
      <w:r w:rsidRPr="00401813">
        <w:rPr>
          <w:rFonts w:ascii="Trebuchet MS" w:hAnsi="Trebuchet MS" w:cs="TTE1BA92F0t00"/>
          <w:lang w:eastAsia="es-CL"/>
        </w:rPr>
        <w:t>ausa café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Default="00716229" w:rsidP="0029715E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Pr="00401813" w:rsidRDefault="00716229" w:rsidP="0029715E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11:30 – 1</w:t>
      </w:r>
      <w:r>
        <w:rPr>
          <w:rFonts w:ascii="Trebuchet MS" w:hAnsi="Trebuchet MS" w:cs="TTE1BA92F0t00"/>
          <w:lang w:eastAsia="es-CL"/>
        </w:rPr>
        <w:t>4</w:t>
      </w:r>
      <w:r w:rsidRPr="00401813">
        <w:rPr>
          <w:rFonts w:ascii="Trebuchet MS" w:hAnsi="Trebuchet MS" w:cs="TTE1BA92F0t00"/>
          <w:lang w:eastAsia="es-CL"/>
        </w:rPr>
        <w:t>:</w:t>
      </w:r>
      <w:r>
        <w:rPr>
          <w:rFonts w:ascii="Trebuchet MS" w:hAnsi="Trebuchet MS" w:cs="TTE1BA92F0t00"/>
          <w:lang w:eastAsia="es-CL"/>
        </w:rPr>
        <w:t>00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Planes de Acción Nacionales para promover la igualdad de remuneraciones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780270t00"/>
          <w:lang w:eastAsia="es-CL"/>
        </w:rPr>
        <w:t>(continuación)</w:t>
      </w:r>
      <w:r>
        <w:rPr>
          <w:rFonts w:ascii="Trebuchet MS" w:hAnsi="Trebuchet MS" w:cs="TTE1780270t00"/>
          <w:lang w:eastAsia="es-CL"/>
        </w:rPr>
        <w:t xml:space="preserve"> .</w:t>
      </w:r>
      <w:r w:rsidRPr="00401813">
        <w:rPr>
          <w:rFonts w:ascii="Trebuchet MS" w:hAnsi="Trebuchet MS" w:cs="TTE1BA92F0t00"/>
          <w:lang w:eastAsia="es-CL"/>
        </w:rPr>
        <w:t>Trabajo en grupos</w:t>
      </w: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14:00 – 15:</w:t>
      </w:r>
      <w:r>
        <w:rPr>
          <w:rFonts w:ascii="Trebuchet MS" w:hAnsi="Trebuchet MS" w:cs="TTE1BA92F0t00"/>
          <w:lang w:eastAsia="es-CL"/>
        </w:rPr>
        <w:t>30</w:t>
      </w:r>
      <w:r w:rsidRPr="00401813">
        <w:rPr>
          <w:rFonts w:ascii="Trebuchet MS" w:hAnsi="Trebuchet MS" w:cs="TTE1BA92F0t00"/>
          <w:lang w:eastAsia="es-CL"/>
        </w:rPr>
        <w:t xml:space="preserve"> Almuerzo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15:30 – 16:30</w:t>
      </w:r>
      <w:r>
        <w:rPr>
          <w:rFonts w:ascii="Trebuchet MS" w:hAnsi="Trebuchet MS" w:cs="TTE1BA92F0t00"/>
          <w:lang w:eastAsia="es-CL"/>
        </w:rPr>
        <w:t xml:space="preserve"> Presentación  y discusión  de p</w:t>
      </w:r>
      <w:r w:rsidRPr="00401813">
        <w:rPr>
          <w:rFonts w:ascii="Trebuchet MS" w:hAnsi="Trebuchet MS" w:cs="TTE1BA92F0t00"/>
          <w:lang w:eastAsia="es-CL"/>
        </w:rPr>
        <w:t>lan</w:t>
      </w:r>
      <w:r>
        <w:rPr>
          <w:rFonts w:ascii="Trebuchet MS" w:hAnsi="Trebuchet MS" w:cs="TTE1BA92F0t00"/>
          <w:lang w:eastAsia="es-CL"/>
        </w:rPr>
        <w:t xml:space="preserve">es </w:t>
      </w:r>
      <w:r w:rsidRPr="00401813">
        <w:rPr>
          <w:rFonts w:ascii="Trebuchet MS" w:hAnsi="Trebuchet MS" w:cs="TTE1BA92F0t00"/>
          <w:lang w:eastAsia="es-CL"/>
        </w:rPr>
        <w:t xml:space="preserve"> de acción</w:t>
      </w:r>
      <w:r>
        <w:rPr>
          <w:rFonts w:ascii="Trebuchet MS" w:hAnsi="Trebuchet MS" w:cs="TTE1BA92F0t00"/>
          <w:lang w:eastAsia="es-CL"/>
        </w:rPr>
        <w:t xml:space="preserve">;  discusión de  planes  de acción </w:t>
      </w:r>
      <w:r w:rsidRPr="00401813">
        <w:rPr>
          <w:rFonts w:ascii="Trebuchet MS" w:hAnsi="Trebuchet MS" w:cs="TTE1BA92F0t00"/>
          <w:lang w:eastAsia="es-CL"/>
        </w:rPr>
        <w:t xml:space="preserve"> común y seguimiento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Pr="00401813" w:rsidRDefault="00716229" w:rsidP="00DB6F9D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16:</w:t>
      </w:r>
      <w:r>
        <w:rPr>
          <w:rFonts w:ascii="Trebuchet MS" w:hAnsi="Trebuchet MS" w:cs="TTE1BA92F0t00"/>
          <w:lang w:eastAsia="es-CL"/>
        </w:rPr>
        <w:t>30</w:t>
      </w:r>
      <w:r w:rsidRPr="00401813">
        <w:rPr>
          <w:rFonts w:ascii="Trebuchet MS" w:hAnsi="Trebuchet MS" w:cs="TTE1BA92F0t00"/>
          <w:lang w:eastAsia="es-CL"/>
        </w:rPr>
        <w:t xml:space="preserve"> – 17:00 Pausa café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</w:p>
    <w:p w:rsidR="00716229" w:rsidRDefault="00716229" w:rsidP="006C0E52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17:00 – 18:00</w:t>
      </w:r>
      <w:r>
        <w:rPr>
          <w:rFonts w:ascii="Trebuchet MS" w:hAnsi="Trebuchet MS" w:cs="TTE1BA92F0t00"/>
          <w:lang w:eastAsia="es-CL"/>
        </w:rPr>
        <w:tab/>
        <w:t xml:space="preserve">    </w:t>
      </w:r>
      <w:r w:rsidRPr="00401813">
        <w:rPr>
          <w:rFonts w:ascii="Trebuchet MS" w:hAnsi="Trebuchet MS" w:cs="TTE1BA92F0t00"/>
          <w:lang w:eastAsia="es-CL"/>
        </w:rPr>
        <w:t>Evaluación</w:t>
      </w:r>
      <w:r>
        <w:rPr>
          <w:rFonts w:ascii="Trebuchet MS" w:hAnsi="Trebuchet MS" w:cs="TTE1BA92F0t00"/>
          <w:lang w:eastAsia="es-CL"/>
        </w:rPr>
        <w:t xml:space="preserve">, entrega de certificados </w:t>
      </w:r>
      <w:r w:rsidRPr="00401813">
        <w:rPr>
          <w:rFonts w:ascii="Trebuchet MS" w:hAnsi="Trebuchet MS" w:cs="TTE1BA92F0t00"/>
          <w:lang w:eastAsia="es-CL"/>
        </w:rPr>
        <w:t xml:space="preserve"> y clausura</w:t>
      </w:r>
    </w:p>
    <w:p w:rsidR="00716229" w:rsidRDefault="00716229" w:rsidP="008921F2">
      <w:pPr>
        <w:autoSpaceDE w:val="0"/>
        <w:autoSpaceDN w:val="0"/>
        <w:adjustRightInd w:val="0"/>
        <w:spacing w:after="0" w:line="360" w:lineRule="auto"/>
        <w:ind w:left="550"/>
        <w:rPr>
          <w:rFonts w:ascii="Trebuchet MS" w:hAnsi="Trebuchet MS" w:cs="TTE1BA92F0t00"/>
          <w:lang w:eastAsia="es-CL"/>
        </w:rPr>
      </w:pPr>
    </w:p>
    <w:p w:rsidR="00716229" w:rsidRPr="00401813" w:rsidRDefault="00716229" w:rsidP="006C0E52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50" w:firstLine="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Representante del Centro Internacional de Formación de OIT, Turín</w:t>
      </w:r>
    </w:p>
    <w:p w:rsidR="00716229" w:rsidRPr="00401813" w:rsidRDefault="00716229" w:rsidP="006C0E5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50" w:firstLine="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Representante de la Oficina Subregional OIT, Santiago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6C0E5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550" w:firstLine="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Representante Programa para la Promoción de la Declaración relativa a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los principios y derechos fundamentales en el trabajo de la OIT , Ginebra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708" w:firstLine="708"/>
        <w:rPr>
          <w:rFonts w:ascii="Trebuchet MS" w:hAnsi="Trebuchet MS" w:cs="TTE1BA92F0t00"/>
          <w:lang w:eastAsia="es-CL"/>
        </w:rPr>
      </w:pPr>
    </w:p>
    <w:p w:rsidR="00716229" w:rsidRPr="002C6767" w:rsidRDefault="00716229" w:rsidP="007672AA">
      <w:pPr>
        <w:autoSpaceDE w:val="0"/>
        <w:autoSpaceDN w:val="0"/>
        <w:adjustRightInd w:val="0"/>
        <w:spacing w:after="0" w:line="360" w:lineRule="auto"/>
        <w:rPr>
          <w:rFonts w:ascii="Trebuchet MS" w:hAnsi="Trebuchet MS" w:cs="TTE1BAA8C0t00"/>
          <w:b/>
          <w:lang w:eastAsia="es-CL"/>
        </w:rPr>
      </w:pPr>
      <w:r w:rsidRPr="002C6767">
        <w:rPr>
          <w:rFonts w:ascii="Trebuchet MS" w:hAnsi="Trebuchet MS" w:cs="TTE1BAA8C0t00"/>
          <w:b/>
          <w:lang w:eastAsia="es-CL"/>
        </w:rPr>
        <w:t>Viernes 14 de noviembre</w:t>
      </w:r>
    </w:p>
    <w:p w:rsidR="00716229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09:30 – 13:00</w:t>
      </w:r>
      <w:r>
        <w:rPr>
          <w:rFonts w:ascii="Trebuchet MS" w:hAnsi="Trebuchet MS" w:cs="TTE1BA92F0t00"/>
          <w:lang w:eastAsia="es-CL"/>
        </w:rPr>
        <w:t xml:space="preserve"> </w:t>
      </w:r>
      <w:r>
        <w:rPr>
          <w:rFonts w:ascii="Trebuchet MS" w:hAnsi="Trebuchet MS" w:cs="TTE1BA92F0t00"/>
          <w:lang w:eastAsia="es-CL"/>
        </w:rPr>
        <w:tab/>
      </w:r>
      <w:r w:rsidRPr="00401813">
        <w:rPr>
          <w:rFonts w:ascii="Trebuchet MS" w:hAnsi="Trebuchet MS" w:cs="TTE1BA92F0t00"/>
          <w:lang w:eastAsia="es-CL"/>
        </w:rPr>
        <w:t>Taller de Discusión Trabajo y Familia: cambios globales en el mundo del trabajo</w:t>
      </w:r>
      <w:r w:rsidRPr="00401813">
        <w:rPr>
          <w:rFonts w:ascii="Trebuchet MS" w:hAnsi="Trebuchet MS" w:cs="TTE1BAA8C0t00"/>
          <w:lang w:eastAsia="es-CL"/>
        </w:rPr>
        <w:t xml:space="preserve">”. </w:t>
      </w:r>
      <w:r w:rsidRPr="00401813">
        <w:rPr>
          <w:rFonts w:ascii="Trebuchet MS" w:hAnsi="Trebuchet MS" w:cs="TTE1BA92F0t00"/>
          <w:lang w:eastAsia="es-CL"/>
        </w:rPr>
        <w:t>Una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mirada regional hacia el trabajo decente: nuevas políticas para trabajadores con</w:t>
      </w:r>
      <w:r>
        <w:rPr>
          <w:rFonts w:ascii="Trebuchet MS" w:hAnsi="Trebuchet MS" w:cs="TTE1BA92F0t00"/>
          <w:lang w:eastAsia="es-CL"/>
        </w:rPr>
        <w:t xml:space="preserve"> </w:t>
      </w:r>
      <w:r w:rsidRPr="00401813">
        <w:rPr>
          <w:rFonts w:ascii="Trebuchet MS" w:hAnsi="Trebuchet MS" w:cs="TTE1BA92F0t00"/>
          <w:lang w:eastAsia="es-CL"/>
        </w:rPr>
        <w:t>responsabilidades familiares</w:t>
      </w:r>
      <w:r>
        <w:rPr>
          <w:rFonts w:ascii="Trebuchet MS" w:hAnsi="Trebuchet MS" w:cs="TTE1BA92F0t00"/>
          <w:lang w:eastAsia="es-CL"/>
        </w:rPr>
        <w:t>.</w:t>
      </w:r>
    </w:p>
    <w:p w:rsidR="00716229" w:rsidRPr="00401813" w:rsidRDefault="00716229" w:rsidP="007672AA">
      <w:pPr>
        <w:autoSpaceDE w:val="0"/>
        <w:autoSpaceDN w:val="0"/>
        <w:adjustRightInd w:val="0"/>
        <w:spacing w:after="0" w:line="360" w:lineRule="auto"/>
        <w:ind w:left="1410" w:hanging="1410"/>
        <w:rPr>
          <w:rFonts w:ascii="Trebuchet MS" w:hAnsi="Trebuchet MS" w:cs="TTE1BA92F0t00"/>
          <w:lang w:eastAsia="es-CL"/>
        </w:rPr>
      </w:pPr>
    </w:p>
    <w:p w:rsidR="00716229" w:rsidRPr="002B0B66" w:rsidRDefault="00716229" w:rsidP="002B0B66">
      <w:pPr>
        <w:shd w:val="clear" w:color="auto" w:fill="D9D9D9"/>
        <w:autoSpaceDE w:val="0"/>
        <w:autoSpaceDN w:val="0"/>
        <w:adjustRightInd w:val="0"/>
        <w:spacing w:after="0" w:line="360" w:lineRule="auto"/>
        <w:rPr>
          <w:rFonts w:ascii="Trebuchet MS" w:hAnsi="Trebuchet MS" w:cs="TTE1BA92F0t00"/>
          <w:lang w:eastAsia="es-CL"/>
        </w:rPr>
      </w:pPr>
      <w:r w:rsidRPr="00401813">
        <w:rPr>
          <w:rFonts w:ascii="Trebuchet MS" w:hAnsi="Trebuchet MS" w:cs="TTE1BA92F0t00"/>
          <w:lang w:eastAsia="es-CL"/>
        </w:rPr>
        <w:t>14:00 – 15:15 Almuerzo</w:t>
      </w:r>
    </w:p>
    <w:sectPr w:rsidR="00716229" w:rsidRPr="002B0B66" w:rsidSect="007A43B8">
      <w:headerReference w:type="default" r:id="rId7"/>
      <w:footerReference w:type="default" r:id="rId8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229" w:rsidRDefault="00716229" w:rsidP="007A43B8">
      <w:pPr>
        <w:spacing w:after="0" w:line="240" w:lineRule="auto"/>
      </w:pPr>
      <w:r>
        <w:separator/>
      </w:r>
    </w:p>
  </w:endnote>
  <w:endnote w:type="continuationSeparator" w:id="1">
    <w:p w:rsidR="00716229" w:rsidRDefault="00716229" w:rsidP="007A4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TE1BA92F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BAA8C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78027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29" w:rsidRPr="0029715E" w:rsidRDefault="00716229" w:rsidP="00F23918">
    <w:pPr>
      <w:pStyle w:val="Footer"/>
      <w:jc w:val="center"/>
      <w:rPr>
        <w:rFonts w:ascii="Trebuchet MS" w:hAnsi="Trebuchet MS"/>
        <w:b/>
        <w:sz w:val="18"/>
        <w:szCs w:val="18"/>
      </w:rPr>
    </w:pPr>
    <w:r w:rsidRPr="0029715E">
      <w:rPr>
        <w:rFonts w:ascii="Trebuchet MS" w:hAnsi="Trebuchet MS"/>
        <w:b/>
        <w:sz w:val="18"/>
        <w:szCs w:val="18"/>
      </w:rPr>
      <w:t xml:space="preserve">Tripartismo e Igualdad de Oportunidades en el Cono </w:t>
    </w:r>
    <w:r>
      <w:rPr>
        <w:rFonts w:ascii="Trebuchet MS" w:hAnsi="Trebuchet MS"/>
        <w:b/>
        <w:sz w:val="18"/>
        <w:szCs w:val="18"/>
      </w:rPr>
      <w:t>S</w:t>
    </w:r>
    <w:r w:rsidRPr="0029715E">
      <w:rPr>
        <w:rFonts w:ascii="Trebuchet MS" w:hAnsi="Trebuchet MS"/>
        <w:b/>
        <w:sz w:val="18"/>
        <w:szCs w:val="18"/>
      </w:rPr>
      <w:t>ur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229" w:rsidRDefault="00716229" w:rsidP="007A43B8">
      <w:pPr>
        <w:spacing w:after="0" w:line="240" w:lineRule="auto"/>
      </w:pPr>
      <w:r>
        <w:separator/>
      </w:r>
    </w:p>
  </w:footnote>
  <w:footnote w:type="continuationSeparator" w:id="1">
    <w:p w:rsidR="00716229" w:rsidRDefault="00716229" w:rsidP="007A43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229" w:rsidRDefault="00716229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049" type="#_x0000_t75" style="position:absolute;margin-left:393.6pt;margin-top:9.85pt;width:74.1pt;height:44.05pt;z-index:-251656704;visibility:visible">
          <v:imagedata r:id="rId1" o:title=""/>
        </v:shape>
      </w:pict>
    </w:r>
    <w:r>
      <w:rPr>
        <w:noProof/>
        <w:lang w:val="en-GB" w:eastAsia="en-GB"/>
      </w:rPr>
      <w:pict>
        <v:shape id="Imagen 2" o:spid="_x0000_s2050" type="#_x0000_t75" style="position:absolute;margin-left:-61.35pt;margin-top:12.95pt;width:120.5pt;height:40.8pt;z-index:-251660800;visibility:visible">
          <v:imagedata r:id="rId2" o:title=""/>
        </v:shape>
      </w:pict>
    </w:r>
    <w:r>
      <w:rPr>
        <w:noProof/>
        <w:lang w:val="en-GB" w:eastAsia="en-GB"/>
      </w:rPr>
      <w:pict>
        <v:shape id="Imagen 3" o:spid="_x0000_s2051" type="#_x0000_t75" style="position:absolute;margin-left:104.5pt;margin-top:12.95pt;width:43.6pt;height:49.4pt;z-index:-251659776;visibility:visible">
          <v:imagedata r:id="rId3" o:title=""/>
        </v:shape>
      </w:pict>
    </w:r>
    <w:r>
      <w:rPr>
        <w:noProof/>
        <w:lang w:val="en-GB" w:eastAsia="en-GB"/>
      </w:rPr>
      <w:pict>
        <v:shape id="Imagen 4" o:spid="_x0000_s2052" type="#_x0000_t75" style="position:absolute;margin-left:189.4pt;margin-top:18.3pt;width:73.7pt;height:38.65pt;z-index:-251658752;visibility:visible">
          <v:imagedata r:id="rId4" o:title=""/>
        </v:shape>
      </w:pict>
    </w:r>
    <w:r>
      <w:rPr>
        <w:noProof/>
        <w:lang w:val="en-GB" w:eastAsia="en-GB"/>
      </w:rPr>
      <w:pict>
        <v:shape id="Imagen 5" o:spid="_x0000_s2053" type="#_x0000_t75" style="position:absolute;margin-left:295.75pt;margin-top:6.5pt;width:65.1pt;height:64.45pt;z-index:-251657728;visibility:visible">
          <v:imagedata r:id="rId5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210C"/>
    <w:multiLevelType w:val="hybridMultilevel"/>
    <w:tmpl w:val="049C0F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5B0F34"/>
    <w:multiLevelType w:val="multilevel"/>
    <w:tmpl w:val="8402BF3A"/>
    <w:lvl w:ilvl="0">
      <w:start w:val="31"/>
      <w:numFmt w:val="bullet"/>
      <w:lvlText w:val=""/>
      <w:lvlJc w:val="left"/>
      <w:pPr>
        <w:ind w:left="2546" w:hanging="360"/>
      </w:pPr>
      <w:rPr>
        <w:rFonts w:ascii="Symbol" w:eastAsia="Times New Roman" w:hAnsi="Symbol" w:hint="default"/>
      </w:rPr>
    </w:lvl>
    <w:lvl w:ilvl="1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2">
    <w:nsid w:val="4F360183"/>
    <w:multiLevelType w:val="hybridMultilevel"/>
    <w:tmpl w:val="AF6EB0D2"/>
    <w:lvl w:ilvl="0" w:tplc="AF12D1F8">
      <w:start w:val="31"/>
      <w:numFmt w:val="bullet"/>
      <w:lvlText w:val=""/>
      <w:lvlJc w:val="left"/>
      <w:pPr>
        <w:ind w:left="1776" w:hanging="360"/>
      </w:pPr>
      <w:rPr>
        <w:rFonts w:ascii="Symbol" w:eastAsia="Times New Roman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3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3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3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7419433A"/>
    <w:multiLevelType w:val="hybridMultilevel"/>
    <w:tmpl w:val="8402BF3A"/>
    <w:lvl w:ilvl="0" w:tplc="AF12D1F8">
      <w:start w:val="31"/>
      <w:numFmt w:val="bullet"/>
      <w:lvlText w:val=""/>
      <w:lvlJc w:val="left"/>
      <w:pPr>
        <w:ind w:left="2546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10"/>
        </w:tabs>
        <w:ind w:left="22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abstractNum w:abstractNumId="4">
    <w:nsid w:val="760E5212"/>
    <w:multiLevelType w:val="hybridMultilevel"/>
    <w:tmpl w:val="86E21A64"/>
    <w:lvl w:ilvl="0" w:tplc="AF12D1F8">
      <w:start w:val="31"/>
      <w:numFmt w:val="bullet"/>
      <w:lvlText w:val=""/>
      <w:lvlJc w:val="left"/>
      <w:pPr>
        <w:ind w:left="2546" w:hanging="360"/>
      </w:pPr>
      <w:rPr>
        <w:rFonts w:ascii="Symbol" w:eastAsia="Times New Roman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30"/>
        </w:tabs>
        <w:ind w:left="2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50"/>
        </w:tabs>
        <w:ind w:left="3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70"/>
        </w:tabs>
        <w:ind w:left="43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90"/>
        </w:tabs>
        <w:ind w:left="5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10"/>
        </w:tabs>
        <w:ind w:left="5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30"/>
        </w:tabs>
        <w:ind w:left="65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50"/>
        </w:tabs>
        <w:ind w:left="725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43B8"/>
    <w:rsid w:val="00025B5D"/>
    <w:rsid w:val="001C1D8E"/>
    <w:rsid w:val="00224888"/>
    <w:rsid w:val="0029715E"/>
    <w:rsid w:val="002A0001"/>
    <w:rsid w:val="002B0B66"/>
    <w:rsid w:val="002C6767"/>
    <w:rsid w:val="00322396"/>
    <w:rsid w:val="00352D0F"/>
    <w:rsid w:val="003D2FD2"/>
    <w:rsid w:val="00401813"/>
    <w:rsid w:val="004731C5"/>
    <w:rsid w:val="004A1827"/>
    <w:rsid w:val="00551965"/>
    <w:rsid w:val="0059303D"/>
    <w:rsid w:val="0059304D"/>
    <w:rsid w:val="005E0AE3"/>
    <w:rsid w:val="00690330"/>
    <w:rsid w:val="006C0E52"/>
    <w:rsid w:val="006F73F7"/>
    <w:rsid w:val="00703052"/>
    <w:rsid w:val="00715B81"/>
    <w:rsid w:val="00716229"/>
    <w:rsid w:val="00737B03"/>
    <w:rsid w:val="007672AA"/>
    <w:rsid w:val="00795EE4"/>
    <w:rsid w:val="007A43B8"/>
    <w:rsid w:val="007A7A2F"/>
    <w:rsid w:val="008921F2"/>
    <w:rsid w:val="009013C1"/>
    <w:rsid w:val="009809FD"/>
    <w:rsid w:val="009C14B2"/>
    <w:rsid w:val="009C44F6"/>
    <w:rsid w:val="00AE2444"/>
    <w:rsid w:val="00B35C65"/>
    <w:rsid w:val="00B42366"/>
    <w:rsid w:val="00B66F13"/>
    <w:rsid w:val="00B84A8D"/>
    <w:rsid w:val="00D76E24"/>
    <w:rsid w:val="00DB6F9D"/>
    <w:rsid w:val="00E71B5B"/>
    <w:rsid w:val="00EE5157"/>
    <w:rsid w:val="00F23918"/>
    <w:rsid w:val="00F317A3"/>
    <w:rsid w:val="00F87090"/>
    <w:rsid w:val="00F95065"/>
    <w:rsid w:val="00FE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2FD2"/>
    <w:pPr>
      <w:spacing w:after="200" w:line="276" w:lineRule="auto"/>
    </w:pPr>
    <w:rPr>
      <w:sz w:val="22"/>
      <w:szCs w:val="22"/>
      <w:lang w:val="es-CL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4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A43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A43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A43B8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7A43B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A43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598</Words>
  <Characters>3290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Tripartismo e Igualdad de Oportunidades en el Cono Sur</dc:title>
  <dc:subject/>
  <dc:creator>Ró</dc:creator>
  <cp:keywords/>
  <dc:description/>
  <cp:lastModifiedBy>Claudia Miralles</cp:lastModifiedBy>
  <cp:revision>2</cp:revision>
  <cp:lastPrinted>2008-11-11T17:20:00Z</cp:lastPrinted>
  <dcterms:created xsi:type="dcterms:W3CDTF">2008-11-11T22:36:00Z</dcterms:created>
  <dcterms:modified xsi:type="dcterms:W3CDTF">2008-11-11T22:36:00Z</dcterms:modified>
</cp:coreProperties>
</file>